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EEA7A" w14:textId="77777777" w:rsidR="00FC094F" w:rsidRPr="00755F20" w:rsidRDefault="00FC094F" w:rsidP="00FC094F">
      <w:pPr>
        <w:rPr>
          <w:rFonts w:ascii="Times New Roman" w:hAnsi="Times New Roman" w:cs="Times New Roman"/>
        </w:rPr>
      </w:pPr>
      <w:r w:rsidRPr="00755F20">
        <w:rPr>
          <w:rFonts w:ascii="Times New Roman" w:hAnsi="Times New Roman" w:cs="Times New Roman"/>
          <w:noProof/>
        </w:rPr>
        <w:drawing>
          <wp:inline distT="0" distB="0" distL="0" distR="0" wp14:anchorId="4FEFDFBF" wp14:editId="4067825F">
            <wp:extent cx="5153744" cy="1819529"/>
            <wp:effectExtent l="0" t="0" r="8890" b="9525"/>
            <wp:docPr id="1121536341" name="Imagen 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36341" name="Imagen 1" descr="Imagen que contiene Escala de tiempo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181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6347E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0AE8AE60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755F20">
        <w:rPr>
          <w:rFonts w:ascii="Times New Roman" w:hAnsi="Times New Roman" w:cs="Times New Roman"/>
          <w:b/>
          <w:bCs/>
          <w:sz w:val="56"/>
          <w:szCs w:val="56"/>
        </w:rPr>
        <w:t>TRABAJO DE FIN DE GRADO</w:t>
      </w:r>
    </w:p>
    <w:p w14:paraId="75AF8F57" w14:textId="605D82E2" w:rsidR="00414324" w:rsidRPr="00755F20" w:rsidRDefault="00414324" w:rsidP="00414324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755F20">
        <w:rPr>
          <w:rFonts w:ascii="Times New Roman" w:hAnsi="Times New Roman" w:cs="Times New Roman"/>
          <w:b/>
          <w:bCs/>
          <w:sz w:val="52"/>
          <w:szCs w:val="52"/>
        </w:rPr>
        <w:t xml:space="preserve">Doble grado de Educación Primaria y Educación Infantil </w:t>
      </w:r>
    </w:p>
    <w:p w14:paraId="27A3449B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443DF623" w14:textId="77777777" w:rsidR="00724B18" w:rsidRDefault="00FC094F" w:rsidP="00FC094F">
      <w:pPr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755F20">
        <w:rPr>
          <w:rFonts w:ascii="Times New Roman" w:hAnsi="Times New Roman" w:cs="Times New Roman"/>
          <w:i/>
          <w:iCs/>
          <w:sz w:val="36"/>
          <w:szCs w:val="36"/>
        </w:rPr>
        <w:t xml:space="preserve">Programación </w:t>
      </w:r>
      <w:r w:rsidR="00BF0758">
        <w:rPr>
          <w:rFonts w:ascii="Times New Roman" w:hAnsi="Times New Roman" w:cs="Times New Roman"/>
          <w:i/>
          <w:iCs/>
          <w:sz w:val="36"/>
          <w:szCs w:val="36"/>
        </w:rPr>
        <w:t>D</w:t>
      </w:r>
      <w:r w:rsidRPr="00755F20">
        <w:rPr>
          <w:rFonts w:ascii="Times New Roman" w:hAnsi="Times New Roman" w:cs="Times New Roman"/>
          <w:i/>
          <w:iCs/>
          <w:sz w:val="36"/>
          <w:szCs w:val="36"/>
        </w:rPr>
        <w:t xml:space="preserve">idáctica </w:t>
      </w:r>
      <w:r w:rsidR="00724B18">
        <w:rPr>
          <w:rFonts w:ascii="Times New Roman" w:hAnsi="Times New Roman" w:cs="Times New Roman"/>
          <w:i/>
          <w:iCs/>
          <w:sz w:val="36"/>
          <w:szCs w:val="36"/>
        </w:rPr>
        <w:t xml:space="preserve">2º Ciclo de </w:t>
      </w:r>
      <w:r w:rsidRPr="00755F20">
        <w:rPr>
          <w:rFonts w:ascii="Times New Roman" w:hAnsi="Times New Roman" w:cs="Times New Roman"/>
          <w:i/>
          <w:iCs/>
          <w:sz w:val="36"/>
          <w:szCs w:val="36"/>
        </w:rPr>
        <w:t xml:space="preserve">Educación </w:t>
      </w:r>
      <w:r w:rsidR="00087CAF">
        <w:rPr>
          <w:rFonts w:ascii="Times New Roman" w:hAnsi="Times New Roman" w:cs="Times New Roman"/>
          <w:i/>
          <w:iCs/>
          <w:sz w:val="36"/>
          <w:szCs w:val="36"/>
        </w:rPr>
        <w:t xml:space="preserve">Infantil </w:t>
      </w:r>
    </w:p>
    <w:p w14:paraId="3D8BB99D" w14:textId="1FF9910A" w:rsidR="00FC094F" w:rsidRPr="00755F20" w:rsidRDefault="00087CAF" w:rsidP="00FC094F">
      <w:pPr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i/>
          <w:iCs/>
          <w:sz w:val="36"/>
          <w:szCs w:val="36"/>
        </w:rPr>
        <w:t>(4 años)</w:t>
      </w:r>
    </w:p>
    <w:p w14:paraId="345C8491" w14:textId="77777777" w:rsidR="00FC094F" w:rsidRPr="00231F43" w:rsidRDefault="00FC094F" w:rsidP="00FC094F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5C5681EB" w14:textId="4F16227A" w:rsidR="00FC094F" w:rsidRPr="00231F43" w:rsidRDefault="00231F43" w:rsidP="00087CAF">
      <w:pPr>
        <w:jc w:val="center"/>
        <w:rPr>
          <w:rFonts w:ascii="Times New Roman" w:hAnsi="Times New Roman" w:cs="Times New Roman"/>
          <w:sz w:val="36"/>
          <w:szCs w:val="36"/>
        </w:rPr>
      </w:pPr>
      <w:r w:rsidRPr="00231F43">
        <w:rPr>
          <w:rFonts w:ascii="Times New Roman" w:hAnsi="Times New Roman" w:cs="Times New Roman"/>
          <w:b/>
          <w:bCs/>
          <w:sz w:val="36"/>
          <w:szCs w:val="36"/>
        </w:rPr>
        <w:t>“Preparando el camino hacia la lectoescritura”</w:t>
      </w:r>
    </w:p>
    <w:p w14:paraId="7DC30D01" w14:textId="77777777" w:rsidR="00FC094F" w:rsidRPr="00755F20" w:rsidRDefault="00FC094F" w:rsidP="00FC094F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3ED6CA23" w14:textId="72EE82F8" w:rsidR="00FC094F" w:rsidRPr="00755F20" w:rsidRDefault="004F63D5" w:rsidP="00FC094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55F20">
        <w:rPr>
          <w:rFonts w:ascii="Times New Roman" w:hAnsi="Times New Roman" w:cs="Times New Roman"/>
          <w:b/>
          <w:bCs/>
          <w:sz w:val="32"/>
          <w:szCs w:val="32"/>
        </w:rPr>
        <w:t xml:space="preserve"> Ana Cruz García</w:t>
      </w:r>
    </w:p>
    <w:p w14:paraId="57ACC230" w14:textId="77777777" w:rsidR="00144A4B" w:rsidRPr="00755F20" w:rsidRDefault="00144A4B" w:rsidP="00FC094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86C0B31" w14:textId="02C74434" w:rsidR="00144A4B" w:rsidRPr="00755F20" w:rsidRDefault="00FC094F" w:rsidP="00DC684B">
      <w:pPr>
        <w:jc w:val="center"/>
        <w:rPr>
          <w:rFonts w:ascii="Times New Roman" w:hAnsi="Times New Roman" w:cs="Times New Roman"/>
          <w:sz w:val="28"/>
          <w:szCs w:val="28"/>
        </w:rPr>
      </w:pPr>
      <w:r w:rsidRPr="00755F20">
        <w:rPr>
          <w:rFonts w:ascii="Times New Roman" w:hAnsi="Times New Roman" w:cs="Times New Roman"/>
          <w:b/>
          <w:bCs/>
          <w:sz w:val="28"/>
          <w:szCs w:val="28"/>
        </w:rPr>
        <w:t>Director</w:t>
      </w:r>
      <w:r w:rsidRPr="00755F20">
        <w:rPr>
          <w:rFonts w:ascii="Times New Roman" w:hAnsi="Times New Roman" w:cs="Times New Roman"/>
          <w:sz w:val="28"/>
          <w:szCs w:val="28"/>
        </w:rPr>
        <w:t>:</w:t>
      </w:r>
      <w:r w:rsidR="004F63D5" w:rsidRPr="00755F20">
        <w:rPr>
          <w:rFonts w:ascii="Times New Roman" w:hAnsi="Times New Roman" w:cs="Times New Roman"/>
          <w:sz w:val="28"/>
          <w:szCs w:val="28"/>
        </w:rPr>
        <w:t xml:space="preserve"> </w:t>
      </w:r>
      <w:r w:rsidR="002952C8" w:rsidRPr="00755F20">
        <w:rPr>
          <w:rFonts w:ascii="Times New Roman" w:hAnsi="Times New Roman" w:cs="Times New Roman"/>
          <w:sz w:val="28"/>
          <w:szCs w:val="28"/>
        </w:rPr>
        <w:t>Carmen Serrano Santos</w:t>
      </w:r>
    </w:p>
    <w:p w14:paraId="3F1FB5DD" w14:textId="1F111650" w:rsidR="00FC094F" w:rsidRPr="00755F20" w:rsidRDefault="00FC094F" w:rsidP="00FC094F">
      <w:pPr>
        <w:jc w:val="center"/>
        <w:rPr>
          <w:rFonts w:ascii="Times New Roman" w:hAnsi="Times New Roman" w:cs="Times New Roman"/>
          <w:sz w:val="28"/>
          <w:szCs w:val="28"/>
        </w:rPr>
      </w:pPr>
      <w:r w:rsidRPr="00755F20">
        <w:rPr>
          <w:rFonts w:ascii="Times New Roman" w:hAnsi="Times New Roman" w:cs="Times New Roman"/>
          <w:b/>
          <w:bCs/>
          <w:sz w:val="28"/>
          <w:szCs w:val="28"/>
        </w:rPr>
        <w:t>Curso académico</w:t>
      </w:r>
      <w:r w:rsidRPr="00755F20">
        <w:rPr>
          <w:rFonts w:ascii="Times New Roman" w:hAnsi="Times New Roman" w:cs="Times New Roman"/>
          <w:sz w:val="28"/>
          <w:szCs w:val="28"/>
        </w:rPr>
        <w:t>:</w:t>
      </w:r>
      <w:r w:rsidR="00A908AC" w:rsidRPr="00755F20">
        <w:rPr>
          <w:rFonts w:ascii="Times New Roman" w:hAnsi="Times New Roman" w:cs="Times New Roman"/>
          <w:sz w:val="28"/>
          <w:szCs w:val="28"/>
        </w:rPr>
        <w:t xml:space="preserve"> </w:t>
      </w:r>
      <w:r w:rsidR="0090612A" w:rsidRPr="00755F20">
        <w:rPr>
          <w:rFonts w:ascii="Times New Roman" w:hAnsi="Times New Roman" w:cs="Times New Roman"/>
          <w:sz w:val="28"/>
          <w:szCs w:val="28"/>
        </w:rPr>
        <w:t>2025-2026</w:t>
      </w:r>
    </w:p>
    <w:p w14:paraId="28D9DAB5" w14:textId="0BC88017" w:rsidR="008B2786" w:rsidRDefault="00FC094F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5F20">
        <w:rPr>
          <w:rFonts w:ascii="Times New Roman" w:hAnsi="Times New Roman" w:cs="Times New Roman"/>
          <w:b/>
          <w:bCs/>
          <w:sz w:val="28"/>
          <w:szCs w:val="28"/>
        </w:rPr>
        <w:t>Fecha:</w:t>
      </w:r>
    </w:p>
    <w:p w14:paraId="64190FA5" w14:textId="77777777" w:rsidR="00087CAF" w:rsidRDefault="00087CAF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B1FBEB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07434B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327180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B49115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3C4207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6DF3AA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663369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F61A7E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461365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AEED63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9465E6" w14:textId="7557DF6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Programación Didáctica </w:t>
      </w:r>
      <w:r w:rsidR="00A96C45">
        <w:rPr>
          <w:rFonts w:ascii="Times New Roman" w:hAnsi="Times New Roman" w:cs="Times New Roman"/>
          <w:b/>
          <w:bCs/>
          <w:sz w:val="28"/>
          <w:szCs w:val="28"/>
        </w:rPr>
        <w:t>2º Ciclo Educación Infantil</w:t>
      </w:r>
    </w:p>
    <w:p w14:paraId="0C5DF480" w14:textId="06984864" w:rsidR="00A96C45" w:rsidRDefault="00A96C45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“</w:t>
      </w:r>
      <w:r w:rsidRPr="003D24A3">
        <w:rPr>
          <w:rFonts w:ascii="Times New Roman" w:hAnsi="Times New Roman" w:cs="Times New Roman"/>
          <w:b/>
          <w:bCs/>
          <w:color w:val="EE0000"/>
          <w:sz w:val="28"/>
          <w:szCs w:val="28"/>
        </w:rPr>
        <w:t>Prerrequisitos de la lectoescritura</w:t>
      </w:r>
      <w:r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p w14:paraId="65A46C35" w14:textId="534933B1" w:rsidR="00A96C45" w:rsidRDefault="00A96C45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BE5B2B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696645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8BDECC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95D1AC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CFD1D8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EF1221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9C3980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BF25E6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FE71A8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4478A2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DFD162E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6731A8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4CDD4F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E9F2BC" w14:textId="77777777" w:rsidR="00B01817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2A3904" w14:textId="77777777" w:rsidR="00B01817" w:rsidRPr="00755F20" w:rsidRDefault="00B01817" w:rsidP="004F6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7488918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8F71AFB" w14:textId="691F1D29" w:rsidR="009C041F" w:rsidRPr="007F6F3E" w:rsidRDefault="009C041F">
          <w:pPr>
            <w:pStyle w:val="TtuloTDC"/>
            <w:rPr>
              <w:rFonts w:ascii="Arial" w:hAnsi="Arial" w:cs="Arial"/>
              <w:b/>
              <w:bCs/>
              <w:color w:val="auto"/>
              <w:sz w:val="24"/>
              <w:szCs w:val="24"/>
              <w:u w:val="single"/>
            </w:rPr>
          </w:pPr>
          <w:r w:rsidRPr="007F6F3E">
            <w:rPr>
              <w:rFonts w:ascii="Arial" w:hAnsi="Arial" w:cs="Arial"/>
              <w:b/>
              <w:bCs/>
              <w:color w:val="auto"/>
              <w:sz w:val="24"/>
              <w:szCs w:val="24"/>
              <w:u w:val="single"/>
            </w:rPr>
            <w:t>Contenido</w:t>
          </w:r>
        </w:p>
        <w:p w14:paraId="63978C27" w14:textId="7C129461" w:rsidR="004B0346" w:rsidRDefault="009C041F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r w:rsidRPr="007F6F3E">
            <w:rPr>
              <w:rFonts w:ascii="Arial" w:hAnsi="Arial" w:cs="Arial"/>
              <w:sz w:val="24"/>
              <w:szCs w:val="24"/>
            </w:rPr>
            <w:fldChar w:fldCharType="begin"/>
          </w:r>
          <w:r w:rsidRPr="007F6F3E">
            <w:rPr>
              <w:rFonts w:ascii="Arial" w:hAnsi="Arial" w:cs="Arial"/>
              <w:sz w:val="24"/>
              <w:szCs w:val="24"/>
            </w:rPr>
            <w:instrText xml:space="preserve"> TOC \o "1-3" \h \z \u </w:instrText>
          </w:r>
          <w:r w:rsidRPr="007F6F3E">
            <w:rPr>
              <w:rFonts w:ascii="Arial" w:hAnsi="Arial" w:cs="Arial"/>
              <w:sz w:val="24"/>
              <w:szCs w:val="24"/>
            </w:rPr>
            <w:fldChar w:fldCharType="separate"/>
          </w:r>
          <w:hyperlink w:anchor="_Toc224596257" w:history="1">
            <w:r w:rsidR="004B0346"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1.</w:t>
            </w:r>
            <w:r w:rsidR="004B0346"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="004B0346"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RESUMEN / SUMMARY</w:t>
            </w:r>
            <w:r w:rsidR="004B0346">
              <w:rPr>
                <w:noProof/>
                <w:webHidden/>
              </w:rPr>
              <w:tab/>
            </w:r>
            <w:r w:rsidR="004B0346">
              <w:rPr>
                <w:noProof/>
                <w:webHidden/>
              </w:rPr>
              <w:fldChar w:fldCharType="begin"/>
            </w:r>
            <w:r w:rsidR="004B0346">
              <w:rPr>
                <w:noProof/>
                <w:webHidden/>
              </w:rPr>
              <w:instrText xml:space="preserve"> PAGEREF _Toc224596257 \h </w:instrText>
            </w:r>
            <w:r w:rsidR="004B0346">
              <w:rPr>
                <w:noProof/>
                <w:webHidden/>
              </w:rPr>
            </w:r>
            <w:r w:rsidR="004B0346">
              <w:rPr>
                <w:noProof/>
                <w:webHidden/>
              </w:rPr>
              <w:fldChar w:fldCharType="separate"/>
            </w:r>
            <w:r w:rsidR="004B0346">
              <w:rPr>
                <w:noProof/>
                <w:webHidden/>
              </w:rPr>
              <w:t>5</w:t>
            </w:r>
            <w:r w:rsidR="004B0346">
              <w:rPr>
                <w:noProof/>
                <w:webHidden/>
              </w:rPr>
              <w:fldChar w:fldCharType="end"/>
            </w:r>
          </w:hyperlink>
        </w:p>
        <w:p w14:paraId="47E88F35" w14:textId="180C9CB3" w:rsidR="004B0346" w:rsidRDefault="004B0346">
          <w:pPr>
            <w:pStyle w:val="TDC2"/>
            <w:tabs>
              <w:tab w:val="left" w:pos="96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58" w:history="1">
            <w:r w:rsidRPr="00CD0B78">
              <w:rPr>
                <w:rStyle w:val="Hipervnculo"/>
                <w:rFonts w:ascii="Arial" w:hAnsi="Arial" w:cs="Arial"/>
                <w:noProof/>
              </w:rPr>
              <w:t>1.1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Palabras clave - keywords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CAB254" w14:textId="6E18B203" w:rsidR="004B0346" w:rsidRDefault="004B034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59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2.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INTRODUCCIÓN - JUSTIFICACIÓN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2824B1" w14:textId="66C3F00C" w:rsidR="004B0346" w:rsidRDefault="004B034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0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3.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FUNDAMENTACIÓN TEÓRICO-NORMATIVA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1494E2" w14:textId="04EF8A3F" w:rsidR="004B0346" w:rsidRDefault="004B034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1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4.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CONTEXTUALIZACIÓN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A0823C" w14:textId="68D26235" w:rsidR="004B0346" w:rsidRDefault="004B0346">
          <w:pPr>
            <w:pStyle w:val="TDC2"/>
            <w:tabs>
              <w:tab w:val="left" w:pos="96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2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4.1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Contextualización del centro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B1135C" w14:textId="488AB5E3" w:rsidR="004B0346" w:rsidRDefault="004B0346">
          <w:pPr>
            <w:pStyle w:val="TDC2"/>
            <w:tabs>
              <w:tab w:val="left" w:pos="96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3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4.2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El equipo docente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4088EA" w14:textId="56AACFDF" w:rsidR="004B0346" w:rsidRDefault="004B0346">
          <w:pPr>
            <w:pStyle w:val="TDC2"/>
            <w:tabs>
              <w:tab w:val="left" w:pos="96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4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4.3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Características del alumnado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D14058" w14:textId="7114F717" w:rsidR="004B0346" w:rsidRDefault="004B034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5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5.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OBJETIVOS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9E2074" w14:textId="6A12C426" w:rsidR="004B0346" w:rsidRDefault="004B0346">
          <w:pPr>
            <w:pStyle w:val="TDC2"/>
            <w:tabs>
              <w:tab w:val="left" w:pos="96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6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5.1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Objetivos generales de etapa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4FA343" w14:textId="1277FD28" w:rsidR="004B0346" w:rsidRDefault="004B034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7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6.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ORIENTACIÓN COMPETENCIAL DE LA PROGRAMACIÓN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36FFC2" w14:textId="13110D12" w:rsidR="004B0346" w:rsidRDefault="004B0346">
          <w:pPr>
            <w:pStyle w:val="TDC2"/>
            <w:tabs>
              <w:tab w:val="left" w:pos="96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8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6.1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Competencias clave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FE8037" w14:textId="7B892554" w:rsidR="004B0346" w:rsidRDefault="004B0346">
          <w:pPr>
            <w:pStyle w:val="TDC1"/>
            <w:tabs>
              <w:tab w:val="left" w:pos="44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69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7.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CONTENIDOS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89B21E" w14:textId="17E5448B" w:rsidR="004B0346" w:rsidRDefault="004B0346">
          <w:pPr>
            <w:pStyle w:val="TDC1"/>
            <w:tabs>
              <w:tab w:val="left" w:pos="72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0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7.1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Contenidos Transversales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8317B7" w14:textId="35EACB3D" w:rsidR="004B0346" w:rsidRDefault="004B0346">
          <w:pPr>
            <w:pStyle w:val="TDC1"/>
            <w:tabs>
              <w:tab w:val="left" w:pos="72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1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7.2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Desarrollo de la programación didáctica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31BA1F" w14:textId="552ABADF" w:rsidR="004B0346" w:rsidRDefault="004B0346">
          <w:pPr>
            <w:pStyle w:val="TDC2"/>
            <w:tabs>
              <w:tab w:val="left" w:pos="960"/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2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7.3</w:t>
            </w:r>
            <w:r>
              <w:rPr>
                <w:rFonts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Temporalización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BE0DA8" w14:textId="0D2DEA1D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3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7.3 Desarrollo de las unidades didáctica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1EAA12" w14:textId="4FA6DA4D" w:rsidR="004B0346" w:rsidRDefault="004B034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4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8. METODOLOGÍA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6F2550" w14:textId="70D27C8D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5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8.1</w:t>
            </w:r>
            <w:r w:rsidRPr="00CD0B78">
              <w:rPr>
                <w:rStyle w:val="Hipervnculo"/>
                <w:rFonts w:ascii="Arial" w:hAnsi="Arial" w:cs="Arial"/>
                <w:noProof/>
              </w:rPr>
              <w:t xml:space="preserve"> </w:t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Principios metodológicos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F777C8" w14:textId="03DFBB74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6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8.2 Función del profesor y de los alumnos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BB081A" w14:textId="27C6A022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7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8.3 Recursos materiales, humanos y ambientales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329C1F" w14:textId="58AA1E35" w:rsidR="004B0346" w:rsidRDefault="004B034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8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9. EVALUACIÓN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9C2076" w14:textId="1EEADDBB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79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9.1</w:t>
            </w:r>
            <w:r w:rsidRPr="00CD0B78">
              <w:rPr>
                <w:rStyle w:val="Hipervnculo"/>
                <w:rFonts w:ascii="Arial" w:hAnsi="Arial" w:cs="Arial"/>
                <w:noProof/>
              </w:rPr>
              <w:t xml:space="preserve"> </w:t>
            </w:r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Principios de la evaluación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96287C" w14:textId="14611723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0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9.2 Momentos de la evaluación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9BD9D0" w14:textId="727BB9CE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1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9.3 Referentes de la evaluación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FFE652" w14:textId="3DA0E317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2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9.4 Agentes que intervienen en el proceso de la evaluación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337E87" w14:textId="60A4A431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3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9.5 Estrategias, técnicas e instrumentos de evaluación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89D75D" w14:textId="3D3EFD8D" w:rsidR="004B0346" w:rsidRDefault="004B034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4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10. ATENCIÓN A LA DIVERSIDAD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17C7DA" w14:textId="58DC0E88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5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10.1 Pautas DUA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5AD176" w14:textId="129A48F7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6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10.2 Medidas generales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22587C" w14:textId="1A87042D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7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10.3 Medidas ordinarias. necesidades específicas de apoyo educativo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A964DD" w14:textId="51B0C48E" w:rsidR="004B0346" w:rsidRDefault="004B0346">
          <w:pPr>
            <w:pStyle w:val="TDC2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8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10.4 Medidas extraordinarias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8F47A1" w14:textId="6BC6BBA6" w:rsidR="004B0346" w:rsidRDefault="004B034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89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11. CONTRIBUCIÓN DE LA PROGRAMACIÓN AL DESARROLLO DE OTROS PLANES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BBC10F" w14:textId="72D024D5" w:rsidR="004B0346" w:rsidRDefault="004B034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90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12. CONCLUSIONES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EA208F" w14:textId="4D771591" w:rsidR="004B0346" w:rsidRDefault="004B034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91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13. BIBLIOGRAFÍA Y WEBGRAFÍA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EFEC0F" w14:textId="03075F57" w:rsidR="004B0346" w:rsidRDefault="004B0346">
          <w:pPr>
            <w:pStyle w:val="TDC1"/>
            <w:tabs>
              <w:tab w:val="right" w:leader="dot" w:pos="8494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4596292" w:history="1">
            <w:r w:rsidRPr="00CD0B78">
              <w:rPr>
                <w:rStyle w:val="Hipervnculo"/>
                <w:rFonts w:ascii="Arial" w:hAnsi="Arial" w:cs="Arial"/>
                <w:b/>
                <w:bCs/>
                <w:noProof/>
              </w:rPr>
              <w:t>14. ANEXOS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_Toc224596292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D2E26E" w14:textId="153FDAB0" w:rsidR="009C041F" w:rsidRDefault="009C041F">
          <w:r w:rsidRPr="007F6F3E">
            <w:rPr>
              <w:rFonts w:ascii="Arial" w:hAnsi="Arial" w:cs="Arial"/>
              <w:b/>
              <w:bCs/>
              <w:sz w:val="24"/>
              <w:szCs w:val="24"/>
            </w:rPr>
            <w:fldChar w:fldCharType="end"/>
          </w:r>
        </w:p>
      </w:sdtContent>
    </w:sdt>
    <w:p w14:paraId="68D00B17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5B3B855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226046EF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F6C2DE7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07312680" w14:textId="2596475D" w:rsidR="00CC37D7" w:rsidRPr="000059AE" w:rsidRDefault="001B316D" w:rsidP="008207F3">
      <w:pPr>
        <w:rPr>
          <w:rFonts w:ascii="Arial" w:hAnsi="Arial" w:cs="Arial"/>
          <w:b/>
          <w:bCs/>
          <w:sz w:val="24"/>
          <w:szCs w:val="24"/>
        </w:rPr>
      </w:pPr>
      <w:r w:rsidRPr="000059AE">
        <w:rPr>
          <w:rFonts w:ascii="Arial" w:hAnsi="Arial" w:cs="Arial"/>
          <w:b/>
          <w:bCs/>
          <w:sz w:val="24"/>
          <w:szCs w:val="24"/>
        </w:rPr>
        <w:t xml:space="preserve">Índice de abreviaturas: </w:t>
      </w:r>
    </w:p>
    <w:p w14:paraId="44DFBC79" w14:textId="0ED12611" w:rsidR="000059AE" w:rsidRDefault="000059AE" w:rsidP="000059AE">
      <w:pPr>
        <w:pStyle w:val="Prrafodelista"/>
        <w:numPr>
          <w:ilvl w:val="0"/>
          <w:numId w:val="9"/>
        </w:numPr>
        <w:rPr>
          <w:rFonts w:ascii="Arial" w:hAnsi="Arial" w:cs="Arial"/>
          <w:b/>
          <w:bCs/>
          <w:sz w:val="24"/>
          <w:szCs w:val="24"/>
        </w:rPr>
      </w:pPr>
      <w:r w:rsidRPr="000059AE">
        <w:rPr>
          <w:rFonts w:ascii="Arial" w:hAnsi="Arial" w:cs="Arial"/>
          <w:b/>
          <w:bCs/>
          <w:sz w:val="24"/>
          <w:szCs w:val="24"/>
        </w:rPr>
        <w:t xml:space="preserve">LOMLOE: </w:t>
      </w:r>
    </w:p>
    <w:p w14:paraId="73758695" w14:textId="15788FD9" w:rsidR="00A82E84" w:rsidRPr="000059AE" w:rsidRDefault="00A82E84" w:rsidP="000059AE">
      <w:pPr>
        <w:pStyle w:val="Prrafodelista"/>
        <w:numPr>
          <w:ilvl w:val="0"/>
          <w:numId w:val="9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UPD</w:t>
      </w:r>
    </w:p>
    <w:p w14:paraId="072EA42E" w14:textId="254A36A5" w:rsidR="00D55A82" w:rsidRPr="000059AE" w:rsidRDefault="00D55A82" w:rsidP="008207F3">
      <w:pPr>
        <w:rPr>
          <w:rFonts w:ascii="Arial" w:hAnsi="Arial" w:cs="Arial"/>
          <w:b/>
          <w:bCs/>
          <w:sz w:val="24"/>
          <w:szCs w:val="24"/>
        </w:rPr>
      </w:pPr>
      <w:r w:rsidRPr="000059AE">
        <w:rPr>
          <w:rFonts w:ascii="Arial" w:hAnsi="Arial" w:cs="Arial"/>
          <w:b/>
          <w:bCs/>
          <w:sz w:val="24"/>
          <w:szCs w:val="24"/>
        </w:rPr>
        <w:tab/>
        <w:t>Competencias clave</w:t>
      </w:r>
    </w:p>
    <w:p w14:paraId="594190C6" w14:textId="63456B0D" w:rsidR="001B316D" w:rsidRPr="000059AE" w:rsidRDefault="00D55A82" w:rsidP="001B316D">
      <w:pPr>
        <w:pStyle w:val="Prrafodelista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0059AE">
        <w:rPr>
          <w:rFonts w:ascii="Arial" w:hAnsi="Arial" w:cs="Arial"/>
          <w:b/>
          <w:bCs/>
          <w:sz w:val="24"/>
          <w:szCs w:val="24"/>
        </w:rPr>
        <w:t xml:space="preserve">CC: </w:t>
      </w:r>
      <w:r w:rsidRPr="000059AE">
        <w:rPr>
          <w:rFonts w:ascii="Arial" w:hAnsi="Arial" w:cs="Arial"/>
          <w:sz w:val="24"/>
          <w:szCs w:val="24"/>
        </w:rPr>
        <w:t>Competencia ciudadana</w:t>
      </w:r>
    </w:p>
    <w:p w14:paraId="2C1BD904" w14:textId="3A7DA4A3" w:rsidR="00D55A82" w:rsidRPr="000059AE" w:rsidRDefault="00D55A82" w:rsidP="001B316D">
      <w:pPr>
        <w:pStyle w:val="Prrafodelista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0059AE">
        <w:rPr>
          <w:rFonts w:ascii="Arial" w:hAnsi="Arial" w:cs="Arial"/>
          <w:b/>
          <w:bCs/>
          <w:sz w:val="24"/>
          <w:szCs w:val="24"/>
        </w:rPr>
        <w:t xml:space="preserve">CCL: </w:t>
      </w:r>
      <w:r w:rsidRPr="000059AE">
        <w:rPr>
          <w:rFonts w:ascii="Arial" w:hAnsi="Arial" w:cs="Arial"/>
          <w:sz w:val="24"/>
          <w:szCs w:val="24"/>
        </w:rPr>
        <w:t>Competencia en comunicación lingüística</w:t>
      </w:r>
      <w:r w:rsidRPr="000059A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6BA17D8" w14:textId="2BD65DF8" w:rsidR="00D55A82" w:rsidRPr="000059AE" w:rsidRDefault="00D55A82" w:rsidP="001B316D">
      <w:pPr>
        <w:pStyle w:val="Prrafodelista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0059AE">
        <w:rPr>
          <w:rFonts w:ascii="Arial" w:hAnsi="Arial" w:cs="Arial"/>
          <w:b/>
          <w:bCs/>
          <w:sz w:val="24"/>
          <w:szCs w:val="24"/>
        </w:rPr>
        <w:t>CCE</w:t>
      </w:r>
      <w:r w:rsidR="0095459B" w:rsidRPr="000059AE">
        <w:rPr>
          <w:rFonts w:ascii="Arial" w:hAnsi="Arial" w:cs="Arial"/>
          <w:b/>
          <w:bCs/>
          <w:sz w:val="24"/>
          <w:szCs w:val="24"/>
        </w:rPr>
        <w:t xml:space="preserve">: </w:t>
      </w:r>
      <w:r w:rsidR="0095459B" w:rsidRPr="000059AE">
        <w:rPr>
          <w:rFonts w:ascii="Arial" w:hAnsi="Arial" w:cs="Arial"/>
          <w:sz w:val="24"/>
          <w:szCs w:val="24"/>
        </w:rPr>
        <w:t>Competencia creativa</w:t>
      </w:r>
      <w:r w:rsidR="0095459B" w:rsidRPr="000059A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A249A3A" w14:textId="00860011" w:rsidR="0095459B" w:rsidRPr="001B316D" w:rsidRDefault="00376989" w:rsidP="001B316D">
      <w:pPr>
        <w:pStyle w:val="Prrafodelista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….</w:t>
      </w:r>
    </w:p>
    <w:p w14:paraId="7A3956D5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1B8B42DC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31449F8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3A17EBAA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42E1E6AB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116184A6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2A7CE2C8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CED8D6A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69D75AF7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223C32B4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D6F2741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785C625C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3D5A0853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4C5876E8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586FD6E8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379EE2EF" w14:textId="77777777" w:rsidR="00CC37D7" w:rsidRPr="00755F20" w:rsidRDefault="00CC37D7" w:rsidP="008207F3">
      <w:pPr>
        <w:rPr>
          <w:rFonts w:ascii="Times New Roman" w:hAnsi="Times New Roman" w:cs="Times New Roman"/>
          <w:b/>
          <w:bCs/>
        </w:rPr>
      </w:pPr>
    </w:p>
    <w:p w14:paraId="2C0F0145" w14:textId="77777777" w:rsidR="009C041F" w:rsidRDefault="009C041F" w:rsidP="009C041F">
      <w:pPr>
        <w:rPr>
          <w:rFonts w:ascii="Times New Roman" w:hAnsi="Times New Roman" w:cs="Times New Roman"/>
          <w:b/>
          <w:bCs/>
        </w:rPr>
      </w:pPr>
    </w:p>
    <w:p w14:paraId="07A1F50F" w14:textId="77777777" w:rsidR="006071B3" w:rsidRPr="00F60F8A" w:rsidRDefault="006071B3" w:rsidP="00F60F8A"/>
    <w:p w14:paraId="49FFA3AF" w14:textId="4BA0E17F" w:rsidR="00E9557D" w:rsidRPr="005F4ECB" w:rsidRDefault="00E9557D" w:rsidP="005F4ECB">
      <w:pPr>
        <w:pStyle w:val="Ttulo1"/>
        <w:numPr>
          <w:ilvl w:val="0"/>
          <w:numId w:val="3"/>
        </w:numPr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0" w:name="_Toc224596257"/>
      <w:r w:rsidRPr="005F4ECB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 xml:space="preserve">RESUMEN </w:t>
      </w:r>
      <w:r w:rsidR="00CF08C6" w:rsidRPr="005F4ECB">
        <w:rPr>
          <w:rFonts w:ascii="Arial" w:hAnsi="Arial" w:cs="Arial"/>
          <w:b/>
          <w:bCs/>
          <w:color w:val="auto"/>
          <w:sz w:val="24"/>
          <w:szCs w:val="24"/>
        </w:rPr>
        <w:t>/ SUMMARY</w:t>
      </w:r>
      <w:bookmarkEnd w:id="0"/>
      <w:r w:rsidR="00CF08C6" w:rsidRPr="005F4EC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38AEA214" w14:textId="3798C64F" w:rsidR="00CF08C6" w:rsidRPr="00711322" w:rsidRDefault="00CF08C6" w:rsidP="00711322">
      <w:pPr>
        <w:pStyle w:val="Ttulo2"/>
        <w:numPr>
          <w:ilvl w:val="1"/>
          <w:numId w:val="3"/>
        </w:numPr>
        <w:rPr>
          <w:rStyle w:val="nfasissutil"/>
          <w:rFonts w:ascii="Arial" w:hAnsi="Arial" w:cs="Arial"/>
          <w:i w:val="0"/>
          <w:iCs w:val="0"/>
          <w:color w:val="auto"/>
          <w:sz w:val="24"/>
          <w:szCs w:val="24"/>
        </w:rPr>
      </w:pPr>
      <w:bookmarkStart w:id="1" w:name="_Toc224596258"/>
      <w:r w:rsidRPr="00711322">
        <w:rPr>
          <w:rStyle w:val="nfasissutil"/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P</w:t>
      </w:r>
      <w:r w:rsidR="005F4ECB" w:rsidRPr="00711322">
        <w:rPr>
          <w:rStyle w:val="nfasissutil"/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alabras clave - </w:t>
      </w:r>
      <w:proofErr w:type="spellStart"/>
      <w:r w:rsidR="005F4ECB" w:rsidRPr="00711322">
        <w:rPr>
          <w:rStyle w:val="nfasissutil"/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keywords</w:t>
      </w:r>
      <w:bookmarkEnd w:id="1"/>
      <w:proofErr w:type="spellEnd"/>
    </w:p>
    <w:p w14:paraId="5112F1A5" w14:textId="4856EE45" w:rsidR="00422710" w:rsidRPr="005B1656" w:rsidRDefault="00F60F8A" w:rsidP="005F4ECB">
      <w:pPr>
        <w:pStyle w:val="Ttulo1"/>
        <w:numPr>
          <w:ilvl w:val="0"/>
          <w:numId w:val="3"/>
        </w:numPr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2" w:name="_Toc224596259"/>
      <w:r w:rsidRPr="005B1656">
        <w:rPr>
          <w:rFonts w:ascii="Arial" w:hAnsi="Arial" w:cs="Arial"/>
          <w:b/>
          <w:bCs/>
          <w:color w:val="auto"/>
          <w:sz w:val="24"/>
          <w:szCs w:val="24"/>
        </w:rPr>
        <w:t>INTRODUCCIÓN</w:t>
      </w:r>
      <w:r w:rsidR="00F17CD6" w:rsidRPr="005B1656">
        <w:rPr>
          <w:rFonts w:ascii="Arial" w:hAnsi="Arial" w:cs="Arial"/>
          <w:b/>
          <w:bCs/>
          <w:color w:val="auto"/>
          <w:sz w:val="24"/>
          <w:szCs w:val="24"/>
        </w:rPr>
        <w:t xml:space="preserve"> - JUSTIFICACIÓN</w:t>
      </w:r>
      <w:bookmarkEnd w:id="2"/>
    </w:p>
    <w:p w14:paraId="17133D99" w14:textId="453EE48E" w:rsidR="00D0125C" w:rsidRDefault="00BD2A21" w:rsidP="00154EF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 programación didáctica, dirigida al alumnado de 4 años del segundo ciclo de Educación Infantil, tiene como finalidad favorecer el desarrollo de los prerrequisitos necesarios para el aprendizaje de la lectura y la escritura, antes de su enseñanza formal en Educación Primaria</w:t>
      </w:r>
      <w:r w:rsidR="00FC3CF7">
        <w:rPr>
          <w:rFonts w:ascii="Arial" w:hAnsi="Arial" w:cs="Arial"/>
          <w:sz w:val="24"/>
          <w:szCs w:val="24"/>
        </w:rPr>
        <w:t xml:space="preserve">. En lugar de comenzar directamente con letras o palabras, se propone un trabajo intencionado sobre aquellas habilidades previas que constituyen la base del código oral y escrito: motricidad fina y gruesa, coordinación ojo-mano, orientación espacial y temporal, lenguaje oral y conciencia </w:t>
      </w:r>
      <w:r w:rsidR="000D506D">
        <w:rPr>
          <w:rFonts w:ascii="Arial" w:hAnsi="Arial" w:cs="Arial"/>
          <w:sz w:val="24"/>
          <w:szCs w:val="24"/>
        </w:rPr>
        <w:t>fonológica</w:t>
      </w:r>
      <w:r w:rsidR="00FC3CF7">
        <w:rPr>
          <w:rFonts w:ascii="Arial" w:hAnsi="Arial" w:cs="Arial"/>
          <w:sz w:val="24"/>
          <w:szCs w:val="24"/>
        </w:rPr>
        <w:t xml:space="preserve">. </w:t>
      </w:r>
    </w:p>
    <w:p w14:paraId="3890AC9D" w14:textId="44BFA0D7" w:rsidR="00FC3CF7" w:rsidRDefault="00FC3CF7" w:rsidP="00154EF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Siguiendo las orientaciones </w:t>
      </w:r>
      <w:r w:rsidR="000D506D">
        <w:rPr>
          <w:rFonts w:ascii="Arial" w:hAnsi="Arial" w:cs="Arial"/>
          <w:sz w:val="24"/>
          <w:szCs w:val="24"/>
        </w:rPr>
        <w:t>del Decreto 36/2022, de 8 de junio, del Consejo de Gobierno de la Comunidad de Madrid</w:t>
      </w:r>
      <w:r w:rsidR="00E526DD">
        <w:rPr>
          <w:rFonts w:ascii="Arial" w:hAnsi="Arial" w:cs="Arial"/>
          <w:sz w:val="24"/>
          <w:szCs w:val="24"/>
        </w:rPr>
        <w:t xml:space="preserve">, esta programación adopta un enfoque globalizado, vivencial y lúdico, en el que el alumnado es protagonista activo de su aprendizaje. Las experiencias de aula se estructuran a través de actividades manipulativas, rincones de exploración, juegos, canciones y dinámicas expresivas que promueven una implicación afectiva y significativa con el proceso de aprender. </w:t>
      </w:r>
    </w:p>
    <w:p w14:paraId="664D411B" w14:textId="0236115D" w:rsidR="00510B3F" w:rsidRDefault="00510B3F" w:rsidP="00154EF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proyecto se articula en torno al hilo conductor “La Super Maleta Viajera y las Tres Ilas Mágicas”, una propuesta narrativa que impulsa la imaginación y la curiosidad infantil. Cada trimestre, la maleta llega al aula cargada de sorpresas, relatos y retos que conducen a </w:t>
      </w:r>
      <w:proofErr w:type="gramStart"/>
      <w:r>
        <w:rPr>
          <w:rFonts w:ascii="Arial" w:hAnsi="Arial" w:cs="Arial"/>
          <w:sz w:val="24"/>
          <w:szCs w:val="24"/>
        </w:rPr>
        <w:t>los niños y niñas</w:t>
      </w:r>
      <w:proofErr w:type="gramEnd"/>
      <w:r>
        <w:rPr>
          <w:rFonts w:ascii="Arial" w:hAnsi="Arial" w:cs="Arial"/>
          <w:sz w:val="24"/>
          <w:szCs w:val="24"/>
        </w:rPr>
        <w:t xml:space="preserve"> hacia una nueva isla: </w:t>
      </w:r>
    </w:p>
    <w:p w14:paraId="3EA00462" w14:textId="22A8CCCC" w:rsidR="00510B3F" w:rsidRDefault="00510B3F" w:rsidP="00510B3F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Isla del Cuerpo y la Voz, para explorar la respiración, el ritmo, la expresión oral y la conciencia corporal. </w:t>
      </w:r>
    </w:p>
    <w:p w14:paraId="71349288" w14:textId="6EE2C541" w:rsidR="00510B3F" w:rsidRDefault="00510B3F" w:rsidP="00510B3F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Isla de los Sonidos Mágicos, centrada en la percepción auditiva, la discriminación de sonidos y la sensibilidad fonológica. </w:t>
      </w:r>
    </w:p>
    <w:p w14:paraId="545C96FE" w14:textId="0B9291E6" w:rsidR="00510B3F" w:rsidRDefault="00510B3F" w:rsidP="00510B3F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Isla de las Manos Exploradoras, dedicada al desarrollo de la motricidad fina, la coordinación y las primeras representaciones gráficas. </w:t>
      </w:r>
    </w:p>
    <w:p w14:paraId="775449D3" w14:textId="43602C9C" w:rsidR="00510B3F" w:rsidRDefault="00510B3F" w:rsidP="00510B3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través de la maleta, que actúa como personaje motivador y mediador, el alumnado participa en una aventura compartida que une la palabra con el </w:t>
      </w:r>
      <w:r w:rsidR="00262083">
        <w:rPr>
          <w:rFonts w:ascii="Arial" w:hAnsi="Arial" w:cs="Arial"/>
          <w:sz w:val="24"/>
          <w:szCs w:val="24"/>
        </w:rPr>
        <w:t>gesto,</w:t>
      </w:r>
      <w:r>
        <w:rPr>
          <w:rFonts w:ascii="Arial" w:hAnsi="Arial" w:cs="Arial"/>
          <w:sz w:val="24"/>
          <w:szCs w:val="24"/>
        </w:rPr>
        <w:t xml:space="preserve"> el sonido con la creación y la exploración con la emoción. Cada niño y niña cuenta con un “pasaporte viaje”, donde recogerá sellos o recuerdos </w:t>
      </w:r>
      <w:r w:rsidR="00262083">
        <w:rPr>
          <w:rFonts w:ascii="Arial" w:hAnsi="Arial" w:cs="Arial"/>
          <w:sz w:val="24"/>
          <w:szCs w:val="24"/>
        </w:rPr>
        <w:t xml:space="preserve">de sus logros </w:t>
      </w:r>
      <w:r w:rsidR="00262083">
        <w:rPr>
          <w:rFonts w:ascii="Arial" w:hAnsi="Arial" w:cs="Arial"/>
          <w:sz w:val="24"/>
          <w:szCs w:val="24"/>
        </w:rPr>
        <w:lastRenderedPageBreak/>
        <w:t>individuales y grupales</w:t>
      </w:r>
      <w:r w:rsidR="003769D0">
        <w:rPr>
          <w:rFonts w:ascii="Arial" w:hAnsi="Arial" w:cs="Arial"/>
          <w:sz w:val="24"/>
          <w:szCs w:val="24"/>
        </w:rPr>
        <w:t xml:space="preserve">, compartiéndolos semanalmente con sus familias para fortalecer el vinculo entre escuela y hogar. </w:t>
      </w:r>
    </w:p>
    <w:p w14:paraId="67990BE0" w14:textId="481491E0" w:rsidR="003A65BC" w:rsidRDefault="003F1D4B" w:rsidP="00510B3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el marco teórico que sustenta esta propuesta, resulta esencial recuperar la mirada de Emilia Ferreiro y Ana </w:t>
      </w:r>
      <w:r w:rsidR="004A20F4">
        <w:rPr>
          <w:rFonts w:ascii="Arial" w:hAnsi="Arial" w:cs="Arial"/>
          <w:sz w:val="24"/>
          <w:szCs w:val="24"/>
        </w:rPr>
        <w:t>Teberosky,</w:t>
      </w:r>
      <w:r>
        <w:rPr>
          <w:rFonts w:ascii="Arial" w:hAnsi="Arial" w:cs="Arial"/>
          <w:sz w:val="24"/>
          <w:szCs w:val="24"/>
        </w:rPr>
        <w:t xml:space="preserve"> cuyas investigaciones</w:t>
      </w:r>
      <w:r w:rsidR="004A20F4">
        <w:rPr>
          <w:rFonts w:ascii="Arial" w:hAnsi="Arial" w:cs="Arial"/>
          <w:sz w:val="24"/>
          <w:szCs w:val="24"/>
        </w:rPr>
        <w:t xml:space="preserve"> en el 1979</w:t>
      </w:r>
      <w:r>
        <w:rPr>
          <w:rFonts w:ascii="Arial" w:hAnsi="Arial" w:cs="Arial"/>
          <w:sz w:val="24"/>
          <w:szCs w:val="24"/>
        </w:rPr>
        <w:t xml:space="preserve"> significaron </w:t>
      </w:r>
      <w:r w:rsidR="00D142A4">
        <w:rPr>
          <w:rFonts w:ascii="Arial" w:hAnsi="Arial" w:cs="Arial"/>
          <w:sz w:val="24"/>
          <w:szCs w:val="24"/>
        </w:rPr>
        <w:t>un cambio profundo</w:t>
      </w:r>
      <w:r w:rsidR="005422A5">
        <w:rPr>
          <w:rFonts w:ascii="Arial" w:hAnsi="Arial" w:cs="Arial"/>
          <w:sz w:val="24"/>
          <w:szCs w:val="24"/>
        </w:rPr>
        <w:t xml:space="preserve"> en la comprensión </w:t>
      </w:r>
      <w:r>
        <w:rPr>
          <w:rFonts w:ascii="Arial" w:hAnsi="Arial" w:cs="Arial"/>
          <w:sz w:val="24"/>
          <w:szCs w:val="24"/>
        </w:rPr>
        <w:t>del aprendizaje de la lectoescritura</w:t>
      </w:r>
      <w:r w:rsidR="004A20F4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Tal como analizan </w:t>
      </w:r>
      <w:proofErr w:type="spellStart"/>
      <w:r>
        <w:rPr>
          <w:rFonts w:ascii="Arial" w:hAnsi="Arial" w:cs="Arial"/>
          <w:sz w:val="24"/>
          <w:szCs w:val="24"/>
        </w:rPr>
        <w:t>Vissani</w:t>
      </w:r>
      <w:proofErr w:type="spellEnd"/>
      <w:r w:rsidR="00FF68B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Sherman</w:t>
      </w:r>
      <w:r w:rsidR="00C61C28">
        <w:rPr>
          <w:rFonts w:ascii="Arial" w:hAnsi="Arial" w:cs="Arial"/>
          <w:sz w:val="24"/>
          <w:szCs w:val="24"/>
        </w:rPr>
        <w:t xml:space="preserve"> y Fantini</w:t>
      </w:r>
      <w:r>
        <w:rPr>
          <w:rFonts w:ascii="Arial" w:hAnsi="Arial" w:cs="Arial"/>
          <w:sz w:val="24"/>
          <w:szCs w:val="24"/>
        </w:rPr>
        <w:t xml:space="preserve"> (2017), su obra permitió reconocer la escritura como un objeto cultural, y al niño o la niña como </w:t>
      </w:r>
      <w:r w:rsidR="00D142A4">
        <w:rPr>
          <w:rFonts w:ascii="Arial" w:hAnsi="Arial" w:cs="Arial"/>
          <w:sz w:val="24"/>
          <w:szCs w:val="24"/>
        </w:rPr>
        <w:t xml:space="preserve">sujetos </w:t>
      </w:r>
      <w:r w:rsidR="00D142A4" w:rsidRPr="0057081F">
        <w:rPr>
          <w:rFonts w:ascii="Arial" w:hAnsi="Arial" w:cs="Arial"/>
          <w:sz w:val="24"/>
          <w:szCs w:val="24"/>
        </w:rPr>
        <w:t>cognoscentes</w:t>
      </w:r>
      <w:r>
        <w:rPr>
          <w:rFonts w:ascii="Arial" w:hAnsi="Arial" w:cs="Arial"/>
          <w:sz w:val="24"/>
          <w:szCs w:val="24"/>
        </w:rPr>
        <w:t>, capa</w:t>
      </w:r>
      <w:r w:rsidR="00D142A4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 xml:space="preserve"> de formular hipótesis y construir conocimiento sobre el lenguaje por vías propias incluso antes de la enseñanza formal. </w:t>
      </w:r>
      <w:r w:rsidR="00893271">
        <w:rPr>
          <w:rFonts w:ascii="Arial" w:hAnsi="Arial" w:cs="Arial"/>
          <w:sz w:val="24"/>
          <w:szCs w:val="24"/>
        </w:rPr>
        <w:t xml:space="preserve">Esta concepción </w:t>
      </w:r>
      <w:r w:rsidR="00D142A4">
        <w:rPr>
          <w:rFonts w:ascii="Arial" w:hAnsi="Arial" w:cs="Arial"/>
          <w:sz w:val="24"/>
          <w:szCs w:val="24"/>
        </w:rPr>
        <w:t>cuestiona</w:t>
      </w:r>
      <w:r w:rsidR="00893271">
        <w:rPr>
          <w:rFonts w:ascii="Arial" w:hAnsi="Arial" w:cs="Arial"/>
          <w:sz w:val="24"/>
          <w:szCs w:val="24"/>
        </w:rPr>
        <w:t xml:space="preserve"> la visión madurativa y conductista que entendía la alfabetización como mera adquisición de habilidades medibles</w:t>
      </w:r>
      <w:r w:rsidR="00B164E9">
        <w:rPr>
          <w:rFonts w:ascii="Arial" w:hAnsi="Arial" w:cs="Arial"/>
          <w:sz w:val="24"/>
          <w:szCs w:val="24"/>
        </w:rPr>
        <w:t xml:space="preserve"> y especificas</w:t>
      </w:r>
      <w:r w:rsidR="00893271">
        <w:rPr>
          <w:rFonts w:ascii="Arial" w:hAnsi="Arial" w:cs="Arial"/>
          <w:sz w:val="24"/>
          <w:szCs w:val="24"/>
        </w:rPr>
        <w:t xml:space="preserve"> (como la lateralidad</w:t>
      </w:r>
      <w:r w:rsidR="00B164E9">
        <w:rPr>
          <w:rFonts w:ascii="Arial" w:hAnsi="Arial" w:cs="Arial"/>
          <w:sz w:val="24"/>
          <w:szCs w:val="24"/>
        </w:rPr>
        <w:t>, la discriminación visual o auditiva</w:t>
      </w:r>
      <w:r w:rsidR="00893271">
        <w:rPr>
          <w:rFonts w:ascii="Arial" w:hAnsi="Arial" w:cs="Arial"/>
          <w:sz w:val="24"/>
          <w:szCs w:val="24"/>
        </w:rPr>
        <w:t xml:space="preserve">), y </w:t>
      </w:r>
      <w:r w:rsidR="004A20F4">
        <w:rPr>
          <w:rFonts w:ascii="Arial" w:hAnsi="Arial" w:cs="Arial"/>
          <w:sz w:val="24"/>
          <w:szCs w:val="24"/>
        </w:rPr>
        <w:t>propone, en</w:t>
      </w:r>
      <w:r w:rsidR="00893271">
        <w:rPr>
          <w:rFonts w:ascii="Arial" w:hAnsi="Arial" w:cs="Arial"/>
          <w:sz w:val="24"/>
          <w:szCs w:val="24"/>
        </w:rPr>
        <w:t xml:space="preserve"> cambio</w:t>
      </w:r>
      <w:r w:rsidR="00B164E9">
        <w:rPr>
          <w:rFonts w:ascii="Arial" w:hAnsi="Arial" w:cs="Arial"/>
          <w:sz w:val="24"/>
          <w:szCs w:val="24"/>
        </w:rPr>
        <w:t>,</w:t>
      </w:r>
      <w:r w:rsidR="00893271">
        <w:rPr>
          <w:rFonts w:ascii="Arial" w:hAnsi="Arial" w:cs="Arial"/>
          <w:sz w:val="24"/>
          <w:szCs w:val="24"/>
        </w:rPr>
        <w:t xml:space="preserve"> una perspectiva constructivista donde el error no es el fallo, sino una etapa </w:t>
      </w:r>
      <w:r w:rsidR="001E2AE0">
        <w:rPr>
          <w:rFonts w:ascii="Arial" w:hAnsi="Arial" w:cs="Arial"/>
          <w:sz w:val="24"/>
          <w:szCs w:val="24"/>
        </w:rPr>
        <w:t>natural y</w:t>
      </w:r>
      <w:r w:rsidR="004A20F4">
        <w:rPr>
          <w:rFonts w:ascii="Arial" w:hAnsi="Arial" w:cs="Arial"/>
          <w:sz w:val="24"/>
          <w:szCs w:val="24"/>
        </w:rPr>
        <w:t xml:space="preserve"> necesaria </w:t>
      </w:r>
      <w:r w:rsidR="00893271">
        <w:rPr>
          <w:rFonts w:ascii="Arial" w:hAnsi="Arial" w:cs="Arial"/>
          <w:sz w:val="24"/>
          <w:szCs w:val="24"/>
        </w:rPr>
        <w:t>del proceso de construcción del conocimiento</w:t>
      </w:r>
      <w:r w:rsidR="004A20F4">
        <w:rPr>
          <w:rFonts w:ascii="Arial" w:hAnsi="Arial" w:cs="Arial"/>
          <w:sz w:val="24"/>
          <w:szCs w:val="24"/>
        </w:rPr>
        <w:t xml:space="preserve"> (Ferreiro y Teberosky, 1979).</w:t>
      </w:r>
    </w:p>
    <w:p w14:paraId="7271F2D7" w14:textId="67EA8972" w:rsidR="00BA11A3" w:rsidRDefault="003769D0" w:rsidP="00BA11A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programación, compuesta por 15 unidades didácticas, tiene un enfoque preventivo </w:t>
      </w:r>
      <w:r w:rsidR="0068259F">
        <w:rPr>
          <w:rFonts w:ascii="Arial" w:hAnsi="Arial" w:cs="Arial"/>
          <w:sz w:val="24"/>
          <w:szCs w:val="24"/>
        </w:rPr>
        <w:t xml:space="preserve">e inclusivo, basado en la estimulación temprana de competencias lingüísticas, perceptivo-motrices y cognitivas, esenciales para un aprendizaje sólido y seguro de la lectoescritura. </w:t>
      </w:r>
      <w:r w:rsidR="00867D1D">
        <w:rPr>
          <w:rFonts w:ascii="Arial" w:hAnsi="Arial" w:cs="Arial"/>
          <w:sz w:val="24"/>
          <w:szCs w:val="24"/>
        </w:rPr>
        <w:t xml:space="preserve">Desde esta perspectiva, las experiencias tempranas significativas, variadas y socialmente compartidas constituyen el cimiento sobre el que se construyen los futuros aprendizajes relacionados con la lectura y la escritura, así como la manera en que el alumnado </w:t>
      </w:r>
      <w:r w:rsidR="00C620DA">
        <w:rPr>
          <w:rFonts w:ascii="Arial" w:hAnsi="Arial" w:cs="Arial"/>
          <w:sz w:val="24"/>
          <w:szCs w:val="24"/>
        </w:rPr>
        <w:t xml:space="preserve">se </w:t>
      </w:r>
      <w:r w:rsidR="00BA11A3">
        <w:rPr>
          <w:rFonts w:ascii="Arial" w:hAnsi="Arial" w:cs="Arial"/>
          <w:sz w:val="24"/>
          <w:szCs w:val="24"/>
        </w:rPr>
        <w:t>posiciona frente al lenguaje escrito a lo largo de su escolaridad (Ferreiro y Teberosky, 1979</w:t>
      </w:r>
      <w:r w:rsidR="00FF68B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FF68BE">
        <w:rPr>
          <w:rFonts w:ascii="Arial" w:hAnsi="Arial" w:cs="Arial"/>
          <w:sz w:val="24"/>
          <w:szCs w:val="24"/>
        </w:rPr>
        <w:t>Vissani</w:t>
      </w:r>
      <w:proofErr w:type="spellEnd"/>
      <w:r w:rsidR="00FF68BE">
        <w:rPr>
          <w:rFonts w:ascii="Arial" w:hAnsi="Arial" w:cs="Arial"/>
          <w:sz w:val="24"/>
          <w:szCs w:val="24"/>
        </w:rPr>
        <w:t xml:space="preserve"> et al, 2017</w:t>
      </w:r>
      <w:r w:rsidR="00BA11A3">
        <w:rPr>
          <w:rFonts w:ascii="Arial" w:hAnsi="Arial" w:cs="Arial"/>
          <w:sz w:val="24"/>
          <w:szCs w:val="24"/>
        </w:rPr>
        <w:t>).</w:t>
      </w:r>
    </w:p>
    <w:p w14:paraId="31917367" w14:textId="400E8156" w:rsidR="005F6512" w:rsidRDefault="005F6512" w:rsidP="00510B3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Así, esta propuesta no solo pretende</w:t>
      </w:r>
      <w:r w:rsidR="009F43E1">
        <w:rPr>
          <w:rFonts w:ascii="Arial" w:hAnsi="Arial" w:cs="Arial"/>
          <w:sz w:val="24"/>
          <w:szCs w:val="24"/>
        </w:rPr>
        <w:t xml:space="preserve"> anticipar posibles dificultades lectoescritoras (como la disgrafía), sino también garantizar que todos </w:t>
      </w:r>
      <w:proofErr w:type="gramStart"/>
      <w:r w:rsidR="009F43E1">
        <w:rPr>
          <w:rFonts w:ascii="Arial" w:hAnsi="Arial" w:cs="Arial"/>
          <w:sz w:val="24"/>
          <w:szCs w:val="24"/>
        </w:rPr>
        <w:t>los niños y niñas</w:t>
      </w:r>
      <w:proofErr w:type="gramEnd"/>
      <w:r w:rsidR="009F43E1">
        <w:rPr>
          <w:rFonts w:ascii="Arial" w:hAnsi="Arial" w:cs="Arial"/>
          <w:sz w:val="24"/>
          <w:szCs w:val="24"/>
        </w:rPr>
        <w:t>, con independencia de su ritmo madurativo</w:t>
      </w:r>
      <w:r w:rsidR="003D06A9">
        <w:rPr>
          <w:rFonts w:ascii="Arial" w:hAnsi="Arial" w:cs="Arial"/>
          <w:sz w:val="24"/>
          <w:szCs w:val="24"/>
        </w:rPr>
        <w:t>, cuenten con un apoyo</w:t>
      </w:r>
      <w:r w:rsidR="002D4962">
        <w:rPr>
          <w:rFonts w:ascii="Arial" w:hAnsi="Arial" w:cs="Arial"/>
          <w:sz w:val="24"/>
          <w:szCs w:val="24"/>
        </w:rPr>
        <w:t xml:space="preserve"> sólido sobre el que construir su proceso lector-escritor</w:t>
      </w:r>
      <w:r w:rsidR="00293A2F">
        <w:rPr>
          <w:rFonts w:ascii="Arial" w:hAnsi="Arial" w:cs="Arial"/>
          <w:sz w:val="24"/>
          <w:szCs w:val="24"/>
        </w:rPr>
        <w:t xml:space="preserve">. La meta final es ofrecer a cada alumno la posibilidad de iniciarse en la lectoescritura desde la emoción, el juego y la experiencia, dotándolos de seguridad, curiosidad y gustos por aprender. </w:t>
      </w:r>
    </w:p>
    <w:p w14:paraId="6CD1BBD1" w14:textId="77777777" w:rsidR="000059AE" w:rsidRDefault="000059AE" w:rsidP="00510B3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6F09053" w14:textId="77777777" w:rsidR="000059AE" w:rsidRPr="00510B3F" w:rsidRDefault="000059AE" w:rsidP="00510B3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9B2A3F3" w14:textId="32B5EC6C" w:rsidR="00CC37D7" w:rsidRPr="00E00CF2" w:rsidRDefault="00F60F8A" w:rsidP="00E00CF2">
      <w:pPr>
        <w:pStyle w:val="Ttulo1"/>
        <w:numPr>
          <w:ilvl w:val="0"/>
          <w:numId w:val="3"/>
        </w:numPr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3" w:name="_Toc224596260"/>
      <w:r w:rsidRPr="00E00CF2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FUNDAMENTACIÓN TEÓRICO-NORMATIVA</w:t>
      </w:r>
      <w:bookmarkEnd w:id="3"/>
      <w:r w:rsidRPr="00E00CF2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7A59D6AE" w14:textId="0FFBDCFD" w:rsidR="0057081F" w:rsidRPr="009D6E0E" w:rsidRDefault="00892ED7" w:rsidP="009D6E0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D6E0E">
        <w:rPr>
          <w:rFonts w:ascii="Arial" w:hAnsi="Arial" w:cs="Arial"/>
          <w:sz w:val="24"/>
          <w:szCs w:val="24"/>
        </w:rPr>
        <w:t>En este apartado se expondrá y fundamentar</w:t>
      </w:r>
      <w:r w:rsidR="009D6E0E" w:rsidRPr="009D6E0E">
        <w:rPr>
          <w:rFonts w:ascii="Arial" w:hAnsi="Arial" w:cs="Arial"/>
          <w:sz w:val="24"/>
          <w:szCs w:val="24"/>
        </w:rPr>
        <w:t xml:space="preserve">á </w:t>
      </w:r>
      <w:r w:rsidR="00DB6327" w:rsidRPr="009D6E0E">
        <w:rPr>
          <w:rFonts w:ascii="Arial" w:hAnsi="Arial" w:cs="Arial"/>
          <w:sz w:val="24"/>
          <w:szCs w:val="24"/>
        </w:rPr>
        <w:t>la normativa estatal y autonómica vigente aplicable a</w:t>
      </w:r>
      <w:r w:rsidR="009D6E0E" w:rsidRPr="009D6E0E">
        <w:rPr>
          <w:rFonts w:ascii="Arial" w:hAnsi="Arial" w:cs="Arial"/>
          <w:sz w:val="24"/>
          <w:szCs w:val="24"/>
        </w:rPr>
        <w:t xml:space="preserve"> la presente programación didáctica. </w:t>
      </w:r>
    </w:p>
    <w:p w14:paraId="0B748D55" w14:textId="115EB3D9" w:rsidR="00141327" w:rsidRPr="00141327" w:rsidRDefault="002D4962" w:rsidP="00141327">
      <w:pPr>
        <w:pStyle w:val="Prrafodelista"/>
        <w:numPr>
          <w:ilvl w:val="1"/>
          <w:numId w:val="3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141327">
        <w:rPr>
          <w:rFonts w:ascii="Arial" w:hAnsi="Arial" w:cs="Arial"/>
          <w:b/>
          <w:bCs/>
          <w:sz w:val="24"/>
          <w:szCs w:val="24"/>
        </w:rPr>
        <w:t>Fundamentación</w:t>
      </w:r>
      <w:r w:rsidR="003D06A9" w:rsidRPr="00141327">
        <w:rPr>
          <w:rFonts w:ascii="Arial" w:hAnsi="Arial" w:cs="Arial"/>
          <w:b/>
          <w:bCs/>
          <w:sz w:val="24"/>
          <w:szCs w:val="24"/>
        </w:rPr>
        <w:t xml:space="preserve"> </w:t>
      </w:r>
      <w:r w:rsidR="00CC3DE4" w:rsidRPr="00141327">
        <w:rPr>
          <w:rFonts w:ascii="Arial" w:hAnsi="Arial" w:cs="Arial"/>
          <w:b/>
          <w:bCs/>
          <w:sz w:val="24"/>
          <w:szCs w:val="24"/>
        </w:rPr>
        <w:t>normativa estatal y autonómica</w:t>
      </w:r>
    </w:p>
    <w:p w14:paraId="61BAF4DB" w14:textId="337F63BE" w:rsidR="003D06A9" w:rsidRPr="00DB5D64" w:rsidRDefault="00141327" w:rsidP="00DB5D6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B5D64">
        <w:rPr>
          <w:rFonts w:ascii="Arial" w:hAnsi="Arial" w:cs="Arial"/>
          <w:sz w:val="24"/>
          <w:szCs w:val="24"/>
        </w:rPr>
        <w:t>La normativa educativa actual establece un marco sólido para la intervención en la lectoescritura en Educación Infantil. Este marco normativo propone un enfoque global, alejado de planteamientos meramente aca</w:t>
      </w:r>
      <w:r w:rsidR="00514CE2" w:rsidRPr="00DB5D64">
        <w:rPr>
          <w:rFonts w:ascii="Arial" w:hAnsi="Arial" w:cs="Arial"/>
          <w:sz w:val="24"/>
          <w:szCs w:val="24"/>
        </w:rPr>
        <w:t>demicistas, y pone el acento en el respeto a los procesos individuales de maduración, artic</w:t>
      </w:r>
      <w:r w:rsidR="00694607" w:rsidRPr="00DB5D64">
        <w:rPr>
          <w:rFonts w:ascii="Arial" w:hAnsi="Arial" w:cs="Arial"/>
          <w:sz w:val="24"/>
          <w:szCs w:val="24"/>
        </w:rPr>
        <w:t>ulando la iniciación</w:t>
      </w:r>
      <w:r w:rsidR="00514CE2" w:rsidRPr="00DB5D64">
        <w:rPr>
          <w:rFonts w:ascii="Arial" w:hAnsi="Arial" w:cs="Arial"/>
          <w:sz w:val="24"/>
          <w:szCs w:val="24"/>
        </w:rPr>
        <w:t xml:space="preserve"> a la </w:t>
      </w:r>
      <w:r w:rsidR="00694607" w:rsidRPr="00DB5D64">
        <w:rPr>
          <w:rFonts w:ascii="Arial" w:hAnsi="Arial" w:cs="Arial"/>
          <w:sz w:val="24"/>
          <w:szCs w:val="24"/>
        </w:rPr>
        <w:t xml:space="preserve">lectura y la escritura a través de experiencias significativas, lúdicas y </w:t>
      </w:r>
      <w:r w:rsidR="00424A4A" w:rsidRPr="00DB5D64">
        <w:rPr>
          <w:rFonts w:ascii="Arial" w:hAnsi="Arial" w:cs="Arial"/>
          <w:sz w:val="24"/>
          <w:szCs w:val="24"/>
        </w:rPr>
        <w:t>adaptadas</w:t>
      </w:r>
      <w:r w:rsidR="00694607" w:rsidRPr="00DB5D64">
        <w:rPr>
          <w:rFonts w:ascii="Arial" w:hAnsi="Arial" w:cs="Arial"/>
          <w:sz w:val="24"/>
          <w:szCs w:val="24"/>
        </w:rPr>
        <w:t xml:space="preserve"> a los </w:t>
      </w:r>
      <w:r w:rsidR="00424A4A" w:rsidRPr="00DB5D64">
        <w:rPr>
          <w:rFonts w:ascii="Arial" w:hAnsi="Arial" w:cs="Arial"/>
          <w:sz w:val="24"/>
          <w:szCs w:val="24"/>
        </w:rPr>
        <w:t>ritmos de desarrollo de cada niño y niña.</w:t>
      </w:r>
    </w:p>
    <w:p w14:paraId="7244E2CB" w14:textId="0B8124C0" w:rsidR="00424A4A" w:rsidRPr="00DB5D64" w:rsidRDefault="00424A4A" w:rsidP="00DB5D64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B5D64">
        <w:rPr>
          <w:rFonts w:ascii="Arial" w:hAnsi="Arial" w:cs="Arial"/>
          <w:sz w:val="24"/>
          <w:szCs w:val="24"/>
        </w:rPr>
        <w:t xml:space="preserve">Marco normativo de referencia: </w:t>
      </w:r>
    </w:p>
    <w:p w14:paraId="741BED2B" w14:textId="201C60A1" w:rsidR="005163CB" w:rsidRPr="00DB5D64" w:rsidRDefault="00424A4A" w:rsidP="00DB5D6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B5D64">
        <w:rPr>
          <w:rFonts w:ascii="Arial" w:hAnsi="Arial" w:cs="Arial"/>
          <w:sz w:val="24"/>
          <w:szCs w:val="24"/>
        </w:rPr>
        <w:t xml:space="preserve">Esta normativa está fundamentada en la </w:t>
      </w:r>
      <w:r w:rsidR="005E2BB1" w:rsidRPr="00DB5D64">
        <w:rPr>
          <w:rFonts w:ascii="Arial" w:hAnsi="Arial" w:cs="Arial"/>
          <w:b/>
          <w:bCs/>
          <w:sz w:val="24"/>
          <w:szCs w:val="24"/>
        </w:rPr>
        <w:t>Ley Orgánica 3/20</w:t>
      </w:r>
      <w:r w:rsidR="001908A5" w:rsidRPr="00DB5D64">
        <w:rPr>
          <w:rFonts w:ascii="Arial" w:hAnsi="Arial" w:cs="Arial"/>
          <w:b/>
          <w:bCs/>
          <w:sz w:val="24"/>
          <w:szCs w:val="24"/>
        </w:rPr>
        <w:t>20, de 29 de diciembre</w:t>
      </w:r>
      <w:r w:rsidR="00B87D74" w:rsidRPr="00DB5D64">
        <w:rPr>
          <w:rFonts w:ascii="Arial" w:hAnsi="Arial" w:cs="Arial"/>
          <w:b/>
          <w:bCs/>
          <w:sz w:val="24"/>
          <w:szCs w:val="24"/>
        </w:rPr>
        <w:t xml:space="preserve">, </w:t>
      </w:r>
      <w:r w:rsidR="00E2607B" w:rsidRPr="00DB5D64">
        <w:rPr>
          <w:rFonts w:ascii="Arial" w:hAnsi="Arial" w:cs="Arial"/>
          <w:b/>
          <w:bCs/>
          <w:sz w:val="24"/>
          <w:szCs w:val="24"/>
        </w:rPr>
        <w:t>que modifica la Ley Orgánica 2/2006, de 3 de mayo, de Educación</w:t>
      </w:r>
      <w:r w:rsidR="00457D0D" w:rsidRPr="00DB5D64">
        <w:rPr>
          <w:rFonts w:ascii="Arial" w:hAnsi="Arial" w:cs="Arial"/>
          <w:b/>
          <w:bCs/>
          <w:sz w:val="24"/>
          <w:szCs w:val="24"/>
        </w:rPr>
        <w:t xml:space="preserve">, </w:t>
      </w:r>
      <w:r w:rsidR="000059AE" w:rsidRPr="00DB5D64">
        <w:rPr>
          <w:rFonts w:ascii="Arial" w:hAnsi="Arial" w:cs="Arial"/>
          <w:b/>
          <w:bCs/>
          <w:sz w:val="24"/>
          <w:szCs w:val="24"/>
        </w:rPr>
        <w:t>(</w:t>
      </w:r>
      <w:r w:rsidR="00457D0D" w:rsidRPr="00DB5D64">
        <w:rPr>
          <w:rFonts w:ascii="Arial" w:hAnsi="Arial" w:cs="Arial"/>
          <w:b/>
          <w:bCs/>
          <w:sz w:val="24"/>
          <w:szCs w:val="24"/>
        </w:rPr>
        <w:t>LOMLOE</w:t>
      </w:r>
      <w:r w:rsidR="000059AE" w:rsidRPr="00DB5D64">
        <w:rPr>
          <w:rFonts w:ascii="Arial" w:hAnsi="Arial" w:cs="Arial"/>
          <w:b/>
          <w:bCs/>
          <w:sz w:val="24"/>
          <w:szCs w:val="24"/>
        </w:rPr>
        <w:t>)</w:t>
      </w:r>
      <w:r w:rsidR="00936704" w:rsidRPr="00DB5D64">
        <w:rPr>
          <w:rFonts w:ascii="Arial" w:hAnsi="Arial" w:cs="Arial"/>
          <w:sz w:val="24"/>
          <w:szCs w:val="24"/>
        </w:rPr>
        <w:t xml:space="preserve">, junto con su concreción curricular en </w:t>
      </w:r>
      <w:r w:rsidR="00457D0D" w:rsidRPr="00DB5D64">
        <w:rPr>
          <w:rFonts w:ascii="Arial" w:hAnsi="Arial" w:cs="Arial"/>
          <w:sz w:val="24"/>
          <w:szCs w:val="24"/>
        </w:rPr>
        <w:t xml:space="preserve">el </w:t>
      </w:r>
      <w:r w:rsidR="00457D0D" w:rsidRPr="00DB5D64">
        <w:rPr>
          <w:rFonts w:ascii="Arial" w:hAnsi="Arial" w:cs="Arial"/>
          <w:b/>
          <w:bCs/>
          <w:sz w:val="24"/>
          <w:szCs w:val="24"/>
        </w:rPr>
        <w:t>Real Decreto 95/2022, de 1 de febrero</w:t>
      </w:r>
      <w:r w:rsidR="00613686" w:rsidRPr="00DB5D64">
        <w:rPr>
          <w:rFonts w:ascii="Arial" w:hAnsi="Arial" w:cs="Arial"/>
          <w:b/>
          <w:bCs/>
          <w:sz w:val="24"/>
          <w:szCs w:val="24"/>
        </w:rPr>
        <w:t xml:space="preserve">, </w:t>
      </w:r>
      <w:r w:rsidR="00936704" w:rsidRPr="00DB5D64">
        <w:rPr>
          <w:rFonts w:ascii="Arial" w:hAnsi="Arial" w:cs="Arial"/>
          <w:b/>
          <w:bCs/>
          <w:sz w:val="24"/>
          <w:szCs w:val="24"/>
        </w:rPr>
        <w:t xml:space="preserve">establece </w:t>
      </w:r>
      <w:r w:rsidR="00C57AF4" w:rsidRPr="00DB5D64">
        <w:rPr>
          <w:rFonts w:ascii="Arial" w:hAnsi="Arial" w:cs="Arial"/>
          <w:b/>
          <w:bCs/>
          <w:sz w:val="24"/>
          <w:szCs w:val="24"/>
        </w:rPr>
        <w:t xml:space="preserve">el </w:t>
      </w:r>
      <w:r w:rsidR="00613686" w:rsidRPr="00DB5D64">
        <w:rPr>
          <w:rFonts w:ascii="Arial" w:hAnsi="Arial" w:cs="Arial"/>
          <w:b/>
          <w:bCs/>
          <w:sz w:val="24"/>
          <w:szCs w:val="24"/>
        </w:rPr>
        <w:t xml:space="preserve">marco </w:t>
      </w:r>
      <w:r w:rsidR="00C57AF4" w:rsidRPr="00DB5D64">
        <w:rPr>
          <w:rFonts w:ascii="Arial" w:hAnsi="Arial" w:cs="Arial"/>
          <w:b/>
          <w:bCs/>
          <w:sz w:val="24"/>
          <w:szCs w:val="24"/>
        </w:rPr>
        <w:t xml:space="preserve">de referencia para la </w:t>
      </w:r>
      <w:r w:rsidR="00CA6594" w:rsidRPr="00DB5D64">
        <w:rPr>
          <w:rFonts w:ascii="Arial" w:hAnsi="Arial" w:cs="Arial"/>
          <w:b/>
          <w:bCs/>
          <w:sz w:val="24"/>
          <w:szCs w:val="24"/>
        </w:rPr>
        <w:t>intervenci</w:t>
      </w:r>
      <w:r w:rsidR="005163CB" w:rsidRPr="00DB5D64">
        <w:rPr>
          <w:rFonts w:ascii="Arial" w:hAnsi="Arial" w:cs="Arial"/>
          <w:b/>
          <w:bCs/>
          <w:sz w:val="24"/>
          <w:szCs w:val="24"/>
        </w:rPr>
        <w:t xml:space="preserve">ón </w:t>
      </w:r>
      <w:r w:rsidR="00B91A69" w:rsidRPr="00DB5D64">
        <w:rPr>
          <w:rFonts w:ascii="Arial" w:hAnsi="Arial" w:cs="Arial"/>
          <w:b/>
          <w:bCs/>
          <w:sz w:val="24"/>
          <w:szCs w:val="24"/>
        </w:rPr>
        <w:t>en lectoescritura en la etapa de Educación Infantil</w:t>
      </w:r>
      <w:r w:rsidR="00B91A69" w:rsidRPr="00DB5D64">
        <w:rPr>
          <w:rFonts w:ascii="Arial" w:hAnsi="Arial" w:cs="Arial"/>
          <w:sz w:val="24"/>
          <w:szCs w:val="24"/>
        </w:rPr>
        <w:t xml:space="preserve">. </w:t>
      </w:r>
      <w:r w:rsidR="007C6CAE" w:rsidRPr="00DB5D64">
        <w:rPr>
          <w:rFonts w:ascii="Arial" w:hAnsi="Arial" w:cs="Arial"/>
          <w:sz w:val="24"/>
          <w:szCs w:val="24"/>
        </w:rPr>
        <w:t xml:space="preserve">A nivel autonómico se concreta mediante el </w:t>
      </w:r>
      <w:r w:rsidR="007C6CAE" w:rsidRPr="00DB5D64">
        <w:rPr>
          <w:rFonts w:ascii="Arial" w:hAnsi="Arial" w:cs="Arial"/>
          <w:b/>
          <w:bCs/>
          <w:sz w:val="24"/>
          <w:szCs w:val="24"/>
        </w:rPr>
        <w:t>Decreto 36/2022, de 8 de junio, del Consejo de Gobierno, por el que se establece para la Comunidad de Madrid la ord</w:t>
      </w:r>
      <w:r w:rsidR="00CA1146" w:rsidRPr="00DB5D64">
        <w:rPr>
          <w:rFonts w:ascii="Arial" w:hAnsi="Arial" w:cs="Arial"/>
          <w:b/>
          <w:bCs/>
          <w:sz w:val="24"/>
          <w:szCs w:val="24"/>
        </w:rPr>
        <w:t>enación y el currículo de la etapa de Educación Infantil</w:t>
      </w:r>
      <w:r w:rsidR="00FC1738" w:rsidRPr="00DB5D64">
        <w:rPr>
          <w:rFonts w:ascii="Arial" w:hAnsi="Arial" w:cs="Arial"/>
          <w:b/>
          <w:bCs/>
          <w:sz w:val="24"/>
          <w:szCs w:val="24"/>
        </w:rPr>
        <w:t>, l</w:t>
      </w:r>
      <w:r w:rsidR="00CA1146" w:rsidRPr="00DB5D64">
        <w:rPr>
          <w:rFonts w:ascii="Arial" w:hAnsi="Arial" w:cs="Arial"/>
          <w:b/>
          <w:bCs/>
          <w:sz w:val="24"/>
          <w:szCs w:val="24"/>
        </w:rPr>
        <w:t xml:space="preserve">a Orden </w:t>
      </w:r>
      <w:r w:rsidR="000F70D0" w:rsidRPr="00DB5D64">
        <w:rPr>
          <w:rFonts w:ascii="Arial" w:hAnsi="Arial" w:cs="Arial"/>
          <w:b/>
          <w:bCs/>
          <w:sz w:val="24"/>
          <w:szCs w:val="24"/>
        </w:rPr>
        <w:t xml:space="preserve">460/2023, de 17 de febrero, de la </w:t>
      </w:r>
      <w:r w:rsidR="00FC1738" w:rsidRPr="00DB5D64">
        <w:rPr>
          <w:rFonts w:ascii="Arial" w:hAnsi="Arial" w:cs="Arial"/>
          <w:b/>
          <w:bCs/>
          <w:sz w:val="24"/>
          <w:szCs w:val="24"/>
        </w:rPr>
        <w:t>Vicepresidenta</w:t>
      </w:r>
      <w:r w:rsidR="000F70D0" w:rsidRPr="00DB5D64">
        <w:rPr>
          <w:rFonts w:ascii="Arial" w:hAnsi="Arial" w:cs="Arial"/>
          <w:b/>
          <w:bCs/>
          <w:sz w:val="24"/>
          <w:szCs w:val="24"/>
        </w:rPr>
        <w:t xml:space="preserve">, Consejería de Educación </w:t>
      </w:r>
      <w:r w:rsidR="0051008E" w:rsidRPr="00DB5D64">
        <w:rPr>
          <w:rFonts w:ascii="Arial" w:hAnsi="Arial" w:cs="Arial"/>
          <w:b/>
          <w:bCs/>
          <w:sz w:val="24"/>
          <w:szCs w:val="24"/>
        </w:rPr>
        <w:t>y Universidades</w:t>
      </w:r>
      <w:r w:rsidR="0065544C" w:rsidRPr="00DB5D64">
        <w:rPr>
          <w:rFonts w:ascii="Arial" w:hAnsi="Arial" w:cs="Arial"/>
          <w:sz w:val="24"/>
          <w:szCs w:val="24"/>
        </w:rPr>
        <w:t>, por las que se regulan aspectos de organización y funcionamiento, evaluación y autonomía pedagógica en la etapa de Educación Infantil en la Comunidad de Madrid</w:t>
      </w:r>
      <w:r w:rsidR="00FC1738" w:rsidRPr="00DB5D64">
        <w:rPr>
          <w:rFonts w:ascii="Arial" w:hAnsi="Arial" w:cs="Arial"/>
          <w:sz w:val="24"/>
          <w:szCs w:val="24"/>
        </w:rPr>
        <w:t xml:space="preserve"> y la </w:t>
      </w:r>
      <w:r w:rsidR="00FC1738" w:rsidRPr="00DB5D64">
        <w:rPr>
          <w:rFonts w:ascii="Arial" w:hAnsi="Arial" w:cs="Arial"/>
          <w:b/>
          <w:bCs/>
          <w:sz w:val="24"/>
          <w:szCs w:val="24"/>
        </w:rPr>
        <w:t>Orden 1190/2021, de 29 de abril, de la Consejería de Educación y Juventud</w:t>
      </w:r>
      <w:r w:rsidR="00FC1738" w:rsidRPr="00DB5D64">
        <w:rPr>
          <w:rFonts w:ascii="Arial" w:hAnsi="Arial" w:cs="Arial"/>
          <w:sz w:val="24"/>
          <w:szCs w:val="24"/>
        </w:rPr>
        <w:t xml:space="preserve">, por la que se regula la medida de permanencia de un año o más en el primer </w:t>
      </w:r>
      <w:r w:rsidR="00DB5D64" w:rsidRPr="00DB5D64">
        <w:rPr>
          <w:rFonts w:ascii="Arial" w:hAnsi="Arial" w:cs="Arial"/>
          <w:sz w:val="24"/>
          <w:szCs w:val="24"/>
        </w:rPr>
        <w:t>ciclo de la etapa de Educación Infantil en la Comunidad de Madrid.</w:t>
      </w:r>
    </w:p>
    <w:p w14:paraId="6FF2B8A7" w14:textId="528E1852" w:rsidR="00B31E60" w:rsidRPr="00DB5D64" w:rsidRDefault="00B31E60" w:rsidP="00DB5D6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B5D64">
        <w:rPr>
          <w:rFonts w:ascii="Arial" w:hAnsi="Arial" w:cs="Arial"/>
          <w:sz w:val="24"/>
          <w:szCs w:val="24"/>
        </w:rPr>
        <w:t xml:space="preserve">Dicho </w:t>
      </w:r>
      <w:r w:rsidR="00807910" w:rsidRPr="00DB5D64">
        <w:rPr>
          <w:rFonts w:ascii="Arial" w:hAnsi="Arial" w:cs="Arial"/>
          <w:sz w:val="24"/>
          <w:szCs w:val="24"/>
        </w:rPr>
        <w:t xml:space="preserve">Real Decreto </w:t>
      </w:r>
      <w:r w:rsidR="00DB5D64" w:rsidRPr="00DB5D64">
        <w:rPr>
          <w:rFonts w:ascii="Arial" w:hAnsi="Arial" w:cs="Arial"/>
          <w:sz w:val="24"/>
          <w:szCs w:val="24"/>
        </w:rPr>
        <w:t xml:space="preserve">95/2022 </w:t>
      </w:r>
      <w:r w:rsidR="00807910" w:rsidRPr="00DB5D64">
        <w:rPr>
          <w:rFonts w:ascii="Arial" w:hAnsi="Arial" w:cs="Arial"/>
          <w:sz w:val="24"/>
          <w:szCs w:val="24"/>
        </w:rPr>
        <w:t xml:space="preserve">estructura los contenidos de la Educación Infantil en tres grandes áreas vinculadas a los ámbitos de experiencia y al desarrollo integral de </w:t>
      </w:r>
      <w:proofErr w:type="gramStart"/>
      <w:r w:rsidR="00807910" w:rsidRPr="00DB5D64">
        <w:rPr>
          <w:rFonts w:ascii="Arial" w:hAnsi="Arial" w:cs="Arial"/>
          <w:sz w:val="24"/>
          <w:szCs w:val="24"/>
        </w:rPr>
        <w:t>los niños y niñas</w:t>
      </w:r>
      <w:proofErr w:type="gramEnd"/>
      <w:r w:rsidR="00807910" w:rsidRPr="00DB5D64">
        <w:rPr>
          <w:rFonts w:ascii="Arial" w:hAnsi="Arial" w:cs="Arial"/>
          <w:sz w:val="24"/>
          <w:szCs w:val="24"/>
        </w:rPr>
        <w:t xml:space="preserve">, que se trabajan mediante propuestas globalizadas e interrelacionadas: </w:t>
      </w:r>
    </w:p>
    <w:p w14:paraId="67A2A7E4" w14:textId="39C7F16E" w:rsidR="00A806DB" w:rsidRPr="00DB5D64" w:rsidRDefault="00A806DB" w:rsidP="00DB5D64">
      <w:pPr>
        <w:pStyle w:val="Prrafodelista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B5D64">
        <w:rPr>
          <w:rFonts w:ascii="Arial" w:hAnsi="Arial" w:cs="Arial"/>
          <w:sz w:val="24"/>
          <w:szCs w:val="24"/>
        </w:rPr>
        <w:t xml:space="preserve">Crecimiento en Armonía. </w:t>
      </w:r>
    </w:p>
    <w:p w14:paraId="1AF5B1A7" w14:textId="14891A31" w:rsidR="00A806DB" w:rsidRPr="00DB5D64" w:rsidRDefault="00A806DB" w:rsidP="00DB5D64">
      <w:pPr>
        <w:pStyle w:val="Prrafodelista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B5D64">
        <w:rPr>
          <w:rFonts w:ascii="Arial" w:hAnsi="Arial" w:cs="Arial"/>
          <w:sz w:val="24"/>
          <w:szCs w:val="24"/>
        </w:rPr>
        <w:t xml:space="preserve">Descubrimiento y Exploración del Entorno. </w:t>
      </w:r>
    </w:p>
    <w:p w14:paraId="754A516B" w14:textId="1D627735" w:rsidR="005163CB" w:rsidRPr="00F22E86" w:rsidRDefault="00A806DB" w:rsidP="00EC6570">
      <w:pPr>
        <w:pStyle w:val="Prrafodelista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B5D64">
        <w:rPr>
          <w:rFonts w:ascii="Arial" w:hAnsi="Arial" w:cs="Arial"/>
          <w:sz w:val="24"/>
          <w:szCs w:val="24"/>
        </w:rPr>
        <w:lastRenderedPageBreak/>
        <w:t>Comunicación y Representación de la Realidad</w:t>
      </w:r>
      <w:r w:rsidR="00C57E3A" w:rsidRPr="00DB5D64">
        <w:rPr>
          <w:rFonts w:ascii="Arial" w:hAnsi="Arial" w:cs="Arial"/>
          <w:sz w:val="24"/>
          <w:szCs w:val="24"/>
        </w:rPr>
        <w:t xml:space="preserve">. </w:t>
      </w:r>
    </w:p>
    <w:p w14:paraId="5D33F31A" w14:textId="3FCED86B" w:rsidR="00CC3DE4" w:rsidRDefault="00CC3DE4" w:rsidP="00EC6570">
      <w:pPr>
        <w:jc w:val="both"/>
        <w:rPr>
          <w:rFonts w:ascii="Arial" w:hAnsi="Arial" w:cs="Arial"/>
          <w:sz w:val="24"/>
          <w:szCs w:val="24"/>
        </w:rPr>
      </w:pPr>
      <w:r w:rsidRPr="00CC3DE4">
        <w:rPr>
          <w:rFonts w:ascii="Arial" w:hAnsi="Arial" w:cs="Arial"/>
          <w:b/>
          <w:bCs/>
          <w:sz w:val="24"/>
          <w:szCs w:val="24"/>
        </w:rPr>
        <w:t>3.2. Fundamentación teórica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5633DF6" w14:textId="5F3589B1" w:rsidR="003C0BB1" w:rsidRDefault="001165D5" w:rsidP="0079077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lectoescritura </w:t>
      </w:r>
      <w:r w:rsidR="00A83540">
        <w:rPr>
          <w:rFonts w:ascii="Arial" w:hAnsi="Arial" w:cs="Arial"/>
          <w:sz w:val="24"/>
          <w:szCs w:val="24"/>
        </w:rPr>
        <w:t xml:space="preserve">abarca </w:t>
      </w:r>
      <w:r w:rsidR="009F3C6C">
        <w:rPr>
          <w:rFonts w:ascii="Arial" w:hAnsi="Arial" w:cs="Arial"/>
          <w:sz w:val="24"/>
          <w:szCs w:val="24"/>
        </w:rPr>
        <w:t xml:space="preserve">dos </w:t>
      </w:r>
      <w:r w:rsidR="00A83540">
        <w:rPr>
          <w:rFonts w:ascii="Arial" w:hAnsi="Arial" w:cs="Arial"/>
          <w:sz w:val="24"/>
          <w:szCs w:val="24"/>
        </w:rPr>
        <w:t>dimensiones clave</w:t>
      </w:r>
      <w:r w:rsidR="003A0843">
        <w:rPr>
          <w:rFonts w:ascii="Arial" w:hAnsi="Arial" w:cs="Arial"/>
          <w:sz w:val="24"/>
          <w:szCs w:val="24"/>
        </w:rPr>
        <w:t xml:space="preserve">: lectura y escritura. </w:t>
      </w:r>
      <w:r w:rsidR="008F31D9">
        <w:rPr>
          <w:rFonts w:ascii="Arial" w:hAnsi="Arial" w:cs="Arial"/>
          <w:sz w:val="24"/>
          <w:szCs w:val="24"/>
        </w:rPr>
        <w:t xml:space="preserve">Para poder trabajar </w:t>
      </w:r>
      <w:r w:rsidR="003446C5">
        <w:rPr>
          <w:rFonts w:ascii="Arial" w:hAnsi="Arial" w:cs="Arial"/>
          <w:sz w:val="24"/>
          <w:szCs w:val="24"/>
        </w:rPr>
        <w:t>sus</w:t>
      </w:r>
      <w:r w:rsidR="008F31D9">
        <w:rPr>
          <w:rFonts w:ascii="Arial" w:hAnsi="Arial" w:cs="Arial"/>
          <w:sz w:val="24"/>
          <w:szCs w:val="24"/>
        </w:rPr>
        <w:t xml:space="preserve"> prerrequisitos</w:t>
      </w:r>
      <w:r w:rsidR="003446C5">
        <w:rPr>
          <w:rFonts w:ascii="Arial" w:hAnsi="Arial" w:cs="Arial"/>
          <w:sz w:val="24"/>
          <w:szCs w:val="24"/>
        </w:rPr>
        <w:t xml:space="preserve">, es clave conocer </w:t>
      </w:r>
      <w:r w:rsidR="000E638E">
        <w:rPr>
          <w:rFonts w:ascii="Arial" w:hAnsi="Arial" w:cs="Arial"/>
          <w:sz w:val="24"/>
          <w:szCs w:val="24"/>
        </w:rPr>
        <w:t>las etapas</w:t>
      </w:r>
      <w:r w:rsidR="00073B11">
        <w:rPr>
          <w:rFonts w:ascii="Arial" w:hAnsi="Arial" w:cs="Arial"/>
          <w:sz w:val="24"/>
          <w:szCs w:val="24"/>
        </w:rPr>
        <w:t xml:space="preserve"> de cada </w:t>
      </w:r>
      <w:r w:rsidR="003446C5">
        <w:rPr>
          <w:rFonts w:ascii="Arial" w:hAnsi="Arial" w:cs="Arial"/>
          <w:sz w:val="24"/>
          <w:szCs w:val="24"/>
        </w:rPr>
        <w:t xml:space="preserve">una y priorizar los aspectos más relevantes. </w:t>
      </w:r>
    </w:p>
    <w:p w14:paraId="2DC76EE7" w14:textId="7846C66B" w:rsidR="007F294E" w:rsidRDefault="003446C5" w:rsidP="0079077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Sobre la lectura, </w:t>
      </w:r>
      <w:r w:rsidR="00AE2426">
        <w:rPr>
          <w:rFonts w:ascii="Arial" w:hAnsi="Arial" w:cs="Arial"/>
          <w:sz w:val="24"/>
          <w:szCs w:val="24"/>
        </w:rPr>
        <w:t>Stanislas Dehaene</w:t>
      </w:r>
      <w:r w:rsidR="00AE2426">
        <w:rPr>
          <w:rFonts w:ascii="Arial" w:hAnsi="Arial" w:cs="Arial"/>
          <w:sz w:val="24"/>
          <w:szCs w:val="24"/>
        </w:rPr>
        <w:t xml:space="preserve"> (</w:t>
      </w:r>
      <w:r w:rsidR="00AE2426">
        <w:rPr>
          <w:rFonts w:ascii="Arial" w:hAnsi="Arial" w:cs="Arial"/>
          <w:sz w:val="24"/>
          <w:szCs w:val="24"/>
        </w:rPr>
        <w:t xml:space="preserve">el </w:t>
      </w:r>
      <w:r w:rsidR="00AE2426" w:rsidRPr="00C5620C">
        <w:rPr>
          <w:rFonts w:ascii="Arial" w:hAnsi="Arial" w:cs="Arial"/>
          <w:i/>
          <w:iCs/>
          <w:sz w:val="24"/>
          <w:szCs w:val="24"/>
        </w:rPr>
        <w:t>Cerebro Lector</w:t>
      </w:r>
      <w:r w:rsidR="00FD22B5">
        <w:rPr>
          <w:rFonts w:ascii="Arial" w:hAnsi="Arial" w:cs="Arial"/>
          <w:sz w:val="24"/>
          <w:szCs w:val="24"/>
        </w:rPr>
        <w:t xml:space="preserve"> </w:t>
      </w:r>
      <w:r w:rsidR="00AE2426">
        <w:rPr>
          <w:rFonts w:ascii="Arial" w:hAnsi="Arial" w:cs="Arial"/>
          <w:sz w:val="24"/>
          <w:szCs w:val="24"/>
        </w:rPr>
        <w:t>(pág. 241-247)</w:t>
      </w:r>
      <w:r w:rsidR="00AE2426">
        <w:rPr>
          <w:rFonts w:ascii="Arial" w:hAnsi="Arial" w:cs="Arial"/>
          <w:sz w:val="24"/>
          <w:szCs w:val="24"/>
        </w:rPr>
        <w:t>)-</w:t>
      </w:r>
      <w:r w:rsidR="00281787">
        <w:rPr>
          <w:rFonts w:ascii="Arial" w:hAnsi="Arial" w:cs="Arial"/>
          <w:sz w:val="24"/>
          <w:szCs w:val="24"/>
        </w:rPr>
        <w:t xml:space="preserve">neurocientífico cognitivo </w:t>
      </w:r>
      <w:r w:rsidR="007F294E">
        <w:rPr>
          <w:rFonts w:ascii="Arial" w:hAnsi="Arial" w:cs="Arial"/>
          <w:sz w:val="24"/>
          <w:szCs w:val="24"/>
        </w:rPr>
        <w:t>francés</w:t>
      </w:r>
      <w:r w:rsidR="00AE2426">
        <w:rPr>
          <w:rFonts w:ascii="Arial" w:hAnsi="Arial" w:cs="Arial"/>
          <w:sz w:val="24"/>
          <w:szCs w:val="24"/>
        </w:rPr>
        <w:t xml:space="preserve">- </w:t>
      </w:r>
      <w:r w:rsidR="00FD22B5">
        <w:rPr>
          <w:rFonts w:ascii="Arial" w:hAnsi="Arial" w:cs="Arial"/>
          <w:sz w:val="24"/>
          <w:szCs w:val="24"/>
        </w:rPr>
        <w:t xml:space="preserve">presenta el </w:t>
      </w:r>
      <w:r w:rsidR="00DA600A">
        <w:rPr>
          <w:rFonts w:ascii="Arial" w:hAnsi="Arial" w:cs="Arial"/>
          <w:sz w:val="24"/>
          <w:szCs w:val="24"/>
        </w:rPr>
        <w:t xml:space="preserve">modelo </w:t>
      </w:r>
      <w:r w:rsidR="007F294E">
        <w:rPr>
          <w:rFonts w:ascii="Arial" w:hAnsi="Arial" w:cs="Arial"/>
          <w:sz w:val="24"/>
          <w:szCs w:val="24"/>
        </w:rPr>
        <w:t xml:space="preserve">clásico </w:t>
      </w:r>
      <w:r w:rsidR="00FD22B5">
        <w:rPr>
          <w:rFonts w:ascii="Arial" w:hAnsi="Arial" w:cs="Arial"/>
          <w:sz w:val="24"/>
          <w:szCs w:val="24"/>
        </w:rPr>
        <w:t xml:space="preserve">de </w:t>
      </w:r>
      <w:r w:rsidR="00DA600A">
        <w:rPr>
          <w:rFonts w:ascii="Arial" w:hAnsi="Arial" w:cs="Arial"/>
          <w:sz w:val="24"/>
          <w:szCs w:val="24"/>
        </w:rPr>
        <w:t>Uta</w:t>
      </w:r>
      <w:r w:rsidR="0010329E">
        <w:rPr>
          <w:rFonts w:ascii="Arial" w:hAnsi="Arial" w:cs="Arial"/>
          <w:sz w:val="24"/>
          <w:szCs w:val="24"/>
        </w:rPr>
        <w:t xml:space="preserve"> Frith en 1985</w:t>
      </w:r>
      <w:r w:rsidR="00FD22B5">
        <w:rPr>
          <w:rFonts w:ascii="Arial" w:hAnsi="Arial" w:cs="Arial"/>
          <w:sz w:val="24"/>
          <w:szCs w:val="24"/>
        </w:rPr>
        <w:t xml:space="preserve">, </w:t>
      </w:r>
      <w:r w:rsidR="0010329E">
        <w:rPr>
          <w:rFonts w:ascii="Arial" w:hAnsi="Arial" w:cs="Arial"/>
          <w:sz w:val="24"/>
          <w:szCs w:val="24"/>
        </w:rPr>
        <w:t>psicóloga británica</w:t>
      </w:r>
      <w:r w:rsidR="00FD22B5">
        <w:rPr>
          <w:rFonts w:ascii="Arial" w:hAnsi="Arial" w:cs="Arial"/>
          <w:sz w:val="24"/>
          <w:szCs w:val="24"/>
        </w:rPr>
        <w:t xml:space="preserve"> que d</w:t>
      </w:r>
      <w:r w:rsidR="007F294E">
        <w:rPr>
          <w:rFonts w:ascii="Arial" w:hAnsi="Arial" w:cs="Arial"/>
          <w:sz w:val="24"/>
          <w:szCs w:val="24"/>
        </w:rPr>
        <w:t>istingue tres etapas</w:t>
      </w:r>
      <w:r w:rsidR="000A3486">
        <w:rPr>
          <w:rFonts w:ascii="Arial" w:hAnsi="Arial" w:cs="Arial"/>
          <w:sz w:val="24"/>
          <w:szCs w:val="24"/>
        </w:rPr>
        <w:t xml:space="preserve"> </w:t>
      </w:r>
      <w:r w:rsidR="008F31D9">
        <w:rPr>
          <w:rFonts w:ascii="Arial" w:hAnsi="Arial" w:cs="Arial"/>
          <w:sz w:val="24"/>
          <w:szCs w:val="24"/>
        </w:rPr>
        <w:t>principales</w:t>
      </w:r>
      <w:r w:rsidR="00FD22B5">
        <w:rPr>
          <w:rFonts w:ascii="Arial" w:hAnsi="Arial" w:cs="Arial"/>
          <w:sz w:val="24"/>
          <w:szCs w:val="24"/>
        </w:rPr>
        <w:t>:</w:t>
      </w:r>
    </w:p>
    <w:p w14:paraId="0E197661" w14:textId="5AC61DE2" w:rsidR="008400A5" w:rsidRDefault="00FD22B5" w:rsidP="0079077F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017F4">
        <w:rPr>
          <w:rFonts w:ascii="Arial" w:hAnsi="Arial" w:cs="Arial"/>
          <w:i/>
          <w:iCs/>
          <w:sz w:val="24"/>
          <w:szCs w:val="24"/>
        </w:rPr>
        <w:t>L</w:t>
      </w:r>
      <w:r w:rsidR="005E6988" w:rsidRPr="00F017F4">
        <w:rPr>
          <w:rFonts w:ascii="Arial" w:hAnsi="Arial" w:cs="Arial"/>
          <w:i/>
          <w:iCs/>
          <w:sz w:val="24"/>
          <w:szCs w:val="24"/>
        </w:rPr>
        <w:t>ogográfica</w:t>
      </w:r>
      <w:r w:rsidR="00593F7F" w:rsidRPr="00F017F4">
        <w:rPr>
          <w:rFonts w:ascii="Arial" w:hAnsi="Arial" w:cs="Arial"/>
          <w:i/>
          <w:iCs/>
          <w:sz w:val="24"/>
          <w:szCs w:val="24"/>
        </w:rPr>
        <w:t xml:space="preserve"> o pictórica</w:t>
      </w:r>
      <w:r>
        <w:rPr>
          <w:rFonts w:ascii="Arial" w:hAnsi="Arial" w:cs="Arial"/>
          <w:sz w:val="24"/>
          <w:szCs w:val="24"/>
        </w:rPr>
        <w:t xml:space="preserve"> (alrededor de 5-6 años)</w:t>
      </w:r>
      <w:r w:rsidR="00A43B14">
        <w:rPr>
          <w:rFonts w:ascii="Arial" w:hAnsi="Arial" w:cs="Arial"/>
          <w:sz w:val="24"/>
          <w:szCs w:val="24"/>
        </w:rPr>
        <w:t xml:space="preserve">: </w:t>
      </w:r>
      <w:r w:rsidR="004373E5" w:rsidRPr="008400A5">
        <w:rPr>
          <w:rFonts w:ascii="Arial" w:hAnsi="Arial" w:cs="Arial"/>
          <w:sz w:val="24"/>
          <w:szCs w:val="24"/>
        </w:rPr>
        <w:t>el niño</w:t>
      </w:r>
      <w:r>
        <w:rPr>
          <w:rFonts w:ascii="Arial" w:hAnsi="Arial" w:cs="Arial"/>
          <w:sz w:val="24"/>
          <w:szCs w:val="24"/>
        </w:rPr>
        <w:t xml:space="preserve"> aún</w:t>
      </w:r>
      <w:r w:rsidR="004373E5" w:rsidRPr="008400A5">
        <w:rPr>
          <w:rFonts w:ascii="Arial" w:hAnsi="Arial" w:cs="Arial"/>
          <w:sz w:val="24"/>
          <w:szCs w:val="24"/>
        </w:rPr>
        <w:t xml:space="preserve"> </w:t>
      </w:r>
      <w:r w:rsidR="00BE0370" w:rsidRPr="008400A5">
        <w:rPr>
          <w:rFonts w:ascii="Arial" w:hAnsi="Arial" w:cs="Arial"/>
          <w:sz w:val="24"/>
          <w:szCs w:val="24"/>
        </w:rPr>
        <w:t>no entiende cómo funciona el sistema de escritura, pero</w:t>
      </w:r>
      <w:r w:rsidR="00EF641B">
        <w:rPr>
          <w:rFonts w:ascii="Arial" w:hAnsi="Arial" w:cs="Arial"/>
          <w:sz w:val="24"/>
          <w:szCs w:val="24"/>
        </w:rPr>
        <w:t xml:space="preserve"> identifica palabras familiares (su nombre o logos muy conocidos como Coca-Cola)</w:t>
      </w:r>
      <w:r w:rsidR="00335D2A">
        <w:rPr>
          <w:rFonts w:ascii="Arial" w:hAnsi="Arial" w:cs="Arial"/>
          <w:sz w:val="24"/>
          <w:szCs w:val="24"/>
        </w:rPr>
        <w:t xml:space="preserve"> por </w:t>
      </w:r>
      <w:r w:rsidR="00671350">
        <w:rPr>
          <w:rFonts w:ascii="Arial" w:hAnsi="Arial" w:cs="Arial"/>
          <w:sz w:val="24"/>
          <w:szCs w:val="24"/>
        </w:rPr>
        <w:t xml:space="preserve">rasgos </w:t>
      </w:r>
      <w:r w:rsidR="00F017F4" w:rsidRPr="008400A5">
        <w:rPr>
          <w:rFonts w:ascii="Arial" w:hAnsi="Arial" w:cs="Arial"/>
          <w:sz w:val="24"/>
          <w:szCs w:val="24"/>
        </w:rPr>
        <w:t>superficiales</w:t>
      </w:r>
      <w:r w:rsidR="00F017F4">
        <w:rPr>
          <w:rFonts w:ascii="Arial" w:hAnsi="Arial" w:cs="Arial"/>
          <w:sz w:val="24"/>
          <w:szCs w:val="24"/>
        </w:rPr>
        <w:t>:</w:t>
      </w:r>
      <w:r w:rsidR="00335D2A">
        <w:rPr>
          <w:rFonts w:ascii="Arial" w:hAnsi="Arial" w:cs="Arial"/>
          <w:sz w:val="24"/>
          <w:szCs w:val="24"/>
        </w:rPr>
        <w:t xml:space="preserve"> </w:t>
      </w:r>
      <w:r w:rsidR="00500873" w:rsidRPr="008400A5">
        <w:rPr>
          <w:rFonts w:ascii="Arial" w:hAnsi="Arial" w:cs="Arial"/>
          <w:sz w:val="24"/>
          <w:szCs w:val="24"/>
        </w:rPr>
        <w:t xml:space="preserve">forma, </w:t>
      </w:r>
      <w:r w:rsidR="002179B2" w:rsidRPr="008400A5">
        <w:rPr>
          <w:rFonts w:ascii="Arial" w:hAnsi="Arial" w:cs="Arial"/>
          <w:sz w:val="24"/>
          <w:szCs w:val="24"/>
        </w:rPr>
        <w:t>tamaño</w:t>
      </w:r>
      <w:r w:rsidR="00335D2A">
        <w:rPr>
          <w:rFonts w:ascii="Arial" w:hAnsi="Arial" w:cs="Arial"/>
          <w:sz w:val="24"/>
          <w:szCs w:val="24"/>
        </w:rPr>
        <w:t xml:space="preserve">, </w:t>
      </w:r>
      <w:r w:rsidR="002179B2" w:rsidRPr="008400A5">
        <w:rPr>
          <w:rFonts w:ascii="Arial" w:hAnsi="Arial" w:cs="Arial"/>
          <w:sz w:val="24"/>
          <w:szCs w:val="24"/>
        </w:rPr>
        <w:t xml:space="preserve">color </w:t>
      </w:r>
      <w:r w:rsidR="00335D2A">
        <w:rPr>
          <w:rFonts w:ascii="Arial" w:hAnsi="Arial" w:cs="Arial"/>
          <w:sz w:val="24"/>
          <w:szCs w:val="24"/>
        </w:rPr>
        <w:t xml:space="preserve">o estilos </w:t>
      </w:r>
      <w:r w:rsidR="002179B2" w:rsidRPr="008400A5">
        <w:rPr>
          <w:rFonts w:ascii="Arial" w:hAnsi="Arial" w:cs="Arial"/>
          <w:sz w:val="24"/>
          <w:szCs w:val="24"/>
        </w:rPr>
        <w:t>de las letras</w:t>
      </w:r>
      <w:r w:rsidR="00335D2A">
        <w:rPr>
          <w:rFonts w:ascii="Arial" w:hAnsi="Arial" w:cs="Arial"/>
          <w:sz w:val="24"/>
          <w:szCs w:val="24"/>
        </w:rPr>
        <w:t xml:space="preserve">. </w:t>
      </w:r>
      <w:r w:rsidR="00671350">
        <w:rPr>
          <w:rFonts w:ascii="Arial" w:hAnsi="Arial" w:cs="Arial"/>
          <w:sz w:val="24"/>
          <w:szCs w:val="24"/>
        </w:rPr>
        <w:t xml:space="preserve">Se confunden fácilmente con </w:t>
      </w:r>
      <w:r w:rsidR="00C24EC9">
        <w:rPr>
          <w:rFonts w:ascii="Arial" w:hAnsi="Arial" w:cs="Arial"/>
          <w:sz w:val="24"/>
          <w:szCs w:val="24"/>
        </w:rPr>
        <w:t>cambios visuales – mayúsculas, tipografía</w:t>
      </w:r>
      <w:r w:rsidR="0058171A">
        <w:rPr>
          <w:rFonts w:ascii="Arial" w:hAnsi="Arial" w:cs="Arial"/>
          <w:sz w:val="24"/>
          <w:szCs w:val="24"/>
        </w:rPr>
        <w:t>s distintas o parecid</w:t>
      </w:r>
      <w:r w:rsidR="00F017F4">
        <w:rPr>
          <w:rFonts w:ascii="Arial" w:hAnsi="Arial" w:cs="Arial"/>
          <w:sz w:val="24"/>
          <w:szCs w:val="24"/>
        </w:rPr>
        <w:t xml:space="preserve">as – porque no descomponen las letras ni sus sonidos. </w:t>
      </w:r>
    </w:p>
    <w:p w14:paraId="7A9E7EBD" w14:textId="41017506" w:rsidR="008400A5" w:rsidRDefault="00F017F4" w:rsidP="0079077F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017F4">
        <w:rPr>
          <w:rFonts w:ascii="Arial" w:hAnsi="Arial" w:cs="Arial"/>
          <w:i/>
          <w:iCs/>
          <w:sz w:val="24"/>
          <w:szCs w:val="24"/>
        </w:rPr>
        <w:t>F</w:t>
      </w:r>
      <w:r w:rsidR="00A43B14" w:rsidRPr="00F017F4">
        <w:rPr>
          <w:rFonts w:ascii="Arial" w:hAnsi="Arial" w:cs="Arial"/>
          <w:i/>
          <w:iCs/>
          <w:sz w:val="24"/>
          <w:szCs w:val="24"/>
        </w:rPr>
        <w:t>onológica o alfabética</w:t>
      </w:r>
      <w:r w:rsidR="00A43B14">
        <w:rPr>
          <w:rFonts w:ascii="Arial" w:hAnsi="Arial" w:cs="Arial"/>
          <w:sz w:val="24"/>
          <w:szCs w:val="24"/>
        </w:rPr>
        <w:t>:</w:t>
      </w:r>
      <w:r w:rsidR="001F27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surge la conciencia de </w:t>
      </w:r>
      <w:r w:rsidR="001F27D8">
        <w:rPr>
          <w:rFonts w:ascii="Arial" w:hAnsi="Arial" w:cs="Arial"/>
          <w:sz w:val="24"/>
          <w:szCs w:val="24"/>
        </w:rPr>
        <w:t xml:space="preserve">que las palabras </w:t>
      </w:r>
      <w:r w:rsidR="007A35ED">
        <w:rPr>
          <w:rFonts w:ascii="Arial" w:hAnsi="Arial" w:cs="Arial"/>
          <w:sz w:val="24"/>
          <w:szCs w:val="24"/>
        </w:rPr>
        <w:t xml:space="preserve">se crean con letras ligadas a sonidos. </w:t>
      </w:r>
      <w:r w:rsidR="005440A0">
        <w:rPr>
          <w:rFonts w:ascii="Arial" w:hAnsi="Arial" w:cs="Arial"/>
          <w:sz w:val="24"/>
          <w:szCs w:val="24"/>
        </w:rPr>
        <w:t>El niño a</w:t>
      </w:r>
      <w:r w:rsidR="00A326EA">
        <w:rPr>
          <w:rFonts w:ascii="Arial" w:hAnsi="Arial" w:cs="Arial"/>
          <w:sz w:val="24"/>
          <w:szCs w:val="24"/>
        </w:rPr>
        <w:t>prende poco a poc</w:t>
      </w:r>
      <w:r w:rsidR="004579BE">
        <w:rPr>
          <w:rFonts w:ascii="Arial" w:hAnsi="Arial" w:cs="Arial"/>
          <w:sz w:val="24"/>
          <w:szCs w:val="24"/>
        </w:rPr>
        <w:t>o</w:t>
      </w:r>
      <w:r w:rsidR="00A326EA">
        <w:rPr>
          <w:rFonts w:ascii="Arial" w:hAnsi="Arial" w:cs="Arial"/>
          <w:sz w:val="24"/>
          <w:szCs w:val="24"/>
        </w:rPr>
        <w:t xml:space="preserve"> a “descomponer” las palabras y a unir grafemas y fonemas para poder leerlas, incluso aunque nunca las haya visto antes. </w:t>
      </w:r>
    </w:p>
    <w:p w14:paraId="6C8A6415" w14:textId="37F61289" w:rsidR="004579BE" w:rsidRPr="008400A5" w:rsidRDefault="005440A0" w:rsidP="0079077F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4579BE">
        <w:rPr>
          <w:rFonts w:ascii="Arial" w:hAnsi="Arial" w:cs="Arial"/>
          <w:sz w:val="24"/>
          <w:szCs w:val="24"/>
        </w:rPr>
        <w:t>rtográfica</w:t>
      </w:r>
      <w:r w:rsidR="00805116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con la práctica, la lectura se automatiza. Ya no depende tanto de la longitud de la palabra, sino de sus frecuencia y patrones conocidos. Se forma un “diccionario visual” interno que acelera el proceso y lo hace </w:t>
      </w:r>
      <w:proofErr w:type="gramStart"/>
      <w:r>
        <w:rPr>
          <w:rFonts w:ascii="Arial" w:hAnsi="Arial" w:cs="Arial"/>
          <w:sz w:val="24"/>
          <w:szCs w:val="24"/>
        </w:rPr>
        <w:t xml:space="preserve">fluido. </w:t>
      </w:r>
      <w:r w:rsidR="00805116">
        <w:rPr>
          <w:rFonts w:ascii="Arial" w:hAnsi="Arial" w:cs="Arial"/>
          <w:sz w:val="24"/>
          <w:szCs w:val="24"/>
        </w:rPr>
        <w:t xml:space="preserve"> </w:t>
      </w:r>
      <w:r w:rsidR="002D5955">
        <w:rPr>
          <w:rFonts w:ascii="Arial" w:hAnsi="Arial" w:cs="Arial"/>
          <w:sz w:val="24"/>
          <w:szCs w:val="24"/>
        </w:rPr>
        <w:t>.</w:t>
      </w:r>
      <w:proofErr w:type="gramEnd"/>
      <w:r w:rsidR="002D5955">
        <w:rPr>
          <w:rFonts w:ascii="Arial" w:hAnsi="Arial" w:cs="Arial"/>
          <w:sz w:val="24"/>
          <w:szCs w:val="24"/>
        </w:rPr>
        <w:t xml:space="preserve"> </w:t>
      </w:r>
      <w:r w:rsidR="00133179">
        <w:rPr>
          <w:rFonts w:ascii="Arial" w:hAnsi="Arial" w:cs="Arial"/>
          <w:sz w:val="24"/>
          <w:szCs w:val="24"/>
        </w:rPr>
        <w:t xml:space="preserve"> </w:t>
      </w:r>
    </w:p>
    <w:p w14:paraId="2ECC1ED4" w14:textId="72E1CC96" w:rsidR="00DB5B96" w:rsidRDefault="004936FF" w:rsidP="00F067C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cuanto a la escritura, Ferreiro</w:t>
      </w:r>
      <w:r w:rsidR="00C642ED">
        <w:rPr>
          <w:rFonts w:ascii="Arial" w:hAnsi="Arial" w:cs="Arial"/>
          <w:sz w:val="24"/>
          <w:szCs w:val="24"/>
        </w:rPr>
        <w:t xml:space="preserve"> y</w:t>
      </w:r>
      <w:r>
        <w:rPr>
          <w:rFonts w:ascii="Arial" w:hAnsi="Arial" w:cs="Arial"/>
          <w:sz w:val="24"/>
          <w:szCs w:val="24"/>
        </w:rPr>
        <w:t xml:space="preserve"> </w:t>
      </w:r>
      <w:r w:rsidR="00C642ED">
        <w:rPr>
          <w:rFonts w:ascii="Arial" w:hAnsi="Arial" w:cs="Arial"/>
          <w:sz w:val="24"/>
          <w:szCs w:val="24"/>
        </w:rPr>
        <w:t>Teberosky (1979)</w:t>
      </w:r>
      <w:r>
        <w:rPr>
          <w:rFonts w:ascii="Arial" w:hAnsi="Arial" w:cs="Arial"/>
          <w:sz w:val="24"/>
          <w:szCs w:val="24"/>
        </w:rPr>
        <w:t xml:space="preserve"> – en </w:t>
      </w:r>
      <w:r w:rsidR="00C642ED" w:rsidRPr="004936FF">
        <w:rPr>
          <w:rFonts w:ascii="Arial" w:hAnsi="Arial" w:cs="Arial"/>
          <w:i/>
          <w:iCs/>
          <w:sz w:val="24"/>
          <w:szCs w:val="24"/>
        </w:rPr>
        <w:t>Los sistemas de escritura en el desarrollo del niño</w:t>
      </w:r>
      <w:r w:rsidR="00C642ED">
        <w:rPr>
          <w:rFonts w:ascii="Arial" w:hAnsi="Arial" w:cs="Arial"/>
          <w:sz w:val="24"/>
          <w:szCs w:val="24"/>
        </w:rPr>
        <w:t xml:space="preserve"> </w:t>
      </w:r>
      <w:r w:rsidR="00904B55">
        <w:rPr>
          <w:rFonts w:ascii="Arial" w:hAnsi="Arial" w:cs="Arial"/>
          <w:sz w:val="24"/>
          <w:szCs w:val="24"/>
        </w:rPr>
        <w:t xml:space="preserve">– transformaron la pedagogía al ver </w:t>
      </w:r>
      <w:r w:rsidR="00C642ED">
        <w:rPr>
          <w:rFonts w:ascii="Arial" w:hAnsi="Arial" w:cs="Arial"/>
          <w:sz w:val="24"/>
          <w:szCs w:val="24"/>
        </w:rPr>
        <w:t xml:space="preserve">al niño como </w:t>
      </w:r>
      <w:r w:rsidR="00A923FE">
        <w:rPr>
          <w:rFonts w:ascii="Arial" w:hAnsi="Arial" w:cs="Arial"/>
          <w:sz w:val="24"/>
          <w:szCs w:val="24"/>
        </w:rPr>
        <w:t>sujeto</w:t>
      </w:r>
      <w:r w:rsidR="00C642ED">
        <w:rPr>
          <w:rFonts w:ascii="Arial" w:hAnsi="Arial" w:cs="Arial"/>
          <w:sz w:val="24"/>
          <w:szCs w:val="24"/>
        </w:rPr>
        <w:t xml:space="preserve"> </w:t>
      </w:r>
      <w:r w:rsidR="00A923FE">
        <w:rPr>
          <w:rFonts w:ascii="Arial" w:hAnsi="Arial" w:cs="Arial"/>
          <w:sz w:val="24"/>
          <w:szCs w:val="24"/>
        </w:rPr>
        <w:t>activo y constructor de</w:t>
      </w:r>
      <w:r w:rsidR="00904B55">
        <w:rPr>
          <w:rFonts w:ascii="Arial" w:hAnsi="Arial" w:cs="Arial"/>
          <w:sz w:val="24"/>
          <w:szCs w:val="24"/>
        </w:rPr>
        <w:t xml:space="preserve"> su conocimiento</w:t>
      </w:r>
      <w:r w:rsidR="00A923FE">
        <w:rPr>
          <w:rFonts w:ascii="Arial" w:hAnsi="Arial" w:cs="Arial"/>
          <w:sz w:val="24"/>
          <w:szCs w:val="24"/>
        </w:rPr>
        <w:t xml:space="preserve"> lingüístico</w:t>
      </w:r>
      <w:r w:rsidR="00904B55">
        <w:rPr>
          <w:rFonts w:ascii="Arial" w:hAnsi="Arial" w:cs="Arial"/>
          <w:sz w:val="24"/>
          <w:szCs w:val="24"/>
        </w:rPr>
        <w:t xml:space="preserve">, no como sujeto </w:t>
      </w:r>
      <w:r w:rsidR="00490E7D">
        <w:rPr>
          <w:rFonts w:ascii="Arial" w:hAnsi="Arial" w:cs="Arial"/>
          <w:sz w:val="24"/>
          <w:szCs w:val="24"/>
        </w:rPr>
        <w:t xml:space="preserve">pasivo. </w:t>
      </w:r>
      <w:r w:rsidR="00A923F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23FE">
        <w:rPr>
          <w:rFonts w:ascii="Arial" w:hAnsi="Arial" w:cs="Arial"/>
          <w:sz w:val="24"/>
          <w:szCs w:val="24"/>
        </w:rPr>
        <w:t>Vissani</w:t>
      </w:r>
      <w:proofErr w:type="spellEnd"/>
      <w:r w:rsidR="00A923FE">
        <w:rPr>
          <w:rFonts w:ascii="Arial" w:hAnsi="Arial" w:cs="Arial"/>
          <w:sz w:val="24"/>
          <w:szCs w:val="24"/>
        </w:rPr>
        <w:t>, Sherman y Fantini (2017)</w:t>
      </w:r>
      <w:r w:rsidR="00F84129">
        <w:rPr>
          <w:rFonts w:ascii="Arial" w:hAnsi="Arial" w:cs="Arial"/>
          <w:sz w:val="24"/>
          <w:szCs w:val="24"/>
        </w:rPr>
        <w:t xml:space="preserve">, </w:t>
      </w:r>
      <w:r w:rsidR="00490E7D">
        <w:rPr>
          <w:rFonts w:ascii="Arial" w:hAnsi="Arial" w:cs="Arial"/>
          <w:sz w:val="24"/>
          <w:szCs w:val="24"/>
        </w:rPr>
        <w:t xml:space="preserve">destacan tras analizar su libro cómo su visión </w:t>
      </w:r>
      <w:r w:rsidR="00025472">
        <w:rPr>
          <w:rFonts w:ascii="Arial" w:hAnsi="Arial" w:cs="Arial"/>
          <w:sz w:val="24"/>
          <w:szCs w:val="24"/>
        </w:rPr>
        <w:t>constructivista</w:t>
      </w:r>
      <w:r w:rsidR="00F84129">
        <w:rPr>
          <w:rFonts w:ascii="Arial" w:hAnsi="Arial" w:cs="Arial"/>
          <w:sz w:val="24"/>
          <w:szCs w:val="24"/>
        </w:rPr>
        <w:t xml:space="preserve"> </w:t>
      </w:r>
      <w:r w:rsidR="00184070">
        <w:rPr>
          <w:rFonts w:ascii="Arial" w:hAnsi="Arial" w:cs="Arial"/>
          <w:sz w:val="24"/>
          <w:szCs w:val="24"/>
        </w:rPr>
        <w:t>elevó</w:t>
      </w:r>
      <w:r w:rsidR="00F84129">
        <w:rPr>
          <w:rFonts w:ascii="Arial" w:hAnsi="Arial" w:cs="Arial"/>
          <w:sz w:val="24"/>
          <w:szCs w:val="24"/>
        </w:rPr>
        <w:t xml:space="preserve"> la escritura </w:t>
      </w:r>
      <w:r w:rsidR="00184070">
        <w:rPr>
          <w:rFonts w:ascii="Arial" w:hAnsi="Arial" w:cs="Arial"/>
          <w:sz w:val="24"/>
          <w:szCs w:val="24"/>
        </w:rPr>
        <w:t xml:space="preserve">a </w:t>
      </w:r>
      <w:r w:rsidR="00F84129">
        <w:rPr>
          <w:rFonts w:ascii="Arial" w:hAnsi="Arial" w:cs="Arial"/>
          <w:sz w:val="24"/>
          <w:szCs w:val="24"/>
        </w:rPr>
        <w:t>un objeto cultural</w:t>
      </w:r>
      <w:r w:rsidR="00184070">
        <w:rPr>
          <w:rFonts w:ascii="Arial" w:hAnsi="Arial" w:cs="Arial"/>
          <w:sz w:val="24"/>
          <w:szCs w:val="24"/>
        </w:rPr>
        <w:t>, descartando</w:t>
      </w:r>
      <w:r w:rsidR="00DC4E57">
        <w:rPr>
          <w:rFonts w:ascii="Arial" w:hAnsi="Arial" w:cs="Arial"/>
          <w:sz w:val="24"/>
          <w:szCs w:val="24"/>
        </w:rPr>
        <w:t xml:space="preserve"> enfoques rígidos que la reducían a ejercicios </w:t>
      </w:r>
      <w:r w:rsidR="002145CD">
        <w:rPr>
          <w:rFonts w:ascii="Arial" w:hAnsi="Arial" w:cs="Arial"/>
          <w:sz w:val="24"/>
          <w:szCs w:val="24"/>
        </w:rPr>
        <w:t>mecánicos (</w:t>
      </w:r>
      <w:r w:rsidR="00836059">
        <w:rPr>
          <w:rFonts w:ascii="Arial" w:hAnsi="Arial" w:cs="Arial"/>
          <w:sz w:val="24"/>
          <w:szCs w:val="24"/>
        </w:rPr>
        <w:t>discriminación visual y auditiva</w:t>
      </w:r>
      <w:r w:rsidR="007F14EE">
        <w:rPr>
          <w:rFonts w:ascii="Arial" w:hAnsi="Arial" w:cs="Arial"/>
          <w:sz w:val="24"/>
          <w:szCs w:val="24"/>
        </w:rPr>
        <w:t xml:space="preserve"> y la lateralidad). En su lugar,</w:t>
      </w:r>
      <w:r w:rsidR="00DC4E57">
        <w:rPr>
          <w:rFonts w:ascii="Arial" w:hAnsi="Arial" w:cs="Arial"/>
          <w:sz w:val="24"/>
          <w:szCs w:val="24"/>
        </w:rPr>
        <w:t xml:space="preserve"> enfatizan que </w:t>
      </w:r>
      <w:r w:rsidR="002145CD">
        <w:rPr>
          <w:rFonts w:ascii="Arial" w:hAnsi="Arial" w:cs="Arial"/>
          <w:sz w:val="24"/>
          <w:szCs w:val="24"/>
        </w:rPr>
        <w:t>los niños</w:t>
      </w:r>
      <w:r w:rsidR="007F14EE">
        <w:rPr>
          <w:rFonts w:ascii="Arial" w:hAnsi="Arial" w:cs="Arial"/>
          <w:sz w:val="24"/>
          <w:szCs w:val="24"/>
        </w:rPr>
        <w:t xml:space="preserve"> </w:t>
      </w:r>
      <w:r w:rsidR="009437C0">
        <w:rPr>
          <w:rFonts w:ascii="Arial" w:hAnsi="Arial" w:cs="Arial"/>
          <w:sz w:val="24"/>
          <w:szCs w:val="24"/>
        </w:rPr>
        <w:t>genera</w:t>
      </w:r>
      <w:r w:rsidR="007F14EE">
        <w:rPr>
          <w:rFonts w:ascii="Arial" w:hAnsi="Arial" w:cs="Arial"/>
          <w:sz w:val="24"/>
          <w:szCs w:val="24"/>
        </w:rPr>
        <w:t>n hipótesis sobre el</w:t>
      </w:r>
      <w:r w:rsidR="009437C0">
        <w:rPr>
          <w:rFonts w:ascii="Arial" w:hAnsi="Arial" w:cs="Arial"/>
          <w:sz w:val="24"/>
          <w:szCs w:val="24"/>
        </w:rPr>
        <w:t xml:space="preserve"> código escrito</w:t>
      </w:r>
      <w:r w:rsidR="007F14EE">
        <w:rPr>
          <w:rFonts w:ascii="Arial" w:hAnsi="Arial" w:cs="Arial"/>
          <w:sz w:val="24"/>
          <w:szCs w:val="24"/>
        </w:rPr>
        <w:t xml:space="preserve"> desde </w:t>
      </w:r>
      <w:r w:rsidR="0046593D">
        <w:rPr>
          <w:rFonts w:ascii="Arial" w:hAnsi="Arial" w:cs="Arial"/>
          <w:sz w:val="24"/>
          <w:szCs w:val="24"/>
        </w:rPr>
        <w:t>temprana edad -</w:t>
      </w:r>
      <w:r w:rsidR="000342F5">
        <w:rPr>
          <w:rFonts w:ascii="Arial" w:hAnsi="Arial" w:cs="Arial"/>
          <w:sz w:val="24"/>
          <w:szCs w:val="24"/>
        </w:rPr>
        <w:t>incluso preescolar</w:t>
      </w:r>
      <w:r w:rsidR="00C24301">
        <w:rPr>
          <w:rFonts w:ascii="Arial" w:hAnsi="Arial" w:cs="Arial"/>
          <w:sz w:val="24"/>
          <w:szCs w:val="24"/>
        </w:rPr>
        <w:t>-,</w:t>
      </w:r>
      <w:r w:rsidR="0049641F">
        <w:rPr>
          <w:rFonts w:ascii="Arial" w:hAnsi="Arial" w:cs="Arial"/>
          <w:sz w:val="24"/>
          <w:szCs w:val="24"/>
        </w:rPr>
        <w:t xml:space="preserve"> donde </w:t>
      </w:r>
      <w:r w:rsidR="000342F5">
        <w:rPr>
          <w:rFonts w:ascii="Arial" w:hAnsi="Arial" w:cs="Arial"/>
          <w:sz w:val="24"/>
          <w:szCs w:val="24"/>
        </w:rPr>
        <w:t xml:space="preserve">los </w:t>
      </w:r>
      <w:r w:rsidR="0049641F">
        <w:rPr>
          <w:rFonts w:ascii="Arial" w:hAnsi="Arial" w:cs="Arial"/>
          <w:sz w:val="24"/>
          <w:szCs w:val="24"/>
        </w:rPr>
        <w:t>error</w:t>
      </w:r>
      <w:r w:rsidR="000342F5">
        <w:rPr>
          <w:rFonts w:ascii="Arial" w:hAnsi="Arial" w:cs="Arial"/>
          <w:sz w:val="24"/>
          <w:szCs w:val="24"/>
        </w:rPr>
        <w:t xml:space="preserve">es </w:t>
      </w:r>
      <w:r w:rsidR="00B9152B">
        <w:rPr>
          <w:rFonts w:ascii="Arial" w:hAnsi="Arial" w:cs="Arial"/>
          <w:sz w:val="24"/>
          <w:szCs w:val="24"/>
        </w:rPr>
        <w:t xml:space="preserve">son pistas de su avance cognitivo, y abogan por acompañamientos que respeten ritmos personales y fomenten la exploración </w:t>
      </w:r>
      <w:r w:rsidR="00DB5B96">
        <w:rPr>
          <w:rFonts w:ascii="Arial" w:hAnsi="Arial" w:cs="Arial"/>
          <w:sz w:val="24"/>
          <w:szCs w:val="24"/>
        </w:rPr>
        <w:t xml:space="preserve">individual. </w:t>
      </w:r>
      <w:r w:rsidR="0049641F">
        <w:rPr>
          <w:rFonts w:ascii="Arial" w:hAnsi="Arial" w:cs="Arial"/>
          <w:sz w:val="24"/>
          <w:szCs w:val="24"/>
        </w:rPr>
        <w:t xml:space="preserve"> </w:t>
      </w:r>
    </w:p>
    <w:p w14:paraId="4BCC16B7" w14:textId="5F5A8DFB" w:rsidR="0049641F" w:rsidRDefault="00DB5B96" w:rsidP="00F067C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Identifican </w:t>
      </w:r>
      <w:r w:rsidR="0049641F">
        <w:rPr>
          <w:rFonts w:ascii="Arial" w:hAnsi="Arial" w:cs="Arial"/>
          <w:sz w:val="24"/>
          <w:szCs w:val="24"/>
        </w:rPr>
        <w:t xml:space="preserve">cinco etapas progresivas </w:t>
      </w:r>
      <w:r>
        <w:rPr>
          <w:rFonts w:ascii="Arial" w:hAnsi="Arial" w:cs="Arial"/>
          <w:sz w:val="24"/>
          <w:szCs w:val="24"/>
        </w:rPr>
        <w:t>(</w:t>
      </w:r>
      <w:r w:rsidR="00B5623D">
        <w:rPr>
          <w:rFonts w:ascii="Arial" w:hAnsi="Arial" w:cs="Arial"/>
          <w:sz w:val="24"/>
          <w:szCs w:val="24"/>
        </w:rPr>
        <w:t>Ferreiro y Teberosky</w:t>
      </w:r>
      <w:r w:rsidR="00B5623D">
        <w:rPr>
          <w:rFonts w:ascii="Arial" w:hAnsi="Arial" w:cs="Arial"/>
          <w:sz w:val="24"/>
          <w:szCs w:val="24"/>
        </w:rPr>
        <w:t>,</w:t>
      </w:r>
      <w:r w:rsidR="00B5623D">
        <w:rPr>
          <w:rFonts w:ascii="Arial" w:hAnsi="Arial" w:cs="Arial"/>
          <w:sz w:val="24"/>
          <w:szCs w:val="24"/>
        </w:rPr>
        <w:t>1979)</w:t>
      </w:r>
      <w:r w:rsidR="00B5623D">
        <w:rPr>
          <w:rFonts w:ascii="Arial" w:hAnsi="Arial" w:cs="Arial"/>
          <w:sz w:val="24"/>
          <w:szCs w:val="24"/>
        </w:rPr>
        <w:t>:</w:t>
      </w:r>
    </w:p>
    <w:p w14:paraId="7D67F007" w14:textId="1BBB373D" w:rsidR="00B5623D" w:rsidRDefault="00B5623D" w:rsidP="000E638E">
      <w:pPr>
        <w:pStyle w:val="Prrafodelista"/>
        <w:numPr>
          <w:ilvl w:val="0"/>
          <w:numId w:val="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B5B96">
        <w:rPr>
          <w:rFonts w:ascii="Arial" w:hAnsi="Arial" w:cs="Arial"/>
          <w:i/>
          <w:iCs/>
          <w:sz w:val="24"/>
          <w:szCs w:val="24"/>
        </w:rPr>
        <w:t>Indiferenciada:</w:t>
      </w:r>
      <w:r>
        <w:rPr>
          <w:rFonts w:ascii="Arial" w:hAnsi="Arial" w:cs="Arial"/>
          <w:sz w:val="24"/>
          <w:szCs w:val="24"/>
        </w:rPr>
        <w:t xml:space="preserve"> garabatos y tra</w:t>
      </w:r>
      <w:r w:rsidR="00530394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>os libres sin estructura gráfica</w:t>
      </w:r>
    </w:p>
    <w:p w14:paraId="04C27A9C" w14:textId="7C134927" w:rsidR="00B5623D" w:rsidRPr="00DB5B96" w:rsidRDefault="00B5623D" w:rsidP="000E638E">
      <w:pPr>
        <w:pStyle w:val="Prrafodelista"/>
        <w:numPr>
          <w:ilvl w:val="0"/>
          <w:numId w:val="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B5B96">
        <w:rPr>
          <w:rFonts w:ascii="Arial" w:hAnsi="Arial" w:cs="Arial"/>
          <w:i/>
          <w:iCs/>
          <w:sz w:val="24"/>
          <w:szCs w:val="24"/>
        </w:rPr>
        <w:t>Diferenciada o presilábica</w:t>
      </w:r>
      <w:r w:rsidRPr="00DB5B96">
        <w:rPr>
          <w:rFonts w:ascii="Arial" w:hAnsi="Arial" w:cs="Arial"/>
          <w:sz w:val="24"/>
          <w:szCs w:val="24"/>
        </w:rPr>
        <w:t xml:space="preserve">: reproducción </w:t>
      </w:r>
      <w:r w:rsidR="0054286B" w:rsidRPr="00DB5B96">
        <w:rPr>
          <w:rFonts w:ascii="Arial" w:hAnsi="Arial" w:cs="Arial"/>
          <w:sz w:val="24"/>
          <w:szCs w:val="24"/>
        </w:rPr>
        <w:t>imitativa de letras sin valor sonoro.</w:t>
      </w:r>
    </w:p>
    <w:p w14:paraId="59F483A9" w14:textId="04B857E3" w:rsidR="0054286B" w:rsidRDefault="0054286B" w:rsidP="000E638E">
      <w:pPr>
        <w:pStyle w:val="Prrafodelista"/>
        <w:numPr>
          <w:ilvl w:val="0"/>
          <w:numId w:val="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B5B96">
        <w:rPr>
          <w:rFonts w:ascii="Arial" w:hAnsi="Arial" w:cs="Arial"/>
          <w:i/>
          <w:iCs/>
          <w:sz w:val="24"/>
          <w:szCs w:val="24"/>
        </w:rPr>
        <w:t>Silábica</w:t>
      </w:r>
      <w:r>
        <w:rPr>
          <w:rFonts w:ascii="Arial" w:hAnsi="Arial" w:cs="Arial"/>
          <w:sz w:val="24"/>
          <w:szCs w:val="24"/>
        </w:rPr>
        <w:t xml:space="preserve">: correspondencia inicial sonido- grafía mediante una letra por sílaba </w:t>
      </w:r>
    </w:p>
    <w:p w14:paraId="1EEEE8E0" w14:textId="07672393" w:rsidR="0054286B" w:rsidRDefault="0021679D" w:rsidP="000E638E">
      <w:pPr>
        <w:pStyle w:val="Prrafodelista"/>
        <w:numPr>
          <w:ilvl w:val="0"/>
          <w:numId w:val="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B5B96">
        <w:rPr>
          <w:rFonts w:ascii="Arial" w:hAnsi="Arial" w:cs="Arial"/>
          <w:i/>
          <w:iCs/>
          <w:sz w:val="24"/>
          <w:szCs w:val="24"/>
        </w:rPr>
        <w:t xml:space="preserve">Silábico </w:t>
      </w:r>
      <w:r w:rsidR="0054286B" w:rsidRPr="00DB5B96">
        <w:rPr>
          <w:rFonts w:ascii="Arial" w:hAnsi="Arial" w:cs="Arial"/>
          <w:i/>
          <w:iCs/>
          <w:sz w:val="24"/>
          <w:szCs w:val="24"/>
        </w:rPr>
        <w:t>-</w:t>
      </w:r>
      <w:r w:rsidRPr="00DB5B96">
        <w:rPr>
          <w:rFonts w:ascii="Arial" w:hAnsi="Arial" w:cs="Arial"/>
          <w:i/>
          <w:iCs/>
          <w:sz w:val="24"/>
          <w:szCs w:val="24"/>
        </w:rPr>
        <w:t xml:space="preserve"> alfabética</w:t>
      </w:r>
      <w:r>
        <w:rPr>
          <w:rFonts w:ascii="Arial" w:hAnsi="Arial" w:cs="Arial"/>
          <w:sz w:val="24"/>
          <w:szCs w:val="24"/>
        </w:rPr>
        <w:t xml:space="preserve">: palabras </w:t>
      </w:r>
      <w:r w:rsidR="005A5B05">
        <w:rPr>
          <w:rFonts w:ascii="Arial" w:hAnsi="Arial" w:cs="Arial"/>
          <w:sz w:val="24"/>
          <w:szCs w:val="24"/>
        </w:rPr>
        <w:t xml:space="preserve">incompletas con </w:t>
      </w:r>
      <w:r>
        <w:rPr>
          <w:rFonts w:ascii="Arial" w:hAnsi="Arial" w:cs="Arial"/>
          <w:sz w:val="24"/>
          <w:szCs w:val="24"/>
        </w:rPr>
        <w:t xml:space="preserve">omisiones de letras </w:t>
      </w:r>
    </w:p>
    <w:p w14:paraId="09947156" w14:textId="1A883C09" w:rsidR="00A67F35" w:rsidRPr="006363FE" w:rsidRDefault="0021679D" w:rsidP="000E638E">
      <w:pPr>
        <w:pStyle w:val="Prrafodelista"/>
        <w:numPr>
          <w:ilvl w:val="0"/>
          <w:numId w:val="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B5B96">
        <w:rPr>
          <w:rFonts w:ascii="Arial" w:hAnsi="Arial" w:cs="Arial"/>
          <w:i/>
          <w:iCs/>
          <w:sz w:val="24"/>
          <w:szCs w:val="24"/>
        </w:rPr>
        <w:t>Alfabética</w:t>
      </w:r>
      <w:r>
        <w:rPr>
          <w:rFonts w:ascii="Arial" w:hAnsi="Arial" w:cs="Arial"/>
          <w:sz w:val="24"/>
          <w:szCs w:val="24"/>
        </w:rPr>
        <w:t>: representación fonémica completa, a</w:t>
      </w:r>
      <w:r w:rsidR="009872B5">
        <w:rPr>
          <w:rFonts w:ascii="Arial" w:hAnsi="Arial" w:cs="Arial"/>
          <w:sz w:val="24"/>
          <w:szCs w:val="24"/>
        </w:rPr>
        <w:t>ún</w:t>
      </w:r>
      <w:r>
        <w:rPr>
          <w:rFonts w:ascii="Arial" w:hAnsi="Arial" w:cs="Arial"/>
          <w:sz w:val="24"/>
          <w:szCs w:val="24"/>
        </w:rPr>
        <w:t xml:space="preserve"> sin normas ortográficas. </w:t>
      </w:r>
    </w:p>
    <w:p w14:paraId="6AC33782" w14:textId="6F9164D0" w:rsidR="00DD5C1E" w:rsidRPr="00EC6570" w:rsidRDefault="00C42D84" w:rsidP="000E63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otro lado, un aspecto </w:t>
      </w:r>
      <w:r w:rsidR="008478E1">
        <w:rPr>
          <w:rFonts w:ascii="Arial" w:hAnsi="Arial" w:cs="Arial"/>
          <w:sz w:val="24"/>
          <w:szCs w:val="24"/>
        </w:rPr>
        <w:t>fundamental</w:t>
      </w:r>
      <w:r>
        <w:rPr>
          <w:rFonts w:ascii="Arial" w:hAnsi="Arial" w:cs="Arial"/>
          <w:sz w:val="24"/>
          <w:szCs w:val="24"/>
        </w:rPr>
        <w:t xml:space="preserve"> para </w:t>
      </w:r>
      <w:r w:rsidR="009A4E00">
        <w:rPr>
          <w:rFonts w:ascii="Arial" w:hAnsi="Arial" w:cs="Arial"/>
          <w:sz w:val="24"/>
          <w:szCs w:val="24"/>
        </w:rPr>
        <w:t xml:space="preserve">trabajar los </w:t>
      </w:r>
      <w:r w:rsidR="0009683E">
        <w:rPr>
          <w:rFonts w:ascii="Arial" w:hAnsi="Arial" w:cs="Arial"/>
          <w:sz w:val="24"/>
          <w:szCs w:val="24"/>
        </w:rPr>
        <w:t>prerrequisitos en</w:t>
      </w:r>
      <w:r w:rsidR="008478E1">
        <w:rPr>
          <w:rFonts w:ascii="Arial" w:hAnsi="Arial" w:cs="Arial"/>
          <w:sz w:val="24"/>
          <w:szCs w:val="24"/>
        </w:rPr>
        <w:t xml:space="preserve"> estas edades es </w:t>
      </w:r>
      <w:r w:rsidR="009D7C72">
        <w:rPr>
          <w:rFonts w:ascii="Arial" w:hAnsi="Arial" w:cs="Arial"/>
          <w:sz w:val="24"/>
          <w:szCs w:val="24"/>
        </w:rPr>
        <w:t xml:space="preserve">el </w:t>
      </w:r>
      <w:r w:rsidR="008F7B39">
        <w:rPr>
          <w:rFonts w:ascii="Arial" w:hAnsi="Arial" w:cs="Arial"/>
          <w:sz w:val="24"/>
          <w:szCs w:val="24"/>
        </w:rPr>
        <w:t>juego</w:t>
      </w:r>
      <w:r w:rsidR="008478E1">
        <w:rPr>
          <w:rFonts w:ascii="Arial" w:hAnsi="Arial" w:cs="Arial"/>
          <w:sz w:val="24"/>
          <w:szCs w:val="24"/>
        </w:rPr>
        <w:t xml:space="preserve">. </w:t>
      </w:r>
      <w:r w:rsidR="006363FE">
        <w:rPr>
          <w:rFonts w:ascii="Arial" w:hAnsi="Arial" w:cs="Arial"/>
          <w:sz w:val="24"/>
          <w:szCs w:val="24"/>
        </w:rPr>
        <w:t>María Couso</w:t>
      </w:r>
      <w:r w:rsidR="00C038E2">
        <w:rPr>
          <w:rFonts w:ascii="Arial" w:hAnsi="Arial" w:cs="Arial"/>
          <w:sz w:val="24"/>
          <w:szCs w:val="24"/>
        </w:rPr>
        <w:t xml:space="preserve"> lo define como “el mecanismo natural de aprendizaje nacido </w:t>
      </w:r>
      <w:r w:rsidR="00BC3727" w:rsidRPr="00E62092">
        <w:rPr>
          <w:rFonts w:ascii="Arial" w:hAnsi="Arial" w:cs="Arial"/>
          <w:i/>
          <w:iCs/>
          <w:sz w:val="24"/>
          <w:szCs w:val="24"/>
        </w:rPr>
        <w:t>de la curiosidad primaria</w:t>
      </w:r>
      <w:r w:rsidR="00BC3727">
        <w:rPr>
          <w:rFonts w:ascii="Arial" w:hAnsi="Arial" w:cs="Arial"/>
          <w:sz w:val="24"/>
          <w:szCs w:val="24"/>
        </w:rPr>
        <w:t>” (</w:t>
      </w:r>
      <w:r w:rsidR="00972E1E">
        <w:rPr>
          <w:rFonts w:ascii="Arial" w:hAnsi="Arial" w:cs="Arial"/>
          <w:sz w:val="24"/>
          <w:szCs w:val="24"/>
        </w:rPr>
        <w:t>pág.15</w:t>
      </w:r>
      <w:r w:rsidR="00A71C7C">
        <w:rPr>
          <w:rFonts w:ascii="Arial" w:hAnsi="Arial" w:cs="Arial"/>
          <w:sz w:val="24"/>
          <w:szCs w:val="24"/>
        </w:rPr>
        <w:t>,</w:t>
      </w:r>
      <w:r w:rsidR="0033205A">
        <w:rPr>
          <w:rFonts w:ascii="Arial" w:hAnsi="Arial" w:cs="Arial"/>
          <w:sz w:val="24"/>
          <w:szCs w:val="24"/>
        </w:rPr>
        <w:t xml:space="preserve"> 2023</w:t>
      </w:r>
      <w:r w:rsidR="00A71C7C">
        <w:rPr>
          <w:rFonts w:ascii="Arial" w:hAnsi="Arial" w:cs="Arial"/>
          <w:sz w:val="24"/>
          <w:szCs w:val="24"/>
        </w:rPr>
        <w:t>)</w:t>
      </w:r>
      <w:r w:rsidR="0033205A">
        <w:rPr>
          <w:rFonts w:ascii="Arial" w:hAnsi="Arial" w:cs="Arial"/>
          <w:sz w:val="24"/>
          <w:szCs w:val="24"/>
        </w:rPr>
        <w:t>.</w:t>
      </w:r>
      <w:r w:rsidR="00E62092">
        <w:rPr>
          <w:rFonts w:ascii="Arial" w:hAnsi="Arial" w:cs="Arial"/>
          <w:sz w:val="24"/>
          <w:szCs w:val="24"/>
        </w:rPr>
        <w:t xml:space="preserve"> </w:t>
      </w:r>
      <w:r w:rsidR="007644AF">
        <w:rPr>
          <w:rFonts w:ascii="Arial" w:hAnsi="Arial" w:cs="Arial"/>
          <w:sz w:val="24"/>
          <w:szCs w:val="24"/>
        </w:rPr>
        <w:t xml:space="preserve">En el </w:t>
      </w:r>
      <w:r w:rsidR="00EF67C2">
        <w:rPr>
          <w:rFonts w:ascii="Arial" w:hAnsi="Arial" w:cs="Arial"/>
          <w:sz w:val="24"/>
          <w:szCs w:val="24"/>
        </w:rPr>
        <w:t>primer septenio</w:t>
      </w:r>
      <w:r w:rsidR="0033205A">
        <w:rPr>
          <w:rFonts w:ascii="Arial" w:hAnsi="Arial" w:cs="Arial"/>
          <w:sz w:val="24"/>
          <w:szCs w:val="24"/>
        </w:rPr>
        <w:t>,</w:t>
      </w:r>
      <w:r w:rsidR="00EF67C2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623AE">
        <w:rPr>
          <w:rFonts w:ascii="Arial" w:hAnsi="Arial" w:cs="Arial"/>
          <w:sz w:val="24"/>
          <w:szCs w:val="24"/>
        </w:rPr>
        <w:t>los niños</w:t>
      </w:r>
      <w:r w:rsidR="00395735">
        <w:rPr>
          <w:rFonts w:ascii="Arial" w:hAnsi="Arial" w:cs="Arial"/>
          <w:sz w:val="24"/>
          <w:szCs w:val="24"/>
        </w:rPr>
        <w:t xml:space="preserve"> y niñas</w:t>
      </w:r>
      <w:proofErr w:type="gramEnd"/>
      <w:r w:rsidR="007644AF">
        <w:rPr>
          <w:rFonts w:ascii="Arial" w:hAnsi="Arial" w:cs="Arial"/>
          <w:sz w:val="24"/>
          <w:szCs w:val="24"/>
        </w:rPr>
        <w:t xml:space="preserve"> exploran el mundo jugando, sin separar jue</w:t>
      </w:r>
      <w:r w:rsidR="00EB7853">
        <w:rPr>
          <w:rFonts w:ascii="Arial" w:hAnsi="Arial" w:cs="Arial"/>
          <w:sz w:val="24"/>
          <w:szCs w:val="24"/>
        </w:rPr>
        <w:t xml:space="preserve">go de aprendizaje. Esta actividad les permite indagar, conectar con otros, </w:t>
      </w:r>
      <w:r w:rsidR="008B52DA">
        <w:rPr>
          <w:rFonts w:ascii="Arial" w:hAnsi="Arial" w:cs="Arial"/>
          <w:sz w:val="24"/>
          <w:szCs w:val="24"/>
        </w:rPr>
        <w:t>obser</w:t>
      </w:r>
      <w:r w:rsidR="00AB6998">
        <w:rPr>
          <w:rFonts w:ascii="Arial" w:hAnsi="Arial" w:cs="Arial"/>
          <w:sz w:val="24"/>
          <w:szCs w:val="24"/>
        </w:rPr>
        <w:t>var</w:t>
      </w:r>
      <w:r w:rsidR="00EB7853">
        <w:rPr>
          <w:rFonts w:ascii="Arial" w:hAnsi="Arial" w:cs="Arial"/>
          <w:sz w:val="24"/>
          <w:szCs w:val="24"/>
        </w:rPr>
        <w:t xml:space="preserve">, disfrutar, </w:t>
      </w:r>
      <w:r w:rsidR="00AB6998">
        <w:rPr>
          <w:rFonts w:ascii="Arial" w:hAnsi="Arial" w:cs="Arial"/>
          <w:sz w:val="24"/>
          <w:szCs w:val="24"/>
        </w:rPr>
        <w:t xml:space="preserve">sentir emociones, </w:t>
      </w:r>
      <w:r w:rsidR="00EB7853">
        <w:rPr>
          <w:rFonts w:ascii="Arial" w:hAnsi="Arial" w:cs="Arial"/>
          <w:sz w:val="24"/>
          <w:szCs w:val="24"/>
        </w:rPr>
        <w:t xml:space="preserve">asimilar reglas </w:t>
      </w:r>
      <w:r w:rsidR="008D6C25">
        <w:rPr>
          <w:rFonts w:ascii="Arial" w:hAnsi="Arial" w:cs="Arial"/>
          <w:sz w:val="24"/>
          <w:szCs w:val="24"/>
        </w:rPr>
        <w:t>y consolidar</w:t>
      </w:r>
      <w:r w:rsidR="005F43C0">
        <w:rPr>
          <w:rFonts w:ascii="Arial" w:hAnsi="Arial" w:cs="Arial"/>
          <w:sz w:val="24"/>
          <w:szCs w:val="24"/>
        </w:rPr>
        <w:t xml:space="preserve"> conocimientos </w:t>
      </w:r>
      <w:r w:rsidR="008F7B39">
        <w:rPr>
          <w:rFonts w:ascii="Arial" w:hAnsi="Arial" w:cs="Arial"/>
          <w:sz w:val="24"/>
          <w:szCs w:val="24"/>
        </w:rPr>
        <w:t xml:space="preserve">que van incorporando a través de la reiteración y la práctica lúdica. </w:t>
      </w:r>
      <w:r w:rsidR="00BE4F13">
        <w:rPr>
          <w:rFonts w:ascii="Arial" w:hAnsi="Arial" w:cs="Arial"/>
          <w:sz w:val="24"/>
          <w:szCs w:val="24"/>
        </w:rPr>
        <w:t xml:space="preserve">Es, por tanto, </w:t>
      </w:r>
      <w:r w:rsidR="008F7B39">
        <w:rPr>
          <w:rFonts w:ascii="Arial" w:hAnsi="Arial" w:cs="Arial"/>
          <w:sz w:val="24"/>
          <w:szCs w:val="24"/>
        </w:rPr>
        <w:t xml:space="preserve">un </w:t>
      </w:r>
      <w:r w:rsidR="00E365EC">
        <w:rPr>
          <w:rFonts w:ascii="Arial" w:hAnsi="Arial" w:cs="Arial"/>
          <w:sz w:val="24"/>
          <w:szCs w:val="24"/>
        </w:rPr>
        <w:t>recurso</w:t>
      </w:r>
      <w:r w:rsidR="00C54F31">
        <w:rPr>
          <w:rFonts w:ascii="Arial" w:hAnsi="Arial" w:cs="Arial"/>
          <w:sz w:val="24"/>
          <w:szCs w:val="24"/>
        </w:rPr>
        <w:t xml:space="preserve"> amplio, </w:t>
      </w:r>
      <w:r w:rsidR="008F7B39">
        <w:rPr>
          <w:rFonts w:ascii="Arial" w:hAnsi="Arial" w:cs="Arial"/>
          <w:sz w:val="24"/>
          <w:szCs w:val="24"/>
        </w:rPr>
        <w:t xml:space="preserve">esencial y </w:t>
      </w:r>
      <w:r w:rsidR="009A498C">
        <w:rPr>
          <w:rFonts w:ascii="Arial" w:hAnsi="Arial" w:cs="Arial"/>
          <w:sz w:val="24"/>
          <w:szCs w:val="24"/>
        </w:rPr>
        <w:t xml:space="preserve">valioso </w:t>
      </w:r>
      <w:r w:rsidR="008F7B39">
        <w:rPr>
          <w:rFonts w:ascii="Arial" w:hAnsi="Arial" w:cs="Arial"/>
          <w:sz w:val="24"/>
          <w:szCs w:val="24"/>
        </w:rPr>
        <w:t xml:space="preserve">que </w:t>
      </w:r>
      <w:r w:rsidR="003479B9">
        <w:rPr>
          <w:rFonts w:ascii="Arial" w:hAnsi="Arial" w:cs="Arial"/>
          <w:sz w:val="24"/>
          <w:szCs w:val="24"/>
        </w:rPr>
        <w:t>va más allá de la p</w:t>
      </w:r>
      <w:r w:rsidR="008F7B39">
        <w:rPr>
          <w:rFonts w:ascii="Arial" w:hAnsi="Arial" w:cs="Arial"/>
          <w:sz w:val="24"/>
          <w:szCs w:val="24"/>
        </w:rPr>
        <w:t xml:space="preserve">rimera etapa educativa. </w:t>
      </w:r>
      <w:r w:rsidR="007E3EEC">
        <w:rPr>
          <w:rFonts w:ascii="Arial" w:hAnsi="Arial" w:cs="Arial"/>
          <w:sz w:val="24"/>
          <w:szCs w:val="24"/>
        </w:rPr>
        <w:t>Couso</w:t>
      </w:r>
      <w:r w:rsidR="00E12EFA">
        <w:rPr>
          <w:rFonts w:ascii="Arial" w:hAnsi="Arial" w:cs="Arial"/>
          <w:sz w:val="24"/>
          <w:szCs w:val="24"/>
        </w:rPr>
        <w:t xml:space="preserve"> (2023</w:t>
      </w:r>
      <w:r w:rsidR="00400729">
        <w:rPr>
          <w:rFonts w:ascii="Arial" w:hAnsi="Arial" w:cs="Arial"/>
          <w:sz w:val="24"/>
          <w:szCs w:val="24"/>
        </w:rPr>
        <w:t xml:space="preserve">, </w:t>
      </w:r>
      <w:r w:rsidR="0038606E">
        <w:rPr>
          <w:rFonts w:ascii="Arial" w:hAnsi="Arial" w:cs="Arial"/>
          <w:sz w:val="24"/>
          <w:szCs w:val="24"/>
        </w:rPr>
        <w:t>pág.</w:t>
      </w:r>
      <w:r w:rsidR="00400729">
        <w:rPr>
          <w:rFonts w:ascii="Arial" w:hAnsi="Arial" w:cs="Arial"/>
          <w:sz w:val="24"/>
          <w:szCs w:val="24"/>
        </w:rPr>
        <w:t xml:space="preserve"> 84</w:t>
      </w:r>
      <w:r w:rsidR="00E12EFA">
        <w:rPr>
          <w:rFonts w:ascii="Arial" w:hAnsi="Arial" w:cs="Arial"/>
          <w:sz w:val="24"/>
          <w:szCs w:val="24"/>
        </w:rPr>
        <w:t>)</w:t>
      </w:r>
      <w:r w:rsidR="007E3EEC">
        <w:rPr>
          <w:rFonts w:ascii="Arial" w:hAnsi="Arial" w:cs="Arial"/>
          <w:sz w:val="24"/>
          <w:szCs w:val="24"/>
        </w:rPr>
        <w:t xml:space="preserve"> </w:t>
      </w:r>
      <w:r w:rsidR="003479B9">
        <w:rPr>
          <w:rFonts w:ascii="Arial" w:hAnsi="Arial" w:cs="Arial"/>
          <w:sz w:val="24"/>
          <w:szCs w:val="24"/>
        </w:rPr>
        <w:t xml:space="preserve">añade que </w:t>
      </w:r>
      <w:r w:rsidR="00B3288E">
        <w:rPr>
          <w:rFonts w:ascii="Arial" w:hAnsi="Arial" w:cs="Arial"/>
          <w:sz w:val="24"/>
          <w:szCs w:val="24"/>
        </w:rPr>
        <w:t xml:space="preserve">antes de los </w:t>
      </w:r>
      <w:r w:rsidR="001425F5">
        <w:rPr>
          <w:rFonts w:ascii="Arial" w:hAnsi="Arial" w:cs="Arial"/>
          <w:sz w:val="24"/>
          <w:szCs w:val="24"/>
        </w:rPr>
        <w:t>seis</w:t>
      </w:r>
      <w:r w:rsidR="00400729">
        <w:rPr>
          <w:rFonts w:ascii="Arial" w:hAnsi="Arial" w:cs="Arial"/>
          <w:sz w:val="24"/>
          <w:szCs w:val="24"/>
        </w:rPr>
        <w:t xml:space="preserve"> años, </w:t>
      </w:r>
      <w:r w:rsidR="006F6D6B">
        <w:rPr>
          <w:rFonts w:ascii="Arial" w:hAnsi="Arial" w:cs="Arial"/>
          <w:sz w:val="24"/>
          <w:szCs w:val="24"/>
        </w:rPr>
        <w:t xml:space="preserve">su creatividad no conoce barreras: </w:t>
      </w:r>
      <w:r w:rsidR="000A1467">
        <w:rPr>
          <w:rFonts w:ascii="Arial" w:hAnsi="Arial" w:cs="Arial"/>
          <w:sz w:val="24"/>
          <w:szCs w:val="24"/>
        </w:rPr>
        <w:t xml:space="preserve">tienden a alejarse de </w:t>
      </w:r>
      <w:r w:rsidR="00F319CA">
        <w:rPr>
          <w:rFonts w:ascii="Arial" w:hAnsi="Arial" w:cs="Arial"/>
          <w:sz w:val="24"/>
          <w:szCs w:val="24"/>
        </w:rPr>
        <w:t xml:space="preserve">estructuras o reglas fijas para reinventar </w:t>
      </w:r>
      <w:r w:rsidR="0004754B">
        <w:rPr>
          <w:rFonts w:ascii="Arial" w:hAnsi="Arial" w:cs="Arial"/>
          <w:sz w:val="24"/>
          <w:szCs w:val="24"/>
        </w:rPr>
        <w:t>mate</w:t>
      </w:r>
      <w:r w:rsidR="000A1467">
        <w:rPr>
          <w:rFonts w:ascii="Arial" w:hAnsi="Arial" w:cs="Arial"/>
          <w:sz w:val="24"/>
          <w:szCs w:val="24"/>
        </w:rPr>
        <w:t xml:space="preserve">riales y </w:t>
      </w:r>
      <w:r w:rsidR="00B56D5A">
        <w:rPr>
          <w:rFonts w:ascii="Arial" w:hAnsi="Arial" w:cs="Arial"/>
          <w:sz w:val="24"/>
          <w:szCs w:val="24"/>
        </w:rPr>
        <w:t xml:space="preserve">dinámicas adultas. </w:t>
      </w:r>
      <w:r w:rsidR="00436F79">
        <w:rPr>
          <w:rFonts w:ascii="Arial" w:hAnsi="Arial" w:cs="Arial"/>
          <w:sz w:val="24"/>
          <w:szCs w:val="24"/>
        </w:rPr>
        <w:t>P</w:t>
      </w:r>
      <w:r w:rsidR="0004754B">
        <w:rPr>
          <w:rFonts w:ascii="Arial" w:hAnsi="Arial" w:cs="Arial"/>
          <w:sz w:val="24"/>
          <w:szCs w:val="24"/>
        </w:rPr>
        <w:t xml:space="preserve">or </w:t>
      </w:r>
      <w:r w:rsidR="00436F79">
        <w:rPr>
          <w:rFonts w:ascii="Arial" w:hAnsi="Arial" w:cs="Arial"/>
          <w:sz w:val="24"/>
          <w:szCs w:val="24"/>
        </w:rPr>
        <w:t xml:space="preserve">ello, </w:t>
      </w:r>
      <w:r w:rsidR="002063C2">
        <w:rPr>
          <w:rFonts w:ascii="Arial" w:hAnsi="Arial" w:cs="Arial"/>
          <w:sz w:val="24"/>
          <w:szCs w:val="24"/>
        </w:rPr>
        <w:t xml:space="preserve">resulta clave crear </w:t>
      </w:r>
      <w:r w:rsidR="00A53A66">
        <w:rPr>
          <w:rFonts w:ascii="Arial" w:hAnsi="Arial" w:cs="Arial"/>
          <w:sz w:val="24"/>
          <w:szCs w:val="24"/>
        </w:rPr>
        <w:t>espacios de juego libr</w:t>
      </w:r>
      <w:r w:rsidR="002063C2">
        <w:rPr>
          <w:rFonts w:ascii="Arial" w:hAnsi="Arial" w:cs="Arial"/>
          <w:sz w:val="24"/>
          <w:szCs w:val="24"/>
        </w:rPr>
        <w:t xml:space="preserve">e en los que </w:t>
      </w:r>
      <w:r w:rsidR="000E638E">
        <w:rPr>
          <w:rFonts w:ascii="Arial" w:hAnsi="Arial" w:cs="Arial"/>
          <w:sz w:val="24"/>
          <w:szCs w:val="24"/>
        </w:rPr>
        <w:t xml:space="preserve">los niños </w:t>
      </w:r>
      <w:r w:rsidR="00FC574E">
        <w:rPr>
          <w:rFonts w:ascii="Arial" w:hAnsi="Arial" w:cs="Arial"/>
          <w:sz w:val="24"/>
          <w:szCs w:val="24"/>
        </w:rPr>
        <w:t xml:space="preserve">puedan </w:t>
      </w:r>
      <w:r w:rsidR="00A53A66">
        <w:rPr>
          <w:rFonts w:ascii="Arial" w:hAnsi="Arial" w:cs="Arial"/>
          <w:sz w:val="24"/>
          <w:szCs w:val="24"/>
        </w:rPr>
        <w:t xml:space="preserve">manipular, investigar y explorar por iniciativa propia, sin recibir instrucciones </w:t>
      </w:r>
      <w:r w:rsidR="004B6874">
        <w:rPr>
          <w:rFonts w:ascii="Arial" w:hAnsi="Arial" w:cs="Arial"/>
          <w:sz w:val="24"/>
          <w:szCs w:val="24"/>
        </w:rPr>
        <w:t>que limiten su</w:t>
      </w:r>
      <w:r w:rsidR="00FC574E">
        <w:rPr>
          <w:rFonts w:ascii="Arial" w:hAnsi="Arial" w:cs="Arial"/>
          <w:sz w:val="24"/>
          <w:szCs w:val="24"/>
        </w:rPr>
        <w:t xml:space="preserve"> autonomía, </w:t>
      </w:r>
      <w:r w:rsidR="000E638E">
        <w:rPr>
          <w:rFonts w:ascii="Arial" w:hAnsi="Arial" w:cs="Arial"/>
          <w:sz w:val="24"/>
          <w:szCs w:val="24"/>
        </w:rPr>
        <w:t xml:space="preserve">su </w:t>
      </w:r>
      <w:r w:rsidR="00FC574E">
        <w:rPr>
          <w:rFonts w:ascii="Arial" w:hAnsi="Arial" w:cs="Arial"/>
          <w:sz w:val="24"/>
          <w:szCs w:val="24"/>
        </w:rPr>
        <w:t xml:space="preserve">curiosidad </w:t>
      </w:r>
      <w:r w:rsidR="000E638E">
        <w:rPr>
          <w:rFonts w:ascii="Arial" w:hAnsi="Arial" w:cs="Arial"/>
          <w:sz w:val="24"/>
          <w:szCs w:val="24"/>
        </w:rPr>
        <w:t>ni su</w:t>
      </w:r>
      <w:r w:rsidR="00FC574E">
        <w:rPr>
          <w:rFonts w:ascii="Arial" w:hAnsi="Arial" w:cs="Arial"/>
          <w:sz w:val="24"/>
          <w:szCs w:val="24"/>
        </w:rPr>
        <w:t xml:space="preserve"> capacidad</w:t>
      </w:r>
      <w:r w:rsidR="004B6874">
        <w:rPr>
          <w:rFonts w:ascii="Arial" w:hAnsi="Arial" w:cs="Arial"/>
          <w:sz w:val="24"/>
          <w:szCs w:val="24"/>
        </w:rPr>
        <w:t xml:space="preserve"> de </w:t>
      </w:r>
      <w:r w:rsidR="005A07D6">
        <w:rPr>
          <w:rFonts w:ascii="Arial" w:hAnsi="Arial" w:cs="Arial"/>
          <w:sz w:val="24"/>
          <w:szCs w:val="24"/>
        </w:rPr>
        <w:t>creación.</w:t>
      </w:r>
      <w:r w:rsidR="004B6874">
        <w:rPr>
          <w:rFonts w:ascii="Arial" w:hAnsi="Arial" w:cs="Arial"/>
          <w:sz w:val="24"/>
          <w:szCs w:val="24"/>
        </w:rPr>
        <w:t xml:space="preserve"> </w:t>
      </w:r>
    </w:p>
    <w:p w14:paraId="7EF1B37E" w14:textId="3C7338DB" w:rsidR="00CC37D7" w:rsidRPr="005B1656" w:rsidRDefault="00F60F8A" w:rsidP="00217991">
      <w:pPr>
        <w:pStyle w:val="Ttulo1"/>
        <w:numPr>
          <w:ilvl w:val="0"/>
          <w:numId w:val="3"/>
        </w:numPr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4" w:name="_Toc224596261"/>
      <w:r w:rsidRPr="005B1656">
        <w:rPr>
          <w:rFonts w:ascii="Arial" w:hAnsi="Arial" w:cs="Arial"/>
          <w:b/>
          <w:bCs/>
          <w:color w:val="auto"/>
          <w:sz w:val="24"/>
          <w:szCs w:val="24"/>
        </w:rPr>
        <w:t>CONTEXTUALIZACIÓN</w:t>
      </w:r>
      <w:bookmarkEnd w:id="4"/>
      <w:r w:rsidRPr="005B1656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30C9DEC8" w14:textId="280945ED" w:rsidR="006B2D26" w:rsidRPr="00177B1F" w:rsidRDefault="00177B1F" w:rsidP="00C54BF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77B1F">
        <w:rPr>
          <w:rFonts w:ascii="Arial" w:hAnsi="Arial" w:cs="Arial"/>
          <w:sz w:val="24"/>
          <w:szCs w:val="24"/>
        </w:rPr>
        <w:t xml:space="preserve">En este apartado se especificará la localización del centro educativo, su destinatario principal, el perfil del alumnado y del propio centro, así como los planes y proyectos educativos vigentes. </w:t>
      </w:r>
    </w:p>
    <w:p w14:paraId="443FF2D5" w14:textId="5B0E7BC0" w:rsidR="003443A9" w:rsidRPr="005F4ECB" w:rsidRDefault="00EC6570" w:rsidP="00217991">
      <w:pPr>
        <w:pStyle w:val="Ttulo2"/>
        <w:numPr>
          <w:ilvl w:val="1"/>
          <w:numId w:val="3"/>
        </w:numPr>
        <w:rPr>
          <w:rFonts w:ascii="Arial" w:hAnsi="Arial" w:cs="Arial"/>
          <w:b/>
          <w:bCs/>
          <w:color w:val="auto"/>
          <w:sz w:val="24"/>
          <w:szCs w:val="24"/>
        </w:rPr>
      </w:pPr>
      <w:bookmarkStart w:id="5" w:name="_Toc224596262"/>
      <w:r w:rsidRPr="00EC6570">
        <w:rPr>
          <w:rFonts w:ascii="Arial" w:hAnsi="Arial" w:cs="Arial"/>
          <w:b/>
          <w:bCs/>
          <w:color w:val="auto"/>
          <w:sz w:val="24"/>
          <w:szCs w:val="24"/>
        </w:rPr>
        <w:t>Contextualización del centro</w:t>
      </w:r>
      <w:bookmarkEnd w:id="5"/>
      <w:r w:rsidRPr="00EC6570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1E24AAD3" w14:textId="0F028A93" w:rsidR="00411A68" w:rsidRDefault="00A74D97" w:rsidP="00D5216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E015C">
        <w:rPr>
          <w:rFonts w:ascii="Arial" w:hAnsi="Arial" w:cs="Arial"/>
          <w:sz w:val="24"/>
          <w:szCs w:val="24"/>
        </w:rPr>
        <w:t>El</w:t>
      </w:r>
      <w:r w:rsidR="007E015C">
        <w:rPr>
          <w:rFonts w:ascii="Arial" w:hAnsi="Arial" w:cs="Arial"/>
          <w:sz w:val="24"/>
          <w:szCs w:val="24"/>
        </w:rPr>
        <w:t xml:space="preserve"> Colegio ficticio </w:t>
      </w:r>
      <w:r w:rsidR="00253EC4">
        <w:rPr>
          <w:rFonts w:ascii="Arial" w:hAnsi="Arial" w:cs="Arial"/>
          <w:sz w:val="24"/>
          <w:szCs w:val="24"/>
        </w:rPr>
        <w:t>“García Cruz”, de carácter privado y con oferta educativa dese el primer ciclo de</w:t>
      </w:r>
      <w:r w:rsidRPr="007E015C">
        <w:rPr>
          <w:rFonts w:ascii="Arial" w:hAnsi="Arial" w:cs="Arial"/>
          <w:sz w:val="24"/>
          <w:szCs w:val="24"/>
        </w:rPr>
        <w:t xml:space="preserve"> </w:t>
      </w:r>
      <w:r w:rsidR="006F7102" w:rsidRPr="007E015C">
        <w:rPr>
          <w:rFonts w:ascii="Arial" w:hAnsi="Arial" w:cs="Arial"/>
          <w:sz w:val="24"/>
          <w:szCs w:val="24"/>
        </w:rPr>
        <w:t xml:space="preserve">Educación Infantil </w:t>
      </w:r>
      <w:r w:rsidR="00B00347" w:rsidRPr="007E015C">
        <w:rPr>
          <w:rFonts w:ascii="Arial" w:hAnsi="Arial" w:cs="Arial"/>
          <w:sz w:val="24"/>
          <w:szCs w:val="24"/>
        </w:rPr>
        <w:t>hasta Bachillerat</w:t>
      </w:r>
      <w:r w:rsidR="00253EC4">
        <w:rPr>
          <w:rFonts w:ascii="Arial" w:hAnsi="Arial" w:cs="Arial"/>
          <w:sz w:val="24"/>
          <w:szCs w:val="24"/>
        </w:rPr>
        <w:t>o, será el escenario</w:t>
      </w:r>
      <w:r w:rsidR="00721983">
        <w:rPr>
          <w:rFonts w:ascii="Arial" w:hAnsi="Arial" w:cs="Arial"/>
          <w:sz w:val="24"/>
          <w:szCs w:val="24"/>
        </w:rPr>
        <w:t xml:space="preserve"> donde se implemente esta programación didáctica. Situado en el norte de la </w:t>
      </w:r>
      <w:r w:rsidR="00117343" w:rsidRPr="007E015C">
        <w:rPr>
          <w:rFonts w:ascii="Arial" w:hAnsi="Arial" w:cs="Arial"/>
          <w:sz w:val="24"/>
          <w:szCs w:val="24"/>
        </w:rPr>
        <w:t>Comunidad de</w:t>
      </w:r>
      <w:r w:rsidR="00D9501C" w:rsidRPr="007E015C">
        <w:rPr>
          <w:rFonts w:ascii="Arial" w:hAnsi="Arial" w:cs="Arial"/>
          <w:sz w:val="24"/>
          <w:szCs w:val="24"/>
        </w:rPr>
        <w:t xml:space="preserve"> Madrid, </w:t>
      </w:r>
      <w:r w:rsidR="00721983">
        <w:rPr>
          <w:rFonts w:ascii="Arial" w:hAnsi="Arial" w:cs="Arial"/>
          <w:sz w:val="24"/>
          <w:szCs w:val="24"/>
        </w:rPr>
        <w:t xml:space="preserve">específicamente </w:t>
      </w:r>
      <w:r w:rsidR="00D9501C" w:rsidRPr="007E015C">
        <w:rPr>
          <w:rFonts w:ascii="Arial" w:hAnsi="Arial" w:cs="Arial"/>
          <w:sz w:val="24"/>
          <w:szCs w:val="24"/>
        </w:rPr>
        <w:t xml:space="preserve">en Las Rozas de </w:t>
      </w:r>
      <w:r w:rsidR="00641D99" w:rsidRPr="007E015C">
        <w:rPr>
          <w:rFonts w:ascii="Arial" w:hAnsi="Arial" w:cs="Arial"/>
          <w:sz w:val="24"/>
          <w:szCs w:val="24"/>
        </w:rPr>
        <w:t>Madrid</w:t>
      </w:r>
      <w:r w:rsidR="00641D99">
        <w:rPr>
          <w:rFonts w:ascii="Arial" w:hAnsi="Arial" w:cs="Arial"/>
          <w:sz w:val="24"/>
          <w:szCs w:val="24"/>
        </w:rPr>
        <w:t>, este</w:t>
      </w:r>
      <w:r w:rsidR="006561A9">
        <w:rPr>
          <w:rFonts w:ascii="Arial" w:hAnsi="Arial" w:cs="Arial"/>
          <w:sz w:val="24"/>
          <w:szCs w:val="24"/>
        </w:rPr>
        <w:t xml:space="preserve"> centro se ubica en un entorno residencial de clase</w:t>
      </w:r>
      <w:r w:rsidR="00411A68">
        <w:rPr>
          <w:rFonts w:ascii="Arial" w:hAnsi="Arial" w:cs="Arial"/>
          <w:sz w:val="24"/>
          <w:szCs w:val="24"/>
        </w:rPr>
        <w:t xml:space="preserve"> media-alta y alta, con familias que valoran la educación integral de sus hijos. </w:t>
      </w:r>
    </w:p>
    <w:p w14:paraId="249F79C0" w14:textId="18D83BA6" w:rsidR="00411A68" w:rsidRDefault="00411A68" w:rsidP="00D5216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El pueblo dispone de un</w:t>
      </w:r>
      <w:r w:rsidR="00641D99">
        <w:rPr>
          <w:rFonts w:ascii="Arial" w:hAnsi="Arial" w:cs="Arial"/>
          <w:sz w:val="24"/>
          <w:szCs w:val="24"/>
        </w:rPr>
        <w:t xml:space="preserve">a ubicación estratégica, bien conectado con </w:t>
      </w:r>
      <w:r w:rsidR="006A3621">
        <w:rPr>
          <w:rFonts w:ascii="Arial" w:hAnsi="Arial" w:cs="Arial"/>
          <w:sz w:val="24"/>
          <w:szCs w:val="24"/>
        </w:rPr>
        <w:t>Torrelodones y Majadahonda, y con accesos directos a la carretera A-</w:t>
      </w:r>
      <w:proofErr w:type="gramStart"/>
      <w:r w:rsidR="006A3621">
        <w:rPr>
          <w:rFonts w:ascii="Arial" w:hAnsi="Arial" w:cs="Arial"/>
          <w:sz w:val="24"/>
          <w:szCs w:val="24"/>
        </w:rPr>
        <w:t xml:space="preserve">6 </w:t>
      </w:r>
      <w:r w:rsidR="00857D64">
        <w:rPr>
          <w:rFonts w:ascii="Arial" w:hAnsi="Arial" w:cs="Arial"/>
          <w:sz w:val="24"/>
          <w:szCs w:val="24"/>
        </w:rPr>
        <w:t>,</w:t>
      </w:r>
      <w:proofErr w:type="gramEnd"/>
      <w:r w:rsidR="00857D64">
        <w:rPr>
          <w:rFonts w:ascii="Arial" w:hAnsi="Arial" w:cs="Arial"/>
          <w:sz w:val="24"/>
          <w:szCs w:val="24"/>
        </w:rPr>
        <w:t xml:space="preserve"> M-50 y </w:t>
      </w:r>
      <w:r w:rsidR="006A3621">
        <w:rPr>
          <w:rFonts w:ascii="Arial" w:hAnsi="Arial" w:cs="Arial"/>
          <w:sz w:val="24"/>
          <w:szCs w:val="24"/>
        </w:rPr>
        <w:t>la M-505</w:t>
      </w:r>
    </w:p>
    <w:p w14:paraId="24004767" w14:textId="41FA32D8" w:rsidR="0033612C" w:rsidRPr="007E015C" w:rsidRDefault="00117343" w:rsidP="00D5216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E015C">
        <w:rPr>
          <w:rFonts w:ascii="Arial" w:hAnsi="Arial" w:cs="Arial"/>
          <w:sz w:val="24"/>
          <w:szCs w:val="24"/>
        </w:rPr>
        <w:t xml:space="preserve"> Es un barrio </w:t>
      </w:r>
      <w:r w:rsidR="00537887" w:rsidRPr="007E015C">
        <w:rPr>
          <w:rFonts w:ascii="Arial" w:hAnsi="Arial" w:cs="Arial"/>
          <w:sz w:val="24"/>
          <w:szCs w:val="24"/>
        </w:rPr>
        <w:t xml:space="preserve">ocupado por familias pertenecientes a la clase </w:t>
      </w:r>
      <w:r w:rsidR="0033612C" w:rsidRPr="007E015C">
        <w:rPr>
          <w:rFonts w:ascii="Arial" w:hAnsi="Arial" w:cs="Arial"/>
          <w:sz w:val="24"/>
          <w:szCs w:val="24"/>
        </w:rPr>
        <w:t>media, media</w:t>
      </w:r>
      <w:r w:rsidR="00537887" w:rsidRPr="007E015C">
        <w:rPr>
          <w:rFonts w:ascii="Arial" w:hAnsi="Arial" w:cs="Arial"/>
          <w:sz w:val="24"/>
          <w:szCs w:val="24"/>
        </w:rPr>
        <w:t>-alta</w:t>
      </w:r>
      <w:r w:rsidR="00277F85" w:rsidRPr="007E015C">
        <w:rPr>
          <w:rFonts w:ascii="Arial" w:hAnsi="Arial" w:cs="Arial"/>
          <w:sz w:val="24"/>
          <w:szCs w:val="24"/>
        </w:rPr>
        <w:t xml:space="preserve"> y alta. Está comunicado con </w:t>
      </w:r>
      <w:r w:rsidR="0033612C" w:rsidRPr="007E015C">
        <w:rPr>
          <w:rFonts w:ascii="Arial" w:hAnsi="Arial" w:cs="Arial"/>
          <w:sz w:val="24"/>
          <w:szCs w:val="24"/>
        </w:rPr>
        <w:t>Torrelodones</w:t>
      </w:r>
      <w:r w:rsidR="009371D9" w:rsidRPr="007E015C">
        <w:rPr>
          <w:rFonts w:ascii="Arial" w:hAnsi="Arial" w:cs="Arial"/>
          <w:sz w:val="24"/>
          <w:szCs w:val="24"/>
        </w:rPr>
        <w:t xml:space="preserve"> y Majadahonda y con accesos directos a la carretera A-6 y </w:t>
      </w:r>
      <w:r w:rsidR="008C40ED" w:rsidRPr="007E015C">
        <w:rPr>
          <w:rFonts w:ascii="Arial" w:hAnsi="Arial" w:cs="Arial"/>
          <w:sz w:val="24"/>
          <w:szCs w:val="24"/>
        </w:rPr>
        <w:t>la M-505</w:t>
      </w:r>
      <w:r w:rsidR="0033612C" w:rsidRPr="007E015C">
        <w:rPr>
          <w:rFonts w:ascii="Arial" w:hAnsi="Arial" w:cs="Arial"/>
          <w:sz w:val="24"/>
          <w:szCs w:val="24"/>
        </w:rPr>
        <w:t xml:space="preserve">. </w:t>
      </w:r>
      <w:r w:rsidR="00857D64">
        <w:rPr>
          <w:rFonts w:ascii="Arial" w:hAnsi="Arial" w:cs="Arial"/>
          <w:sz w:val="24"/>
          <w:szCs w:val="24"/>
        </w:rPr>
        <w:t>Además, el entorno inmediato enriquece las posibilidades peda</w:t>
      </w:r>
      <w:r w:rsidR="004F7D19">
        <w:rPr>
          <w:rFonts w:ascii="Arial" w:hAnsi="Arial" w:cs="Arial"/>
          <w:sz w:val="24"/>
          <w:szCs w:val="24"/>
        </w:rPr>
        <w:t>gógicas gracias a la proximidad de parques y áreas naturales, líneas de transporte publico (autobuses), pabellones deportivos</w:t>
      </w:r>
      <w:r w:rsidR="0055533B">
        <w:rPr>
          <w:rFonts w:ascii="Arial" w:hAnsi="Arial" w:cs="Arial"/>
          <w:sz w:val="24"/>
          <w:szCs w:val="24"/>
        </w:rPr>
        <w:t>, el pueblo de las Rozas</w:t>
      </w:r>
      <w:r w:rsidR="004F7D19">
        <w:rPr>
          <w:rFonts w:ascii="Arial" w:hAnsi="Arial" w:cs="Arial"/>
          <w:sz w:val="24"/>
          <w:szCs w:val="24"/>
        </w:rPr>
        <w:t xml:space="preserve"> </w:t>
      </w:r>
      <w:r w:rsidR="007753D7">
        <w:rPr>
          <w:rFonts w:ascii="Arial" w:hAnsi="Arial" w:cs="Arial"/>
          <w:sz w:val="24"/>
          <w:szCs w:val="24"/>
        </w:rPr>
        <w:t>o supermercados</w:t>
      </w:r>
      <w:r w:rsidR="007850E8">
        <w:rPr>
          <w:rFonts w:ascii="Arial" w:hAnsi="Arial" w:cs="Arial"/>
          <w:sz w:val="24"/>
          <w:szCs w:val="24"/>
        </w:rPr>
        <w:t xml:space="preserve">, facilitando salidas contextualizadas y experiencias vinculadas a la realidad cotidiana del alumnado. </w:t>
      </w:r>
    </w:p>
    <w:p w14:paraId="056102F7" w14:textId="474A1139" w:rsidR="00B00347" w:rsidRPr="007E015C" w:rsidRDefault="00A0379F" w:rsidP="00D5216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E015C">
        <w:rPr>
          <w:rFonts w:ascii="Arial" w:hAnsi="Arial" w:cs="Arial"/>
          <w:sz w:val="24"/>
          <w:szCs w:val="24"/>
        </w:rPr>
        <w:t xml:space="preserve">Los principios del centro son los siguientes: </w:t>
      </w:r>
    </w:p>
    <w:p w14:paraId="01B2F393" w14:textId="3B87B676" w:rsidR="007850E8" w:rsidRDefault="007850E8" w:rsidP="00D52164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social y diversidad</w:t>
      </w:r>
      <w:r w:rsidR="00711322">
        <w:rPr>
          <w:rFonts w:ascii="Arial" w:hAnsi="Arial" w:cs="Arial"/>
          <w:sz w:val="24"/>
          <w:szCs w:val="24"/>
        </w:rPr>
        <w:t xml:space="preserve">: </w:t>
      </w:r>
      <w:r w:rsidR="00D27F25">
        <w:rPr>
          <w:rFonts w:ascii="Arial" w:hAnsi="Arial" w:cs="Arial"/>
          <w:sz w:val="24"/>
          <w:szCs w:val="24"/>
        </w:rPr>
        <w:t xml:space="preserve">Se promueve un entorno inclusivo que acoge la pluralidad cultural, social y funcional del alumnado, fomentando la convivencia, el respeto mutuo y la atención a la diversidad mediante medidas de apoyos individualizadas y actividades colaborativas que fortalecen la cohesión grupal. </w:t>
      </w:r>
    </w:p>
    <w:p w14:paraId="6EBF2F24" w14:textId="1BB75103" w:rsidR="007850E8" w:rsidRDefault="007850E8" w:rsidP="00D52164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Educación </w:t>
      </w:r>
      <w:r w:rsidR="008341DE">
        <w:rPr>
          <w:rFonts w:ascii="Arial" w:hAnsi="Arial" w:cs="Arial"/>
          <w:sz w:val="24"/>
          <w:szCs w:val="24"/>
        </w:rPr>
        <w:t>integral y en valores</w:t>
      </w:r>
      <w:r w:rsidR="00D27F25">
        <w:rPr>
          <w:rFonts w:ascii="Arial" w:hAnsi="Arial" w:cs="Arial"/>
          <w:sz w:val="24"/>
          <w:szCs w:val="24"/>
        </w:rPr>
        <w:t>: Se pri</w:t>
      </w:r>
      <w:r w:rsidR="00E90C36">
        <w:rPr>
          <w:rFonts w:ascii="Arial" w:hAnsi="Arial" w:cs="Arial"/>
          <w:sz w:val="24"/>
          <w:szCs w:val="24"/>
        </w:rPr>
        <w:t xml:space="preserve">oriza el desarrollo holístico de los estudiantes, abarcando no solo competencias académicas, sino también emocionales, sociales y éticas, a través de un currículo enriquecido con formación en valores como la empatía, la responsabilidad, la solidaridad y el pensamiento crítico. </w:t>
      </w:r>
    </w:p>
    <w:p w14:paraId="39B7C338" w14:textId="2691BF78" w:rsidR="009E601C" w:rsidRPr="007E015C" w:rsidRDefault="009E601C" w:rsidP="00D52164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E015C">
        <w:rPr>
          <w:rFonts w:ascii="Arial" w:hAnsi="Arial" w:cs="Arial"/>
          <w:sz w:val="24"/>
          <w:szCs w:val="24"/>
        </w:rPr>
        <w:t xml:space="preserve">Innovación </w:t>
      </w:r>
      <w:r w:rsidR="008341DE">
        <w:rPr>
          <w:rFonts w:ascii="Arial" w:hAnsi="Arial" w:cs="Arial"/>
          <w:sz w:val="24"/>
          <w:szCs w:val="24"/>
        </w:rPr>
        <w:t>pedagógica</w:t>
      </w:r>
      <w:r w:rsidR="00E90C36">
        <w:rPr>
          <w:rFonts w:ascii="Arial" w:hAnsi="Arial" w:cs="Arial"/>
          <w:sz w:val="24"/>
          <w:szCs w:val="24"/>
        </w:rPr>
        <w:t xml:space="preserve">: El centro impulsa la incorporación de metodologías activas, recursos tecnológicos y propuestas didácticas actualizadas, basadas en la investigación educativa, para adaptar el aprendizaje a los retos contemporáneos y potenciar la motivación intrínseca del alumnado. </w:t>
      </w:r>
    </w:p>
    <w:p w14:paraId="1DEA1377" w14:textId="7CC18513" w:rsidR="009E601C" w:rsidRPr="007E015C" w:rsidRDefault="008341DE" w:rsidP="00D52164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Carácter</w:t>
      </w:r>
      <w:r w:rsidR="009E601C" w:rsidRPr="007E015C">
        <w:rPr>
          <w:rFonts w:ascii="Arial" w:hAnsi="Arial" w:cs="Arial"/>
          <w:sz w:val="24"/>
          <w:szCs w:val="24"/>
        </w:rPr>
        <w:t xml:space="preserve"> bilingüe</w:t>
      </w:r>
      <w:r w:rsidR="00E90C36">
        <w:rPr>
          <w:rFonts w:ascii="Arial" w:hAnsi="Arial" w:cs="Arial"/>
          <w:sz w:val="24"/>
          <w:szCs w:val="24"/>
        </w:rPr>
        <w:t xml:space="preserve">: </w:t>
      </w:r>
      <w:r w:rsidR="009070F0">
        <w:rPr>
          <w:rFonts w:ascii="Arial" w:hAnsi="Arial" w:cs="Arial"/>
          <w:sz w:val="24"/>
          <w:szCs w:val="24"/>
        </w:rPr>
        <w:t xml:space="preserve">Se implementa un modelo bilingüe español- ingles desde las primeras etapas, con inmersión progresiva en contenidos y lenguas </w:t>
      </w:r>
      <w:r w:rsidR="00A54965">
        <w:rPr>
          <w:rFonts w:ascii="Arial" w:hAnsi="Arial" w:cs="Arial"/>
          <w:sz w:val="24"/>
          <w:szCs w:val="24"/>
        </w:rPr>
        <w:t xml:space="preserve">vehiculares, que favorece la competencia comunicativa </w:t>
      </w:r>
      <w:r w:rsidR="00A03435">
        <w:rPr>
          <w:rFonts w:ascii="Arial" w:hAnsi="Arial" w:cs="Arial"/>
          <w:sz w:val="24"/>
          <w:szCs w:val="24"/>
        </w:rPr>
        <w:t>multilingüe</w:t>
      </w:r>
      <w:r w:rsidR="00A54965">
        <w:rPr>
          <w:rFonts w:ascii="Arial" w:hAnsi="Arial" w:cs="Arial"/>
          <w:sz w:val="24"/>
          <w:szCs w:val="24"/>
        </w:rPr>
        <w:t xml:space="preserve"> y la </w:t>
      </w:r>
      <w:r w:rsidR="00A03435">
        <w:rPr>
          <w:rFonts w:ascii="Arial" w:hAnsi="Arial" w:cs="Arial"/>
          <w:sz w:val="24"/>
          <w:szCs w:val="24"/>
        </w:rPr>
        <w:t>apertura</w:t>
      </w:r>
      <w:r w:rsidR="00A54965">
        <w:rPr>
          <w:rFonts w:ascii="Arial" w:hAnsi="Arial" w:cs="Arial"/>
          <w:sz w:val="24"/>
          <w:szCs w:val="24"/>
        </w:rPr>
        <w:t xml:space="preserve"> </w:t>
      </w:r>
      <w:r w:rsidR="00A03435">
        <w:rPr>
          <w:rFonts w:ascii="Arial" w:hAnsi="Arial" w:cs="Arial"/>
          <w:sz w:val="24"/>
          <w:szCs w:val="24"/>
        </w:rPr>
        <w:t>cultural desde edades temprana.</w:t>
      </w:r>
    </w:p>
    <w:p w14:paraId="7EE2E30F" w14:textId="14F76DA0" w:rsidR="00511F97" w:rsidRPr="00177B1F" w:rsidRDefault="007850E8" w:rsidP="00177B1F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Promoción </w:t>
      </w:r>
      <w:r w:rsidR="009E601C" w:rsidRPr="007E015C">
        <w:rPr>
          <w:rFonts w:ascii="Arial" w:hAnsi="Arial" w:cs="Arial"/>
          <w:sz w:val="24"/>
          <w:szCs w:val="24"/>
        </w:rPr>
        <w:t>Centro de tiempo libre</w:t>
      </w:r>
      <w:r w:rsidR="00A03435">
        <w:rPr>
          <w:rFonts w:ascii="Arial" w:hAnsi="Arial" w:cs="Arial"/>
          <w:sz w:val="24"/>
          <w:szCs w:val="24"/>
        </w:rPr>
        <w:t xml:space="preserve">: </w:t>
      </w:r>
      <w:r w:rsidR="00D3447B">
        <w:rPr>
          <w:rFonts w:ascii="Arial" w:hAnsi="Arial" w:cs="Arial"/>
          <w:sz w:val="24"/>
          <w:szCs w:val="24"/>
        </w:rPr>
        <w:t xml:space="preserve">Se fomenta la extensión educativa mediante programas de ocio y tiempo libre que complementa la jornada escolar, incluyendo talleres </w:t>
      </w:r>
      <w:r w:rsidR="00D52164">
        <w:rPr>
          <w:rFonts w:ascii="Arial" w:hAnsi="Arial" w:cs="Arial"/>
          <w:sz w:val="24"/>
          <w:szCs w:val="24"/>
        </w:rPr>
        <w:t>extracurriculares,</w:t>
      </w:r>
      <w:r w:rsidR="00D3447B">
        <w:rPr>
          <w:rFonts w:ascii="Arial" w:hAnsi="Arial" w:cs="Arial"/>
          <w:sz w:val="24"/>
          <w:szCs w:val="24"/>
        </w:rPr>
        <w:t xml:space="preserve"> actividades deportivas y </w:t>
      </w:r>
      <w:r w:rsidR="00D3447B">
        <w:rPr>
          <w:rFonts w:ascii="Arial" w:hAnsi="Arial" w:cs="Arial"/>
          <w:sz w:val="24"/>
          <w:szCs w:val="24"/>
        </w:rPr>
        <w:lastRenderedPageBreak/>
        <w:t xml:space="preserve">culturales, con el objetivo de equilibrar el desarrollo académico y personal del alumnado en un marco de conciliación familiar. </w:t>
      </w:r>
    </w:p>
    <w:p w14:paraId="78F50B07" w14:textId="287F07C3" w:rsidR="00250D45" w:rsidRPr="006D1DB5" w:rsidRDefault="00F60F8A" w:rsidP="00217991">
      <w:pPr>
        <w:pStyle w:val="Ttulo2"/>
        <w:numPr>
          <w:ilvl w:val="1"/>
          <w:numId w:val="3"/>
        </w:numPr>
        <w:rPr>
          <w:rFonts w:ascii="Arial" w:hAnsi="Arial" w:cs="Arial"/>
          <w:b/>
          <w:bCs/>
          <w:color w:val="auto"/>
          <w:sz w:val="24"/>
          <w:szCs w:val="24"/>
        </w:rPr>
      </w:pPr>
      <w:bookmarkStart w:id="6" w:name="_Toc224596263"/>
      <w:r w:rsidRPr="006D1DB5">
        <w:rPr>
          <w:rFonts w:ascii="Arial" w:hAnsi="Arial" w:cs="Arial"/>
          <w:b/>
          <w:bCs/>
          <w:color w:val="auto"/>
          <w:sz w:val="24"/>
          <w:szCs w:val="24"/>
        </w:rPr>
        <w:t>E</w:t>
      </w:r>
      <w:r w:rsidR="00CE0FBC" w:rsidRPr="006D1DB5">
        <w:rPr>
          <w:rFonts w:ascii="Arial" w:hAnsi="Arial" w:cs="Arial"/>
          <w:b/>
          <w:bCs/>
          <w:color w:val="auto"/>
          <w:sz w:val="24"/>
          <w:szCs w:val="24"/>
        </w:rPr>
        <w:t xml:space="preserve">l </w:t>
      </w:r>
      <w:r w:rsidR="00B95959" w:rsidRPr="006D1DB5">
        <w:rPr>
          <w:rFonts w:ascii="Arial" w:hAnsi="Arial" w:cs="Arial"/>
          <w:b/>
          <w:bCs/>
          <w:color w:val="auto"/>
          <w:sz w:val="24"/>
          <w:szCs w:val="24"/>
        </w:rPr>
        <w:t>equipo</w:t>
      </w:r>
      <w:r w:rsidR="00CE0FBC" w:rsidRPr="006D1DB5">
        <w:rPr>
          <w:rFonts w:ascii="Arial" w:hAnsi="Arial" w:cs="Arial"/>
          <w:b/>
          <w:bCs/>
          <w:color w:val="auto"/>
          <w:sz w:val="24"/>
          <w:szCs w:val="24"/>
        </w:rPr>
        <w:t xml:space="preserve"> docente</w:t>
      </w:r>
      <w:bookmarkEnd w:id="6"/>
      <w:r w:rsidR="00CE0FBC" w:rsidRPr="006D1DB5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790B9FFA" w14:textId="77777777" w:rsidR="00DD6583" w:rsidRDefault="00DD6583" w:rsidP="00DD6583"/>
    <w:p w14:paraId="3D8F2DC0" w14:textId="39296CF4" w:rsidR="00B27FA2" w:rsidRDefault="00DD6583" w:rsidP="00560DC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60DC5">
        <w:rPr>
          <w:rFonts w:ascii="Arial" w:hAnsi="Arial" w:cs="Arial"/>
          <w:sz w:val="24"/>
          <w:szCs w:val="24"/>
        </w:rPr>
        <w:t>El</w:t>
      </w:r>
      <w:r w:rsidR="00B27FA2">
        <w:rPr>
          <w:rFonts w:ascii="Arial" w:hAnsi="Arial" w:cs="Arial"/>
          <w:sz w:val="24"/>
          <w:szCs w:val="24"/>
        </w:rPr>
        <w:t xml:space="preserve"> </w:t>
      </w:r>
      <w:r w:rsidR="006742B2">
        <w:rPr>
          <w:rFonts w:ascii="Arial" w:hAnsi="Arial" w:cs="Arial"/>
          <w:sz w:val="24"/>
          <w:szCs w:val="24"/>
        </w:rPr>
        <w:t>e</w:t>
      </w:r>
      <w:r w:rsidR="006742B2" w:rsidRPr="006742B2">
        <w:rPr>
          <w:rFonts w:ascii="Arial" w:hAnsi="Arial" w:cs="Arial"/>
          <w:sz w:val="24"/>
          <w:szCs w:val="24"/>
        </w:rPr>
        <w:t>quipo docente del centro se caracteriza por su alta cualificación y compromiso profesional, formado por maestros que se actualizan de manera continua en atención a la diversidad, en los procesos cognitivos propios de cada etapa evolutiva y en estrategias metodológicas ajustadas a las necesidades del alumnado, con el fin de garantizar una respuesta educativa de calidad.</w:t>
      </w:r>
    </w:p>
    <w:p w14:paraId="6BF1051A" w14:textId="45903B9A" w:rsidR="006742B2" w:rsidRPr="006742B2" w:rsidRDefault="00DD6583" w:rsidP="006742B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60DC5">
        <w:rPr>
          <w:rFonts w:ascii="Arial" w:hAnsi="Arial" w:cs="Arial"/>
          <w:sz w:val="24"/>
          <w:szCs w:val="24"/>
        </w:rPr>
        <w:t xml:space="preserve"> </w:t>
      </w:r>
      <w:r w:rsidR="006742B2">
        <w:rPr>
          <w:rFonts w:ascii="Arial" w:hAnsi="Arial" w:cs="Arial"/>
          <w:sz w:val="24"/>
          <w:szCs w:val="24"/>
        </w:rPr>
        <w:t xml:space="preserve">En esta misma línea, el </w:t>
      </w:r>
      <w:r w:rsidRPr="00560DC5">
        <w:rPr>
          <w:rFonts w:ascii="Arial" w:hAnsi="Arial" w:cs="Arial"/>
          <w:sz w:val="24"/>
          <w:szCs w:val="24"/>
        </w:rPr>
        <w:t>colegio dispone de</w:t>
      </w:r>
      <w:r w:rsidR="00560DC5">
        <w:rPr>
          <w:rFonts w:ascii="Arial" w:hAnsi="Arial" w:cs="Arial"/>
          <w:sz w:val="24"/>
          <w:szCs w:val="24"/>
        </w:rPr>
        <w:t xml:space="preserve"> recursos</w:t>
      </w:r>
      <w:r w:rsidR="00E00CF2">
        <w:rPr>
          <w:rFonts w:ascii="Arial" w:hAnsi="Arial" w:cs="Arial"/>
          <w:sz w:val="24"/>
          <w:szCs w:val="24"/>
        </w:rPr>
        <w:t xml:space="preserve"> humanos</w:t>
      </w:r>
      <w:r w:rsidR="00560DC5">
        <w:rPr>
          <w:rFonts w:ascii="Arial" w:hAnsi="Arial" w:cs="Arial"/>
          <w:sz w:val="24"/>
          <w:szCs w:val="24"/>
        </w:rPr>
        <w:t xml:space="preserve"> especializados que favorecen la atención a la diversidad y el desarrollo </w:t>
      </w:r>
      <w:r w:rsidR="00172393">
        <w:rPr>
          <w:rFonts w:ascii="Arial" w:hAnsi="Arial" w:cs="Arial"/>
          <w:sz w:val="24"/>
          <w:szCs w:val="24"/>
        </w:rPr>
        <w:t xml:space="preserve">global </w:t>
      </w:r>
      <w:r w:rsidR="00560DC5">
        <w:rPr>
          <w:rFonts w:ascii="Arial" w:hAnsi="Arial" w:cs="Arial"/>
          <w:sz w:val="24"/>
          <w:szCs w:val="24"/>
        </w:rPr>
        <w:t>del alumnado. Cuenta con un</w:t>
      </w:r>
      <w:r w:rsidRPr="00560DC5">
        <w:rPr>
          <w:rFonts w:ascii="Arial" w:hAnsi="Arial" w:cs="Arial"/>
          <w:sz w:val="24"/>
          <w:szCs w:val="24"/>
        </w:rPr>
        <w:t xml:space="preserve"> aula de apoyo </w:t>
      </w:r>
      <w:r w:rsidR="004A5508" w:rsidRPr="00560DC5">
        <w:rPr>
          <w:rFonts w:ascii="Arial" w:hAnsi="Arial" w:cs="Arial"/>
          <w:sz w:val="24"/>
          <w:szCs w:val="24"/>
        </w:rPr>
        <w:t>para P</w:t>
      </w:r>
      <w:r w:rsidR="00560DC5">
        <w:rPr>
          <w:rFonts w:ascii="Arial" w:hAnsi="Arial" w:cs="Arial"/>
          <w:sz w:val="24"/>
          <w:szCs w:val="24"/>
        </w:rPr>
        <w:t xml:space="preserve">edagogía </w:t>
      </w:r>
      <w:r w:rsidR="00EB6BEB" w:rsidRPr="00560DC5">
        <w:rPr>
          <w:rFonts w:ascii="Arial" w:hAnsi="Arial" w:cs="Arial"/>
          <w:sz w:val="24"/>
          <w:szCs w:val="24"/>
        </w:rPr>
        <w:t>T</w:t>
      </w:r>
      <w:r w:rsidR="00EB6BEB">
        <w:rPr>
          <w:rFonts w:ascii="Arial" w:hAnsi="Arial" w:cs="Arial"/>
          <w:sz w:val="24"/>
          <w:szCs w:val="24"/>
        </w:rPr>
        <w:t xml:space="preserve">erapéutica (PT) </w:t>
      </w:r>
      <w:r w:rsidR="004A5508" w:rsidRPr="00560DC5">
        <w:rPr>
          <w:rFonts w:ascii="Arial" w:hAnsi="Arial" w:cs="Arial"/>
          <w:sz w:val="24"/>
          <w:szCs w:val="24"/>
        </w:rPr>
        <w:t xml:space="preserve">y </w:t>
      </w:r>
      <w:r w:rsidR="00172393">
        <w:rPr>
          <w:rFonts w:ascii="Arial" w:hAnsi="Arial" w:cs="Arial"/>
          <w:sz w:val="24"/>
          <w:szCs w:val="24"/>
        </w:rPr>
        <w:t xml:space="preserve">otra para </w:t>
      </w:r>
      <w:r w:rsidR="004A5508" w:rsidRPr="00560DC5">
        <w:rPr>
          <w:rFonts w:ascii="Arial" w:hAnsi="Arial" w:cs="Arial"/>
          <w:sz w:val="24"/>
          <w:szCs w:val="24"/>
        </w:rPr>
        <w:t>A</w:t>
      </w:r>
      <w:r w:rsidR="00EB6BEB">
        <w:rPr>
          <w:rFonts w:ascii="Arial" w:hAnsi="Arial" w:cs="Arial"/>
          <w:sz w:val="24"/>
          <w:szCs w:val="24"/>
        </w:rPr>
        <w:t xml:space="preserve">udición y </w:t>
      </w:r>
      <w:r w:rsidR="004A5508" w:rsidRPr="00560DC5">
        <w:rPr>
          <w:rFonts w:ascii="Arial" w:hAnsi="Arial" w:cs="Arial"/>
          <w:sz w:val="24"/>
          <w:szCs w:val="24"/>
        </w:rPr>
        <w:t>L</w:t>
      </w:r>
      <w:r w:rsidR="00EB6BEB">
        <w:rPr>
          <w:rFonts w:ascii="Arial" w:hAnsi="Arial" w:cs="Arial"/>
          <w:sz w:val="24"/>
          <w:szCs w:val="24"/>
        </w:rPr>
        <w:t>enguaje (AL)</w:t>
      </w:r>
      <w:r w:rsidR="006742B2">
        <w:rPr>
          <w:rFonts w:ascii="Arial" w:hAnsi="Arial" w:cs="Arial"/>
          <w:sz w:val="24"/>
          <w:szCs w:val="24"/>
        </w:rPr>
        <w:t>, a</w:t>
      </w:r>
      <w:r w:rsidR="00EB6BEB">
        <w:rPr>
          <w:rFonts w:ascii="Arial" w:hAnsi="Arial" w:cs="Arial"/>
          <w:sz w:val="24"/>
          <w:szCs w:val="24"/>
        </w:rPr>
        <w:t>tendida</w:t>
      </w:r>
      <w:r w:rsidR="006742B2">
        <w:rPr>
          <w:rFonts w:ascii="Arial" w:hAnsi="Arial" w:cs="Arial"/>
          <w:sz w:val="24"/>
          <w:szCs w:val="24"/>
        </w:rPr>
        <w:t>s</w:t>
      </w:r>
      <w:r w:rsidR="00901F32">
        <w:rPr>
          <w:rFonts w:ascii="Arial" w:hAnsi="Arial" w:cs="Arial"/>
          <w:sz w:val="24"/>
          <w:szCs w:val="24"/>
        </w:rPr>
        <w:t xml:space="preserve"> por dos o </w:t>
      </w:r>
      <w:r w:rsidR="00993678">
        <w:rPr>
          <w:rFonts w:ascii="Arial" w:hAnsi="Arial" w:cs="Arial"/>
          <w:sz w:val="24"/>
          <w:szCs w:val="24"/>
        </w:rPr>
        <w:t>tres profesionales</w:t>
      </w:r>
      <w:r w:rsidR="00901F32">
        <w:rPr>
          <w:rFonts w:ascii="Arial" w:hAnsi="Arial" w:cs="Arial"/>
          <w:sz w:val="24"/>
          <w:szCs w:val="24"/>
        </w:rPr>
        <w:t xml:space="preserve"> cualificados por etapa académica, qu</w:t>
      </w:r>
      <w:r w:rsidR="00625F08">
        <w:rPr>
          <w:rFonts w:ascii="Arial" w:hAnsi="Arial" w:cs="Arial"/>
          <w:sz w:val="24"/>
          <w:szCs w:val="24"/>
        </w:rPr>
        <w:t xml:space="preserve">ienes ofrecen </w:t>
      </w:r>
      <w:r w:rsidR="00993678">
        <w:rPr>
          <w:rFonts w:ascii="Arial" w:hAnsi="Arial" w:cs="Arial"/>
          <w:sz w:val="24"/>
          <w:szCs w:val="24"/>
        </w:rPr>
        <w:t>intervenci</w:t>
      </w:r>
      <w:r w:rsidR="00894D41">
        <w:rPr>
          <w:rFonts w:ascii="Arial" w:hAnsi="Arial" w:cs="Arial"/>
          <w:sz w:val="24"/>
          <w:szCs w:val="24"/>
        </w:rPr>
        <w:t>ones personalizadas y re</w:t>
      </w:r>
      <w:r w:rsidR="00993678">
        <w:rPr>
          <w:rFonts w:ascii="Arial" w:hAnsi="Arial" w:cs="Arial"/>
          <w:sz w:val="24"/>
          <w:szCs w:val="24"/>
        </w:rPr>
        <w:t>fuerzo</w:t>
      </w:r>
      <w:r w:rsidR="00894D41">
        <w:rPr>
          <w:rFonts w:ascii="Arial" w:hAnsi="Arial" w:cs="Arial"/>
          <w:sz w:val="24"/>
          <w:szCs w:val="24"/>
        </w:rPr>
        <w:t>s focalizados</w:t>
      </w:r>
      <w:r w:rsidR="00993678">
        <w:rPr>
          <w:rFonts w:ascii="Arial" w:hAnsi="Arial" w:cs="Arial"/>
          <w:sz w:val="24"/>
          <w:szCs w:val="24"/>
        </w:rPr>
        <w:t xml:space="preserve"> en las áreas de mayor necesidad. </w:t>
      </w:r>
      <w:r w:rsidR="00894D41">
        <w:rPr>
          <w:rFonts w:ascii="Arial" w:hAnsi="Arial" w:cs="Arial"/>
          <w:sz w:val="24"/>
          <w:szCs w:val="24"/>
        </w:rPr>
        <w:t xml:space="preserve">En la </w:t>
      </w:r>
      <w:r w:rsidR="00511F97">
        <w:rPr>
          <w:rFonts w:ascii="Arial" w:hAnsi="Arial" w:cs="Arial"/>
          <w:sz w:val="24"/>
          <w:szCs w:val="24"/>
        </w:rPr>
        <w:t xml:space="preserve">etapa de </w:t>
      </w:r>
      <w:r w:rsidR="00894D41">
        <w:rPr>
          <w:rFonts w:ascii="Arial" w:hAnsi="Arial" w:cs="Arial"/>
          <w:sz w:val="24"/>
          <w:szCs w:val="24"/>
        </w:rPr>
        <w:t xml:space="preserve">Educación </w:t>
      </w:r>
      <w:r w:rsidR="00511F97">
        <w:rPr>
          <w:rFonts w:ascii="Arial" w:hAnsi="Arial" w:cs="Arial"/>
          <w:sz w:val="24"/>
          <w:szCs w:val="24"/>
        </w:rPr>
        <w:t>Infantil,</w:t>
      </w:r>
      <w:r w:rsidR="00F65881">
        <w:rPr>
          <w:rFonts w:ascii="Arial" w:hAnsi="Arial" w:cs="Arial"/>
          <w:sz w:val="24"/>
          <w:szCs w:val="24"/>
        </w:rPr>
        <w:t xml:space="preserve"> además,</w:t>
      </w:r>
      <w:r w:rsidR="00511F97">
        <w:rPr>
          <w:rFonts w:ascii="Arial" w:hAnsi="Arial" w:cs="Arial"/>
          <w:sz w:val="24"/>
          <w:szCs w:val="24"/>
        </w:rPr>
        <w:t xml:space="preserve"> </w:t>
      </w:r>
      <w:r w:rsidR="00993678">
        <w:rPr>
          <w:rFonts w:ascii="Arial" w:hAnsi="Arial" w:cs="Arial"/>
          <w:sz w:val="24"/>
          <w:szCs w:val="24"/>
        </w:rPr>
        <w:t>la asignatura de lengua extranjera (ingles)</w:t>
      </w:r>
      <w:r w:rsidR="00901F32">
        <w:rPr>
          <w:rFonts w:ascii="Arial" w:hAnsi="Arial" w:cs="Arial"/>
          <w:sz w:val="24"/>
          <w:szCs w:val="24"/>
        </w:rPr>
        <w:t xml:space="preserve"> </w:t>
      </w:r>
      <w:r w:rsidR="00511F97">
        <w:rPr>
          <w:rFonts w:ascii="Arial" w:hAnsi="Arial" w:cs="Arial"/>
          <w:sz w:val="24"/>
          <w:szCs w:val="24"/>
        </w:rPr>
        <w:t>es impartida</w:t>
      </w:r>
      <w:r w:rsidR="00845B2A">
        <w:rPr>
          <w:rFonts w:ascii="Arial" w:hAnsi="Arial" w:cs="Arial"/>
          <w:sz w:val="24"/>
          <w:szCs w:val="24"/>
        </w:rPr>
        <w:t xml:space="preserve"> por maestros especializados en el idioma</w:t>
      </w:r>
      <w:r w:rsidR="0055244F">
        <w:rPr>
          <w:rFonts w:ascii="Arial" w:hAnsi="Arial" w:cs="Arial"/>
          <w:sz w:val="24"/>
          <w:szCs w:val="24"/>
        </w:rPr>
        <w:t xml:space="preserve">, </w:t>
      </w:r>
      <w:r w:rsidR="008A1B77">
        <w:rPr>
          <w:rFonts w:ascii="Arial" w:hAnsi="Arial" w:cs="Arial"/>
          <w:sz w:val="24"/>
          <w:szCs w:val="24"/>
        </w:rPr>
        <w:t xml:space="preserve">asegurando una </w:t>
      </w:r>
      <w:r w:rsidR="0055244F">
        <w:rPr>
          <w:rFonts w:ascii="Arial" w:hAnsi="Arial" w:cs="Arial"/>
          <w:sz w:val="24"/>
          <w:szCs w:val="24"/>
        </w:rPr>
        <w:t xml:space="preserve">inmersión lingüística de calidad, </w:t>
      </w:r>
      <w:r w:rsidR="008A1B77">
        <w:rPr>
          <w:rFonts w:ascii="Arial" w:hAnsi="Arial" w:cs="Arial"/>
          <w:sz w:val="24"/>
          <w:szCs w:val="24"/>
        </w:rPr>
        <w:t>mientras que la a</w:t>
      </w:r>
      <w:r w:rsidR="0055244F">
        <w:rPr>
          <w:rFonts w:ascii="Arial" w:hAnsi="Arial" w:cs="Arial"/>
          <w:sz w:val="24"/>
          <w:szCs w:val="24"/>
        </w:rPr>
        <w:t>signatu</w:t>
      </w:r>
      <w:r w:rsidR="00410690">
        <w:rPr>
          <w:rFonts w:ascii="Arial" w:hAnsi="Arial" w:cs="Arial"/>
          <w:sz w:val="24"/>
          <w:szCs w:val="24"/>
        </w:rPr>
        <w:t>ra de Música</w:t>
      </w:r>
      <w:r w:rsidR="008A1B77">
        <w:rPr>
          <w:rFonts w:ascii="Arial" w:hAnsi="Arial" w:cs="Arial"/>
          <w:sz w:val="24"/>
          <w:szCs w:val="24"/>
        </w:rPr>
        <w:t xml:space="preserve"> se beneficia igualmente de profes</w:t>
      </w:r>
      <w:r w:rsidR="00410690">
        <w:rPr>
          <w:rFonts w:ascii="Arial" w:hAnsi="Arial" w:cs="Arial"/>
          <w:sz w:val="24"/>
          <w:szCs w:val="24"/>
        </w:rPr>
        <w:t>orado experto</w:t>
      </w:r>
      <w:r w:rsidR="008A1B77">
        <w:rPr>
          <w:rFonts w:ascii="Arial" w:hAnsi="Arial" w:cs="Arial"/>
          <w:sz w:val="24"/>
          <w:szCs w:val="24"/>
        </w:rPr>
        <w:t xml:space="preserve"> en la materia</w:t>
      </w:r>
      <w:r w:rsidR="006742B2">
        <w:rPr>
          <w:rFonts w:ascii="Arial" w:hAnsi="Arial" w:cs="Arial"/>
          <w:sz w:val="24"/>
          <w:szCs w:val="24"/>
        </w:rPr>
        <w:t>, reforzando así una educación integral y coherente con el proyecto del centro</w:t>
      </w:r>
      <w:r w:rsidR="008A1B77">
        <w:rPr>
          <w:rFonts w:ascii="Arial" w:hAnsi="Arial" w:cs="Arial"/>
          <w:sz w:val="24"/>
          <w:szCs w:val="24"/>
        </w:rPr>
        <w:t xml:space="preserve">. </w:t>
      </w:r>
    </w:p>
    <w:p w14:paraId="6AF23AC9" w14:textId="65690BB3" w:rsidR="00250D45" w:rsidRPr="00F122A6" w:rsidRDefault="00F60F8A" w:rsidP="00217991">
      <w:pPr>
        <w:pStyle w:val="Ttulo2"/>
        <w:numPr>
          <w:ilvl w:val="1"/>
          <w:numId w:val="3"/>
        </w:numPr>
        <w:spacing w:after="0"/>
        <w:rPr>
          <w:rFonts w:ascii="Arial" w:hAnsi="Arial" w:cs="Arial"/>
          <w:b/>
          <w:bCs/>
          <w:color w:val="auto"/>
          <w:sz w:val="24"/>
          <w:szCs w:val="24"/>
        </w:rPr>
      </w:pPr>
      <w:bookmarkStart w:id="7" w:name="_Toc224596264"/>
      <w:r w:rsidRPr="00F122A6">
        <w:rPr>
          <w:rFonts w:ascii="Arial" w:hAnsi="Arial" w:cs="Arial"/>
          <w:b/>
          <w:bCs/>
          <w:color w:val="auto"/>
          <w:sz w:val="24"/>
          <w:szCs w:val="24"/>
        </w:rPr>
        <w:t>C</w:t>
      </w:r>
      <w:r w:rsidR="00F122A6" w:rsidRPr="00F122A6">
        <w:rPr>
          <w:rFonts w:ascii="Arial" w:hAnsi="Arial" w:cs="Arial"/>
          <w:b/>
          <w:bCs/>
          <w:color w:val="auto"/>
          <w:sz w:val="24"/>
          <w:szCs w:val="24"/>
        </w:rPr>
        <w:t>aracterísticas del alumnado</w:t>
      </w:r>
      <w:bookmarkEnd w:id="7"/>
      <w:r w:rsidR="00F122A6" w:rsidRPr="00F122A6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1C8ADB01" w14:textId="77777777" w:rsidR="00B2633B" w:rsidRDefault="00B2633B" w:rsidP="00B263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66324DE" w14:textId="4C6BF319" w:rsidR="00A264F7" w:rsidRDefault="00003024" w:rsidP="00B263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500CF">
        <w:rPr>
          <w:rFonts w:ascii="Arial" w:hAnsi="Arial" w:cs="Arial"/>
          <w:sz w:val="24"/>
          <w:szCs w:val="24"/>
        </w:rPr>
        <w:t xml:space="preserve">El aula en la que se desarrolla esta programación pertenece al nivel de 4 años y está formada por un grupo de 20 </w:t>
      </w:r>
      <w:proofErr w:type="gramStart"/>
      <w:r w:rsidRPr="00B500CF">
        <w:rPr>
          <w:rFonts w:ascii="Arial" w:hAnsi="Arial" w:cs="Arial"/>
          <w:sz w:val="24"/>
          <w:szCs w:val="24"/>
        </w:rPr>
        <w:t>alumnos y alumnas</w:t>
      </w:r>
      <w:proofErr w:type="gramEnd"/>
      <w:r w:rsidRPr="00B500CF">
        <w:rPr>
          <w:rFonts w:ascii="Arial" w:hAnsi="Arial" w:cs="Arial"/>
          <w:sz w:val="24"/>
          <w:szCs w:val="24"/>
        </w:rPr>
        <w:t xml:space="preserve">. En general, el grupo presenta un nivel equilibrado en cuanto a autonomía, participación y progreso </w:t>
      </w:r>
      <w:r w:rsidR="00B500CF" w:rsidRPr="00B500CF">
        <w:rPr>
          <w:rFonts w:ascii="Arial" w:hAnsi="Arial" w:cs="Arial"/>
          <w:sz w:val="24"/>
          <w:szCs w:val="24"/>
        </w:rPr>
        <w:t>curricular,</w:t>
      </w:r>
      <w:r w:rsidRPr="00B500CF">
        <w:rPr>
          <w:rFonts w:ascii="Arial" w:hAnsi="Arial" w:cs="Arial"/>
          <w:sz w:val="24"/>
          <w:szCs w:val="24"/>
        </w:rPr>
        <w:t xml:space="preserve"> aunque </w:t>
      </w:r>
      <w:r w:rsidR="000B376E" w:rsidRPr="00B500CF">
        <w:rPr>
          <w:rFonts w:ascii="Arial" w:hAnsi="Arial" w:cs="Arial"/>
          <w:sz w:val="24"/>
          <w:szCs w:val="24"/>
        </w:rPr>
        <w:t>se observamos dos casos con necesidades educativas</w:t>
      </w:r>
      <w:r w:rsidR="00D34072">
        <w:rPr>
          <w:rFonts w:ascii="Arial" w:hAnsi="Arial" w:cs="Arial"/>
          <w:sz w:val="24"/>
          <w:szCs w:val="24"/>
        </w:rPr>
        <w:t xml:space="preserve"> </w:t>
      </w:r>
      <w:r w:rsidR="00B2633B">
        <w:rPr>
          <w:rFonts w:ascii="Arial" w:hAnsi="Arial" w:cs="Arial"/>
          <w:sz w:val="24"/>
          <w:szCs w:val="24"/>
        </w:rPr>
        <w:t>específicas</w:t>
      </w:r>
      <w:r w:rsidR="00D34072">
        <w:rPr>
          <w:rFonts w:ascii="Arial" w:hAnsi="Arial" w:cs="Arial"/>
          <w:sz w:val="24"/>
          <w:szCs w:val="24"/>
        </w:rPr>
        <w:t>. Uno de ellos corresponde a un niño con retraso madurativo, que muestra un ritmo de aprendizaje más lento y precisa apoyos individuales para organizarse</w:t>
      </w:r>
      <w:r w:rsidR="00B2633B">
        <w:rPr>
          <w:rFonts w:ascii="Arial" w:hAnsi="Arial" w:cs="Arial"/>
          <w:sz w:val="24"/>
          <w:szCs w:val="24"/>
        </w:rPr>
        <w:t xml:space="preserve">, mantener la atención y asimilar rutinas. El otro caso es el de una niña con trastorno fonológico (dislalia), que presenta dificultades en la articulación de </w:t>
      </w:r>
      <w:r w:rsidR="00873581">
        <w:rPr>
          <w:rFonts w:ascii="Arial" w:hAnsi="Arial" w:cs="Arial"/>
          <w:sz w:val="24"/>
          <w:szCs w:val="24"/>
        </w:rPr>
        <w:t>determinados fonemas</w:t>
      </w:r>
      <w:r w:rsidR="00B2633B">
        <w:rPr>
          <w:rFonts w:ascii="Arial" w:hAnsi="Arial" w:cs="Arial"/>
          <w:sz w:val="24"/>
          <w:szCs w:val="24"/>
        </w:rPr>
        <w:t xml:space="preserve"> y requiere intervenciones especificas en el área del lenguaje oral para favorecer su </w:t>
      </w:r>
      <w:r w:rsidR="00873581">
        <w:rPr>
          <w:rFonts w:ascii="Arial" w:hAnsi="Arial" w:cs="Arial"/>
          <w:sz w:val="24"/>
          <w:szCs w:val="24"/>
        </w:rPr>
        <w:t xml:space="preserve">comprensión verbal, </w:t>
      </w:r>
      <w:r w:rsidR="00B2633B">
        <w:rPr>
          <w:rFonts w:ascii="Arial" w:hAnsi="Arial" w:cs="Arial"/>
          <w:sz w:val="24"/>
          <w:szCs w:val="24"/>
        </w:rPr>
        <w:t>comun</w:t>
      </w:r>
      <w:r w:rsidR="00873581">
        <w:rPr>
          <w:rFonts w:ascii="Arial" w:hAnsi="Arial" w:cs="Arial"/>
          <w:sz w:val="24"/>
          <w:szCs w:val="24"/>
        </w:rPr>
        <w:t xml:space="preserve">icación y pronunciación. </w:t>
      </w:r>
    </w:p>
    <w:p w14:paraId="68C1DD74" w14:textId="19F32D75" w:rsidR="00873581" w:rsidRDefault="00873581" w:rsidP="00B263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1BC8C0E" w14:textId="5B407A88" w:rsidR="00A07600" w:rsidRDefault="00873581" w:rsidP="00B263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resto del alumnado avanza de manera adecuada en las diferentes áreas </w:t>
      </w:r>
      <w:r w:rsidR="00A44206">
        <w:rPr>
          <w:rFonts w:ascii="Arial" w:hAnsi="Arial" w:cs="Arial"/>
          <w:sz w:val="24"/>
          <w:szCs w:val="24"/>
        </w:rPr>
        <w:t>del</w:t>
      </w:r>
      <w:r>
        <w:rPr>
          <w:rFonts w:ascii="Arial" w:hAnsi="Arial" w:cs="Arial"/>
          <w:sz w:val="24"/>
          <w:szCs w:val="24"/>
        </w:rPr>
        <w:t xml:space="preserve"> aprendizaje, participando activamente en las propuestas de aula y mostrando motivación por las nuevas experiencias educativas que se les presentan. </w:t>
      </w:r>
    </w:p>
    <w:p w14:paraId="67CC2FB3" w14:textId="77777777" w:rsidR="006B55AE" w:rsidRPr="001C15A2" w:rsidRDefault="006B55AE" w:rsidP="00B263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B48D718" w14:textId="756DBDD4" w:rsidR="006B55AE" w:rsidRDefault="00D55C38" w:rsidP="00B2633B">
      <w:pPr>
        <w:spacing w:after="0" w:line="360" w:lineRule="auto"/>
        <w:jc w:val="both"/>
        <w:rPr>
          <w:rFonts w:ascii="Arial" w:hAnsi="Arial" w:cs="Arial"/>
          <w:color w:val="EE0000"/>
          <w:sz w:val="24"/>
          <w:szCs w:val="24"/>
        </w:rPr>
      </w:pPr>
      <w:r>
        <w:rPr>
          <w:rFonts w:ascii="Arial" w:hAnsi="Arial" w:cs="Arial"/>
          <w:color w:val="EE0000"/>
          <w:sz w:val="24"/>
          <w:szCs w:val="24"/>
        </w:rPr>
        <w:t>(</w:t>
      </w:r>
      <w:r w:rsidR="00EB1020">
        <w:rPr>
          <w:rFonts w:ascii="Arial" w:hAnsi="Arial" w:cs="Arial"/>
          <w:color w:val="EE0000"/>
          <w:sz w:val="24"/>
          <w:szCs w:val="24"/>
        </w:rPr>
        <w:t xml:space="preserve">Tengo que buscar bien </w:t>
      </w:r>
      <w:r>
        <w:rPr>
          <w:rFonts w:ascii="Arial" w:hAnsi="Arial" w:cs="Arial"/>
          <w:color w:val="EE0000"/>
          <w:sz w:val="24"/>
          <w:szCs w:val="24"/>
        </w:rPr>
        <w:t>artículos, por ahora escribo un párrafo porque esto lo conozco ya que lo he visto en la carrera)</w:t>
      </w:r>
    </w:p>
    <w:p w14:paraId="59AB1321" w14:textId="34EF066A" w:rsidR="00D55C38" w:rsidRDefault="00D55C38" w:rsidP="00B2633B">
      <w:pPr>
        <w:spacing w:after="0" w:line="360" w:lineRule="auto"/>
        <w:jc w:val="both"/>
        <w:rPr>
          <w:rFonts w:ascii="Arial" w:hAnsi="Arial" w:cs="Arial"/>
          <w:color w:val="EE0000"/>
          <w:sz w:val="24"/>
          <w:szCs w:val="24"/>
        </w:rPr>
      </w:pPr>
    </w:p>
    <w:p w14:paraId="222BBC34" w14:textId="112FB060" w:rsidR="009876CF" w:rsidRPr="00070302" w:rsidRDefault="00486324" w:rsidP="00B263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70302">
        <w:rPr>
          <w:rFonts w:ascii="Arial" w:hAnsi="Arial" w:cs="Arial"/>
          <w:sz w:val="24"/>
          <w:szCs w:val="24"/>
        </w:rPr>
        <w:t>Desde</w:t>
      </w:r>
      <w:r w:rsidR="000A07B5" w:rsidRPr="00070302">
        <w:rPr>
          <w:rFonts w:ascii="Arial" w:hAnsi="Arial" w:cs="Arial"/>
          <w:sz w:val="24"/>
          <w:szCs w:val="24"/>
        </w:rPr>
        <w:t xml:space="preserve"> la</w:t>
      </w:r>
      <w:r w:rsidRPr="00070302">
        <w:rPr>
          <w:rFonts w:ascii="Arial" w:hAnsi="Arial" w:cs="Arial"/>
          <w:sz w:val="24"/>
          <w:szCs w:val="24"/>
        </w:rPr>
        <w:t xml:space="preserve"> psicología evolutiva, </w:t>
      </w:r>
      <w:r w:rsidR="00BE207B" w:rsidRPr="00070302">
        <w:rPr>
          <w:rFonts w:ascii="Arial" w:hAnsi="Arial" w:cs="Arial"/>
          <w:sz w:val="24"/>
          <w:szCs w:val="24"/>
        </w:rPr>
        <w:t>en el segundo ciclo (4-6) se observan hitos clave que guían está programación. Motoramente, saltan a la pata coja</w:t>
      </w:r>
      <w:r w:rsidR="00216D77" w:rsidRPr="00070302">
        <w:rPr>
          <w:rFonts w:ascii="Arial" w:hAnsi="Arial" w:cs="Arial"/>
          <w:sz w:val="24"/>
          <w:szCs w:val="24"/>
        </w:rPr>
        <w:t xml:space="preserve">, lanzan con puntería y usan tijeras (Piaget, etapa preoperacional); </w:t>
      </w:r>
      <w:r w:rsidR="000A07B5" w:rsidRPr="00070302">
        <w:rPr>
          <w:rFonts w:ascii="Arial" w:hAnsi="Arial" w:cs="Arial"/>
          <w:sz w:val="24"/>
          <w:szCs w:val="24"/>
        </w:rPr>
        <w:t>lingüísticamente</w:t>
      </w:r>
      <w:r w:rsidR="002411DE" w:rsidRPr="00070302">
        <w:rPr>
          <w:rFonts w:ascii="Arial" w:hAnsi="Arial" w:cs="Arial"/>
          <w:sz w:val="24"/>
          <w:szCs w:val="24"/>
        </w:rPr>
        <w:t xml:space="preserve">, van construyendo frases </w:t>
      </w:r>
      <w:r w:rsidR="0026680F" w:rsidRPr="00070302">
        <w:rPr>
          <w:rFonts w:ascii="Arial" w:hAnsi="Arial" w:cs="Arial"/>
          <w:sz w:val="24"/>
          <w:szCs w:val="24"/>
        </w:rPr>
        <w:t>más complejas a la par que van adquiriendo más vocabulario, con ¿por qué? constantes (Vygotsky</w:t>
      </w:r>
      <w:r w:rsidR="005E6AD4" w:rsidRPr="00070302">
        <w:rPr>
          <w:rFonts w:ascii="Arial" w:hAnsi="Arial" w:cs="Arial"/>
          <w:sz w:val="24"/>
          <w:szCs w:val="24"/>
        </w:rPr>
        <w:t xml:space="preserve">, zona de desarrollo próximo vía interacción social). Socialmente surge el juego cooperativo y la Teoría de la Mente (Premack), </w:t>
      </w:r>
      <w:r w:rsidR="003C7B2E" w:rsidRPr="00070302">
        <w:rPr>
          <w:rFonts w:ascii="Arial" w:hAnsi="Arial" w:cs="Arial"/>
          <w:sz w:val="24"/>
          <w:szCs w:val="24"/>
        </w:rPr>
        <w:t>reconocimiento creencias ajenas; emocionalmente, nombras sentimientos básicos, aparece la culpa (Erikson, iniciativa vs culpa) y el “yo solo”</w:t>
      </w:r>
      <w:r w:rsidR="00680DDE" w:rsidRPr="00070302">
        <w:rPr>
          <w:rFonts w:ascii="Arial" w:hAnsi="Arial" w:cs="Arial"/>
          <w:sz w:val="24"/>
          <w:szCs w:val="24"/>
        </w:rPr>
        <w:t xml:space="preserve"> </w:t>
      </w:r>
      <w:r w:rsidR="000A7E00" w:rsidRPr="00070302">
        <w:rPr>
          <w:rFonts w:ascii="Arial" w:hAnsi="Arial" w:cs="Arial"/>
          <w:sz w:val="24"/>
          <w:szCs w:val="24"/>
        </w:rPr>
        <w:t xml:space="preserve">(Goleman, autoconciencia incipiente), todo en un contexto de empatía emergente y miedos típicos. </w:t>
      </w:r>
      <w:r w:rsidR="00811690" w:rsidRPr="00070302">
        <w:rPr>
          <w:rFonts w:ascii="Arial" w:hAnsi="Arial" w:cs="Arial"/>
          <w:sz w:val="24"/>
          <w:szCs w:val="24"/>
        </w:rPr>
        <w:t>Además,</w:t>
      </w:r>
      <w:r w:rsidR="009876CF" w:rsidRPr="00070302">
        <w:rPr>
          <w:rFonts w:ascii="Arial" w:hAnsi="Arial" w:cs="Arial"/>
          <w:sz w:val="24"/>
          <w:szCs w:val="24"/>
        </w:rPr>
        <w:t xml:space="preserve"> </w:t>
      </w:r>
      <w:r w:rsidR="007553EC" w:rsidRPr="00070302">
        <w:rPr>
          <w:rFonts w:ascii="Arial" w:hAnsi="Arial" w:cs="Arial"/>
          <w:sz w:val="24"/>
          <w:szCs w:val="24"/>
        </w:rPr>
        <w:t xml:space="preserve">en el desarrollo de la preescritura se encuentran en la </w:t>
      </w:r>
      <w:r w:rsidR="009876CF" w:rsidRPr="00070302">
        <w:rPr>
          <w:rFonts w:ascii="Arial" w:hAnsi="Arial" w:cs="Arial"/>
          <w:sz w:val="24"/>
          <w:szCs w:val="24"/>
        </w:rPr>
        <w:t xml:space="preserve">etapa </w:t>
      </w:r>
      <w:r w:rsidR="00AC37A6" w:rsidRPr="00070302">
        <w:rPr>
          <w:rFonts w:ascii="Arial" w:hAnsi="Arial" w:cs="Arial"/>
          <w:sz w:val="24"/>
          <w:szCs w:val="24"/>
        </w:rPr>
        <w:t xml:space="preserve">preesquemática. Van dejando atrás la etapa </w:t>
      </w:r>
      <w:r w:rsidR="00072195" w:rsidRPr="00070302">
        <w:rPr>
          <w:rFonts w:ascii="Arial" w:hAnsi="Arial" w:cs="Arial"/>
          <w:sz w:val="24"/>
          <w:szCs w:val="24"/>
        </w:rPr>
        <w:t>de</w:t>
      </w:r>
      <w:r w:rsidR="0077442F" w:rsidRPr="00070302">
        <w:rPr>
          <w:rFonts w:ascii="Arial" w:hAnsi="Arial" w:cs="Arial"/>
          <w:sz w:val="24"/>
          <w:szCs w:val="24"/>
        </w:rPr>
        <w:t>l</w:t>
      </w:r>
      <w:r w:rsidR="00613106" w:rsidRPr="00070302">
        <w:rPr>
          <w:rFonts w:ascii="Arial" w:hAnsi="Arial" w:cs="Arial"/>
          <w:sz w:val="24"/>
          <w:szCs w:val="24"/>
        </w:rPr>
        <w:t xml:space="preserve"> garabateo con nombre</w:t>
      </w:r>
      <w:r w:rsidR="0077442F" w:rsidRPr="00070302">
        <w:rPr>
          <w:rFonts w:ascii="Arial" w:hAnsi="Arial" w:cs="Arial"/>
          <w:sz w:val="24"/>
          <w:szCs w:val="24"/>
        </w:rPr>
        <w:t>:</w:t>
      </w:r>
      <w:r w:rsidR="00072195" w:rsidRPr="00070302">
        <w:rPr>
          <w:rFonts w:ascii="Arial" w:hAnsi="Arial" w:cs="Arial"/>
          <w:sz w:val="24"/>
          <w:szCs w:val="24"/>
        </w:rPr>
        <w:t xml:space="preserve"> tienen </w:t>
      </w:r>
      <w:r w:rsidR="0077442F" w:rsidRPr="00070302">
        <w:rPr>
          <w:rFonts w:ascii="Arial" w:hAnsi="Arial" w:cs="Arial"/>
          <w:sz w:val="24"/>
          <w:szCs w:val="24"/>
        </w:rPr>
        <w:t xml:space="preserve">sentido </w:t>
      </w:r>
      <w:r w:rsidR="00072195" w:rsidRPr="00070302">
        <w:rPr>
          <w:rFonts w:ascii="Arial" w:hAnsi="Arial" w:cs="Arial"/>
          <w:sz w:val="24"/>
          <w:szCs w:val="24"/>
        </w:rPr>
        <w:t xml:space="preserve">las cosas que dibujan </w:t>
      </w:r>
      <w:r w:rsidR="00C1347D" w:rsidRPr="00070302">
        <w:rPr>
          <w:rFonts w:ascii="Arial" w:hAnsi="Arial" w:cs="Arial"/>
          <w:sz w:val="24"/>
          <w:szCs w:val="24"/>
        </w:rPr>
        <w:t xml:space="preserve">y tienen intención en los colores que </w:t>
      </w:r>
      <w:r w:rsidR="007553EC" w:rsidRPr="00070302">
        <w:rPr>
          <w:rFonts w:ascii="Arial" w:hAnsi="Arial" w:cs="Arial"/>
          <w:sz w:val="24"/>
          <w:szCs w:val="24"/>
        </w:rPr>
        <w:t>emplean</w:t>
      </w:r>
      <w:r w:rsidR="0077442F" w:rsidRPr="00070302">
        <w:rPr>
          <w:rFonts w:ascii="Arial" w:hAnsi="Arial" w:cs="Arial"/>
          <w:sz w:val="24"/>
          <w:szCs w:val="24"/>
        </w:rPr>
        <w:t xml:space="preserve">. Mientras que se van adentrando a esta etapa de representación, </w:t>
      </w:r>
      <w:r w:rsidR="0048331F" w:rsidRPr="00070302">
        <w:rPr>
          <w:rFonts w:ascii="Arial" w:hAnsi="Arial" w:cs="Arial"/>
          <w:sz w:val="24"/>
          <w:szCs w:val="24"/>
        </w:rPr>
        <w:t>como el intento de dibujar una persona</w:t>
      </w:r>
      <w:r w:rsidR="00654879" w:rsidRPr="00070302">
        <w:rPr>
          <w:rFonts w:ascii="Arial" w:hAnsi="Arial" w:cs="Arial"/>
          <w:sz w:val="24"/>
          <w:szCs w:val="24"/>
        </w:rPr>
        <w:t xml:space="preserve">, sus rasgos, la distribución en el espacio de la hoja y la utilización de colores </w:t>
      </w:r>
      <w:r w:rsidR="007553EC" w:rsidRPr="00070302">
        <w:rPr>
          <w:rFonts w:ascii="Arial" w:hAnsi="Arial" w:cs="Arial"/>
          <w:sz w:val="24"/>
          <w:szCs w:val="24"/>
        </w:rPr>
        <w:t>(</w:t>
      </w:r>
      <w:proofErr w:type="spellStart"/>
      <w:r w:rsidR="007553EC" w:rsidRPr="00070302">
        <w:rPr>
          <w:rFonts w:ascii="Arial" w:hAnsi="Arial" w:cs="Arial"/>
          <w:sz w:val="24"/>
          <w:szCs w:val="24"/>
        </w:rPr>
        <w:t>Lowenfeld</w:t>
      </w:r>
      <w:proofErr w:type="spellEnd"/>
      <w:r w:rsidR="007553EC" w:rsidRPr="00070302">
        <w:rPr>
          <w:rFonts w:ascii="Arial" w:hAnsi="Arial" w:cs="Arial"/>
          <w:sz w:val="24"/>
          <w:szCs w:val="24"/>
        </w:rPr>
        <w:t>)</w:t>
      </w:r>
      <w:r w:rsidR="00654879" w:rsidRPr="00070302">
        <w:rPr>
          <w:rFonts w:ascii="Arial" w:hAnsi="Arial" w:cs="Arial"/>
          <w:sz w:val="24"/>
          <w:szCs w:val="24"/>
        </w:rPr>
        <w:t>.</w:t>
      </w:r>
      <w:r w:rsidR="00051DFA" w:rsidRPr="00070302">
        <w:rPr>
          <w:rFonts w:ascii="Arial" w:hAnsi="Arial" w:cs="Arial"/>
          <w:sz w:val="24"/>
          <w:szCs w:val="24"/>
        </w:rPr>
        <w:t xml:space="preserve"> Con 4 años ya conocen los tipos de trazos que hay</w:t>
      </w:r>
      <w:r w:rsidR="00FA507B" w:rsidRPr="00070302">
        <w:rPr>
          <w:rFonts w:ascii="Arial" w:hAnsi="Arial" w:cs="Arial"/>
          <w:sz w:val="24"/>
          <w:szCs w:val="24"/>
        </w:rPr>
        <w:t xml:space="preserve">, desde el trazo vertical continuo hasta el trazo espiral </w:t>
      </w:r>
      <w:proofErr w:type="gramStart"/>
      <w:r w:rsidR="00FA507B" w:rsidRPr="00070302">
        <w:rPr>
          <w:rFonts w:ascii="Arial" w:hAnsi="Arial" w:cs="Arial"/>
          <w:sz w:val="24"/>
          <w:szCs w:val="24"/>
        </w:rPr>
        <w:t>( Sarabia</w:t>
      </w:r>
      <w:proofErr w:type="gramEnd"/>
      <w:r w:rsidR="00FA507B" w:rsidRPr="00070302">
        <w:rPr>
          <w:rFonts w:ascii="Arial" w:hAnsi="Arial" w:cs="Arial"/>
          <w:sz w:val="24"/>
          <w:szCs w:val="24"/>
        </w:rPr>
        <w:t>, 2008)</w:t>
      </w:r>
      <w:r w:rsidR="00070302" w:rsidRPr="00070302">
        <w:rPr>
          <w:rFonts w:ascii="Arial" w:hAnsi="Arial" w:cs="Arial"/>
          <w:sz w:val="24"/>
          <w:szCs w:val="24"/>
        </w:rPr>
        <w:t>.</w:t>
      </w:r>
      <w:r w:rsidR="00051DFA" w:rsidRPr="00070302">
        <w:rPr>
          <w:rFonts w:ascii="Arial" w:hAnsi="Arial" w:cs="Arial"/>
          <w:sz w:val="24"/>
          <w:szCs w:val="24"/>
        </w:rPr>
        <w:t xml:space="preserve"> </w:t>
      </w:r>
    </w:p>
    <w:p w14:paraId="39EDA2EB" w14:textId="77777777" w:rsidR="00A07600" w:rsidRPr="00B500CF" w:rsidRDefault="00A07600" w:rsidP="00B2633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717D768" w14:textId="062C1538" w:rsidR="006B7153" w:rsidRDefault="00F60F8A" w:rsidP="00217991">
      <w:pPr>
        <w:pStyle w:val="Ttulo1"/>
        <w:numPr>
          <w:ilvl w:val="0"/>
          <w:numId w:val="3"/>
        </w:numPr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8" w:name="_Toc224596265"/>
      <w:r w:rsidRPr="00DA4AA3">
        <w:rPr>
          <w:rFonts w:ascii="Arial" w:hAnsi="Arial" w:cs="Arial"/>
          <w:b/>
          <w:bCs/>
          <w:color w:val="auto"/>
          <w:sz w:val="24"/>
          <w:szCs w:val="24"/>
        </w:rPr>
        <w:t>OBJETIVOS</w:t>
      </w:r>
      <w:bookmarkEnd w:id="8"/>
      <w:r w:rsidRPr="00DA4AA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0ADB30E3" w14:textId="77777777" w:rsidR="006B7153" w:rsidRPr="006B7153" w:rsidRDefault="006B7153" w:rsidP="006B7153"/>
    <w:p w14:paraId="116AC7CC" w14:textId="34BE3358" w:rsidR="00E864B1" w:rsidRPr="004820D8" w:rsidRDefault="006742B2" w:rsidP="00217991">
      <w:pPr>
        <w:pStyle w:val="Ttulo2"/>
        <w:numPr>
          <w:ilvl w:val="1"/>
          <w:numId w:val="3"/>
        </w:numPr>
        <w:rPr>
          <w:rFonts w:ascii="Arial" w:hAnsi="Arial" w:cs="Arial"/>
          <w:b/>
          <w:bCs/>
          <w:color w:val="auto"/>
          <w:sz w:val="24"/>
          <w:szCs w:val="24"/>
        </w:rPr>
      </w:pPr>
      <w:bookmarkStart w:id="9" w:name="_Toc224596266"/>
      <w:r>
        <w:rPr>
          <w:rFonts w:ascii="Arial" w:hAnsi="Arial" w:cs="Arial"/>
          <w:b/>
          <w:bCs/>
          <w:color w:val="auto"/>
          <w:sz w:val="24"/>
          <w:szCs w:val="24"/>
        </w:rPr>
        <w:t>O</w:t>
      </w:r>
      <w:r w:rsidR="00E00CF2" w:rsidRPr="006742B2">
        <w:rPr>
          <w:rFonts w:ascii="Arial" w:hAnsi="Arial" w:cs="Arial"/>
          <w:b/>
          <w:bCs/>
          <w:color w:val="auto"/>
          <w:sz w:val="24"/>
          <w:szCs w:val="24"/>
        </w:rPr>
        <w:t>bjetivos generales de etapa</w:t>
      </w:r>
      <w:bookmarkEnd w:id="9"/>
    </w:p>
    <w:p w14:paraId="20A6EBBD" w14:textId="4A8AD7B8" w:rsidR="00990CF9" w:rsidRPr="003A69CD" w:rsidRDefault="00A82E84" w:rsidP="003A69C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52B18">
        <w:rPr>
          <w:rFonts w:ascii="Arial" w:hAnsi="Arial" w:cs="Arial"/>
          <w:sz w:val="24"/>
          <w:szCs w:val="24"/>
        </w:rPr>
        <w:t>Los objetivos generales de etapa, que se trabajarán de forma distribuida a lo largo de todas las UPD</w:t>
      </w:r>
      <w:r w:rsidR="007D2931" w:rsidRPr="00152B18">
        <w:rPr>
          <w:rFonts w:ascii="Arial" w:hAnsi="Arial" w:cs="Arial"/>
          <w:sz w:val="24"/>
          <w:szCs w:val="24"/>
        </w:rPr>
        <w:t xml:space="preserve"> para asegurar su logro progresivo, se recogen en </w:t>
      </w:r>
      <w:r w:rsidR="00B93CBF" w:rsidRPr="00152B18">
        <w:rPr>
          <w:rFonts w:ascii="Arial" w:hAnsi="Arial" w:cs="Arial"/>
          <w:sz w:val="24"/>
          <w:szCs w:val="24"/>
        </w:rPr>
        <w:t xml:space="preserve">el Real Decreto 95/2022, por el que se establece la ordenación y las enseñanzas mínimas de Educación Infantil, y se concretan para la Comunidad de Madrid </w:t>
      </w:r>
      <w:r w:rsidR="00152B18" w:rsidRPr="00152B18">
        <w:rPr>
          <w:rFonts w:ascii="Arial" w:hAnsi="Arial" w:cs="Arial"/>
          <w:sz w:val="24"/>
          <w:szCs w:val="24"/>
        </w:rPr>
        <w:t xml:space="preserve">en </w:t>
      </w:r>
      <w:r w:rsidR="00152B18" w:rsidRPr="00152B18">
        <w:rPr>
          <w:rFonts w:ascii="Arial" w:hAnsi="Arial" w:cs="Arial"/>
          <w:sz w:val="24"/>
          <w:szCs w:val="24"/>
        </w:rPr>
        <w:lastRenderedPageBreak/>
        <w:t xml:space="preserve">el Decreto 36/2022, de8 de junio, del Consejo de Gobierno, por el que se regula la ordenación y el currículo de la etapa. Los objetivos generales los encontramos en el </w:t>
      </w:r>
      <w:r w:rsidR="00152B18" w:rsidRPr="003A69CD">
        <w:rPr>
          <w:rFonts w:ascii="Arial" w:hAnsi="Arial" w:cs="Arial"/>
          <w:b/>
          <w:bCs/>
          <w:i/>
          <w:iCs/>
          <w:sz w:val="24"/>
          <w:szCs w:val="24"/>
        </w:rPr>
        <w:t>articulo 5</w:t>
      </w:r>
      <w:r w:rsidR="00152B18" w:rsidRPr="00152B18">
        <w:rPr>
          <w:rFonts w:ascii="Arial" w:hAnsi="Arial" w:cs="Arial"/>
          <w:sz w:val="24"/>
          <w:szCs w:val="24"/>
        </w:rPr>
        <w:t xml:space="preserve">, y dice así: </w:t>
      </w:r>
    </w:p>
    <w:p w14:paraId="55DD3627" w14:textId="7F32668E" w:rsidR="00990CF9" w:rsidRPr="006F13EE" w:rsidRDefault="00152B18" w:rsidP="00CF2DA4">
      <w:pPr>
        <w:jc w:val="center"/>
        <w:rPr>
          <w:rFonts w:ascii="Arial" w:hAnsi="Arial" w:cs="Arial"/>
          <w:color w:val="EE0000"/>
          <w:sz w:val="20"/>
          <w:szCs w:val="20"/>
        </w:rPr>
      </w:pPr>
      <w:r w:rsidRPr="00152B18">
        <w:rPr>
          <w:rFonts w:ascii="Arial" w:hAnsi="Arial" w:cs="Arial"/>
          <w:color w:val="EE0000"/>
          <w:sz w:val="20"/>
          <w:szCs w:val="20"/>
        </w:rPr>
        <w:t xml:space="preserve">Imagen </w:t>
      </w:r>
      <w:r w:rsidR="004820D8">
        <w:rPr>
          <w:rFonts w:ascii="Arial" w:hAnsi="Arial" w:cs="Arial"/>
          <w:color w:val="EE0000"/>
          <w:sz w:val="20"/>
          <w:szCs w:val="20"/>
        </w:rPr>
        <w:t>1</w:t>
      </w:r>
      <w:r w:rsidR="00CF2DA4">
        <w:rPr>
          <w:rFonts w:ascii="Arial" w:hAnsi="Arial" w:cs="Arial"/>
          <w:color w:val="EE0000"/>
          <w:sz w:val="20"/>
          <w:szCs w:val="20"/>
        </w:rPr>
        <w:t>: Objetivos de la etapa</w:t>
      </w:r>
    </w:p>
    <w:p w14:paraId="3E6C3BE8" w14:textId="38A435EB" w:rsidR="00990CF9" w:rsidRPr="00990CF9" w:rsidRDefault="006F13EE" w:rsidP="00990CF9">
      <w:r w:rsidRPr="00990CF9">
        <w:rPr>
          <w:noProof/>
        </w:rPr>
        <w:drawing>
          <wp:anchor distT="0" distB="0" distL="114300" distR="114300" simplePos="0" relativeHeight="251659264" behindDoc="0" locked="0" layoutInCell="1" allowOverlap="1" wp14:anchorId="708C7C5F" wp14:editId="51D709A0">
            <wp:simplePos x="0" y="0"/>
            <wp:positionH relativeFrom="column">
              <wp:posOffset>735302</wp:posOffset>
            </wp:positionH>
            <wp:positionV relativeFrom="paragraph">
              <wp:posOffset>82387</wp:posOffset>
            </wp:positionV>
            <wp:extent cx="4173423" cy="2330619"/>
            <wp:effectExtent l="76200" t="76200" r="132080" b="127000"/>
            <wp:wrapSquare wrapText="bothSides"/>
            <wp:docPr id="73024967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24967" name="Imagen 1" descr="Texto&#10;&#10;El contenido generado por IA puede ser incorrecto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3423" cy="23306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22C76A8D" w14:textId="57A2277B" w:rsidR="00250D45" w:rsidRDefault="00E00CF2" w:rsidP="006742B2">
      <w:pPr>
        <w:pStyle w:val="Ttulo2"/>
        <w:rPr>
          <w:rFonts w:ascii="Arial" w:hAnsi="Arial" w:cs="Arial"/>
          <w:color w:val="auto"/>
          <w:sz w:val="24"/>
          <w:szCs w:val="24"/>
        </w:rPr>
      </w:pPr>
      <w:r w:rsidRPr="00E00CF2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2BA15369" w14:textId="77777777" w:rsidR="006F13EE" w:rsidRDefault="006F13EE" w:rsidP="006F13EE"/>
    <w:p w14:paraId="782BA92D" w14:textId="77777777" w:rsidR="006F13EE" w:rsidRDefault="006F13EE" w:rsidP="006F13EE"/>
    <w:p w14:paraId="0D99FDDF" w14:textId="77777777" w:rsidR="006F13EE" w:rsidRDefault="006F13EE" w:rsidP="006F13EE"/>
    <w:p w14:paraId="74023835" w14:textId="77777777" w:rsidR="006F13EE" w:rsidRDefault="006F13EE" w:rsidP="006F13EE"/>
    <w:p w14:paraId="0F22B8D8" w14:textId="77777777" w:rsidR="006F13EE" w:rsidRDefault="006F13EE" w:rsidP="006F13EE"/>
    <w:p w14:paraId="759B6CD1" w14:textId="77777777" w:rsidR="006F13EE" w:rsidRDefault="006F13EE" w:rsidP="006F13EE"/>
    <w:p w14:paraId="38E1B0BD" w14:textId="77777777" w:rsidR="006F13EE" w:rsidRDefault="006F13EE" w:rsidP="006F13EE"/>
    <w:p w14:paraId="2B50683D" w14:textId="77777777" w:rsidR="006F13EE" w:rsidRPr="006F13EE" w:rsidRDefault="006F13EE" w:rsidP="006F13EE">
      <w:pPr>
        <w:rPr>
          <w:b/>
          <w:bCs/>
        </w:rPr>
      </w:pPr>
    </w:p>
    <w:p w14:paraId="37AD7D76" w14:textId="389A2E82" w:rsidR="00AD6D0D" w:rsidRPr="006F13EE" w:rsidRDefault="00E00CF2" w:rsidP="00217991">
      <w:pPr>
        <w:pStyle w:val="Prrafodelista"/>
        <w:numPr>
          <w:ilvl w:val="1"/>
          <w:numId w:val="3"/>
        </w:numPr>
        <w:rPr>
          <w:rFonts w:ascii="Arial" w:hAnsi="Arial" w:cs="Arial"/>
          <w:b/>
          <w:bCs/>
          <w:sz w:val="24"/>
          <w:szCs w:val="24"/>
        </w:rPr>
      </w:pPr>
      <w:r w:rsidRPr="006F13EE">
        <w:rPr>
          <w:rFonts w:ascii="Arial" w:hAnsi="Arial" w:cs="Arial"/>
          <w:b/>
          <w:bCs/>
          <w:sz w:val="24"/>
          <w:szCs w:val="24"/>
        </w:rPr>
        <w:t xml:space="preserve"> </w:t>
      </w:r>
      <w:r w:rsidR="006742B2" w:rsidRPr="006F13EE">
        <w:rPr>
          <w:rFonts w:ascii="Arial" w:hAnsi="Arial" w:cs="Arial"/>
          <w:b/>
          <w:bCs/>
          <w:sz w:val="24"/>
          <w:szCs w:val="24"/>
        </w:rPr>
        <w:t>O</w:t>
      </w:r>
      <w:r w:rsidRPr="006F13EE">
        <w:rPr>
          <w:rFonts w:ascii="Arial" w:hAnsi="Arial" w:cs="Arial"/>
          <w:b/>
          <w:bCs/>
          <w:sz w:val="24"/>
          <w:szCs w:val="24"/>
        </w:rPr>
        <w:t xml:space="preserve">bjetivos de la programación </w:t>
      </w:r>
    </w:p>
    <w:p w14:paraId="54EDF9F0" w14:textId="5C4D2691" w:rsidR="00573918" w:rsidRDefault="0071757B" w:rsidP="0057391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22A44">
        <w:rPr>
          <w:rFonts w:ascii="Arial" w:hAnsi="Arial" w:cs="Arial"/>
          <w:sz w:val="24"/>
          <w:szCs w:val="24"/>
        </w:rPr>
        <w:t>Los siguientes objetivos orientan la presente programación didáctica y reflejan la intención</w:t>
      </w:r>
      <w:r w:rsidR="00722A44" w:rsidRPr="00722A44">
        <w:rPr>
          <w:rFonts w:ascii="Arial" w:hAnsi="Arial" w:cs="Arial"/>
          <w:sz w:val="24"/>
          <w:szCs w:val="24"/>
        </w:rPr>
        <w:t xml:space="preserve"> de favorecer un desarrollo integral del alumnado de 4 años</w:t>
      </w:r>
      <w:r w:rsidR="00206CCC">
        <w:rPr>
          <w:rFonts w:ascii="Arial" w:hAnsi="Arial" w:cs="Arial"/>
          <w:sz w:val="24"/>
          <w:szCs w:val="24"/>
        </w:rPr>
        <w:t xml:space="preserve">, fortaleciendo las bases </w:t>
      </w:r>
      <w:r w:rsidR="003C4FEE">
        <w:rPr>
          <w:rFonts w:ascii="Arial" w:hAnsi="Arial" w:cs="Arial"/>
          <w:sz w:val="24"/>
          <w:szCs w:val="24"/>
        </w:rPr>
        <w:t>necesarias para un aprendi</w:t>
      </w:r>
      <w:r w:rsidR="002973C7">
        <w:rPr>
          <w:rFonts w:ascii="Arial" w:hAnsi="Arial" w:cs="Arial"/>
          <w:sz w:val="24"/>
          <w:szCs w:val="24"/>
        </w:rPr>
        <w:t xml:space="preserve">zaje significativo de la lectura y la escritura. En coherencia con </w:t>
      </w:r>
      <w:r w:rsidR="00565A7D">
        <w:rPr>
          <w:rFonts w:ascii="Arial" w:hAnsi="Arial" w:cs="Arial"/>
          <w:sz w:val="24"/>
          <w:szCs w:val="24"/>
        </w:rPr>
        <w:t>los objetivos de etapa (</w:t>
      </w:r>
      <w:r w:rsidR="000C62C1">
        <w:rPr>
          <w:rFonts w:ascii="Arial" w:hAnsi="Arial" w:cs="Arial"/>
          <w:sz w:val="24"/>
          <w:szCs w:val="24"/>
        </w:rPr>
        <w:t xml:space="preserve">OE), las competencias clave </w:t>
      </w:r>
      <w:r w:rsidR="000C7476">
        <w:rPr>
          <w:rFonts w:ascii="Arial" w:hAnsi="Arial" w:cs="Arial"/>
          <w:sz w:val="24"/>
          <w:szCs w:val="24"/>
        </w:rPr>
        <w:t xml:space="preserve">(CC) y los criterios de evaluación (CE) </w:t>
      </w:r>
      <w:r w:rsidR="00A31445">
        <w:rPr>
          <w:rFonts w:ascii="Arial" w:hAnsi="Arial" w:cs="Arial"/>
          <w:sz w:val="24"/>
          <w:szCs w:val="24"/>
        </w:rPr>
        <w:t>para cada unidad didáctica de la programación</w:t>
      </w:r>
      <w:r w:rsidR="001E0BFA">
        <w:rPr>
          <w:rFonts w:ascii="Arial" w:hAnsi="Arial" w:cs="Arial"/>
          <w:sz w:val="24"/>
          <w:szCs w:val="24"/>
        </w:rPr>
        <w:t xml:space="preserve">. </w:t>
      </w:r>
    </w:p>
    <w:p w14:paraId="603DB424" w14:textId="77777777" w:rsidR="00634752" w:rsidRDefault="00634752" w:rsidP="0057391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0C2749F" w14:textId="4D7A01AF" w:rsidR="00573918" w:rsidRPr="00573918" w:rsidRDefault="00A31445" w:rsidP="0057391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Tabla 1. Objetivos didácticos de programación y su </w:t>
      </w:r>
      <w:r w:rsidR="00BA0C80">
        <w:rPr>
          <w:rFonts w:ascii="Arial" w:hAnsi="Arial" w:cs="Arial"/>
          <w:sz w:val="24"/>
          <w:szCs w:val="24"/>
        </w:rPr>
        <w:t>correspondencia</w:t>
      </w:r>
      <w:r>
        <w:rPr>
          <w:rFonts w:ascii="Arial" w:hAnsi="Arial" w:cs="Arial"/>
          <w:sz w:val="24"/>
          <w:szCs w:val="24"/>
        </w:rPr>
        <w:t xml:space="preserve"> con los objetivos de etapa y competencias. Fuente: Elaboración propia</w:t>
      </w:r>
    </w:p>
    <w:tbl>
      <w:tblPr>
        <w:tblStyle w:val="Tablaconcuadrcula5oscura-nfasis4"/>
        <w:tblW w:w="0" w:type="auto"/>
        <w:tblLook w:val="04A0" w:firstRow="1" w:lastRow="0" w:firstColumn="1" w:lastColumn="0" w:noHBand="0" w:noVBand="1"/>
      </w:tblPr>
      <w:tblGrid>
        <w:gridCol w:w="3681"/>
        <w:gridCol w:w="1559"/>
        <w:gridCol w:w="1701"/>
        <w:gridCol w:w="1553"/>
      </w:tblGrid>
      <w:tr w:rsidR="00265E31" w14:paraId="54904C2D" w14:textId="77777777" w:rsidTr="00634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1B48D09C" w14:textId="512D84A1" w:rsidR="00265E31" w:rsidRDefault="00265E31" w:rsidP="00F2156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Objetivos Didácticos </w:t>
            </w:r>
          </w:p>
        </w:tc>
        <w:tc>
          <w:tcPr>
            <w:tcW w:w="1559" w:type="dxa"/>
          </w:tcPr>
          <w:p w14:paraId="5377C02C" w14:textId="76F013B9" w:rsidR="00265E31" w:rsidRDefault="00265E31" w:rsidP="00F2156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OE</w:t>
            </w:r>
          </w:p>
        </w:tc>
        <w:tc>
          <w:tcPr>
            <w:tcW w:w="1701" w:type="dxa"/>
          </w:tcPr>
          <w:p w14:paraId="3414271C" w14:textId="5239EA03" w:rsidR="00265E31" w:rsidRDefault="00265E31" w:rsidP="00F2156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CC</w:t>
            </w:r>
          </w:p>
        </w:tc>
        <w:tc>
          <w:tcPr>
            <w:tcW w:w="1553" w:type="dxa"/>
          </w:tcPr>
          <w:p w14:paraId="042D2FD2" w14:textId="4F3D157F" w:rsidR="00265E31" w:rsidRDefault="00265E31" w:rsidP="00F2156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CE</w:t>
            </w:r>
          </w:p>
        </w:tc>
      </w:tr>
      <w:tr w:rsidR="00265E31" w14:paraId="21B9A895" w14:textId="77777777" w:rsidTr="00634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E9175B6" w14:textId="505579E6" w:rsidR="00573918" w:rsidRPr="00573918" w:rsidRDefault="00573918" w:rsidP="00573918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1. </w:t>
            </w:r>
            <w:r w:rsidRPr="00573918">
              <w:rPr>
                <w:rFonts w:ascii="Arial" w:hAnsi="Arial" w:cs="Arial"/>
                <w:sz w:val="24"/>
                <w:szCs w:val="24"/>
              </w:rPr>
              <w:t xml:space="preserve">Favorecer el desarrollo de los prerrequisitos necesarios para la lectura y la escritura mediante experiencias globalizadas, lúdicas y significativas. </w:t>
            </w:r>
          </w:p>
          <w:p w14:paraId="3EC73FBA" w14:textId="77777777" w:rsidR="00265E31" w:rsidRDefault="00265E31" w:rsidP="00F2156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E49331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7EFA9B9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04EFFD6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5E31" w14:paraId="48FEC038" w14:textId="77777777" w:rsidTr="00634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73340CDE" w14:textId="1E490163" w:rsidR="00573918" w:rsidRPr="00573918" w:rsidRDefault="00573918" w:rsidP="00573918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2.</w:t>
            </w:r>
            <w:r w:rsidRPr="00573918">
              <w:rPr>
                <w:rFonts w:ascii="Arial" w:hAnsi="Arial" w:cs="Arial"/>
                <w:sz w:val="24"/>
                <w:szCs w:val="24"/>
              </w:rPr>
              <w:t xml:space="preserve">Desarrollar la motricidad fina y gruesa, la coordinación, la orientación espacial y temporal y la conciencia corporal como base del aprendizaje lectoescritor. </w:t>
            </w:r>
          </w:p>
          <w:p w14:paraId="6A852F12" w14:textId="77777777" w:rsidR="00265E31" w:rsidRDefault="00265E31" w:rsidP="00F2156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6BC8AB" w14:textId="77777777" w:rsidR="00265E31" w:rsidRDefault="00265E31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BFDF6A7" w14:textId="77777777" w:rsidR="00265E31" w:rsidRDefault="00265E31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8EC36CA" w14:textId="77777777" w:rsidR="00265E31" w:rsidRDefault="00265E31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5E31" w14:paraId="5825DCEC" w14:textId="77777777" w:rsidTr="00634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04032391" w14:textId="24DD55DF" w:rsidR="00573918" w:rsidRPr="00573918" w:rsidRDefault="00573918" w:rsidP="00573918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73918">
              <w:rPr>
                <w:rFonts w:ascii="Arial" w:hAnsi="Arial" w:cs="Arial"/>
                <w:sz w:val="24"/>
                <w:szCs w:val="24"/>
              </w:rPr>
              <w:t xml:space="preserve">3. </w:t>
            </w:r>
            <w:r w:rsidRPr="00573918">
              <w:rPr>
                <w:rFonts w:ascii="Arial" w:hAnsi="Arial" w:cs="Arial"/>
                <w:sz w:val="24"/>
                <w:szCs w:val="24"/>
              </w:rPr>
              <w:t xml:space="preserve">Estimular el lenguaje oral, la escucha activa y la conciencia fonológica a través de juegos, canciones y actividades expresivas. </w:t>
            </w:r>
          </w:p>
          <w:p w14:paraId="70210034" w14:textId="0778157F" w:rsidR="00265E31" w:rsidRDefault="00265E31" w:rsidP="00F2156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D11BF41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CE2FDE6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B333FDD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5E31" w14:paraId="1EA99763" w14:textId="77777777" w:rsidTr="00634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333DC328" w14:textId="2187DE7C" w:rsidR="00573918" w:rsidRPr="00573918" w:rsidRDefault="00573918" w:rsidP="00573918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4. </w:t>
            </w:r>
            <w:r w:rsidRPr="00573918">
              <w:rPr>
                <w:rFonts w:ascii="Arial" w:hAnsi="Arial" w:cs="Arial"/>
                <w:sz w:val="24"/>
                <w:szCs w:val="24"/>
              </w:rPr>
              <w:t xml:space="preserve">Fomentar la curiosidad, la imaginación y la creatividad del alumnado mediante propuestas narrativas y vivenciales que integren emoción y aprendizaje. </w:t>
            </w:r>
          </w:p>
          <w:p w14:paraId="3F992932" w14:textId="77777777" w:rsidR="00265E31" w:rsidRDefault="00265E31" w:rsidP="00F2156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1CE265F" w14:textId="77777777" w:rsidR="00265E31" w:rsidRDefault="00265E31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A30818" w14:textId="77777777" w:rsidR="00265E31" w:rsidRDefault="00265E31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57A44AD" w14:textId="77777777" w:rsidR="00265E31" w:rsidRDefault="00265E31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65E31" w14:paraId="1AFCC2FB" w14:textId="77777777" w:rsidTr="00634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6B217213" w14:textId="131BA366" w:rsidR="00265E31" w:rsidRPr="00573918" w:rsidRDefault="00573918" w:rsidP="00573918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5.</w:t>
            </w:r>
            <w:r w:rsidRPr="00573918">
              <w:rPr>
                <w:rFonts w:ascii="Arial" w:hAnsi="Arial" w:cs="Arial"/>
                <w:sz w:val="24"/>
                <w:szCs w:val="24"/>
              </w:rPr>
              <w:t>Garantizar una atención inclusiva y preventiva que respete los ritmos individuales, refuerce la autoestima y favorezca la implicación de las familias en el proceso.</w:t>
            </w:r>
          </w:p>
        </w:tc>
        <w:tc>
          <w:tcPr>
            <w:tcW w:w="1559" w:type="dxa"/>
          </w:tcPr>
          <w:p w14:paraId="7D223D2F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5921EB3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1B07EC8" w14:textId="77777777" w:rsidR="00265E31" w:rsidRDefault="00265E31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32204" w14:paraId="18CB47A2" w14:textId="77777777" w:rsidTr="00634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6E67B17B" w14:textId="77777777" w:rsidR="00332204" w:rsidRDefault="00332204" w:rsidP="00573918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1B10BD9D" w14:textId="77777777" w:rsidR="00332204" w:rsidRDefault="00332204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C46E24F" w14:textId="77777777" w:rsidR="00332204" w:rsidRDefault="00332204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664EC54" w14:textId="77777777" w:rsidR="00332204" w:rsidRDefault="00332204" w:rsidP="00F2156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32204" w14:paraId="3EBFA22E" w14:textId="77777777" w:rsidTr="00634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3EEBB283" w14:textId="77777777" w:rsidR="00332204" w:rsidRDefault="00332204" w:rsidP="00573918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732C1205" w14:textId="77777777" w:rsidR="00332204" w:rsidRDefault="00332204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CBC4020" w14:textId="77777777" w:rsidR="00332204" w:rsidRDefault="00332204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CF504A2" w14:textId="77777777" w:rsidR="00332204" w:rsidRDefault="00332204" w:rsidP="00F2156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A1A36D8" w14:textId="77777777" w:rsidR="000C27DE" w:rsidRDefault="000C27DE" w:rsidP="00CC37D7">
      <w:pPr>
        <w:rPr>
          <w:rFonts w:ascii="Arial" w:hAnsi="Arial" w:cs="Arial"/>
          <w:b/>
          <w:bCs/>
        </w:rPr>
      </w:pPr>
    </w:p>
    <w:p w14:paraId="61FA0BB9" w14:textId="77777777" w:rsidR="004B0346" w:rsidRDefault="004B0346" w:rsidP="00CC37D7">
      <w:pPr>
        <w:rPr>
          <w:rFonts w:ascii="Arial" w:hAnsi="Arial" w:cs="Arial"/>
          <w:b/>
          <w:bCs/>
        </w:rPr>
      </w:pPr>
    </w:p>
    <w:p w14:paraId="3F511704" w14:textId="77777777" w:rsidR="004B0346" w:rsidRPr="00DA4AA3" w:rsidRDefault="004B0346" w:rsidP="00CC37D7">
      <w:pPr>
        <w:rPr>
          <w:rFonts w:ascii="Arial" w:hAnsi="Arial" w:cs="Arial"/>
          <w:b/>
          <w:bCs/>
        </w:rPr>
      </w:pPr>
    </w:p>
    <w:p w14:paraId="7A77B2EB" w14:textId="140DB034" w:rsidR="00376989" w:rsidRPr="00376989" w:rsidRDefault="00515F6E" w:rsidP="00217991">
      <w:pPr>
        <w:pStyle w:val="Ttulo1"/>
        <w:numPr>
          <w:ilvl w:val="0"/>
          <w:numId w:val="3"/>
        </w:numPr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10" w:name="_Toc224596267"/>
      <w:r w:rsidRPr="00376989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ORIENTACIÓN COMPETENCIAL DE LA PROGRAMACIÓN</w:t>
      </w:r>
      <w:bookmarkEnd w:id="10"/>
    </w:p>
    <w:p w14:paraId="5451B96B" w14:textId="77777777" w:rsidR="006F13EE" w:rsidRDefault="006F13EE" w:rsidP="006F13EE"/>
    <w:p w14:paraId="0CA9582B" w14:textId="405BE2D3" w:rsidR="00376989" w:rsidRPr="00376989" w:rsidRDefault="00376989" w:rsidP="00217991">
      <w:pPr>
        <w:pStyle w:val="Ttulo2"/>
        <w:numPr>
          <w:ilvl w:val="1"/>
          <w:numId w:val="3"/>
        </w:numPr>
        <w:rPr>
          <w:rFonts w:ascii="Arial" w:hAnsi="Arial" w:cs="Arial"/>
          <w:b/>
          <w:bCs/>
          <w:color w:val="auto"/>
          <w:sz w:val="24"/>
          <w:szCs w:val="24"/>
        </w:rPr>
      </w:pPr>
      <w:bookmarkStart w:id="11" w:name="_Toc224596268"/>
      <w:r w:rsidRPr="003D24A3">
        <w:rPr>
          <w:rFonts w:ascii="Arial" w:hAnsi="Arial" w:cs="Arial"/>
          <w:b/>
          <w:bCs/>
          <w:color w:val="auto"/>
          <w:sz w:val="24"/>
          <w:szCs w:val="24"/>
        </w:rPr>
        <w:t>Competencias clave</w:t>
      </w:r>
      <w:bookmarkEnd w:id="11"/>
      <w:r w:rsidRPr="003D24A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0DD8DB52" w14:textId="66689B32" w:rsidR="00751FD1" w:rsidRPr="00E3075A" w:rsidRDefault="0087356D" w:rsidP="00DF1F6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D62EF">
        <w:rPr>
          <w:rFonts w:ascii="Arial" w:hAnsi="Arial" w:cs="Arial"/>
          <w:sz w:val="24"/>
          <w:szCs w:val="24"/>
        </w:rPr>
        <w:t>En la etapa de</w:t>
      </w:r>
      <w:r w:rsidR="006D031E" w:rsidRPr="008D62EF">
        <w:rPr>
          <w:rFonts w:ascii="Arial" w:hAnsi="Arial" w:cs="Arial"/>
          <w:sz w:val="24"/>
          <w:szCs w:val="24"/>
        </w:rPr>
        <w:t xml:space="preserve"> Educación I</w:t>
      </w:r>
      <w:r w:rsidRPr="008D62EF">
        <w:rPr>
          <w:rFonts w:ascii="Arial" w:hAnsi="Arial" w:cs="Arial"/>
          <w:sz w:val="24"/>
          <w:szCs w:val="24"/>
        </w:rPr>
        <w:t xml:space="preserve">nfantil se </w:t>
      </w:r>
      <w:r w:rsidR="006D031E" w:rsidRPr="008D62EF">
        <w:rPr>
          <w:rFonts w:ascii="Arial" w:hAnsi="Arial" w:cs="Arial"/>
          <w:sz w:val="24"/>
          <w:szCs w:val="24"/>
        </w:rPr>
        <w:t xml:space="preserve">pone </w:t>
      </w:r>
      <w:r w:rsidR="00C90218" w:rsidRPr="008D62EF">
        <w:rPr>
          <w:rFonts w:ascii="Arial" w:hAnsi="Arial" w:cs="Arial"/>
          <w:sz w:val="24"/>
          <w:szCs w:val="24"/>
        </w:rPr>
        <w:t>en marcha</w:t>
      </w:r>
      <w:r w:rsidR="00D0018A" w:rsidRPr="008D62EF">
        <w:rPr>
          <w:rFonts w:ascii="Arial" w:hAnsi="Arial" w:cs="Arial"/>
          <w:sz w:val="24"/>
          <w:szCs w:val="24"/>
        </w:rPr>
        <w:t xml:space="preserve"> el proceso de desarrollo de las competencias clave (CC)</w:t>
      </w:r>
      <w:r w:rsidR="004C56E3">
        <w:rPr>
          <w:rFonts w:ascii="Arial" w:hAnsi="Arial" w:cs="Arial"/>
          <w:sz w:val="24"/>
          <w:szCs w:val="24"/>
        </w:rPr>
        <w:t xml:space="preserve"> fundamentales</w:t>
      </w:r>
      <w:r w:rsidR="00D0018A" w:rsidRPr="008D62EF">
        <w:rPr>
          <w:rFonts w:ascii="Arial" w:hAnsi="Arial" w:cs="Arial"/>
          <w:sz w:val="24"/>
          <w:szCs w:val="24"/>
        </w:rPr>
        <w:t xml:space="preserve"> para el </w:t>
      </w:r>
      <w:r w:rsidR="003A69CD" w:rsidRPr="008D62EF">
        <w:rPr>
          <w:rFonts w:ascii="Arial" w:hAnsi="Arial" w:cs="Arial"/>
          <w:sz w:val="24"/>
          <w:szCs w:val="24"/>
        </w:rPr>
        <w:t xml:space="preserve">aprendizaje </w:t>
      </w:r>
      <w:r w:rsidR="003A69CD">
        <w:rPr>
          <w:rFonts w:ascii="Arial" w:hAnsi="Arial" w:cs="Arial"/>
          <w:sz w:val="24"/>
          <w:szCs w:val="24"/>
        </w:rPr>
        <w:t>permanente</w:t>
      </w:r>
      <w:r w:rsidR="00D8097E">
        <w:rPr>
          <w:rFonts w:ascii="Arial" w:hAnsi="Arial" w:cs="Arial"/>
          <w:sz w:val="24"/>
          <w:szCs w:val="24"/>
        </w:rPr>
        <w:t xml:space="preserve"> </w:t>
      </w:r>
      <w:r w:rsidR="00D0018A" w:rsidRPr="008D62EF">
        <w:rPr>
          <w:rFonts w:ascii="Arial" w:hAnsi="Arial" w:cs="Arial"/>
          <w:sz w:val="24"/>
          <w:szCs w:val="24"/>
        </w:rPr>
        <w:t>a lo largo de</w:t>
      </w:r>
      <w:r w:rsidR="00C90218" w:rsidRPr="008D62EF">
        <w:rPr>
          <w:rFonts w:ascii="Arial" w:hAnsi="Arial" w:cs="Arial"/>
          <w:sz w:val="24"/>
          <w:szCs w:val="24"/>
        </w:rPr>
        <w:t xml:space="preserve"> </w:t>
      </w:r>
      <w:r w:rsidR="00D8097E">
        <w:rPr>
          <w:rFonts w:ascii="Arial" w:hAnsi="Arial" w:cs="Arial"/>
          <w:sz w:val="24"/>
          <w:szCs w:val="24"/>
        </w:rPr>
        <w:t xml:space="preserve">la trayectoria escolar </w:t>
      </w:r>
      <w:r w:rsidR="00D40BD0" w:rsidRPr="008D62EF">
        <w:rPr>
          <w:rFonts w:ascii="Arial" w:hAnsi="Arial" w:cs="Arial"/>
          <w:sz w:val="24"/>
          <w:szCs w:val="24"/>
        </w:rPr>
        <w:t xml:space="preserve">y </w:t>
      </w:r>
      <w:r w:rsidR="00D8097E">
        <w:rPr>
          <w:rFonts w:ascii="Arial" w:hAnsi="Arial" w:cs="Arial"/>
          <w:sz w:val="24"/>
          <w:szCs w:val="24"/>
        </w:rPr>
        <w:t>para la vida adulta del alumnado</w:t>
      </w:r>
      <w:r w:rsidR="003A69CD">
        <w:rPr>
          <w:rFonts w:ascii="Arial" w:hAnsi="Arial" w:cs="Arial"/>
          <w:sz w:val="24"/>
          <w:szCs w:val="24"/>
        </w:rPr>
        <w:t>. Estas competencias se detallan e</w:t>
      </w:r>
      <w:r w:rsidR="00C676D8" w:rsidRPr="008D62EF">
        <w:rPr>
          <w:rFonts w:ascii="Arial" w:hAnsi="Arial" w:cs="Arial"/>
          <w:sz w:val="24"/>
          <w:szCs w:val="24"/>
        </w:rPr>
        <w:t xml:space="preserve">n el </w:t>
      </w:r>
      <w:r w:rsidR="003A69CD" w:rsidRPr="003A69CD">
        <w:rPr>
          <w:rFonts w:ascii="Arial" w:hAnsi="Arial" w:cs="Arial"/>
          <w:b/>
          <w:bCs/>
          <w:i/>
          <w:iCs/>
          <w:sz w:val="24"/>
          <w:szCs w:val="24"/>
        </w:rPr>
        <w:t>artículo</w:t>
      </w:r>
      <w:r w:rsidR="00C676D8" w:rsidRPr="003A69CD">
        <w:rPr>
          <w:rFonts w:ascii="Arial" w:hAnsi="Arial" w:cs="Arial"/>
          <w:b/>
          <w:bCs/>
          <w:i/>
          <w:iCs/>
          <w:sz w:val="24"/>
          <w:szCs w:val="24"/>
        </w:rPr>
        <w:t xml:space="preserve"> 6</w:t>
      </w:r>
      <w:r w:rsidR="00C676D8" w:rsidRPr="008D62EF">
        <w:rPr>
          <w:rFonts w:ascii="Arial" w:hAnsi="Arial" w:cs="Arial"/>
          <w:sz w:val="24"/>
          <w:szCs w:val="24"/>
        </w:rPr>
        <w:t xml:space="preserve"> del Decreto </w:t>
      </w:r>
      <w:r w:rsidR="00F91F45" w:rsidRPr="008D62EF">
        <w:rPr>
          <w:rFonts w:ascii="Arial" w:hAnsi="Arial" w:cs="Arial"/>
          <w:sz w:val="24"/>
          <w:szCs w:val="24"/>
        </w:rPr>
        <w:t>36/2022, de 8 de junio, del Consejo de Gobierno</w:t>
      </w:r>
      <w:r w:rsidR="00D40BD0" w:rsidRPr="008D62EF">
        <w:rPr>
          <w:rFonts w:ascii="Arial" w:hAnsi="Arial" w:cs="Arial"/>
          <w:sz w:val="24"/>
          <w:szCs w:val="24"/>
        </w:rPr>
        <w:t xml:space="preserve"> de la Comunidad de Madrid</w:t>
      </w:r>
      <w:r w:rsidR="00D630BD" w:rsidRPr="008D62EF">
        <w:rPr>
          <w:rFonts w:ascii="Arial" w:hAnsi="Arial" w:cs="Arial"/>
          <w:sz w:val="24"/>
          <w:szCs w:val="24"/>
        </w:rPr>
        <w:t>,</w:t>
      </w:r>
      <w:r w:rsidR="003A69CD">
        <w:rPr>
          <w:rFonts w:ascii="Arial" w:hAnsi="Arial" w:cs="Arial"/>
          <w:sz w:val="24"/>
          <w:szCs w:val="24"/>
        </w:rPr>
        <w:t xml:space="preserve"> y se aborda</w:t>
      </w:r>
      <w:r w:rsidR="00E3075A">
        <w:rPr>
          <w:rFonts w:ascii="Arial" w:hAnsi="Arial" w:cs="Arial"/>
          <w:sz w:val="24"/>
          <w:szCs w:val="24"/>
        </w:rPr>
        <w:t>rán con mayor profundidad a continuación</w:t>
      </w:r>
      <w:r w:rsidR="00FE5B6A">
        <w:rPr>
          <w:rFonts w:ascii="Arial" w:hAnsi="Arial" w:cs="Arial"/>
          <w:sz w:val="24"/>
          <w:szCs w:val="24"/>
        </w:rPr>
        <w:t xml:space="preserve">: </w:t>
      </w:r>
      <w:r w:rsidR="00E3075A">
        <w:rPr>
          <w:rFonts w:ascii="Arial" w:hAnsi="Arial" w:cs="Arial"/>
          <w:sz w:val="24"/>
          <w:szCs w:val="24"/>
        </w:rPr>
        <w:t xml:space="preserve"> </w:t>
      </w:r>
    </w:p>
    <w:p w14:paraId="09FBD83A" w14:textId="75C97AA0" w:rsidR="00751FD1" w:rsidRPr="00751FD1" w:rsidRDefault="00751FD1" w:rsidP="00FE5B6A">
      <w:pPr>
        <w:spacing w:line="360" w:lineRule="auto"/>
        <w:jc w:val="center"/>
        <w:rPr>
          <w:rFonts w:ascii="Arial" w:hAnsi="Arial" w:cs="Arial"/>
          <w:color w:val="EE0000"/>
          <w:sz w:val="24"/>
          <w:szCs w:val="24"/>
        </w:rPr>
      </w:pPr>
      <w:r w:rsidRPr="00751FD1">
        <w:rPr>
          <w:rFonts w:ascii="Arial" w:hAnsi="Arial" w:cs="Arial"/>
          <w:color w:val="EE0000"/>
          <w:sz w:val="24"/>
          <w:szCs w:val="24"/>
        </w:rPr>
        <w:t>Imagen 3</w:t>
      </w:r>
      <w:r w:rsidR="00634752">
        <w:rPr>
          <w:rFonts w:ascii="Arial" w:hAnsi="Arial" w:cs="Arial"/>
          <w:color w:val="EE0000"/>
          <w:sz w:val="24"/>
          <w:szCs w:val="24"/>
        </w:rPr>
        <w:t>: Competencias Clave</w:t>
      </w:r>
    </w:p>
    <w:p w14:paraId="0C37081C" w14:textId="6344A197" w:rsidR="00FE5B6A" w:rsidRDefault="00FE5B6A" w:rsidP="006F13EE">
      <w:r w:rsidRPr="00D630BD">
        <w:rPr>
          <w:noProof/>
        </w:rPr>
        <w:drawing>
          <wp:anchor distT="0" distB="0" distL="114300" distR="114300" simplePos="0" relativeHeight="251660288" behindDoc="0" locked="0" layoutInCell="1" allowOverlap="1" wp14:anchorId="036677FC" wp14:editId="5AF7F6F2">
            <wp:simplePos x="0" y="0"/>
            <wp:positionH relativeFrom="margin">
              <wp:align>right</wp:align>
            </wp:positionH>
            <wp:positionV relativeFrom="paragraph">
              <wp:posOffset>24765</wp:posOffset>
            </wp:positionV>
            <wp:extent cx="4792980" cy="2828290"/>
            <wp:effectExtent l="76200" t="76200" r="140970" b="124460"/>
            <wp:wrapSquare wrapText="bothSides"/>
            <wp:docPr id="760270381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270381" name="Imagen 1" descr="Texto, Carta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980" cy="28282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62BBD1F9" w14:textId="77777777" w:rsidR="00FE5B6A" w:rsidRDefault="00FE5B6A" w:rsidP="006F13EE"/>
    <w:p w14:paraId="4341A749" w14:textId="77777777" w:rsidR="00FE5B6A" w:rsidRPr="00FE5B6A" w:rsidRDefault="00FE5B6A" w:rsidP="00FE5B6A"/>
    <w:p w14:paraId="5CA3044C" w14:textId="77777777" w:rsidR="00FE5B6A" w:rsidRPr="00FE5B6A" w:rsidRDefault="00FE5B6A" w:rsidP="00FE5B6A"/>
    <w:p w14:paraId="1F340BB5" w14:textId="77777777" w:rsidR="00FE5B6A" w:rsidRPr="00FE5B6A" w:rsidRDefault="00FE5B6A" w:rsidP="00FE5B6A"/>
    <w:p w14:paraId="071F41F7" w14:textId="77777777" w:rsidR="00FE5B6A" w:rsidRPr="00FE5B6A" w:rsidRDefault="00FE5B6A" w:rsidP="00FE5B6A"/>
    <w:p w14:paraId="07CC7BCF" w14:textId="77777777" w:rsidR="00FE5B6A" w:rsidRPr="00FE5B6A" w:rsidRDefault="00FE5B6A" w:rsidP="00FE5B6A"/>
    <w:p w14:paraId="51443A13" w14:textId="77777777" w:rsidR="00FE5B6A" w:rsidRPr="00FE5B6A" w:rsidRDefault="00FE5B6A" w:rsidP="00FE5B6A"/>
    <w:p w14:paraId="362B5007" w14:textId="77777777" w:rsidR="00FE5B6A" w:rsidRDefault="00FE5B6A" w:rsidP="00FE5B6A"/>
    <w:p w14:paraId="2DD18824" w14:textId="77777777" w:rsidR="00FE5B6A" w:rsidRDefault="00FE5B6A" w:rsidP="00FE5B6A"/>
    <w:p w14:paraId="488E9B71" w14:textId="77777777" w:rsidR="00FE5B6A" w:rsidRPr="00FE5B6A" w:rsidRDefault="00FE5B6A" w:rsidP="00FE5B6A"/>
    <w:p w14:paraId="5B421E60" w14:textId="1F47C24C" w:rsidR="00634752" w:rsidRPr="00653270" w:rsidRDefault="00E3075A" w:rsidP="00BE6761">
      <w:pPr>
        <w:pStyle w:val="Prrafodelista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53270">
        <w:rPr>
          <w:rFonts w:ascii="Arial" w:hAnsi="Arial" w:cs="Arial"/>
          <w:b/>
          <w:bCs/>
          <w:sz w:val="24"/>
          <w:szCs w:val="24"/>
        </w:rPr>
        <w:t>CCL:</w:t>
      </w:r>
      <w:r w:rsidRPr="00653270">
        <w:rPr>
          <w:rFonts w:ascii="Arial" w:hAnsi="Arial" w:cs="Arial"/>
          <w:sz w:val="24"/>
          <w:szCs w:val="24"/>
        </w:rPr>
        <w:t xml:space="preserve"> </w:t>
      </w:r>
      <w:r w:rsidR="00E64858" w:rsidRPr="00653270">
        <w:rPr>
          <w:rFonts w:ascii="Arial" w:hAnsi="Arial" w:cs="Arial"/>
          <w:sz w:val="24"/>
          <w:szCs w:val="24"/>
        </w:rPr>
        <w:t>Durante la etapa de infantil se produce un desarrollo evolutivo</w:t>
      </w:r>
      <w:r w:rsidR="009703E3" w:rsidRPr="00653270">
        <w:rPr>
          <w:rFonts w:ascii="Arial" w:hAnsi="Arial" w:cs="Arial"/>
          <w:sz w:val="24"/>
          <w:szCs w:val="24"/>
        </w:rPr>
        <w:t xml:space="preserve"> muy notable, particularmente en el lenguaje, que evoluciona desde balbuceos y vocalizaciones iniciales en los primeros meses hasta consolidar </w:t>
      </w:r>
      <w:r w:rsidR="00673B8C" w:rsidRPr="00653270">
        <w:rPr>
          <w:rFonts w:ascii="Arial" w:hAnsi="Arial" w:cs="Arial"/>
          <w:sz w:val="24"/>
          <w:szCs w:val="24"/>
        </w:rPr>
        <w:t xml:space="preserve">hacia los seis años un repertorio lingüístico ya bastante completo. Los intercambios comunicativos </w:t>
      </w:r>
      <w:r w:rsidR="008853B0" w:rsidRPr="00653270">
        <w:rPr>
          <w:rFonts w:ascii="Arial" w:hAnsi="Arial" w:cs="Arial"/>
          <w:sz w:val="24"/>
          <w:szCs w:val="24"/>
        </w:rPr>
        <w:t>en el aula</w:t>
      </w:r>
      <w:r w:rsidR="003B7C7E" w:rsidRPr="00653270">
        <w:rPr>
          <w:rFonts w:ascii="Arial" w:hAnsi="Arial" w:cs="Arial"/>
          <w:sz w:val="24"/>
          <w:szCs w:val="24"/>
        </w:rPr>
        <w:t xml:space="preserve"> en</w:t>
      </w:r>
      <w:r w:rsidR="00673B8C" w:rsidRPr="00653270">
        <w:rPr>
          <w:rFonts w:ascii="Arial" w:hAnsi="Arial" w:cs="Arial"/>
          <w:sz w:val="24"/>
          <w:szCs w:val="24"/>
        </w:rPr>
        <w:t xml:space="preserve">riquecen significativamente el lenguaje </w:t>
      </w:r>
      <w:r w:rsidR="003B7C7E" w:rsidRPr="00653270">
        <w:rPr>
          <w:rFonts w:ascii="Arial" w:hAnsi="Arial" w:cs="Arial"/>
          <w:sz w:val="24"/>
          <w:szCs w:val="24"/>
        </w:rPr>
        <w:t>oral, contribuyendo de forma directa al desarrollo de</w:t>
      </w:r>
      <w:r w:rsidR="00BD3C6A" w:rsidRPr="00653270">
        <w:rPr>
          <w:rFonts w:ascii="Arial" w:hAnsi="Arial" w:cs="Arial"/>
          <w:sz w:val="24"/>
          <w:szCs w:val="24"/>
        </w:rPr>
        <w:t xml:space="preserve"> esta competencia. En la Comunidad de Madrid, se prioriza el español como lengua principal del sistema educativo. </w:t>
      </w:r>
    </w:p>
    <w:p w14:paraId="4E2206C9" w14:textId="77777777" w:rsidR="00BD3C6A" w:rsidRPr="00653270" w:rsidRDefault="00BD3C6A" w:rsidP="00BE6761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08EF8B9" w14:textId="2EE4164F" w:rsidR="00BE6761" w:rsidRPr="00BE6761" w:rsidRDefault="00E3075A" w:rsidP="00BE6761">
      <w:pPr>
        <w:pStyle w:val="Prrafodelista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5469">
        <w:rPr>
          <w:rFonts w:ascii="Arial" w:hAnsi="Arial" w:cs="Arial"/>
          <w:b/>
          <w:bCs/>
          <w:sz w:val="24"/>
          <w:szCs w:val="24"/>
        </w:rPr>
        <w:t>C</w:t>
      </w:r>
      <w:r w:rsidR="000F1108" w:rsidRPr="003B5469">
        <w:rPr>
          <w:rFonts w:ascii="Arial" w:hAnsi="Arial" w:cs="Arial"/>
          <w:b/>
          <w:bCs/>
          <w:sz w:val="24"/>
          <w:szCs w:val="24"/>
        </w:rPr>
        <w:t>P</w:t>
      </w:r>
      <w:r w:rsidR="00BD3C6A" w:rsidRPr="00653270">
        <w:rPr>
          <w:rFonts w:ascii="Arial" w:hAnsi="Arial" w:cs="Arial"/>
          <w:sz w:val="24"/>
          <w:szCs w:val="24"/>
        </w:rPr>
        <w:t xml:space="preserve">: </w:t>
      </w:r>
      <w:r w:rsidR="00653270" w:rsidRPr="00653270">
        <w:rPr>
          <w:rFonts w:ascii="Arial" w:hAnsi="Arial" w:cs="Arial"/>
          <w:sz w:val="24"/>
          <w:szCs w:val="24"/>
        </w:rPr>
        <w:t xml:space="preserve">Se inician los primeros contactos con lenguas distintas de la familiar, enriqueciendo desde tempana edad la experiencia comunicativa del </w:t>
      </w:r>
      <w:r w:rsidR="00653270" w:rsidRPr="00653270">
        <w:rPr>
          <w:rFonts w:ascii="Arial" w:hAnsi="Arial" w:cs="Arial"/>
          <w:sz w:val="24"/>
          <w:szCs w:val="24"/>
        </w:rPr>
        <w:lastRenderedPageBreak/>
        <w:t>alumnado. El currículo de la Comunidad de Madrid</w:t>
      </w:r>
      <w:r w:rsidR="00535FE8">
        <w:rPr>
          <w:rFonts w:ascii="Arial" w:hAnsi="Arial" w:cs="Arial"/>
          <w:sz w:val="24"/>
          <w:szCs w:val="24"/>
        </w:rPr>
        <w:t xml:space="preserve"> promueve esta competencia a través de múltiples de múltiples vías: enseñanza de una lengua extranjera durante los </w:t>
      </w:r>
      <w:r w:rsidR="00A243BD">
        <w:rPr>
          <w:rFonts w:ascii="Arial" w:hAnsi="Arial" w:cs="Arial"/>
          <w:sz w:val="24"/>
          <w:szCs w:val="24"/>
        </w:rPr>
        <w:t>tres cursos del segundo ciclo, desarrollo de áreas o contenidos en dicha lengua en ese mismo tram</w:t>
      </w:r>
      <w:r w:rsidR="00E70607">
        <w:rPr>
          <w:rFonts w:ascii="Arial" w:hAnsi="Arial" w:cs="Arial"/>
          <w:sz w:val="24"/>
          <w:szCs w:val="24"/>
        </w:rPr>
        <w:t xml:space="preserve">o, y actividades de exposición a lenguas extranjeras desde el primer ciclo. </w:t>
      </w:r>
    </w:p>
    <w:p w14:paraId="71D7D839" w14:textId="77777777" w:rsidR="00BE6761" w:rsidRPr="00BE6761" w:rsidRDefault="00BE6761" w:rsidP="00BE6761">
      <w:pPr>
        <w:pStyle w:val="Prrafodelista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7A8BF3" w14:textId="3B44E4B9" w:rsidR="00BE6761" w:rsidRPr="00BE6761" w:rsidRDefault="000F1108" w:rsidP="00BE6761">
      <w:pPr>
        <w:pStyle w:val="Prrafodelista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5469">
        <w:rPr>
          <w:rFonts w:ascii="Arial" w:hAnsi="Arial" w:cs="Arial"/>
          <w:b/>
          <w:bCs/>
          <w:sz w:val="24"/>
          <w:szCs w:val="24"/>
        </w:rPr>
        <w:t>CMCT</w:t>
      </w:r>
      <w:r w:rsidR="00E70607" w:rsidRPr="003B5469">
        <w:rPr>
          <w:rFonts w:ascii="Arial" w:hAnsi="Arial" w:cs="Arial"/>
          <w:b/>
          <w:bCs/>
          <w:sz w:val="24"/>
          <w:szCs w:val="24"/>
        </w:rPr>
        <w:t>:</w:t>
      </w:r>
      <w:r w:rsidR="00E70607">
        <w:rPr>
          <w:rFonts w:ascii="Arial" w:hAnsi="Arial" w:cs="Arial"/>
          <w:sz w:val="24"/>
          <w:szCs w:val="24"/>
        </w:rPr>
        <w:t xml:space="preserve"> </w:t>
      </w:r>
      <w:r w:rsidR="00762387">
        <w:rPr>
          <w:rFonts w:ascii="Arial" w:hAnsi="Arial" w:cs="Arial"/>
          <w:sz w:val="24"/>
          <w:szCs w:val="24"/>
        </w:rPr>
        <w:t xml:space="preserve">Alcanzada la “permanencia del objeto”, el niño orienta sus acciones hacia metas concretas e inventa soluciones propias. Resto permite </w:t>
      </w:r>
      <w:r w:rsidR="008F3AA1">
        <w:rPr>
          <w:rFonts w:ascii="Arial" w:hAnsi="Arial" w:cs="Arial"/>
          <w:sz w:val="24"/>
          <w:szCs w:val="24"/>
        </w:rPr>
        <w:t xml:space="preserve">planificar actividades de observación, clasificación, seriación, conteo y primeros razonamientos sobre fenómenos cotidianos. El Área II del currículo potencia estas destrezas iniciales para un sólido desarrollo matemático y científico. </w:t>
      </w:r>
    </w:p>
    <w:p w14:paraId="7E3F17A2" w14:textId="77777777" w:rsidR="00BE6761" w:rsidRPr="00BE6761" w:rsidRDefault="00BE6761" w:rsidP="00BE6761">
      <w:pPr>
        <w:pStyle w:val="Prrafodelista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37A601C" w14:textId="2E7121AF" w:rsidR="00BE6761" w:rsidRPr="00BE6761" w:rsidRDefault="000F1108" w:rsidP="00BE6761">
      <w:pPr>
        <w:pStyle w:val="Prrafodelista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B5469">
        <w:rPr>
          <w:rFonts w:ascii="Arial" w:hAnsi="Arial" w:cs="Arial"/>
          <w:b/>
          <w:bCs/>
          <w:sz w:val="24"/>
          <w:szCs w:val="24"/>
        </w:rPr>
        <w:t>CD</w:t>
      </w:r>
      <w:r w:rsidR="00753666">
        <w:rPr>
          <w:rFonts w:ascii="Arial" w:hAnsi="Arial" w:cs="Arial"/>
          <w:sz w:val="24"/>
          <w:szCs w:val="24"/>
        </w:rPr>
        <w:t>: Se pone en marcha la alfabetiz</w:t>
      </w:r>
      <w:r w:rsidR="003B5469">
        <w:rPr>
          <w:rFonts w:ascii="Arial" w:hAnsi="Arial" w:cs="Arial"/>
          <w:sz w:val="24"/>
          <w:szCs w:val="24"/>
        </w:rPr>
        <w:t>ación digital en esta primera etapa educativa, acercando al alumnado a nociones básicas de información, comunicación y tecnología junto con su uso responsable de las herramientas digitales</w:t>
      </w:r>
    </w:p>
    <w:p w14:paraId="6BF14F41" w14:textId="77777777" w:rsidR="00BE6761" w:rsidRPr="00BE6761" w:rsidRDefault="00BE6761" w:rsidP="00BE6761">
      <w:pPr>
        <w:pStyle w:val="Prrafodelista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38224F" w14:textId="2722D9E5" w:rsidR="000F1108" w:rsidRPr="00E70607" w:rsidRDefault="000F1108" w:rsidP="00BE6761">
      <w:pPr>
        <w:pStyle w:val="Prrafodelista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E6761">
        <w:rPr>
          <w:rFonts w:ascii="Arial" w:hAnsi="Arial" w:cs="Arial"/>
          <w:b/>
          <w:bCs/>
          <w:sz w:val="24"/>
          <w:szCs w:val="24"/>
        </w:rPr>
        <w:t>CPAA</w:t>
      </w:r>
      <w:r w:rsidR="003B5469">
        <w:rPr>
          <w:rFonts w:ascii="Arial" w:hAnsi="Arial" w:cs="Arial"/>
          <w:sz w:val="24"/>
          <w:szCs w:val="24"/>
        </w:rPr>
        <w:t xml:space="preserve">: </w:t>
      </w:r>
      <w:r w:rsidR="00857143">
        <w:rPr>
          <w:rFonts w:ascii="Arial" w:hAnsi="Arial" w:cs="Arial"/>
          <w:sz w:val="24"/>
          <w:szCs w:val="24"/>
        </w:rPr>
        <w:t>La socialización empieza con las primeras socializaciones del niño en su grupo, poniendo en marcha pensamientos, emociones y conductas</w:t>
      </w:r>
      <w:r w:rsidR="00BE6761">
        <w:rPr>
          <w:rFonts w:ascii="Arial" w:hAnsi="Arial" w:cs="Arial"/>
          <w:sz w:val="24"/>
          <w:szCs w:val="24"/>
        </w:rPr>
        <w:t xml:space="preserve">. Se pasa del reconocimiento de personas cercanas a aprender hábitos como compartir, escuchar o cuidar objetos, todo por observación e imitación. La Educación Infantil es clave para forjar un apego seguro y esas primeras habilidades sociales que duran toda la vida. </w:t>
      </w:r>
    </w:p>
    <w:p w14:paraId="15379B1E" w14:textId="77777777" w:rsidR="00634752" w:rsidRPr="00E70607" w:rsidRDefault="00634752" w:rsidP="008C40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47810F3" w14:textId="570ECCFA" w:rsidR="000F1108" w:rsidRPr="00E70607" w:rsidRDefault="000F1108" w:rsidP="008C4079">
      <w:pPr>
        <w:pStyle w:val="Prrafodelista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E360C">
        <w:rPr>
          <w:rFonts w:ascii="Arial" w:hAnsi="Arial" w:cs="Arial"/>
          <w:b/>
          <w:bCs/>
          <w:sz w:val="24"/>
          <w:szCs w:val="24"/>
        </w:rPr>
        <w:t>CC</w:t>
      </w:r>
      <w:r w:rsidR="00BE6761">
        <w:rPr>
          <w:rFonts w:ascii="Arial" w:hAnsi="Arial" w:cs="Arial"/>
          <w:sz w:val="24"/>
          <w:szCs w:val="24"/>
        </w:rPr>
        <w:t xml:space="preserve">: </w:t>
      </w:r>
      <w:r w:rsidR="008C0338">
        <w:rPr>
          <w:rFonts w:ascii="Arial" w:hAnsi="Arial" w:cs="Arial"/>
          <w:sz w:val="24"/>
          <w:szCs w:val="24"/>
        </w:rPr>
        <w:t xml:space="preserve">Esta competencia se trabaja cultivando en </w:t>
      </w:r>
      <w:proofErr w:type="gramStart"/>
      <w:r w:rsidR="008C0338">
        <w:rPr>
          <w:rFonts w:ascii="Arial" w:hAnsi="Arial" w:cs="Arial"/>
          <w:sz w:val="24"/>
          <w:szCs w:val="24"/>
        </w:rPr>
        <w:t>los niños y niñas</w:t>
      </w:r>
      <w:proofErr w:type="gramEnd"/>
      <w:r w:rsidR="008C0338">
        <w:rPr>
          <w:rFonts w:ascii="Arial" w:hAnsi="Arial" w:cs="Arial"/>
          <w:sz w:val="24"/>
          <w:szCs w:val="24"/>
        </w:rPr>
        <w:t xml:space="preserve"> de esta etapa educativa </w:t>
      </w:r>
      <w:r w:rsidR="00BE360C">
        <w:rPr>
          <w:rFonts w:ascii="Arial" w:hAnsi="Arial" w:cs="Arial"/>
          <w:sz w:val="24"/>
          <w:szCs w:val="24"/>
        </w:rPr>
        <w:t>valores democráticos como libertad, respeto y convivencia equitativa. Pasan del “yo” al descubrimiento del otro, aprendiendo respuestas sociales adecuadas mediante experiencias vividas y buen trato cotidiano. Se promueven también modelos de nuestra historia y cultura para enriquecer esta formación cívica desde pequeños.</w:t>
      </w:r>
    </w:p>
    <w:p w14:paraId="6F155929" w14:textId="03E9F9A7" w:rsidR="00634752" w:rsidRPr="00E70607" w:rsidRDefault="00634752" w:rsidP="008C40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84CD67E" w14:textId="4E69D1D8" w:rsidR="000F1108" w:rsidRPr="00E70607" w:rsidRDefault="000F1108" w:rsidP="008C4079">
      <w:pPr>
        <w:pStyle w:val="Prrafodelista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951BC">
        <w:rPr>
          <w:rFonts w:ascii="Arial" w:hAnsi="Arial" w:cs="Arial"/>
          <w:b/>
          <w:bCs/>
          <w:sz w:val="24"/>
          <w:szCs w:val="24"/>
        </w:rPr>
        <w:lastRenderedPageBreak/>
        <w:t>CCE</w:t>
      </w:r>
      <w:r w:rsidR="00BE360C">
        <w:rPr>
          <w:rFonts w:ascii="Arial" w:hAnsi="Arial" w:cs="Arial"/>
          <w:sz w:val="24"/>
          <w:szCs w:val="24"/>
        </w:rPr>
        <w:t xml:space="preserve">: </w:t>
      </w:r>
      <w:r w:rsidR="00D11BCC">
        <w:rPr>
          <w:rFonts w:ascii="Arial" w:hAnsi="Arial" w:cs="Arial"/>
          <w:sz w:val="24"/>
          <w:szCs w:val="24"/>
        </w:rPr>
        <w:t>Esta etapa es el momento estrella para despertar la fantasía, la imaginación y esa curiosidad de los pequeños. La indagación</w:t>
      </w:r>
      <w:r w:rsidR="00F97309">
        <w:rPr>
          <w:rFonts w:ascii="Arial" w:hAnsi="Arial" w:cs="Arial"/>
          <w:sz w:val="24"/>
          <w:szCs w:val="24"/>
        </w:rPr>
        <w:t xml:space="preserve"> y el espíritu emprendedor abren puertas para desarrollarla, mientras el juego simbólico </w:t>
      </w:r>
      <w:r w:rsidR="00F951BC">
        <w:rPr>
          <w:rFonts w:ascii="Arial" w:hAnsi="Arial" w:cs="Arial"/>
          <w:sz w:val="24"/>
          <w:szCs w:val="24"/>
        </w:rPr>
        <w:t>les permite inventar ideas,</w:t>
      </w:r>
      <w:r w:rsidR="00F951BC" w:rsidRPr="00F951BC">
        <w:rPr>
          <w:rFonts w:ascii="Arial" w:hAnsi="Arial" w:cs="Arial"/>
          <w:sz w:val="24"/>
          <w:szCs w:val="24"/>
        </w:rPr>
        <w:t xml:space="preserve"> </w:t>
      </w:r>
      <w:r w:rsidR="00F951BC">
        <w:rPr>
          <w:rFonts w:ascii="Arial" w:hAnsi="Arial" w:cs="Arial"/>
          <w:sz w:val="24"/>
          <w:szCs w:val="24"/>
        </w:rPr>
        <w:t>conocer las normas</w:t>
      </w:r>
      <w:r w:rsidR="00F951BC">
        <w:rPr>
          <w:rFonts w:ascii="Arial" w:hAnsi="Arial" w:cs="Arial"/>
          <w:sz w:val="24"/>
          <w:szCs w:val="24"/>
        </w:rPr>
        <w:t xml:space="preserve"> probar soluciones, y llevarlas a la práctica.</w:t>
      </w:r>
    </w:p>
    <w:p w14:paraId="32283C40" w14:textId="77777777" w:rsidR="00634752" w:rsidRPr="00E70607" w:rsidRDefault="00634752" w:rsidP="008C407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0B8AC2A" w14:textId="441A4474" w:rsidR="008D62EF" w:rsidRPr="000D31AA" w:rsidRDefault="000F1108" w:rsidP="008C4079">
      <w:pPr>
        <w:pStyle w:val="Prrafodelista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D31AA">
        <w:rPr>
          <w:rFonts w:ascii="Arial" w:hAnsi="Arial" w:cs="Arial"/>
          <w:b/>
          <w:bCs/>
          <w:sz w:val="24"/>
          <w:szCs w:val="24"/>
        </w:rPr>
        <w:t>CCU</w:t>
      </w:r>
      <w:r w:rsidR="00CD400C">
        <w:rPr>
          <w:rFonts w:ascii="Arial" w:hAnsi="Arial" w:cs="Arial"/>
          <w:sz w:val="24"/>
          <w:szCs w:val="24"/>
        </w:rPr>
        <w:t>: Los lenguajes artístico</w:t>
      </w:r>
      <w:r w:rsidR="005A6A7A">
        <w:rPr>
          <w:rFonts w:ascii="Arial" w:hAnsi="Arial" w:cs="Arial"/>
          <w:sz w:val="24"/>
          <w:szCs w:val="24"/>
        </w:rPr>
        <w:t xml:space="preserve">s (música, plástica, corporal y visual) son el medio natural para que los niños expresen emociones, ideas e identidad propia desde pequeños. Estos lenguajes abren la puerta </w:t>
      </w:r>
      <w:r w:rsidR="000D31AA">
        <w:rPr>
          <w:rFonts w:ascii="Arial" w:hAnsi="Arial" w:cs="Arial"/>
          <w:sz w:val="24"/>
          <w:szCs w:val="24"/>
        </w:rPr>
        <w:t xml:space="preserve">secuencialmente a las manifestaciones culturales del entorno cercano, de Madrid, España, Europa y más allá. </w:t>
      </w:r>
    </w:p>
    <w:p w14:paraId="1C8D72A8" w14:textId="3FA91315" w:rsidR="00ED0DE9" w:rsidRDefault="00ED0DE9" w:rsidP="00217991">
      <w:pPr>
        <w:pStyle w:val="Ttulo1"/>
        <w:numPr>
          <w:ilvl w:val="0"/>
          <w:numId w:val="3"/>
        </w:numPr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12" w:name="_Toc224596269"/>
      <w:r w:rsidRPr="00DA4AA3">
        <w:rPr>
          <w:rFonts w:ascii="Arial" w:hAnsi="Arial" w:cs="Arial"/>
          <w:b/>
          <w:bCs/>
          <w:color w:val="auto"/>
          <w:sz w:val="24"/>
          <w:szCs w:val="24"/>
        </w:rPr>
        <w:t>CONTENIDOS</w:t>
      </w:r>
      <w:bookmarkEnd w:id="12"/>
    </w:p>
    <w:p w14:paraId="6552128F" w14:textId="77777777" w:rsidR="000D31AA" w:rsidRDefault="000D31AA" w:rsidP="000D31AA"/>
    <w:p w14:paraId="4C143D59" w14:textId="600468C9" w:rsidR="00075A4B" w:rsidRPr="008C4079" w:rsidRDefault="00075A4B" w:rsidP="008C407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C4079">
        <w:rPr>
          <w:rFonts w:ascii="Arial" w:hAnsi="Arial" w:cs="Arial"/>
          <w:sz w:val="24"/>
          <w:szCs w:val="24"/>
        </w:rPr>
        <w:t xml:space="preserve">Los contenidos </w:t>
      </w:r>
      <w:r w:rsidR="007A53B0" w:rsidRPr="008C4079">
        <w:rPr>
          <w:rFonts w:ascii="Arial" w:hAnsi="Arial" w:cs="Arial"/>
          <w:sz w:val="24"/>
          <w:szCs w:val="24"/>
        </w:rPr>
        <w:t xml:space="preserve">(conocimientos, destrezas y actitudes) que se </w:t>
      </w:r>
      <w:r w:rsidR="004632EE" w:rsidRPr="008C4079">
        <w:rPr>
          <w:rFonts w:ascii="Arial" w:hAnsi="Arial" w:cs="Arial"/>
          <w:sz w:val="24"/>
          <w:szCs w:val="24"/>
        </w:rPr>
        <w:t xml:space="preserve">abordan en </w:t>
      </w:r>
      <w:r w:rsidR="00D62FB9" w:rsidRPr="008C4079">
        <w:rPr>
          <w:rFonts w:ascii="Arial" w:hAnsi="Arial" w:cs="Arial"/>
          <w:sz w:val="24"/>
          <w:szCs w:val="24"/>
        </w:rPr>
        <w:t>el segundo</w:t>
      </w:r>
      <w:r w:rsidRPr="008C4079">
        <w:rPr>
          <w:rFonts w:ascii="Arial" w:hAnsi="Arial" w:cs="Arial"/>
          <w:sz w:val="24"/>
          <w:szCs w:val="24"/>
        </w:rPr>
        <w:t xml:space="preserve"> ciclo de Educación Infantil </w:t>
      </w:r>
      <w:r w:rsidR="004632EE" w:rsidRPr="008C4079">
        <w:rPr>
          <w:rFonts w:ascii="Arial" w:hAnsi="Arial" w:cs="Arial"/>
          <w:sz w:val="24"/>
          <w:szCs w:val="24"/>
        </w:rPr>
        <w:t>(Decreto 36/2022)</w:t>
      </w:r>
      <w:r w:rsidR="00AD69E3" w:rsidRPr="008C4079">
        <w:rPr>
          <w:rFonts w:ascii="Arial" w:hAnsi="Arial" w:cs="Arial"/>
          <w:sz w:val="24"/>
          <w:szCs w:val="24"/>
        </w:rPr>
        <w:t xml:space="preserve"> y que están </w:t>
      </w:r>
      <w:r w:rsidRPr="008C4079">
        <w:rPr>
          <w:rFonts w:ascii="Arial" w:hAnsi="Arial" w:cs="Arial"/>
          <w:sz w:val="24"/>
          <w:szCs w:val="24"/>
        </w:rPr>
        <w:t xml:space="preserve">orientados a las competencias especificas ya mencionadas, se </w:t>
      </w:r>
      <w:r w:rsidR="00AD69E3" w:rsidRPr="008C4079">
        <w:rPr>
          <w:rFonts w:ascii="Arial" w:hAnsi="Arial" w:cs="Arial"/>
          <w:sz w:val="24"/>
          <w:szCs w:val="24"/>
        </w:rPr>
        <w:t>adju</w:t>
      </w:r>
      <w:r w:rsidR="008C4079" w:rsidRPr="008C4079">
        <w:rPr>
          <w:rFonts w:ascii="Arial" w:hAnsi="Arial" w:cs="Arial"/>
          <w:sz w:val="24"/>
          <w:szCs w:val="24"/>
        </w:rPr>
        <w:t>ntan</w:t>
      </w:r>
      <w:r w:rsidRPr="008C4079">
        <w:rPr>
          <w:rFonts w:ascii="Arial" w:hAnsi="Arial" w:cs="Arial"/>
          <w:sz w:val="24"/>
          <w:szCs w:val="24"/>
        </w:rPr>
        <w:t xml:space="preserve"> en el </w:t>
      </w:r>
      <w:r w:rsidR="008C4079" w:rsidRPr="008C4079">
        <w:rPr>
          <w:rFonts w:ascii="Arial" w:hAnsi="Arial" w:cs="Arial"/>
          <w:sz w:val="24"/>
          <w:szCs w:val="24"/>
        </w:rPr>
        <w:t>A</w:t>
      </w:r>
      <w:r w:rsidRPr="008C4079">
        <w:rPr>
          <w:rFonts w:ascii="Arial" w:hAnsi="Arial" w:cs="Arial"/>
          <w:sz w:val="24"/>
          <w:szCs w:val="24"/>
        </w:rPr>
        <w:t xml:space="preserve">nexo … (PONER IMAGEN) </w:t>
      </w:r>
    </w:p>
    <w:p w14:paraId="59E05611" w14:textId="30F769A1" w:rsidR="00075A4B" w:rsidRDefault="00075A4B" w:rsidP="00217991">
      <w:pPr>
        <w:pStyle w:val="Ttulo1"/>
        <w:numPr>
          <w:ilvl w:val="1"/>
          <w:numId w:val="3"/>
        </w:numPr>
        <w:rPr>
          <w:rFonts w:ascii="Arial" w:hAnsi="Arial" w:cs="Arial"/>
          <w:b/>
          <w:bCs/>
          <w:color w:val="auto"/>
          <w:sz w:val="24"/>
          <w:szCs w:val="24"/>
        </w:rPr>
      </w:pPr>
      <w:bookmarkStart w:id="13" w:name="_Toc224596270"/>
      <w:r>
        <w:rPr>
          <w:rFonts w:ascii="Arial" w:hAnsi="Arial" w:cs="Arial"/>
          <w:b/>
          <w:bCs/>
          <w:color w:val="auto"/>
          <w:sz w:val="24"/>
          <w:szCs w:val="24"/>
        </w:rPr>
        <w:t>Contenidos Transversales</w:t>
      </w:r>
      <w:bookmarkEnd w:id="13"/>
      <w:r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6A70EF31" w14:textId="1185BA87" w:rsidR="00247A0A" w:rsidRPr="00D62FB9" w:rsidRDefault="00247A0A" w:rsidP="00D62FB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62FB9">
        <w:rPr>
          <w:rFonts w:ascii="Arial" w:hAnsi="Arial" w:cs="Arial"/>
          <w:i/>
          <w:iCs/>
          <w:sz w:val="24"/>
          <w:szCs w:val="24"/>
        </w:rPr>
        <w:t>¿Qué son?</w:t>
      </w:r>
      <w:r w:rsidRPr="00D62FB9">
        <w:rPr>
          <w:rFonts w:ascii="Arial" w:hAnsi="Arial" w:cs="Arial"/>
          <w:sz w:val="24"/>
          <w:szCs w:val="24"/>
        </w:rPr>
        <w:t xml:space="preserve"> </w:t>
      </w:r>
      <w:r w:rsidR="00F22931" w:rsidRPr="00D62FB9">
        <w:rPr>
          <w:rFonts w:ascii="Arial" w:hAnsi="Arial" w:cs="Arial"/>
          <w:sz w:val="24"/>
          <w:szCs w:val="24"/>
        </w:rPr>
        <w:t xml:space="preserve">Son conocimientos, habilidades y actitudes que deben impregnar todas las áreas del proceso de enseñanza – aprendizaje. </w:t>
      </w:r>
    </w:p>
    <w:p w14:paraId="1F5CB638" w14:textId="1AABBD7F" w:rsidR="00F22931" w:rsidRPr="00D62FB9" w:rsidRDefault="00F22931" w:rsidP="00D62FB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62FB9">
        <w:rPr>
          <w:rFonts w:ascii="Arial" w:hAnsi="Arial" w:cs="Arial"/>
          <w:sz w:val="24"/>
          <w:szCs w:val="24"/>
        </w:rPr>
        <w:t>Hoy ya no se limitan a temas puntuales (</w:t>
      </w:r>
      <w:r w:rsidR="00D62FB9" w:rsidRPr="00D62FB9">
        <w:rPr>
          <w:rFonts w:ascii="Arial" w:hAnsi="Arial" w:cs="Arial"/>
          <w:sz w:val="24"/>
          <w:szCs w:val="24"/>
        </w:rPr>
        <w:t xml:space="preserve">como “día del medio ambiente), sino que se integran de forma natural en el currículo como principios pedagógicos y valores éticos que guían todas las actividades cotidianas. </w:t>
      </w:r>
    </w:p>
    <w:p w14:paraId="6CB12CDD" w14:textId="77777777" w:rsidR="00075A4B" w:rsidRPr="00075A4B" w:rsidRDefault="00075A4B" w:rsidP="00075A4B"/>
    <w:p w14:paraId="427F5BE0" w14:textId="2F869A75" w:rsidR="00B102AB" w:rsidRDefault="003D24A3" w:rsidP="00217991">
      <w:pPr>
        <w:pStyle w:val="Ttulo1"/>
        <w:numPr>
          <w:ilvl w:val="1"/>
          <w:numId w:val="3"/>
        </w:numPr>
        <w:rPr>
          <w:rFonts w:ascii="Arial" w:hAnsi="Arial" w:cs="Arial"/>
          <w:b/>
          <w:bCs/>
          <w:color w:val="auto"/>
          <w:sz w:val="24"/>
          <w:szCs w:val="24"/>
        </w:rPr>
      </w:pPr>
      <w:bookmarkStart w:id="14" w:name="_Toc224596271"/>
      <w:r w:rsidRPr="003D24A3">
        <w:rPr>
          <w:rFonts w:ascii="Arial" w:hAnsi="Arial" w:cs="Arial"/>
          <w:b/>
          <w:bCs/>
          <w:color w:val="auto"/>
          <w:sz w:val="24"/>
          <w:szCs w:val="24"/>
        </w:rPr>
        <w:t>Desarrollo de la programación didáctica</w:t>
      </w:r>
      <w:bookmarkEnd w:id="14"/>
      <w:r w:rsidRPr="003D24A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50449152" w14:textId="77777777" w:rsidR="00B102AB" w:rsidRPr="00B102AB" w:rsidRDefault="00B102AB" w:rsidP="00B102AB"/>
    <w:p w14:paraId="729C390D" w14:textId="0CB975AC" w:rsidR="00BB1CAB" w:rsidRDefault="003D24A3" w:rsidP="00217991">
      <w:pPr>
        <w:pStyle w:val="Ttulo2"/>
        <w:numPr>
          <w:ilvl w:val="1"/>
          <w:numId w:val="3"/>
        </w:numPr>
        <w:rPr>
          <w:rFonts w:ascii="Arial" w:hAnsi="Arial" w:cs="Arial"/>
          <w:b/>
          <w:bCs/>
          <w:color w:val="auto"/>
          <w:sz w:val="24"/>
          <w:szCs w:val="24"/>
        </w:rPr>
      </w:pPr>
      <w:bookmarkStart w:id="15" w:name="_Toc224596272"/>
      <w:r w:rsidRPr="003D24A3">
        <w:rPr>
          <w:rFonts w:ascii="Arial" w:hAnsi="Arial" w:cs="Arial"/>
          <w:b/>
          <w:bCs/>
          <w:color w:val="auto"/>
          <w:sz w:val="24"/>
          <w:szCs w:val="24"/>
        </w:rPr>
        <w:t>Temporalización</w:t>
      </w:r>
      <w:bookmarkEnd w:id="15"/>
    </w:p>
    <w:p w14:paraId="645E3238" w14:textId="77777777" w:rsidR="00B102AB" w:rsidRDefault="00B102AB" w:rsidP="00B102AB">
      <w:pPr>
        <w:pStyle w:val="Prrafodelista"/>
        <w:ind w:left="360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754EE7" w:rsidRPr="000A74F3" w14:paraId="2674BED1" w14:textId="77777777" w:rsidTr="00DF5F6F">
        <w:tc>
          <w:tcPr>
            <w:tcW w:w="8494" w:type="dxa"/>
            <w:gridSpan w:val="2"/>
            <w:shd w:val="clear" w:color="auto" w:fill="F6C5AC" w:themeFill="accent2" w:themeFillTint="66"/>
          </w:tcPr>
          <w:p w14:paraId="3634E653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>PROYECTO: ¡</w:t>
            </w:r>
            <w:r w:rsidRPr="000A74F3">
              <w:rPr>
                <w:rFonts w:ascii="Arial" w:hAnsi="Arial" w:cs="Arial"/>
              </w:rPr>
              <w:t>La Super Maleta viajera y las tres Islas Mágicas!</w:t>
            </w:r>
          </w:p>
        </w:tc>
      </w:tr>
      <w:tr w:rsidR="00754EE7" w:rsidRPr="000A74F3" w14:paraId="2B1FAE0B" w14:textId="77777777" w:rsidTr="00DF5F6F">
        <w:tc>
          <w:tcPr>
            <w:tcW w:w="8494" w:type="dxa"/>
            <w:gridSpan w:val="2"/>
            <w:shd w:val="clear" w:color="auto" w:fill="FAE2D5" w:themeFill="accent2" w:themeFillTint="33"/>
          </w:tcPr>
          <w:p w14:paraId="67C92866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>Primer trimestre: “La isla del cuerpo y la Voz”</w:t>
            </w:r>
          </w:p>
        </w:tc>
      </w:tr>
      <w:tr w:rsidR="00754EE7" w:rsidRPr="000A74F3" w14:paraId="0C92A2AB" w14:textId="77777777" w:rsidTr="00DF5F6F">
        <w:tc>
          <w:tcPr>
            <w:tcW w:w="4247" w:type="dxa"/>
          </w:tcPr>
          <w:p w14:paraId="79649F6E" w14:textId="26F996BA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lastRenderedPageBreak/>
              <w:t>Unidad 1</w:t>
            </w:r>
            <w:r>
              <w:rPr>
                <w:rFonts w:ascii="Arial" w:hAnsi="Arial" w:cs="Arial"/>
                <w:b/>
                <w:bCs/>
              </w:rPr>
              <w:t xml:space="preserve">- </w:t>
            </w:r>
          </w:p>
        </w:tc>
        <w:tc>
          <w:tcPr>
            <w:tcW w:w="4247" w:type="dxa"/>
          </w:tcPr>
          <w:p w14:paraId="24452B16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16719F60" w14:textId="77777777" w:rsidTr="00DF5F6F">
        <w:tc>
          <w:tcPr>
            <w:tcW w:w="4247" w:type="dxa"/>
          </w:tcPr>
          <w:p w14:paraId="70772C05" w14:textId="50182EA4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Unidad 2 </w:t>
            </w: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4247" w:type="dxa"/>
          </w:tcPr>
          <w:p w14:paraId="26E0BAF9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6B145AD0" w14:textId="77777777" w:rsidTr="00DF5F6F">
        <w:tc>
          <w:tcPr>
            <w:tcW w:w="4247" w:type="dxa"/>
          </w:tcPr>
          <w:p w14:paraId="1FFBF334" w14:textId="4AC237F2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Unidad 3 </w:t>
            </w: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4247" w:type="dxa"/>
          </w:tcPr>
          <w:p w14:paraId="1FADD6C1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14214FEC" w14:textId="77777777" w:rsidTr="00DF5F6F">
        <w:tc>
          <w:tcPr>
            <w:tcW w:w="4247" w:type="dxa"/>
          </w:tcPr>
          <w:p w14:paraId="06ECE051" w14:textId="17E92E1C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Unidad 4 </w:t>
            </w: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4247" w:type="dxa"/>
          </w:tcPr>
          <w:p w14:paraId="4866358D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5CEEEDA5" w14:textId="77777777" w:rsidTr="00DF5F6F">
        <w:tc>
          <w:tcPr>
            <w:tcW w:w="4247" w:type="dxa"/>
          </w:tcPr>
          <w:p w14:paraId="5D03C136" w14:textId="679AB0ED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Unidad 5 </w:t>
            </w:r>
            <w:r>
              <w:rPr>
                <w:rFonts w:ascii="Arial" w:hAnsi="Arial" w:cs="Arial"/>
                <w:b/>
                <w:bCs/>
              </w:rPr>
              <w:t>-</w:t>
            </w:r>
          </w:p>
        </w:tc>
        <w:tc>
          <w:tcPr>
            <w:tcW w:w="4247" w:type="dxa"/>
          </w:tcPr>
          <w:p w14:paraId="74182276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3CFA71E5" w14:textId="77777777" w:rsidTr="00DF5F6F">
        <w:tc>
          <w:tcPr>
            <w:tcW w:w="8494" w:type="dxa"/>
            <w:gridSpan w:val="2"/>
            <w:shd w:val="clear" w:color="auto" w:fill="FAE2D5" w:themeFill="accent2" w:themeFillTint="33"/>
          </w:tcPr>
          <w:p w14:paraId="551FB89E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>Segundo trimestre: “Isla de los Sonidos Mágicos”</w:t>
            </w:r>
          </w:p>
        </w:tc>
      </w:tr>
      <w:tr w:rsidR="00754EE7" w:rsidRPr="000A74F3" w14:paraId="31F9C26E" w14:textId="77777777" w:rsidTr="00DF5F6F">
        <w:tc>
          <w:tcPr>
            <w:tcW w:w="4247" w:type="dxa"/>
          </w:tcPr>
          <w:p w14:paraId="6EF038A1" w14:textId="6046EF6D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Unidad </w:t>
            </w:r>
            <w:r>
              <w:rPr>
                <w:rFonts w:ascii="Arial" w:hAnsi="Arial" w:cs="Arial"/>
                <w:b/>
                <w:bCs/>
              </w:rPr>
              <w:t>6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4247" w:type="dxa"/>
          </w:tcPr>
          <w:p w14:paraId="10B95B8C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62206C11" w14:textId="77777777" w:rsidTr="00DF5F6F">
        <w:tc>
          <w:tcPr>
            <w:tcW w:w="4247" w:type="dxa"/>
          </w:tcPr>
          <w:p w14:paraId="55A4D51E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Unidad </w:t>
            </w: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4247" w:type="dxa"/>
          </w:tcPr>
          <w:p w14:paraId="2F90D3F7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0E3D7027" w14:textId="77777777" w:rsidTr="00DF5F6F">
        <w:tc>
          <w:tcPr>
            <w:tcW w:w="4247" w:type="dxa"/>
          </w:tcPr>
          <w:p w14:paraId="10DEB101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Unidad </w:t>
            </w: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4247" w:type="dxa"/>
          </w:tcPr>
          <w:p w14:paraId="4A392B42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2D0F27FF" w14:textId="77777777" w:rsidTr="00DF5F6F">
        <w:tc>
          <w:tcPr>
            <w:tcW w:w="4247" w:type="dxa"/>
          </w:tcPr>
          <w:p w14:paraId="66042E3B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Unidad </w:t>
            </w: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4247" w:type="dxa"/>
          </w:tcPr>
          <w:p w14:paraId="496E71C3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3AB99082" w14:textId="77777777" w:rsidTr="00DF5F6F">
        <w:tc>
          <w:tcPr>
            <w:tcW w:w="4247" w:type="dxa"/>
          </w:tcPr>
          <w:p w14:paraId="397E3987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Unidad 10</w:t>
            </w:r>
          </w:p>
        </w:tc>
        <w:tc>
          <w:tcPr>
            <w:tcW w:w="4247" w:type="dxa"/>
          </w:tcPr>
          <w:p w14:paraId="3A71CC5B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4A3B13B5" w14:textId="77777777" w:rsidTr="00DF5F6F">
        <w:tc>
          <w:tcPr>
            <w:tcW w:w="8494" w:type="dxa"/>
            <w:gridSpan w:val="2"/>
            <w:shd w:val="clear" w:color="auto" w:fill="FAE2D5" w:themeFill="accent2" w:themeFillTint="33"/>
          </w:tcPr>
          <w:p w14:paraId="7BE98FB5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Tercer trimestre: “Isla de las Manos Exploradoras” </w:t>
            </w:r>
          </w:p>
        </w:tc>
      </w:tr>
      <w:tr w:rsidR="00754EE7" w:rsidRPr="000A74F3" w14:paraId="1B548E4E" w14:textId="77777777" w:rsidTr="00DF5F6F">
        <w:tc>
          <w:tcPr>
            <w:tcW w:w="4247" w:type="dxa"/>
          </w:tcPr>
          <w:p w14:paraId="576FD175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 xml:space="preserve">Unidad </w:t>
            </w: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4247" w:type="dxa"/>
          </w:tcPr>
          <w:p w14:paraId="77C35303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05C42084" w14:textId="77777777" w:rsidTr="00DF5F6F">
        <w:tc>
          <w:tcPr>
            <w:tcW w:w="4247" w:type="dxa"/>
          </w:tcPr>
          <w:p w14:paraId="15E415B0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>Unidad 1</w:t>
            </w: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4247" w:type="dxa"/>
          </w:tcPr>
          <w:p w14:paraId="6A20C21F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5CD833C3" w14:textId="77777777" w:rsidTr="00DF5F6F">
        <w:tc>
          <w:tcPr>
            <w:tcW w:w="4247" w:type="dxa"/>
          </w:tcPr>
          <w:p w14:paraId="50202817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>Unidad 1</w:t>
            </w: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4247" w:type="dxa"/>
          </w:tcPr>
          <w:p w14:paraId="7CAEE6C6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5A0D20F5" w14:textId="77777777" w:rsidTr="00DF5F6F">
        <w:tc>
          <w:tcPr>
            <w:tcW w:w="4247" w:type="dxa"/>
          </w:tcPr>
          <w:p w14:paraId="6D46A72A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 w:rsidRPr="000A74F3">
              <w:rPr>
                <w:rFonts w:ascii="Arial" w:hAnsi="Arial" w:cs="Arial"/>
                <w:b/>
                <w:bCs/>
              </w:rPr>
              <w:t>Unidad 1</w:t>
            </w:r>
            <w:r>
              <w:rPr>
                <w:rFonts w:ascii="Arial" w:hAnsi="Arial" w:cs="Arial"/>
                <w:b/>
                <w:bCs/>
              </w:rPr>
              <w:t>4</w:t>
            </w:r>
            <w:r w:rsidRPr="000A74F3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4247" w:type="dxa"/>
          </w:tcPr>
          <w:p w14:paraId="4A87E29B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54EE7" w:rsidRPr="000A74F3" w14:paraId="7157AEA7" w14:textId="77777777" w:rsidTr="00DF5F6F">
        <w:tc>
          <w:tcPr>
            <w:tcW w:w="4247" w:type="dxa"/>
          </w:tcPr>
          <w:p w14:paraId="44B6503D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Unidad 15</w:t>
            </w:r>
          </w:p>
        </w:tc>
        <w:tc>
          <w:tcPr>
            <w:tcW w:w="4247" w:type="dxa"/>
          </w:tcPr>
          <w:p w14:paraId="213109F5" w14:textId="77777777" w:rsidR="00754EE7" w:rsidRPr="000A74F3" w:rsidRDefault="00754EE7" w:rsidP="00DF5F6F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A59C94D" w14:textId="77777777" w:rsidR="00754EE7" w:rsidRPr="00B102AB" w:rsidRDefault="00754EE7" w:rsidP="00754EE7"/>
    <w:p w14:paraId="4CC513E2" w14:textId="31FDEF7B" w:rsidR="00ED0DE9" w:rsidRPr="003D24A3" w:rsidRDefault="003D24A3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16" w:name="_Toc224596273"/>
      <w:r w:rsidRPr="003D24A3">
        <w:rPr>
          <w:rFonts w:ascii="Arial" w:hAnsi="Arial" w:cs="Arial"/>
          <w:b/>
          <w:bCs/>
          <w:color w:val="auto"/>
          <w:sz w:val="24"/>
          <w:szCs w:val="24"/>
        </w:rPr>
        <w:t>7.3 Desarrollo de las unidades didáctica</w:t>
      </w:r>
      <w:bookmarkEnd w:id="16"/>
      <w:r w:rsidRPr="003D24A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9"/>
        <w:gridCol w:w="1415"/>
        <w:gridCol w:w="1414"/>
        <w:gridCol w:w="2830"/>
      </w:tblGrid>
      <w:tr w:rsidR="00754EE7" w:rsidRPr="004B0346" w14:paraId="07A19891" w14:textId="77777777" w:rsidTr="00DF5F6F">
        <w:tc>
          <w:tcPr>
            <w:tcW w:w="8488" w:type="dxa"/>
            <w:gridSpan w:val="4"/>
            <w:shd w:val="clear" w:color="auto" w:fill="F2CEED" w:themeFill="accent5" w:themeFillTint="33"/>
          </w:tcPr>
          <w:p w14:paraId="68B8765C" w14:textId="77777777" w:rsidR="00754EE7" w:rsidRPr="004B0346" w:rsidRDefault="00754EE7" w:rsidP="00DF5F6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B03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UPD </w:t>
            </w:r>
            <w:proofErr w:type="spellStart"/>
            <w:r w:rsidRPr="004B0346">
              <w:rPr>
                <w:rFonts w:ascii="Arial" w:hAnsi="Arial" w:cs="Arial"/>
                <w:b/>
                <w:bCs/>
                <w:sz w:val="22"/>
                <w:szCs w:val="22"/>
              </w:rPr>
              <w:t>Nº</w:t>
            </w:r>
            <w:proofErr w:type="spellEnd"/>
            <w:r w:rsidRPr="004B034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</w:tr>
      <w:tr w:rsidR="00754EE7" w:rsidRPr="004B0346" w14:paraId="75766F27" w14:textId="77777777" w:rsidTr="00DF5F6F">
        <w:tc>
          <w:tcPr>
            <w:tcW w:w="4244" w:type="dxa"/>
            <w:gridSpan w:val="2"/>
          </w:tcPr>
          <w:p w14:paraId="5D66B0CA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 xml:space="preserve">Trimestre: </w:t>
            </w:r>
          </w:p>
          <w:p w14:paraId="4799257A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4" w:type="dxa"/>
            <w:gridSpan w:val="2"/>
          </w:tcPr>
          <w:p w14:paraId="593F88F8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B0346">
              <w:rPr>
                <w:rFonts w:ascii="Arial" w:hAnsi="Arial" w:cs="Arial"/>
                <w:sz w:val="22"/>
                <w:szCs w:val="22"/>
              </w:rPr>
              <w:t>Nº</w:t>
            </w:r>
            <w:proofErr w:type="spellEnd"/>
            <w:r w:rsidRPr="004B0346">
              <w:rPr>
                <w:rFonts w:ascii="Arial" w:hAnsi="Arial" w:cs="Arial"/>
                <w:sz w:val="22"/>
                <w:szCs w:val="22"/>
              </w:rPr>
              <w:t xml:space="preserve"> sesiones:</w:t>
            </w:r>
          </w:p>
        </w:tc>
      </w:tr>
      <w:tr w:rsidR="00754EE7" w:rsidRPr="004B0346" w14:paraId="141A2C94" w14:textId="77777777" w:rsidTr="00DF5F6F">
        <w:tc>
          <w:tcPr>
            <w:tcW w:w="8488" w:type="dxa"/>
            <w:gridSpan w:val="4"/>
          </w:tcPr>
          <w:p w14:paraId="5B931BEF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Situación de aprendizaje:</w:t>
            </w:r>
          </w:p>
          <w:p w14:paraId="35A387E7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5DA167DB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0F8E45EE" w14:textId="77777777" w:rsidTr="00DF5F6F">
        <w:tc>
          <w:tcPr>
            <w:tcW w:w="4244" w:type="dxa"/>
            <w:gridSpan w:val="2"/>
          </w:tcPr>
          <w:p w14:paraId="4B2CF272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Competencias específicas:</w:t>
            </w:r>
          </w:p>
        </w:tc>
        <w:tc>
          <w:tcPr>
            <w:tcW w:w="4244" w:type="dxa"/>
            <w:gridSpan w:val="2"/>
          </w:tcPr>
          <w:p w14:paraId="165DE099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Competencias clave:</w:t>
            </w:r>
          </w:p>
          <w:p w14:paraId="2A7E179D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25CA732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7786F5BD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5E006F14" w14:textId="77777777" w:rsidTr="00DF5F6F">
        <w:tc>
          <w:tcPr>
            <w:tcW w:w="4244" w:type="dxa"/>
            <w:gridSpan w:val="2"/>
          </w:tcPr>
          <w:p w14:paraId="601D6F16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Objetivos didácticos/de la programación:</w:t>
            </w:r>
          </w:p>
        </w:tc>
        <w:tc>
          <w:tcPr>
            <w:tcW w:w="4244" w:type="dxa"/>
            <w:gridSpan w:val="2"/>
          </w:tcPr>
          <w:p w14:paraId="643B7E99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Objetivos de etapa:</w:t>
            </w:r>
          </w:p>
          <w:p w14:paraId="5974AB17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BD486B1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53401F5F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3E509031" w14:textId="77777777" w:rsidTr="00DF5F6F">
        <w:tc>
          <w:tcPr>
            <w:tcW w:w="8488" w:type="dxa"/>
            <w:gridSpan w:val="4"/>
          </w:tcPr>
          <w:p w14:paraId="51B23DDD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Contenidos: (de cada área)</w:t>
            </w:r>
          </w:p>
          <w:p w14:paraId="3DFC1AD5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9E252A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D04702F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0B333289" w14:textId="77777777" w:rsidTr="00DF5F6F">
        <w:tc>
          <w:tcPr>
            <w:tcW w:w="8488" w:type="dxa"/>
            <w:gridSpan w:val="4"/>
          </w:tcPr>
          <w:p w14:paraId="33B88ED4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Contenidos transversales:</w:t>
            </w:r>
          </w:p>
          <w:p w14:paraId="4A4C2B7D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672D3765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  <w:p w14:paraId="4CB3077D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7457956C" w14:textId="77777777" w:rsidTr="00DF5F6F">
        <w:trPr>
          <w:trHeight w:val="415"/>
        </w:trPr>
        <w:tc>
          <w:tcPr>
            <w:tcW w:w="2829" w:type="dxa"/>
          </w:tcPr>
          <w:p w14:paraId="4626695E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Criterios evaluación:</w:t>
            </w:r>
          </w:p>
        </w:tc>
        <w:tc>
          <w:tcPr>
            <w:tcW w:w="2829" w:type="dxa"/>
            <w:gridSpan w:val="2"/>
          </w:tcPr>
          <w:p w14:paraId="4AA50C72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Instrumentos evaluación:</w:t>
            </w:r>
          </w:p>
        </w:tc>
        <w:tc>
          <w:tcPr>
            <w:tcW w:w="2830" w:type="dxa"/>
          </w:tcPr>
          <w:p w14:paraId="38DB4E53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  <w:r w:rsidRPr="004B0346">
              <w:rPr>
                <w:rFonts w:ascii="Arial" w:hAnsi="Arial" w:cs="Arial"/>
                <w:sz w:val="22"/>
                <w:szCs w:val="22"/>
              </w:rPr>
              <w:t>Porcentaje:</w:t>
            </w:r>
          </w:p>
          <w:p w14:paraId="5058A8FB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6FC061D0" w14:textId="77777777" w:rsidTr="00DF5F6F">
        <w:tc>
          <w:tcPr>
            <w:tcW w:w="2829" w:type="dxa"/>
          </w:tcPr>
          <w:p w14:paraId="5F0C542E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9" w:type="dxa"/>
            <w:gridSpan w:val="2"/>
          </w:tcPr>
          <w:p w14:paraId="770663F7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0" w:type="dxa"/>
          </w:tcPr>
          <w:p w14:paraId="4B35F337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1B76B0B0" w14:textId="77777777" w:rsidTr="00DF5F6F">
        <w:tc>
          <w:tcPr>
            <w:tcW w:w="2829" w:type="dxa"/>
          </w:tcPr>
          <w:p w14:paraId="42756ACA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9" w:type="dxa"/>
            <w:gridSpan w:val="2"/>
          </w:tcPr>
          <w:p w14:paraId="2D8E9589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0" w:type="dxa"/>
          </w:tcPr>
          <w:p w14:paraId="520B6D8E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2FB6FEB8" w14:textId="77777777" w:rsidTr="00DF5F6F">
        <w:tc>
          <w:tcPr>
            <w:tcW w:w="2829" w:type="dxa"/>
          </w:tcPr>
          <w:p w14:paraId="33650A15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9" w:type="dxa"/>
            <w:gridSpan w:val="2"/>
          </w:tcPr>
          <w:p w14:paraId="46409FAB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0" w:type="dxa"/>
          </w:tcPr>
          <w:p w14:paraId="383A4D5F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54EE7" w:rsidRPr="004B0346" w14:paraId="04BA4943" w14:textId="77777777" w:rsidTr="00DF5F6F">
        <w:tc>
          <w:tcPr>
            <w:tcW w:w="2829" w:type="dxa"/>
          </w:tcPr>
          <w:p w14:paraId="1A569E15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29" w:type="dxa"/>
            <w:gridSpan w:val="2"/>
          </w:tcPr>
          <w:p w14:paraId="07FB38D0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0" w:type="dxa"/>
          </w:tcPr>
          <w:p w14:paraId="4BBF4B58" w14:textId="77777777" w:rsidR="00754EE7" w:rsidRPr="004B0346" w:rsidRDefault="00754EE7" w:rsidP="00DF5F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5AF9735" w14:textId="77777777" w:rsidR="008D62EF" w:rsidRDefault="008D62EF" w:rsidP="008D62EF"/>
    <w:p w14:paraId="0ADF4E3D" w14:textId="77777777" w:rsidR="00754EE7" w:rsidRDefault="00754EE7" w:rsidP="008D62EF"/>
    <w:p w14:paraId="46A6A65F" w14:textId="77777777" w:rsidR="00754EE7" w:rsidRDefault="00754EE7" w:rsidP="008D62EF"/>
    <w:p w14:paraId="286F162D" w14:textId="77777777" w:rsidR="00754EE7" w:rsidRPr="008D62EF" w:rsidRDefault="00754EE7" w:rsidP="008D62EF"/>
    <w:p w14:paraId="607AD299" w14:textId="2C4FDE6B" w:rsidR="00CC37D7" w:rsidRPr="00DA4AA3" w:rsidRDefault="00ED0DE9" w:rsidP="003D24A3">
      <w:pPr>
        <w:pStyle w:val="Ttulo1"/>
        <w:shd w:val="clear" w:color="auto" w:fill="FFFF00"/>
        <w:rPr>
          <w:rFonts w:ascii="Arial" w:hAnsi="Arial" w:cs="Arial"/>
          <w:color w:val="auto"/>
          <w:sz w:val="24"/>
          <w:szCs w:val="24"/>
        </w:rPr>
      </w:pPr>
      <w:bookmarkStart w:id="17" w:name="_Toc224596274"/>
      <w:r w:rsidRPr="003D24A3">
        <w:rPr>
          <w:rFonts w:ascii="Arial" w:hAnsi="Arial" w:cs="Arial"/>
          <w:b/>
          <w:bCs/>
          <w:color w:val="auto"/>
          <w:sz w:val="24"/>
          <w:szCs w:val="24"/>
        </w:rPr>
        <w:t>8.</w:t>
      </w:r>
      <w:r w:rsidRPr="00DA4AA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AE7804">
        <w:rPr>
          <w:rFonts w:ascii="Arial" w:hAnsi="Arial" w:cs="Arial"/>
          <w:b/>
          <w:bCs/>
          <w:color w:val="auto"/>
          <w:sz w:val="24"/>
          <w:szCs w:val="24"/>
        </w:rPr>
        <w:t>METODOLOGÍA</w:t>
      </w:r>
      <w:bookmarkEnd w:id="17"/>
      <w:r w:rsidRPr="00AE7804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67D2FC4F" w14:textId="2ED15EB7" w:rsidR="00BB1CAB" w:rsidRDefault="00ED0DE9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18" w:name="_Toc224596275"/>
      <w:r w:rsidRPr="00B102AB">
        <w:rPr>
          <w:rFonts w:ascii="Arial" w:hAnsi="Arial" w:cs="Arial"/>
          <w:b/>
          <w:bCs/>
          <w:color w:val="auto"/>
          <w:sz w:val="24"/>
          <w:szCs w:val="24"/>
        </w:rPr>
        <w:t>8.1</w:t>
      </w:r>
      <w:r w:rsidRPr="00DA4AA3">
        <w:rPr>
          <w:rFonts w:ascii="Arial" w:hAnsi="Arial" w:cs="Arial"/>
          <w:color w:val="auto"/>
          <w:sz w:val="24"/>
          <w:szCs w:val="24"/>
        </w:rPr>
        <w:t xml:space="preserve"> </w:t>
      </w:r>
      <w:r w:rsidR="00B102AB" w:rsidRPr="00B102AB">
        <w:rPr>
          <w:rFonts w:ascii="Arial" w:hAnsi="Arial" w:cs="Arial"/>
          <w:b/>
          <w:bCs/>
          <w:color w:val="auto"/>
          <w:sz w:val="24"/>
          <w:szCs w:val="24"/>
        </w:rPr>
        <w:t>Principios metodológicos</w:t>
      </w:r>
      <w:bookmarkEnd w:id="18"/>
      <w:r w:rsidR="00B102AB"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09A97ED7" w14:textId="77777777" w:rsidR="00B102AB" w:rsidRPr="00B102AB" w:rsidRDefault="00B102AB" w:rsidP="00B102AB"/>
    <w:p w14:paraId="4649224B" w14:textId="458834A3" w:rsidR="00BB1CAB" w:rsidRDefault="00ED0DE9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19" w:name="_Toc224596276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8.2 </w:t>
      </w:r>
      <w:r w:rsidR="00B102AB" w:rsidRPr="00B102AB">
        <w:rPr>
          <w:rFonts w:ascii="Arial" w:hAnsi="Arial" w:cs="Arial"/>
          <w:b/>
          <w:bCs/>
          <w:color w:val="auto"/>
          <w:sz w:val="24"/>
          <w:szCs w:val="24"/>
        </w:rPr>
        <w:t>Función del profesor y de los alumnos</w:t>
      </w:r>
      <w:bookmarkEnd w:id="19"/>
      <w:r w:rsidR="00B102AB"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60B26451" w14:textId="77777777" w:rsidR="00B102AB" w:rsidRPr="00B102AB" w:rsidRDefault="00B102AB" w:rsidP="00B102AB"/>
    <w:p w14:paraId="61D3402D" w14:textId="73222220" w:rsidR="00BB1CAB" w:rsidRP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20" w:name="_Toc224596277"/>
      <w:r w:rsidRPr="00B102AB">
        <w:rPr>
          <w:rFonts w:ascii="Arial" w:hAnsi="Arial" w:cs="Arial"/>
          <w:b/>
          <w:bCs/>
          <w:color w:val="auto"/>
          <w:sz w:val="24"/>
          <w:szCs w:val="24"/>
        </w:rPr>
        <w:t>8.3 Recursos materiales, humanos y ambientales</w:t>
      </w:r>
      <w:bookmarkEnd w:id="20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1566EB44" w14:textId="77777777" w:rsidR="008D62EF" w:rsidRPr="008D62EF" w:rsidRDefault="008D62EF" w:rsidP="008D62EF"/>
    <w:p w14:paraId="1C9490DB" w14:textId="521EBCD5" w:rsidR="00CC37D7" w:rsidRPr="00B102AB" w:rsidRDefault="00ED0DE9" w:rsidP="00B102AB">
      <w:pPr>
        <w:pStyle w:val="Ttulo1"/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21" w:name="_Toc224596278"/>
      <w:r w:rsidRPr="00B102AB">
        <w:rPr>
          <w:rFonts w:ascii="Arial" w:hAnsi="Arial" w:cs="Arial"/>
          <w:b/>
          <w:bCs/>
          <w:color w:val="auto"/>
          <w:sz w:val="24"/>
          <w:szCs w:val="24"/>
        </w:rPr>
        <w:t>9. EVALUACIÓN</w:t>
      </w:r>
      <w:bookmarkEnd w:id="21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4FFED15E" w14:textId="21CFF6AB" w:rsidR="00BB1CAB" w:rsidRDefault="00ED0DE9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22" w:name="_Toc224596279"/>
      <w:r w:rsidRPr="00B102AB">
        <w:rPr>
          <w:rFonts w:ascii="Arial" w:hAnsi="Arial" w:cs="Arial"/>
          <w:b/>
          <w:bCs/>
          <w:color w:val="auto"/>
          <w:sz w:val="24"/>
          <w:szCs w:val="24"/>
        </w:rPr>
        <w:t>9.1</w:t>
      </w:r>
      <w:r w:rsidRPr="00DA4AA3">
        <w:rPr>
          <w:rFonts w:ascii="Arial" w:hAnsi="Arial" w:cs="Arial"/>
          <w:color w:val="auto"/>
          <w:sz w:val="24"/>
          <w:szCs w:val="24"/>
        </w:rPr>
        <w:t xml:space="preserve"> </w:t>
      </w:r>
      <w:r w:rsidR="00B102AB">
        <w:rPr>
          <w:rFonts w:ascii="Arial" w:hAnsi="Arial" w:cs="Arial"/>
          <w:b/>
          <w:bCs/>
          <w:color w:val="auto"/>
          <w:sz w:val="24"/>
          <w:szCs w:val="24"/>
        </w:rPr>
        <w:t>P</w:t>
      </w:r>
      <w:r w:rsidR="00B102AB" w:rsidRPr="00B102AB">
        <w:rPr>
          <w:rFonts w:ascii="Arial" w:hAnsi="Arial" w:cs="Arial"/>
          <w:b/>
          <w:bCs/>
          <w:color w:val="auto"/>
          <w:sz w:val="24"/>
          <w:szCs w:val="24"/>
        </w:rPr>
        <w:t>rincipios de la evaluación</w:t>
      </w:r>
      <w:bookmarkEnd w:id="22"/>
      <w:r w:rsidR="00B102AB"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2B8A21FC" w14:textId="77777777" w:rsidR="00B102AB" w:rsidRPr="00B102AB" w:rsidRDefault="00B102AB" w:rsidP="00B102AB"/>
    <w:p w14:paraId="50D45340" w14:textId="4AD46363" w:rsidR="00BB1C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23" w:name="_Toc224596280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9.2 </w:t>
      </w:r>
      <w:r>
        <w:rPr>
          <w:rFonts w:ascii="Arial" w:hAnsi="Arial" w:cs="Arial"/>
          <w:b/>
          <w:bCs/>
          <w:color w:val="auto"/>
          <w:sz w:val="24"/>
          <w:szCs w:val="24"/>
        </w:rPr>
        <w:t>M</w:t>
      </w:r>
      <w:r w:rsidRPr="00B102AB">
        <w:rPr>
          <w:rFonts w:ascii="Arial" w:hAnsi="Arial" w:cs="Arial"/>
          <w:b/>
          <w:bCs/>
          <w:color w:val="auto"/>
          <w:sz w:val="24"/>
          <w:szCs w:val="24"/>
        </w:rPr>
        <w:t>omentos de la evaluación</w:t>
      </w:r>
      <w:bookmarkEnd w:id="23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446D69E0" w14:textId="77777777" w:rsidR="00B102AB" w:rsidRPr="00B102AB" w:rsidRDefault="00B102AB" w:rsidP="00B102AB"/>
    <w:p w14:paraId="21ABF032" w14:textId="7B4C3BA9" w:rsidR="00BB1C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24" w:name="_Toc224596281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9.3 </w:t>
      </w:r>
      <w:r>
        <w:rPr>
          <w:rFonts w:ascii="Arial" w:hAnsi="Arial" w:cs="Arial"/>
          <w:b/>
          <w:bCs/>
          <w:color w:val="auto"/>
          <w:sz w:val="24"/>
          <w:szCs w:val="24"/>
        </w:rPr>
        <w:t>R</w:t>
      </w:r>
      <w:r w:rsidRPr="00B102AB">
        <w:rPr>
          <w:rFonts w:ascii="Arial" w:hAnsi="Arial" w:cs="Arial"/>
          <w:b/>
          <w:bCs/>
          <w:color w:val="auto"/>
          <w:sz w:val="24"/>
          <w:szCs w:val="24"/>
        </w:rPr>
        <w:t>eferentes de la evaluación</w:t>
      </w:r>
      <w:bookmarkEnd w:id="24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36969BC6" w14:textId="77777777" w:rsidR="00B102AB" w:rsidRPr="00B102AB" w:rsidRDefault="00B102AB" w:rsidP="00B102AB"/>
    <w:p w14:paraId="79B06AC1" w14:textId="77777777" w:rsid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25" w:name="_Toc224596282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9.4 </w:t>
      </w:r>
      <w:r>
        <w:rPr>
          <w:rFonts w:ascii="Arial" w:hAnsi="Arial" w:cs="Arial"/>
          <w:b/>
          <w:bCs/>
          <w:color w:val="auto"/>
          <w:sz w:val="24"/>
          <w:szCs w:val="24"/>
        </w:rPr>
        <w:t>A</w:t>
      </w:r>
      <w:r w:rsidRPr="00B102AB">
        <w:rPr>
          <w:rFonts w:ascii="Arial" w:hAnsi="Arial" w:cs="Arial"/>
          <w:b/>
          <w:bCs/>
          <w:color w:val="auto"/>
          <w:sz w:val="24"/>
          <w:szCs w:val="24"/>
        </w:rPr>
        <w:t>gentes que intervienen en el proceso de la evaluación</w:t>
      </w:r>
      <w:bookmarkEnd w:id="25"/>
    </w:p>
    <w:p w14:paraId="7F0E67DE" w14:textId="4AE2CBC7" w:rsidR="00BB1CAB" w:rsidRP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0D4F8C4D" w14:textId="0C5AD38D" w:rsidR="00CF4383" w:rsidRP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26" w:name="_Toc224596283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9.5 </w:t>
      </w:r>
      <w:r>
        <w:rPr>
          <w:rFonts w:ascii="Arial" w:hAnsi="Arial" w:cs="Arial"/>
          <w:b/>
          <w:bCs/>
          <w:color w:val="auto"/>
          <w:sz w:val="24"/>
          <w:szCs w:val="24"/>
        </w:rPr>
        <w:t>E</w:t>
      </w:r>
      <w:r w:rsidRPr="00B102AB">
        <w:rPr>
          <w:rFonts w:ascii="Arial" w:hAnsi="Arial" w:cs="Arial"/>
          <w:b/>
          <w:bCs/>
          <w:color w:val="auto"/>
          <w:sz w:val="24"/>
          <w:szCs w:val="24"/>
        </w:rPr>
        <w:t>strategias, técnicas e instrumentos de evaluación</w:t>
      </w:r>
      <w:bookmarkEnd w:id="26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04326006" w14:textId="5B050CA5" w:rsidR="00CF4383" w:rsidRDefault="006071B3" w:rsidP="00B102AB">
      <w:pPr>
        <w:pStyle w:val="Ttulo1"/>
        <w:shd w:val="clear" w:color="auto" w:fill="FFFF00"/>
        <w:rPr>
          <w:rFonts w:ascii="Arial" w:hAnsi="Arial" w:cs="Arial"/>
          <w:color w:val="auto"/>
          <w:sz w:val="24"/>
          <w:szCs w:val="24"/>
        </w:rPr>
      </w:pPr>
      <w:bookmarkStart w:id="27" w:name="_Toc224596284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10. </w:t>
      </w:r>
      <w:r w:rsidR="00ED0DE9" w:rsidRPr="00B102AB">
        <w:rPr>
          <w:rFonts w:ascii="Arial" w:hAnsi="Arial" w:cs="Arial"/>
          <w:b/>
          <w:bCs/>
          <w:color w:val="auto"/>
          <w:sz w:val="24"/>
          <w:szCs w:val="24"/>
        </w:rPr>
        <w:t>ATENCIÓN A LA DIVERSIDAD</w:t>
      </w:r>
      <w:bookmarkEnd w:id="27"/>
      <w:r w:rsidR="00ED0DE9" w:rsidRPr="00DA4AA3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116EB332" w14:textId="77777777" w:rsidR="00B102AB" w:rsidRPr="00B102AB" w:rsidRDefault="00B102AB" w:rsidP="00B102AB">
      <w:pPr>
        <w:rPr>
          <w:b/>
          <w:bCs/>
        </w:rPr>
      </w:pPr>
    </w:p>
    <w:p w14:paraId="1CC770E6" w14:textId="682EA4E4" w:rsidR="00B102AB" w:rsidRP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28" w:name="_Toc224596285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10.1 </w:t>
      </w:r>
      <w:r>
        <w:rPr>
          <w:rFonts w:ascii="Arial" w:hAnsi="Arial" w:cs="Arial"/>
          <w:b/>
          <w:bCs/>
          <w:color w:val="auto"/>
          <w:sz w:val="24"/>
          <w:szCs w:val="24"/>
        </w:rPr>
        <w:t>P</w:t>
      </w:r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autas </w:t>
      </w:r>
      <w:r>
        <w:rPr>
          <w:rFonts w:ascii="Arial" w:hAnsi="Arial" w:cs="Arial"/>
          <w:b/>
          <w:bCs/>
          <w:color w:val="auto"/>
          <w:sz w:val="24"/>
          <w:szCs w:val="24"/>
        </w:rPr>
        <w:t>DUA</w:t>
      </w:r>
      <w:bookmarkEnd w:id="28"/>
    </w:p>
    <w:p w14:paraId="20D606B9" w14:textId="24B2D606" w:rsidR="00CF4383" w:rsidRP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7DA4FB63" w14:textId="11655D2E" w:rsidR="00CF4383" w:rsidRP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29" w:name="_Toc224596286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10.2 </w:t>
      </w:r>
      <w:r>
        <w:rPr>
          <w:rFonts w:ascii="Arial" w:hAnsi="Arial" w:cs="Arial"/>
          <w:b/>
          <w:bCs/>
          <w:color w:val="auto"/>
          <w:sz w:val="24"/>
          <w:szCs w:val="24"/>
        </w:rPr>
        <w:t>M</w:t>
      </w:r>
      <w:r w:rsidRPr="00B102AB">
        <w:rPr>
          <w:rFonts w:ascii="Arial" w:hAnsi="Arial" w:cs="Arial"/>
          <w:b/>
          <w:bCs/>
          <w:color w:val="auto"/>
          <w:sz w:val="24"/>
          <w:szCs w:val="24"/>
        </w:rPr>
        <w:t>edidas generales</w:t>
      </w:r>
      <w:bookmarkEnd w:id="29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65D605AA" w14:textId="77777777" w:rsidR="00B102AB" w:rsidRPr="00B102AB" w:rsidRDefault="00B102AB" w:rsidP="00B102AB">
      <w:pPr>
        <w:rPr>
          <w:b/>
          <w:bCs/>
        </w:rPr>
      </w:pPr>
    </w:p>
    <w:p w14:paraId="6CE264E0" w14:textId="5EDDD32E" w:rsidR="00CC37D7" w:rsidRP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30" w:name="_Toc224596287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10.3 </w:t>
      </w:r>
      <w:r>
        <w:rPr>
          <w:rFonts w:ascii="Arial" w:hAnsi="Arial" w:cs="Arial"/>
          <w:b/>
          <w:bCs/>
          <w:color w:val="auto"/>
          <w:sz w:val="24"/>
          <w:szCs w:val="24"/>
        </w:rPr>
        <w:t>M</w:t>
      </w:r>
      <w:r w:rsidRPr="00B102AB">
        <w:rPr>
          <w:rFonts w:ascii="Arial" w:hAnsi="Arial" w:cs="Arial"/>
          <w:b/>
          <w:bCs/>
          <w:color w:val="auto"/>
          <w:sz w:val="24"/>
          <w:szCs w:val="24"/>
        </w:rPr>
        <w:t>edidas ordinarias. necesidades específicas de apoyo educativo</w:t>
      </w:r>
      <w:bookmarkEnd w:id="30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5F04FABD" w14:textId="77777777" w:rsidR="00B102AB" w:rsidRPr="00B102AB" w:rsidRDefault="00B102AB" w:rsidP="00B102AB">
      <w:pPr>
        <w:rPr>
          <w:b/>
          <w:bCs/>
        </w:rPr>
      </w:pPr>
    </w:p>
    <w:p w14:paraId="4420CB88" w14:textId="7E2BE9E7" w:rsidR="00C51FD4" w:rsidRPr="00B102AB" w:rsidRDefault="00B102AB" w:rsidP="00ED0DE9">
      <w:pPr>
        <w:pStyle w:val="Ttulo2"/>
        <w:rPr>
          <w:rFonts w:ascii="Arial" w:hAnsi="Arial" w:cs="Arial"/>
          <w:b/>
          <w:bCs/>
          <w:color w:val="auto"/>
          <w:sz w:val="24"/>
          <w:szCs w:val="24"/>
        </w:rPr>
      </w:pPr>
      <w:bookmarkStart w:id="31" w:name="_Toc224596288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10.4 </w:t>
      </w:r>
      <w:r>
        <w:rPr>
          <w:rFonts w:ascii="Arial" w:hAnsi="Arial" w:cs="Arial"/>
          <w:b/>
          <w:bCs/>
          <w:color w:val="auto"/>
          <w:sz w:val="24"/>
          <w:szCs w:val="24"/>
        </w:rPr>
        <w:t>M</w:t>
      </w:r>
      <w:r w:rsidRPr="00B102AB">
        <w:rPr>
          <w:rFonts w:ascii="Arial" w:hAnsi="Arial" w:cs="Arial"/>
          <w:b/>
          <w:bCs/>
          <w:color w:val="auto"/>
          <w:sz w:val="24"/>
          <w:szCs w:val="24"/>
        </w:rPr>
        <w:t>edidas extraordinarias</w:t>
      </w:r>
      <w:bookmarkEnd w:id="31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25C944E7" w14:textId="034A2D8C" w:rsidR="00755F20" w:rsidRPr="00B102AB" w:rsidRDefault="006071B3" w:rsidP="00B102AB">
      <w:pPr>
        <w:pStyle w:val="Ttulo1"/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32" w:name="_Toc224596289"/>
      <w:r w:rsidRPr="00B102AB">
        <w:rPr>
          <w:rFonts w:ascii="Arial" w:hAnsi="Arial" w:cs="Arial"/>
          <w:b/>
          <w:bCs/>
          <w:color w:val="auto"/>
          <w:sz w:val="24"/>
          <w:szCs w:val="24"/>
        </w:rPr>
        <w:t xml:space="preserve">11. </w:t>
      </w:r>
      <w:r w:rsidR="00ED0DE9" w:rsidRPr="00B102AB">
        <w:rPr>
          <w:rFonts w:ascii="Arial" w:hAnsi="Arial" w:cs="Arial"/>
          <w:b/>
          <w:bCs/>
          <w:color w:val="auto"/>
          <w:sz w:val="24"/>
          <w:szCs w:val="24"/>
        </w:rPr>
        <w:t>CONTRIBUCIÓN DE LA PROGRAMACIÓN AL DESARROLLO DE OTROS PLANES</w:t>
      </w:r>
      <w:bookmarkEnd w:id="32"/>
    </w:p>
    <w:p w14:paraId="102584DC" w14:textId="77777777" w:rsidR="00B102AB" w:rsidRPr="00B102AB" w:rsidRDefault="00B102AB" w:rsidP="00B102AB"/>
    <w:p w14:paraId="79B6C106" w14:textId="13878364" w:rsidR="00C51FD4" w:rsidRPr="00DA4AA3" w:rsidRDefault="006071B3" w:rsidP="00CC37D7">
      <w:pPr>
        <w:rPr>
          <w:rFonts w:ascii="Arial" w:hAnsi="Arial" w:cs="Arial"/>
          <w:sz w:val="24"/>
          <w:szCs w:val="24"/>
        </w:rPr>
      </w:pPr>
      <w:r w:rsidRPr="00DA4AA3">
        <w:rPr>
          <w:rFonts w:ascii="Arial" w:hAnsi="Arial" w:cs="Arial"/>
          <w:sz w:val="24"/>
          <w:szCs w:val="24"/>
        </w:rPr>
        <w:lastRenderedPageBreak/>
        <w:t>contribución de la programación</w:t>
      </w:r>
      <w:r w:rsidR="00CA68EE" w:rsidRPr="00DA4AA3">
        <w:rPr>
          <w:rFonts w:ascii="Arial" w:hAnsi="Arial" w:cs="Arial"/>
          <w:sz w:val="24"/>
          <w:szCs w:val="24"/>
        </w:rPr>
        <w:t xml:space="preserve"> .</w:t>
      </w:r>
      <w:r w:rsidRPr="00DA4AA3">
        <w:rPr>
          <w:rFonts w:ascii="Arial" w:hAnsi="Arial" w:cs="Arial"/>
          <w:sz w:val="24"/>
          <w:szCs w:val="24"/>
        </w:rPr>
        <w:t xml:space="preserve">.. </w:t>
      </w:r>
    </w:p>
    <w:p w14:paraId="3457D598" w14:textId="5B375350" w:rsidR="00755F20" w:rsidRDefault="006071B3" w:rsidP="00B102AB">
      <w:pPr>
        <w:pStyle w:val="Ttulo1"/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33" w:name="_Toc224596290"/>
      <w:r w:rsidRPr="00DA4AA3">
        <w:rPr>
          <w:rFonts w:ascii="Arial" w:hAnsi="Arial" w:cs="Arial"/>
          <w:b/>
          <w:bCs/>
          <w:color w:val="auto"/>
          <w:sz w:val="24"/>
          <w:szCs w:val="24"/>
        </w:rPr>
        <w:t xml:space="preserve">12. </w:t>
      </w:r>
      <w:r w:rsidR="00ED0DE9" w:rsidRPr="00DA4AA3">
        <w:rPr>
          <w:rFonts w:ascii="Arial" w:hAnsi="Arial" w:cs="Arial"/>
          <w:b/>
          <w:bCs/>
          <w:color w:val="auto"/>
          <w:sz w:val="24"/>
          <w:szCs w:val="24"/>
        </w:rPr>
        <w:t>CONCLUSIONES</w:t>
      </w:r>
      <w:bookmarkEnd w:id="33"/>
      <w:r w:rsidR="00ED0DE9" w:rsidRPr="00DA4AA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1F344FC3" w14:textId="77777777" w:rsidR="00B102AB" w:rsidRDefault="00B102AB" w:rsidP="00B102AB"/>
    <w:p w14:paraId="19BB63BB" w14:textId="77777777" w:rsidR="00515F6E" w:rsidRDefault="00515F6E" w:rsidP="00B102AB"/>
    <w:p w14:paraId="783AFE3D" w14:textId="77777777" w:rsidR="00515F6E" w:rsidRDefault="00515F6E" w:rsidP="00B102AB"/>
    <w:p w14:paraId="6E3A29EF" w14:textId="77777777" w:rsidR="00515F6E" w:rsidRPr="00B102AB" w:rsidRDefault="00515F6E" w:rsidP="00B102AB"/>
    <w:p w14:paraId="535538E0" w14:textId="2E09DD93" w:rsidR="00755F20" w:rsidRPr="00DA4AA3" w:rsidRDefault="006071B3" w:rsidP="00AE7804">
      <w:pPr>
        <w:pStyle w:val="Ttulo1"/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34" w:name="_Toc224596291"/>
      <w:r w:rsidRPr="00DA4AA3">
        <w:rPr>
          <w:rFonts w:ascii="Arial" w:hAnsi="Arial" w:cs="Arial"/>
          <w:b/>
          <w:bCs/>
          <w:color w:val="auto"/>
          <w:sz w:val="24"/>
          <w:szCs w:val="24"/>
        </w:rPr>
        <w:t xml:space="preserve">13. </w:t>
      </w:r>
      <w:r w:rsidR="00ED0DE9" w:rsidRPr="00DA4AA3">
        <w:rPr>
          <w:rFonts w:ascii="Arial" w:hAnsi="Arial" w:cs="Arial"/>
          <w:b/>
          <w:bCs/>
          <w:color w:val="auto"/>
          <w:sz w:val="24"/>
          <w:szCs w:val="24"/>
        </w:rPr>
        <w:t>BIBLIOGRAFÍA Y WEBGRAFÍA</w:t>
      </w:r>
      <w:bookmarkEnd w:id="34"/>
      <w:r w:rsidR="00ED0DE9" w:rsidRPr="00DA4AA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623B8415" w14:textId="77777777" w:rsidR="00F463B0" w:rsidRPr="00DA4AA3" w:rsidRDefault="00F463B0" w:rsidP="00EB71D5">
      <w:pPr>
        <w:rPr>
          <w:rFonts w:ascii="Arial" w:hAnsi="Arial" w:cs="Arial"/>
        </w:rPr>
      </w:pPr>
    </w:p>
    <w:p w14:paraId="17BFD36A" w14:textId="5537BA9F" w:rsidR="00185EA4" w:rsidRPr="00B77B89" w:rsidRDefault="00827EA3" w:rsidP="00F463B0">
      <w:pPr>
        <w:pStyle w:val="Prrafodelista"/>
        <w:numPr>
          <w:ilvl w:val="0"/>
          <w:numId w:val="4"/>
        </w:numPr>
        <w:jc w:val="both"/>
        <w:rPr>
          <w:rFonts w:ascii="Arial" w:hAnsi="Arial" w:cs="Arial"/>
        </w:rPr>
      </w:pPr>
      <w:r w:rsidRPr="00DA4AA3">
        <w:rPr>
          <w:rFonts w:ascii="Arial" w:hAnsi="Arial" w:cs="Arial"/>
          <w:sz w:val="24"/>
          <w:szCs w:val="24"/>
        </w:rPr>
        <w:t>BOCM (2022). Decreto 36/2022</w:t>
      </w:r>
      <w:r w:rsidR="0068235E" w:rsidRPr="00DA4AA3">
        <w:rPr>
          <w:rFonts w:ascii="Arial" w:hAnsi="Arial" w:cs="Arial"/>
          <w:sz w:val="24"/>
          <w:szCs w:val="24"/>
        </w:rPr>
        <w:t>, de 8 de junio, del Consejo de Gobierno, por el</w:t>
      </w:r>
      <w:r w:rsidR="00F463B0" w:rsidRPr="00DA4AA3">
        <w:rPr>
          <w:rFonts w:ascii="Arial" w:hAnsi="Arial" w:cs="Arial"/>
          <w:sz w:val="24"/>
          <w:szCs w:val="24"/>
        </w:rPr>
        <w:t xml:space="preserve"> </w:t>
      </w:r>
      <w:r w:rsidR="0068235E" w:rsidRPr="00DA4AA3">
        <w:rPr>
          <w:rFonts w:ascii="Arial" w:hAnsi="Arial" w:cs="Arial"/>
          <w:sz w:val="24"/>
          <w:szCs w:val="24"/>
        </w:rPr>
        <w:t>que se establece para la</w:t>
      </w:r>
      <w:r w:rsidR="00CA16C6" w:rsidRPr="00DA4AA3">
        <w:rPr>
          <w:rFonts w:ascii="Arial" w:hAnsi="Arial" w:cs="Arial"/>
          <w:sz w:val="24"/>
          <w:szCs w:val="24"/>
        </w:rPr>
        <w:t xml:space="preserve"> </w:t>
      </w:r>
      <w:r w:rsidR="002B01E9" w:rsidRPr="00DA4AA3">
        <w:rPr>
          <w:rFonts w:ascii="Arial" w:hAnsi="Arial" w:cs="Arial"/>
          <w:sz w:val="24"/>
          <w:szCs w:val="24"/>
        </w:rPr>
        <w:t>Comunidad de Madrid la ordenación y el currículo de la etapa de Educación Infantil</w:t>
      </w:r>
      <w:r w:rsidR="00EB71D5" w:rsidRPr="00DA4AA3">
        <w:rPr>
          <w:rFonts w:ascii="Arial" w:hAnsi="Arial" w:cs="Arial"/>
          <w:sz w:val="24"/>
          <w:szCs w:val="24"/>
        </w:rPr>
        <w:t xml:space="preserve">, B.O.C.M, núm.136, de 9 de junio de 2022. </w:t>
      </w:r>
      <w:hyperlink r:id="rId11" w:history="1">
        <w:r w:rsidR="00EB71D5" w:rsidRPr="00DA4AA3">
          <w:rPr>
            <w:rStyle w:val="Hipervnculo"/>
            <w:rFonts w:ascii="Arial" w:hAnsi="Arial" w:cs="Arial"/>
            <w:sz w:val="24"/>
            <w:szCs w:val="24"/>
          </w:rPr>
          <w:t>https://www.bocm.es/boletin/CM_Orden_BOCM/2022/06/09/BOCM-20220609-2.PDF</w:t>
        </w:r>
      </w:hyperlink>
      <w:r w:rsidR="007F6CD6" w:rsidRPr="00DA4AA3">
        <w:rPr>
          <w:rFonts w:ascii="Arial" w:hAnsi="Arial" w:cs="Arial"/>
          <w:sz w:val="24"/>
          <w:szCs w:val="24"/>
        </w:rPr>
        <w:t xml:space="preserve"> </w:t>
      </w:r>
    </w:p>
    <w:p w14:paraId="3E2F423D" w14:textId="77777777" w:rsidR="00B77B89" w:rsidRPr="001C0487" w:rsidRDefault="00B77B89" w:rsidP="00B77B89">
      <w:pPr>
        <w:pStyle w:val="Prrafodelista"/>
        <w:ind w:left="360"/>
        <w:jc w:val="both"/>
        <w:rPr>
          <w:rFonts w:ascii="Arial" w:hAnsi="Arial" w:cs="Arial"/>
        </w:rPr>
      </w:pPr>
    </w:p>
    <w:p w14:paraId="4FAAFD6C" w14:textId="78C1D1FC" w:rsidR="00664180" w:rsidRPr="00515F6E" w:rsidRDefault="001C0487" w:rsidP="0034374A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B77B89">
        <w:rPr>
          <w:rFonts w:ascii="Arial" w:hAnsi="Arial" w:cs="Arial"/>
          <w:sz w:val="24"/>
          <w:szCs w:val="24"/>
        </w:rPr>
        <w:t>BOE (2022). Real Decreto 95/</w:t>
      </w:r>
      <w:r w:rsidR="003656E2" w:rsidRPr="00B77B89">
        <w:rPr>
          <w:rFonts w:ascii="Arial" w:hAnsi="Arial" w:cs="Arial"/>
          <w:sz w:val="24"/>
          <w:szCs w:val="24"/>
        </w:rPr>
        <w:t xml:space="preserve">2022, de 1 de febrero, por el que se establece la ordenación y las enseñanzas mínimas de la Educación Infantil, BOE, </w:t>
      </w:r>
      <w:r w:rsidR="003656E2" w:rsidRPr="00515F6E">
        <w:rPr>
          <w:rFonts w:ascii="Arial" w:hAnsi="Arial" w:cs="Arial"/>
          <w:sz w:val="24"/>
          <w:szCs w:val="24"/>
        </w:rPr>
        <w:t>núm</w:t>
      </w:r>
      <w:r w:rsidR="00B77B89" w:rsidRPr="00515F6E">
        <w:rPr>
          <w:rFonts w:ascii="Arial" w:hAnsi="Arial" w:cs="Arial"/>
          <w:sz w:val="24"/>
          <w:szCs w:val="24"/>
        </w:rPr>
        <w:t xml:space="preserve">.28, de 2 de febrero de 2022. </w:t>
      </w:r>
      <w:hyperlink r:id="rId12" w:history="1">
        <w:r w:rsidR="00B77B89" w:rsidRPr="00515F6E">
          <w:rPr>
            <w:rStyle w:val="Hipervnculo"/>
            <w:rFonts w:ascii="Arial" w:hAnsi="Arial" w:cs="Arial"/>
            <w:sz w:val="24"/>
            <w:szCs w:val="24"/>
          </w:rPr>
          <w:t>https://www.boe.es/boe/dias/2022/02/02/pdfs/BOE-A-2022-1654.pdf</w:t>
        </w:r>
      </w:hyperlink>
      <w:r w:rsidR="00B77B89" w:rsidRPr="00515F6E">
        <w:rPr>
          <w:rFonts w:ascii="Arial" w:hAnsi="Arial" w:cs="Arial"/>
          <w:sz w:val="24"/>
          <w:szCs w:val="24"/>
        </w:rPr>
        <w:t xml:space="preserve"> </w:t>
      </w:r>
    </w:p>
    <w:p w14:paraId="35EAA812" w14:textId="77777777" w:rsidR="00656CC3" w:rsidRPr="00515F6E" w:rsidRDefault="00656CC3" w:rsidP="0034374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6512722" w14:textId="34650E2F" w:rsidR="00656CC3" w:rsidRPr="00515F6E" w:rsidRDefault="00656CC3" w:rsidP="009E743A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15F6E">
        <w:rPr>
          <w:rFonts w:ascii="Arial" w:hAnsi="Arial" w:cs="Arial"/>
          <w:sz w:val="24"/>
          <w:szCs w:val="24"/>
        </w:rPr>
        <w:t>Couso,</w:t>
      </w:r>
      <w:r w:rsidR="0058021F" w:rsidRPr="00515F6E">
        <w:rPr>
          <w:rFonts w:ascii="Arial" w:hAnsi="Arial" w:cs="Arial"/>
          <w:sz w:val="24"/>
          <w:szCs w:val="24"/>
        </w:rPr>
        <w:t xml:space="preserve"> </w:t>
      </w:r>
      <w:r w:rsidRPr="00515F6E">
        <w:rPr>
          <w:rFonts w:ascii="Arial" w:hAnsi="Arial" w:cs="Arial"/>
          <w:sz w:val="24"/>
          <w:szCs w:val="24"/>
        </w:rPr>
        <w:t>M (2023)</w:t>
      </w:r>
      <w:r w:rsidR="006067D6" w:rsidRPr="00515F6E">
        <w:rPr>
          <w:rFonts w:ascii="Arial" w:hAnsi="Arial" w:cs="Arial"/>
          <w:sz w:val="24"/>
          <w:szCs w:val="24"/>
        </w:rPr>
        <w:t xml:space="preserve">. </w:t>
      </w:r>
      <w:r w:rsidR="006067D6" w:rsidRPr="00515F6E">
        <w:rPr>
          <w:rFonts w:ascii="Arial" w:hAnsi="Arial" w:cs="Arial"/>
          <w:i/>
          <w:iCs/>
          <w:sz w:val="24"/>
          <w:szCs w:val="24"/>
        </w:rPr>
        <w:t>Cerebro, infancia y juego</w:t>
      </w:r>
      <w:r w:rsidR="009E743A" w:rsidRPr="00515F6E">
        <w:rPr>
          <w:rFonts w:ascii="Arial" w:hAnsi="Arial" w:cs="Arial"/>
          <w:sz w:val="24"/>
          <w:szCs w:val="24"/>
        </w:rPr>
        <w:t>.</w:t>
      </w:r>
      <w:r w:rsidR="006067D6" w:rsidRPr="00515F6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20EC7" w:rsidRPr="00515F6E">
        <w:rPr>
          <w:rFonts w:ascii="Arial" w:hAnsi="Arial" w:cs="Arial"/>
          <w:sz w:val="24"/>
          <w:szCs w:val="24"/>
        </w:rPr>
        <w:t>Book</w:t>
      </w:r>
      <w:r w:rsidR="009E743A" w:rsidRPr="00515F6E">
        <w:rPr>
          <w:rFonts w:ascii="Arial" w:hAnsi="Arial" w:cs="Arial"/>
          <w:sz w:val="24"/>
          <w:szCs w:val="24"/>
        </w:rPr>
        <w:t>et</w:t>
      </w:r>
      <w:proofErr w:type="spellEnd"/>
      <w:r w:rsidR="009E743A" w:rsidRPr="00515F6E">
        <w:rPr>
          <w:rFonts w:ascii="Arial" w:hAnsi="Arial" w:cs="Arial"/>
          <w:sz w:val="24"/>
          <w:szCs w:val="24"/>
        </w:rPr>
        <w:t xml:space="preserve"> </w:t>
      </w:r>
    </w:p>
    <w:p w14:paraId="16E6E98F" w14:textId="77777777" w:rsidR="0058021F" w:rsidRPr="00515F6E" w:rsidRDefault="0058021F" w:rsidP="0058021F">
      <w:pPr>
        <w:pStyle w:val="Prrafodelista"/>
        <w:spacing w:after="0"/>
        <w:ind w:left="360"/>
        <w:jc w:val="both"/>
        <w:rPr>
          <w:rFonts w:ascii="Arial" w:hAnsi="Arial" w:cs="Arial"/>
          <w:sz w:val="24"/>
          <w:szCs w:val="24"/>
        </w:rPr>
      </w:pPr>
    </w:p>
    <w:p w14:paraId="785E10F9" w14:textId="2720A8FA" w:rsidR="008E59EB" w:rsidRPr="00515F6E" w:rsidRDefault="008E59EB" w:rsidP="009E743A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15F6E">
        <w:rPr>
          <w:rFonts w:ascii="Arial" w:hAnsi="Arial" w:cs="Arial"/>
          <w:sz w:val="24"/>
          <w:szCs w:val="24"/>
        </w:rPr>
        <w:t>Deha</w:t>
      </w:r>
      <w:r w:rsidR="0058021F" w:rsidRPr="00515F6E">
        <w:rPr>
          <w:rFonts w:ascii="Arial" w:hAnsi="Arial" w:cs="Arial"/>
          <w:sz w:val="24"/>
          <w:szCs w:val="24"/>
        </w:rPr>
        <w:t xml:space="preserve">ene, S </w:t>
      </w:r>
      <w:r w:rsidR="005D61F8" w:rsidRPr="00515F6E">
        <w:rPr>
          <w:rFonts w:ascii="Arial" w:hAnsi="Arial" w:cs="Arial"/>
          <w:sz w:val="24"/>
          <w:szCs w:val="24"/>
        </w:rPr>
        <w:t>(Segunda edición). (</w:t>
      </w:r>
      <w:r w:rsidR="003538FE" w:rsidRPr="00515F6E">
        <w:rPr>
          <w:rFonts w:ascii="Arial" w:hAnsi="Arial" w:cs="Arial"/>
          <w:sz w:val="24"/>
          <w:szCs w:val="24"/>
        </w:rPr>
        <w:t xml:space="preserve">2014) </w:t>
      </w:r>
      <w:r w:rsidR="00FC3659" w:rsidRPr="00515F6E">
        <w:rPr>
          <w:rFonts w:ascii="Arial" w:hAnsi="Arial" w:cs="Arial"/>
          <w:i/>
          <w:iCs/>
          <w:sz w:val="24"/>
          <w:szCs w:val="24"/>
        </w:rPr>
        <w:t>El Cerebro Lector</w:t>
      </w:r>
      <w:r w:rsidR="00FC3659" w:rsidRPr="00515F6E">
        <w:rPr>
          <w:rFonts w:ascii="Arial" w:hAnsi="Arial" w:cs="Arial"/>
          <w:sz w:val="24"/>
          <w:szCs w:val="24"/>
        </w:rPr>
        <w:t>. Siglo</w:t>
      </w:r>
      <w:r w:rsidR="009F526D" w:rsidRPr="00515F6E">
        <w:rPr>
          <w:rFonts w:ascii="Arial" w:hAnsi="Arial" w:cs="Arial"/>
          <w:sz w:val="24"/>
          <w:szCs w:val="24"/>
        </w:rPr>
        <w:t xml:space="preserve"> Veintiuno Editores</w:t>
      </w:r>
    </w:p>
    <w:p w14:paraId="2F8F7A70" w14:textId="77777777" w:rsidR="00656CC3" w:rsidRPr="00515F6E" w:rsidRDefault="00656CC3" w:rsidP="0034374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62718E" w14:textId="69F290A6" w:rsidR="00664180" w:rsidRDefault="00664180" w:rsidP="0034374A">
      <w:pPr>
        <w:pStyle w:val="Prrafodelista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15F6E">
        <w:rPr>
          <w:rFonts w:ascii="Arial" w:hAnsi="Arial" w:cs="Arial"/>
          <w:sz w:val="24"/>
          <w:szCs w:val="24"/>
        </w:rPr>
        <w:t xml:space="preserve">Ferreiro, E. &amp; Teberosky, A. (1979). </w:t>
      </w:r>
      <w:r w:rsidRPr="00515F6E">
        <w:rPr>
          <w:rFonts w:ascii="Arial" w:hAnsi="Arial" w:cs="Arial"/>
          <w:i/>
          <w:iCs/>
          <w:sz w:val="24"/>
          <w:szCs w:val="24"/>
        </w:rPr>
        <w:t>Los sistemas de escritura en el desarrollo del niño</w:t>
      </w:r>
      <w:r w:rsidRPr="00515F6E">
        <w:rPr>
          <w:rFonts w:ascii="Arial" w:hAnsi="Arial" w:cs="Arial"/>
          <w:sz w:val="24"/>
          <w:szCs w:val="24"/>
        </w:rPr>
        <w:t xml:space="preserve">. México: Siglo XXI Editores </w:t>
      </w:r>
    </w:p>
    <w:p w14:paraId="03D0896C" w14:textId="77777777" w:rsidR="004B0346" w:rsidRPr="004B0346" w:rsidRDefault="004B0346" w:rsidP="004B0346">
      <w:pPr>
        <w:pStyle w:val="Prrafodelista"/>
        <w:rPr>
          <w:rFonts w:ascii="Arial" w:hAnsi="Arial" w:cs="Arial"/>
          <w:sz w:val="24"/>
          <w:szCs w:val="24"/>
        </w:rPr>
      </w:pPr>
    </w:p>
    <w:p w14:paraId="68DBA964" w14:textId="3073D84D" w:rsidR="004B0346" w:rsidRPr="004B0346" w:rsidRDefault="004B0346" w:rsidP="004B0346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EF54DE">
        <w:rPr>
          <w:rFonts w:ascii="Arial" w:hAnsi="Arial" w:cs="Arial"/>
          <w:sz w:val="24"/>
          <w:szCs w:val="24"/>
        </w:rPr>
        <w:t>Sarabia, M (13 de diciembre 2008). “La preescritura en la etapa infantil</w:t>
      </w:r>
      <w:proofErr w:type="gramStart"/>
      <w:r w:rsidRPr="00EF54DE">
        <w:rPr>
          <w:rFonts w:ascii="Arial" w:hAnsi="Arial" w:cs="Arial"/>
          <w:sz w:val="24"/>
          <w:szCs w:val="24"/>
        </w:rPr>
        <w:t>” .</w:t>
      </w:r>
      <w:proofErr w:type="gramEnd"/>
      <w:r w:rsidRPr="00EF54DE">
        <w:rPr>
          <w:rFonts w:ascii="Arial" w:hAnsi="Arial" w:cs="Arial"/>
          <w:sz w:val="24"/>
          <w:szCs w:val="24"/>
        </w:rPr>
        <w:t xml:space="preserve"> </w:t>
      </w:r>
      <w:hyperlink r:id="rId13" w:history="1">
        <w:r w:rsidRPr="00EF54DE">
          <w:rPr>
            <w:rStyle w:val="Hipervnculo"/>
            <w:rFonts w:ascii="Arial" w:hAnsi="Arial" w:cs="Arial"/>
            <w:sz w:val="24"/>
            <w:szCs w:val="24"/>
          </w:rPr>
          <w:t>https://archivos.csif.es/archivos/andalucia/ensenanza/revistas/csicsif/revista/pdf/Numero_13/MINERVA_SARABIA_2.pdf</w:t>
        </w:r>
      </w:hyperlink>
      <w:r w:rsidRPr="00EF54DE">
        <w:rPr>
          <w:rFonts w:ascii="Arial" w:hAnsi="Arial" w:cs="Arial"/>
          <w:sz w:val="24"/>
          <w:szCs w:val="24"/>
        </w:rPr>
        <w:t xml:space="preserve"> </w:t>
      </w:r>
    </w:p>
    <w:p w14:paraId="072B0A4C" w14:textId="77777777" w:rsidR="00C60E06" w:rsidRPr="00515F6E" w:rsidRDefault="00C60E06" w:rsidP="00C60E06">
      <w:pPr>
        <w:pStyle w:val="Prrafodelista"/>
        <w:rPr>
          <w:rFonts w:ascii="Arial" w:hAnsi="Arial" w:cs="Arial"/>
          <w:sz w:val="24"/>
          <w:szCs w:val="24"/>
        </w:rPr>
      </w:pPr>
    </w:p>
    <w:p w14:paraId="0683BE60" w14:textId="5F535692" w:rsidR="00C60E06" w:rsidRPr="00515F6E" w:rsidRDefault="00C816F6" w:rsidP="00B77B89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515F6E">
        <w:rPr>
          <w:rFonts w:ascii="Arial" w:hAnsi="Arial" w:cs="Arial"/>
          <w:sz w:val="24"/>
          <w:szCs w:val="24"/>
        </w:rPr>
        <w:t>Vissani</w:t>
      </w:r>
      <w:proofErr w:type="spellEnd"/>
      <w:r w:rsidRPr="00515F6E">
        <w:rPr>
          <w:rFonts w:ascii="Arial" w:hAnsi="Arial" w:cs="Arial"/>
          <w:sz w:val="24"/>
          <w:szCs w:val="24"/>
        </w:rPr>
        <w:t>, Laura Elena, Scherman, Patricia y Fantini, Nilda Delfina (2017). Emilia Ferreiro y Ana Teberosky. Los sistemas de escritura en el desarrollo del niño. IX Congreso Internacional de Investigación y Práctica Profesional en Psicología XXIV Jornadas de Investigación XIII Encuentro de Investigadores en Psicología del MERCOSUR. Facultad de Psicología - Universidad de Buenos Aires, Buenos Aires</w:t>
      </w:r>
      <w:r w:rsidR="004F4F12" w:rsidRPr="00515F6E">
        <w:rPr>
          <w:rFonts w:ascii="Arial" w:hAnsi="Arial" w:cs="Arial"/>
          <w:sz w:val="24"/>
          <w:szCs w:val="24"/>
        </w:rPr>
        <w:t xml:space="preserve">, </w:t>
      </w:r>
      <w:hyperlink r:id="rId14" w:history="1">
        <w:r w:rsidR="004F4F12" w:rsidRPr="00515F6E">
          <w:rPr>
            <w:rStyle w:val="Hipervnculo"/>
            <w:rFonts w:ascii="Arial" w:hAnsi="Arial" w:cs="Arial"/>
            <w:sz w:val="24"/>
            <w:szCs w:val="24"/>
          </w:rPr>
          <w:t>https://www.aacademica.org/000-067/173</w:t>
        </w:r>
      </w:hyperlink>
      <w:r w:rsidR="004F4F12" w:rsidRPr="00515F6E">
        <w:rPr>
          <w:rFonts w:ascii="Arial" w:hAnsi="Arial" w:cs="Arial"/>
          <w:sz w:val="24"/>
          <w:szCs w:val="24"/>
        </w:rPr>
        <w:t xml:space="preserve"> </w:t>
      </w:r>
    </w:p>
    <w:p w14:paraId="7C4D8987" w14:textId="77777777" w:rsidR="00F463B0" w:rsidRPr="00515F6E" w:rsidRDefault="00F463B0" w:rsidP="00F463B0">
      <w:pPr>
        <w:pStyle w:val="Prrafodelista"/>
        <w:ind w:left="360"/>
        <w:jc w:val="both"/>
        <w:rPr>
          <w:rFonts w:ascii="Arial" w:hAnsi="Arial" w:cs="Arial"/>
          <w:sz w:val="24"/>
          <w:szCs w:val="24"/>
        </w:rPr>
      </w:pPr>
    </w:p>
    <w:p w14:paraId="42D9B0C3" w14:textId="67672DD3" w:rsidR="00602CFD" w:rsidRDefault="001F5B9C" w:rsidP="00515F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515F6E">
        <w:rPr>
          <w:rFonts w:ascii="Arial" w:hAnsi="Arial" w:cs="Arial"/>
          <w:sz w:val="24"/>
          <w:szCs w:val="24"/>
        </w:rPr>
        <w:t xml:space="preserve">Oxford (19 de junio 2018) </w:t>
      </w:r>
      <w:r w:rsidR="00B10DAE" w:rsidRPr="00515F6E">
        <w:rPr>
          <w:rFonts w:ascii="Arial" w:hAnsi="Arial" w:cs="Arial"/>
          <w:sz w:val="24"/>
          <w:szCs w:val="24"/>
        </w:rPr>
        <w:t xml:space="preserve">Las etapas de escritura. </w:t>
      </w:r>
      <w:hyperlink r:id="rId15" w:history="1">
        <w:r w:rsidR="00515F6E" w:rsidRPr="00515F6E">
          <w:rPr>
            <w:rStyle w:val="Hipervnculo"/>
            <w:rFonts w:ascii="Arial" w:hAnsi="Arial" w:cs="Arial"/>
            <w:sz w:val="24"/>
            <w:szCs w:val="24"/>
          </w:rPr>
          <w:t>https://www.elauladepapeloxford.com/las-etapas-de-escritura/</w:t>
        </w:r>
      </w:hyperlink>
      <w:r w:rsidR="00602CFD" w:rsidRPr="00515F6E">
        <w:rPr>
          <w:rFonts w:ascii="Arial" w:hAnsi="Arial" w:cs="Arial"/>
          <w:sz w:val="24"/>
          <w:szCs w:val="24"/>
        </w:rPr>
        <w:t xml:space="preserve"> </w:t>
      </w:r>
    </w:p>
    <w:p w14:paraId="69CEEEEC" w14:textId="77777777" w:rsidR="007912E5" w:rsidRDefault="007912E5" w:rsidP="007912E5">
      <w:pPr>
        <w:pStyle w:val="Prrafodelista"/>
        <w:rPr>
          <w:rFonts w:ascii="Arial" w:hAnsi="Arial" w:cs="Arial"/>
          <w:sz w:val="24"/>
          <w:szCs w:val="24"/>
        </w:rPr>
      </w:pPr>
    </w:p>
    <w:p w14:paraId="494C4193" w14:textId="77777777" w:rsidR="004B0346" w:rsidRDefault="004B0346" w:rsidP="007912E5">
      <w:pPr>
        <w:pStyle w:val="Prrafodelista"/>
        <w:rPr>
          <w:rFonts w:ascii="Arial" w:hAnsi="Arial" w:cs="Arial"/>
          <w:sz w:val="24"/>
          <w:szCs w:val="24"/>
        </w:rPr>
      </w:pPr>
    </w:p>
    <w:p w14:paraId="7A5D5534" w14:textId="77777777" w:rsidR="004B0346" w:rsidRDefault="004B0346" w:rsidP="007912E5">
      <w:pPr>
        <w:pStyle w:val="Prrafodelista"/>
        <w:rPr>
          <w:rFonts w:ascii="Arial" w:hAnsi="Arial" w:cs="Arial"/>
          <w:sz w:val="24"/>
          <w:szCs w:val="24"/>
        </w:rPr>
      </w:pPr>
    </w:p>
    <w:p w14:paraId="043E6DFC" w14:textId="77777777" w:rsidR="004B0346" w:rsidRDefault="004B0346" w:rsidP="007912E5">
      <w:pPr>
        <w:pStyle w:val="Prrafodelista"/>
        <w:rPr>
          <w:rFonts w:ascii="Arial" w:hAnsi="Arial" w:cs="Arial"/>
          <w:sz w:val="24"/>
          <w:szCs w:val="24"/>
        </w:rPr>
      </w:pPr>
    </w:p>
    <w:p w14:paraId="111E81C0" w14:textId="77777777" w:rsidR="004B0346" w:rsidRDefault="004B0346" w:rsidP="007912E5">
      <w:pPr>
        <w:pStyle w:val="Prrafodelista"/>
        <w:rPr>
          <w:rFonts w:ascii="Arial" w:hAnsi="Arial" w:cs="Arial"/>
          <w:sz w:val="24"/>
          <w:szCs w:val="24"/>
        </w:rPr>
      </w:pPr>
    </w:p>
    <w:p w14:paraId="7244F279" w14:textId="77777777" w:rsidR="004B0346" w:rsidRPr="007912E5" w:rsidRDefault="004B0346" w:rsidP="007912E5">
      <w:pPr>
        <w:pStyle w:val="Prrafodelista"/>
        <w:rPr>
          <w:rFonts w:ascii="Arial" w:hAnsi="Arial" w:cs="Arial"/>
          <w:sz w:val="24"/>
          <w:szCs w:val="24"/>
        </w:rPr>
      </w:pPr>
    </w:p>
    <w:p w14:paraId="1085C0D2" w14:textId="41248EDA" w:rsidR="000F1E06" w:rsidRPr="000A74F3" w:rsidRDefault="006071B3" w:rsidP="000A74F3">
      <w:pPr>
        <w:pStyle w:val="Ttulo1"/>
        <w:shd w:val="clear" w:color="auto" w:fill="FFFF00"/>
        <w:rPr>
          <w:rFonts w:ascii="Arial" w:hAnsi="Arial" w:cs="Arial"/>
          <w:b/>
          <w:bCs/>
          <w:color w:val="auto"/>
          <w:sz w:val="24"/>
          <w:szCs w:val="24"/>
        </w:rPr>
      </w:pPr>
      <w:bookmarkStart w:id="35" w:name="_Toc224596292"/>
      <w:r w:rsidRPr="00DA4AA3">
        <w:rPr>
          <w:rFonts w:ascii="Arial" w:hAnsi="Arial" w:cs="Arial"/>
          <w:b/>
          <w:bCs/>
          <w:color w:val="auto"/>
          <w:sz w:val="24"/>
          <w:szCs w:val="24"/>
        </w:rPr>
        <w:t xml:space="preserve">14. </w:t>
      </w:r>
      <w:r w:rsidR="00ED0DE9" w:rsidRPr="00DA4AA3">
        <w:rPr>
          <w:rFonts w:ascii="Arial" w:hAnsi="Arial" w:cs="Arial"/>
          <w:b/>
          <w:bCs/>
          <w:color w:val="auto"/>
          <w:sz w:val="24"/>
          <w:szCs w:val="24"/>
        </w:rPr>
        <w:t>ANEXOS</w:t>
      </w:r>
      <w:bookmarkEnd w:id="35"/>
      <w:r w:rsidR="00ED0DE9" w:rsidRPr="00DA4AA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</w:p>
    <w:p w14:paraId="7DE2165A" w14:textId="77777777" w:rsidR="000F1E06" w:rsidRDefault="000F1E06" w:rsidP="00CC37D7">
      <w:pPr>
        <w:rPr>
          <w:rFonts w:ascii="Times New Roman" w:hAnsi="Times New Roman" w:cs="Times New Roman"/>
          <w:b/>
          <w:bCs/>
        </w:rPr>
      </w:pPr>
    </w:p>
    <w:p w14:paraId="0F19C2BC" w14:textId="77777777" w:rsidR="000F1E06" w:rsidRPr="00755F20" w:rsidRDefault="000F1E06" w:rsidP="00CC37D7">
      <w:pPr>
        <w:rPr>
          <w:rFonts w:ascii="Times New Roman" w:hAnsi="Times New Roman" w:cs="Times New Roman"/>
          <w:b/>
          <w:bCs/>
        </w:rPr>
      </w:pPr>
    </w:p>
    <w:p w14:paraId="27E191E1" w14:textId="06F93AD2" w:rsidR="00CC37D7" w:rsidRPr="00755F20" w:rsidRDefault="00CC37D7" w:rsidP="00CC37D7">
      <w:pPr>
        <w:rPr>
          <w:rFonts w:ascii="Times New Roman" w:hAnsi="Times New Roman" w:cs="Times New Roman"/>
          <w:b/>
          <w:bCs/>
        </w:rPr>
      </w:pPr>
      <w:r w:rsidRPr="00755F20">
        <w:rPr>
          <w:rFonts w:ascii="Times New Roman" w:hAnsi="Times New Roman" w:cs="Times New Roman"/>
          <w:b/>
          <w:bCs/>
        </w:rPr>
        <w:t xml:space="preserve"> </w:t>
      </w:r>
    </w:p>
    <w:p w14:paraId="4DCECDDC" w14:textId="77777777" w:rsidR="00CC37D7" w:rsidRDefault="00CC37D7" w:rsidP="00CC37D7">
      <w:pPr>
        <w:rPr>
          <w:b/>
          <w:bCs/>
        </w:rPr>
      </w:pPr>
    </w:p>
    <w:p w14:paraId="4CA71A22" w14:textId="77777777" w:rsidR="003B46C6" w:rsidRDefault="003B46C6" w:rsidP="00CC37D7">
      <w:pPr>
        <w:rPr>
          <w:b/>
          <w:bCs/>
        </w:rPr>
      </w:pPr>
    </w:p>
    <w:p w14:paraId="0D74A2C7" w14:textId="77777777" w:rsidR="003B46C6" w:rsidRDefault="003B46C6" w:rsidP="00CC37D7">
      <w:pPr>
        <w:rPr>
          <w:b/>
          <w:bCs/>
        </w:rPr>
      </w:pPr>
    </w:p>
    <w:p w14:paraId="55C9A03E" w14:textId="77777777" w:rsidR="003B46C6" w:rsidRDefault="003B46C6" w:rsidP="00CC37D7">
      <w:pPr>
        <w:rPr>
          <w:b/>
          <w:bCs/>
        </w:rPr>
      </w:pPr>
    </w:p>
    <w:p w14:paraId="33B59B6D" w14:textId="77777777" w:rsidR="003B46C6" w:rsidRDefault="003B46C6" w:rsidP="00CC37D7">
      <w:pPr>
        <w:rPr>
          <w:b/>
          <w:bCs/>
        </w:rPr>
      </w:pPr>
    </w:p>
    <w:p w14:paraId="1A221299" w14:textId="77777777" w:rsidR="003B46C6" w:rsidRPr="00CC37D7" w:rsidRDefault="003B46C6" w:rsidP="00CC37D7">
      <w:pPr>
        <w:rPr>
          <w:b/>
          <w:bCs/>
        </w:rPr>
      </w:pPr>
    </w:p>
    <w:sectPr w:rsidR="003B46C6" w:rsidRPr="00CC37D7" w:rsidSect="00BF0758">
      <w:headerReference w:type="default" r:id="rId16"/>
      <w:footerReference w:type="default" r:id="rId17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7C81A" w14:textId="77777777" w:rsidR="00BE50D8" w:rsidRDefault="00BE50D8" w:rsidP="002C2A7C">
      <w:pPr>
        <w:spacing w:after="0" w:line="240" w:lineRule="auto"/>
      </w:pPr>
      <w:r>
        <w:separator/>
      </w:r>
    </w:p>
  </w:endnote>
  <w:endnote w:type="continuationSeparator" w:id="0">
    <w:p w14:paraId="7D838C7C" w14:textId="77777777" w:rsidR="00BE50D8" w:rsidRDefault="00BE50D8" w:rsidP="002C2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9964C" w14:textId="77777777" w:rsidR="00724B18" w:rsidRPr="004B663D" w:rsidRDefault="00724B18">
    <w:pPr>
      <w:pStyle w:val="Piedepgina"/>
      <w:jc w:val="center"/>
      <w:rPr>
        <w:caps/>
      </w:rPr>
    </w:pPr>
    <w:r w:rsidRPr="004B663D">
      <w:rPr>
        <w:caps/>
      </w:rPr>
      <w:fldChar w:fldCharType="begin"/>
    </w:r>
    <w:r w:rsidRPr="004B663D">
      <w:rPr>
        <w:caps/>
      </w:rPr>
      <w:instrText>PAGE   \* MERGEFORMAT</w:instrText>
    </w:r>
    <w:r w:rsidRPr="004B663D">
      <w:rPr>
        <w:caps/>
      </w:rPr>
      <w:fldChar w:fldCharType="separate"/>
    </w:r>
    <w:r w:rsidRPr="004B663D">
      <w:rPr>
        <w:caps/>
      </w:rPr>
      <w:t>2</w:t>
    </w:r>
    <w:r w:rsidRPr="004B663D">
      <w:rPr>
        <w:caps/>
      </w:rPr>
      <w:fldChar w:fldCharType="end"/>
    </w:r>
  </w:p>
  <w:p w14:paraId="5857C513" w14:textId="77777777" w:rsidR="00724B18" w:rsidRDefault="00724B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BF52D" w14:textId="77777777" w:rsidR="00BE50D8" w:rsidRDefault="00BE50D8" w:rsidP="002C2A7C">
      <w:pPr>
        <w:spacing w:after="0" w:line="240" w:lineRule="auto"/>
      </w:pPr>
      <w:r>
        <w:separator/>
      </w:r>
    </w:p>
  </w:footnote>
  <w:footnote w:type="continuationSeparator" w:id="0">
    <w:p w14:paraId="50CF633B" w14:textId="77777777" w:rsidR="00BE50D8" w:rsidRDefault="00BE50D8" w:rsidP="002C2A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8A7D1" w14:textId="6CC0690D" w:rsidR="002C2A7C" w:rsidRDefault="002C2A7C" w:rsidP="002C2A7C">
    <w:pPr>
      <w:pStyle w:val="Encabezado"/>
      <w:tabs>
        <w:tab w:val="clear" w:pos="4252"/>
        <w:tab w:val="clear" w:pos="8504"/>
        <w:tab w:val="left" w:pos="7488"/>
      </w:tabs>
    </w:pPr>
    <w:r>
      <w:t xml:space="preserve">Trabajo de Fin de Grado                                                                                                         Ana Cruz García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7293"/>
    <w:multiLevelType w:val="hybridMultilevel"/>
    <w:tmpl w:val="9416B974"/>
    <w:lvl w:ilvl="0" w:tplc="2C785D5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70D7E"/>
    <w:multiLevelType w:val="hybridMultilevel"/>
    <w:tmpl w:val="2F46148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C172B"/>
    <w:multiLevelType w:val="hybridMultilevel"/>
    <w:tmpl w:val="E65AA90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2A06F1"/>
    <w:multiLevelType w:val="hybridMultilevel"/>
    <w:tmpl w:val="A4F0375C"/>
    <w:lvl w:ilvl="0" w:tplc="6D5CDF92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C0717"/>
    <w:multiLevelType w:val="hybridMultilevel"/>
    <w:tmpl w:val="7BC60042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943EF8"/>
    <w:multiLevelType w:val="hybridMultilevel"/>
    <w:tmpl w:val="91FA96F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A73C3B"/>
    <w:multiLevelType w:val="multilevel"/>
    <w:tmpl w:val="A20AD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8A3795"/>
    <w:multiLevelType w:val="hybridMultilevel"/>
    <w:tmpl w:val="051EB4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06712"/>
    <w:multiLevelType w:val="hybridMultilevel"/>
    <w:tmpl w:val="A5E4ABFC"/>
    <w:lvl w:ilvl="0" w:tplc="A16AEC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120C5"/>
    <w:multiLevelType w:val="hybridMultilevel"/>
    <w:tmpl w:val="E3DAE74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CB047A"/>
    <w:multiLevelType w:val="hybridMultilevel"/>
    <w:tmpl w:val="B6742D96"/>
    <w:lvl w:ilvl="0" w:tplc="87FA08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E7678A"/>
    <w:multiLevelType w:val="hybridMultilevel"/>
    <w:tmpl w:val="1054B16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FC6F92"/>
    <w:multiLevelType w:val="hybridMultilevel"/>
    <w:tmpl w:val="8D847E4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B3671E"/>
    <w:multiLevelType w:val="hybridMultilevel"/>
    <w:tmpl w:val="03D8C6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EC592D"/>
    <w:multiLevelType w:val="hybridMultilevel"/>
    <w:tmpl w:val="E9FAD4FC"/>
    <w:lvl w:ilvl="0" w:tplc="35BA80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EC1BAB"/>
    <w:multiLevelType w:val="hybridMultilevel"/>
    <w:tmpl w:val="1492955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4F1554"/>
    <w:multiLevelType w:val="multilevel"/>
    <w:tmpl w:val="7B5AD0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C982028"/>
    <w:multiLevelType w:val="hybridMultilevel"/>
    <w:tmpl w:val="8544ED7A"/>
    <w:lvl w:ilvl="0" w:tplc="BF885E2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741B85"/>
    <w:multiLevelType w:val="multilevel"/>
    <w:tmpl w:val="6D50FF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361276855">
    <w:abstractNumId w:val="13"/>
  </w:num>
  <w:num w:numId="2" w16cid:durableId="64767821">
    <w:abstractNumId w:val="0"/>
  </w:num>
  <w:num w:numId="3" w16cid:durableId="117455789">
    <w:abstractNumId w:val="16"/>
  </w:num>
  <w:num w:numId="4" w16cid:durableId="923879842">
    <w:abstractNumId w:val="4"/>
  </w:num>
  <w:num w:numId="5" w16cid:durableId="1102646449">
    <w:abstractNumId w:val="7"/>
  </w:num>
  <w:num w:numId="6" w16cid:durableId="413481598">
    <w:abstractNumId w:val="3"/>
  </w:num>
  <w:num w:numId="7" w16cid:durableId="390232143">
    <w:abstractNumId w:val="8"/>
  </w:num>
  <w:num w:numId="8" w16cid:durableId="259719708">
    <w:abstractNumId w:val="18"/>
  </w:num>
  <w:num w:numId="9" w16cid:durableId="879978561">
    <w:abstractNumId w:val="17"/>
  </w:num>
  <w:num w:numId="10" w16cid:durableId="232082079">
    <w:abstractNumId w:val="11"/>
  </w:num>
  <w:num w:numId="11" w16cid:durableId="298460223">
    <w:abstractNumId w:val="12"/>
  </w:num>
  <w:num w:numId="12" w16cid:durableId="297807699">
    <w:abstractNumId w:val="10"/>
  </w:num>
  <w:num w:numId="13" w16cid:durableId="783504116">
    <w:abstractNumId w:val="1"/>
  </w:num>
  <w:num w:numId="14" w16cid:durableId="3627805">
    <w:abstractNumId w:val="6"/>
  </w:num>
  <w:num w:numId="15" w16cid:durableId="1461916656">
    <w:abstractNumId w:val="2"/>
  </w:num>
  <w:num w:numId="16" w16cid:durableId="1095051449">
    <w:abstractNumId w:val="9"/>
  </w:num>
  <w:num w:numId="17" w16cid:durableId="1903297173">
    <w:abstractNumId w:val="5"/>
  </w:num>
  <w:num w:numId="18" w16cid:durableId="1331367332">
    <w:abstractNumId w:val="15"/>
  </w:num>
  <w:num w:numId="19" w16cid:durableId="20983982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13E"/>
    <w:rsid w:val="00003024"/>
    <w:rsid w:val="000047EB"/>
    <w:rsid w:val="000059AE"/>
    <w:rsid w:val="00011BE9"/>
    <w:rsid w:val="000169CA"/>
    <w:rsid w:val="000249A6"/>
    <w:rsid w:val="00025472"/>
    <w:rsid w:val="000342F5"/>
    <w:rsid w:val="000367F0"/>
    <w:rsid w:val="0004754B"/>
    <w:rsid w:val="00051DFA"/>
    <w:rsid w:val="00063B8B"/>
    <w:rsid w:val="00070302"/>
    <w:rsid w:val="00072195"/>
    <w:rsid w:val="00073B11"/>
    <w:rsid w:val="00075A4B"/>
    <w:rsid w:val="0007627E"/>
    <w:rsid w:val="00077549"/>
    <w:rsid w:val="00083002"/>
    <w:rsid w:val="00083C27"/>
    <w:rsid w:val="00087CAF"/>
    <w:rsid w:val="0009683E"/>
    <w:rsid w:val="0009704B"/>
    <w:rsid w:val="000A07B5"/>
    <w:rsid w:val="000A0F35"/>
    <w:rsid w:val="000A1467"/>
    <w:rsid w:val="000A3486"/>
    <w:rsid w:val="000A74F3"/>
    <w:rsid w:val="000A7E00"/>
    <w:rsid w:val="000A7E30"/>
    <w:rsid w:val="000B376E"/>
    <w:rsid w:val="000C17AF"/>
    <w:rsid w:val="000C21C4"/>
    <w:rsid w:val="000C27DE"/>
    <w:rsid w:val="000C52C3"/>
    <w:rsid w:val="000C62C1"/>
    <w:rsid w:val="000C7476"/>
    <w:rsid w:val="000D31AA"/>
    <w:rsid w:val="000D3D7D"/>
    <w:rsid w:val="000D506D"/>
    <w:rsid w:val="000E132D"/>
    <w:rsid w:val="000E1FC5"/>
    <w:rsid w:val="000E638E"/>
    <w:rsid w:val="000F1108"/>
    <w:rsid w:val="000F1E06"/>
    <w:rsid w:val="000F70D0"/>
    <w:rsid w:val="0010048E"/>
    <w:rsid w:val="00100EAC"/>
    <w:rsid w:val="0010329E"/>
    <w:rsid w:val="0010472A"/>
    <w:rsid w:val="001165D5"/>
    <w:rsid w:val="00117343"/>
    <w:rsid w:val="00117E70"/>
    <w:rsid w:val="00131CA2"/>
    <w:rsid w:val="00131DD5"/>
    <w:rsid w:val="00133179"/>
    <w:rsid w:val="0013531B"/>
    <w:rsid w:val="00141327"/>
    <w:rsid w:val="001425F5"/>
    <w:rsid w:val="00143831"/>
    <w:rsid w:val="00144A4B"/>
    <w:rsid w:val="00146D3E"/>
    <w:rsid w:val="00147703"/>
    <w:rsid w:val="00152B18"/>
    <w:rsid w:val="00154EFE"/>
    <w:rsid w:val="001615C6"/>
    <w:rsid w:val="001620B4"/>
    <w:rsid w:val="00172393"/>
    <w:rsid w:val="00177B1F"/>
    <w:rsid w:val="00184070"/>
    <w:rsid w:val="00184289"/>
    <w:rsid w:val="00185EA4"/>
    <w:rsid w:val="001870A9"/>
    <w:rsid w:val="001908A5"/>
    <w:rsid w:val="00195AA2"/>
    <w:rsid w:val="001A0D35"/>
    <w:rsid w:val="001A42BD"/>
    <w:rsid w:val="001A5A40"/>
    <w:rsid w:val="001A625D"/>
    <w:rsid w:val="001B316D"/>
    <w:rsid w:val="001B3302"/>
    <w:rsid w:val="001B5152"/>
    <w:rsid w:val="001B6039"/>
    <w:rsid w:val="001B626E"/>
    <w:rsid w:val="001B701D"/>
    <w:rsid w:val="001C0487"/>
    <w:rsid w:val="001C15A2"/>
    <w:rsid w:val="001C5F98"/>
    <w:rsid w:val="001D113A"/>
    <w:rsid w:val="001D59EE"/>
    <w:rsid w:val="001E0BFA"/>
    <w:rsid w:val="001E2AE0"/>
    <w:rsid w:val="001F27D8"/>
    <w:rsid w:val="001F5B9C"/>
    <w:rsid w:val="002040A0"/>
    <w:rsid w:val="002063C2"/>
    <w:rsid w:val="00206CCC"/>
    <w:rsid w:val="002145CD"/>
    <w:rsid w:val="0021679D"/>
    <w:rsid w:val="00216D77"/>
    <w:rsid w:val="00217991"/>
    <w:rsid w:val="002179B2"/>
    <w:rsid w:val="00231F43"/>
    <w:rsid w:val="002411DE"/>
    <w:rsid w:val="00247A0A"/>
    <w:rsid w:val="00250D45"/>
    <w:rsid w:val="00253EC4"/>
    <w:rsid w:val="00262083"/>
    <w:rsid w:val="00265E31"/>
    <w:rsid w:val="0026680F"/>
    <w:rsid w:val="00277F85"/>
    <w:rsid w:val="002808E1"/>
    <w:rsid w:val="00281787"/>
    <w:rsid w:val="00283999"/>
    <w:rsid w:val="002900CF"/>
    <w:rsid w:val="00292663"/>
    <w:rsid w:val="00293A2F"/>
    <w:rsid w:val="00293B6A"/>
    <w:rsid w:val="002952C8"/>
    <w:rsid w:val="00296C54"/>
    <w:rsid w:val="002973C7"/>
    <w:rsid w:val="002B01E9"/>
    <w:rsid w:val="002B7A98"/>
    <w:rsid w:val="002C2A7C"/>
    <w:rsid w:val="002D4962"/>
    <w:rsid w:val="002D5955"/>
    <w:rsid w:val="002D5D89"/>
    <w:rsid w:val="002D641E"/>
    <w:rsid w:val="002E18DA"/>
    <w:rsid w:val="002E284F"/>
    <w:rsid w:val="00300756"/>
    <w:rsid w:val="00314276"/>
    <w:rsid w:val="00315079"/>
    <w:rsid w:val="00320324"/>
    <w:rsid w:val="00327CD5"/>
    <w:rsid w:val="00330953"/>
    <w:rsid w:val="0033205A"/>
    <w:rsid w:val="00332204"/>
    <w:rsid w:val="00335D2A"/>
    <w:rsid w:val="0033612C"/>
    <w:rsid w:val="0034374A"/>
    <w:rsid w:val="00343B38"/>
    <w:rsid w:val="003443A9"/>
    <w:rsid w:val="003446C5"/>
    <w:rsid w:val="003479B9"/>
    <w:rsid w:val="00350C7E"/>
    <w:rsid w:val="003538FE"/>
    <w:rsid w:val="0035424F"/>
    <w:rsid w:val="00360404"/>
    <w:rsid w:val="003613B2"/>
    <w:rsid w:val="00361ADF"/>
    <w:rsid w:val="00363560"/>
    <w:rsid w:val="003656E2"/>
    <w:rsid w:val="00376989"/>
    <w:rsid w:val="003769D0"/>
    <w:rsid w:val="00385D22"/>
    <w:rsid w:val="0038606E"/>
    <w:rsid w:val="003902DE"/>
    <w:rsid w:val="00395735"/>
    <w:rsid w:val="003960FE"/>
    <w:rsid w:val="003A0843"/>
    <w:rsid w:val="003A1974"/>
    <w:rsid w:val="003A65BC"/>
    <w:rsid w:val="003A69CD"/>
    <w:rsid w:val="003B46C6"/>
    <w:rsid w:val="003B5469"/>
    <w:rsid w:val="003B5841"/>
    <w:rsid w:val="003B7C7E"/>
    <w:rsid w:val="003C0BB1"/>
    <w:rsid w:val="003C4FEE"/>
    <w:rsid w:val="003C7B2E"/>
    <w:rsid w:val="003D06A9"/>
    <w:rsid w:val="003D24A3"/>
    <w:rsid w:val="003E367C"/>
    <w:rsid w:val="003F1D4B"/>
    <w:rsid w:val="003F312F"/>
    <w:rsid w:val="003F7640"/>
    <w:rsid w:val="00400729"/>
    <w:rsid w:val="00403E1C"/>
    <w:rsid w:val="00407314"/>
    <w:rsid w:val="00410690"/>
    <w:rsid w:val="00411A68"/>
    <w:rsid w:val="00412E8E"/>
    <w:rsid w:val="00414324"/>
    <w:rsid w:val="00414A94"/>
    <w:rsid w:val="00422710"/>
    <w:rsid w:val="00424A4A"/>
    <w:rsid w:val="00431519"/>
    <w:rsid w:val="00432145"/>
    <w:rsid w:val="004357A0"/>
    <w:rsid w:val="00435F28"/>
    <w:rsid w:val="00436F79"/>
    <w:rsid w:val="004373E5"/>
    <w:rsid w:val="00453DA0"/>
    <w:rsid w:val="004579BE"/>
    <w:rsid w:val="00457D0D"/>
    <w:rsid w:val="004632EE"/>
    <w:rsid w:val="0046593D"/>
    <w:rsid w:val="004763A4"/>
    <w:rsid w:val="004820D8"/>
    <w:rsid w:val="0048331F"/>
    <w:rsid w:val="00484C7F"/>
    <w:rsid w:val="00486324"/>
    <w:rsid w:val="00486376"/>
    <w:rsid w:val="00487535"/>
    <w:rsid w:val="00490E7D"/>
    <w:rsid w:val="004936FF"/>
    <w:rsid w:val="0049641F"/>
    <w:rsid w:val="004A1EA1"/>
    <w:rsid w:val="004A20F4"/>
    <w:rsid w:val="004A4245"/>
    <w:rsid w:val="004A5508"/>
    <w:rsid w:val="004B0346"/>
    <w:rsid w:val="004B663D"/>
    <w:rsid w:val="004B6874"/>
    <w:rsid w:val="004C56E3"/>
    <w:rsid w:val="004D16CF"/>
    <w:rsid w:val="004E05B0"/>
    <w:rsid w:val="004F06B6"/>
    <w:rsid w:val="004F3BCE"/>
    <w:rsid w:val="004F4F12"/>
    <w:rsid w:val="004F63D5"/>
    <w:rsid w:val="004F7D19"/>
    <w:rsid w:val="00500873"/>
    <w:rsid w:val="005034C1"/>
    <w:rsid w:val="0051008E"/>
    <w:rsid w:val="00510B3F"/>
    <w:rsid w:val="00511F97"/>
    <w:rsid w:val="00514CE2"/>
    <w:rsid w:val="00515F6E"/>
    <w:rsid w:val="005163CB"/>
    <w:rsid w:val="0052273D"/>
    <w:rsid w:val="00522C31"/>
    <w:rsid w:val="00524707"/>
    <w:rsid w:val="00530394"/>
    <w:rsid w:val="00532758"/>
    <w:rsid w:val="00535FE8"/>
    <w:rsid w:val="00537887"/>
    <w:rsid w:val="005422A5"/>
    <w:rsid w:val="0054286B"/>
    <w:rsid w:val="005440A0"/>
    <w:rsid w:val="00550BEF"/>
    <w:rsid w:val="0055244F"/>
    <w:rsid w:val="00555154"/>
    <w:rsid w:val="0055533B"/>
    <w:rsid w:val="00560DC5"/>
    <w:rsid w:val="00565A7D"/>
    <w:rsid w:val="0056769A"/>
    <w:rsid w:val="0057081F"/>
    <w:rsid w:val="00573918"/>
    <w:rsid w:val="0058021F"/>
    <w:rsid w:val="0058171A"/>
    <w:rsid w:val="00593F7F"/>
    <w:rsid w:val="005A07D6"/>
    <w:rsid w:val="005A5B05"/>
    <w:rsid w:val="005A619E"/>
    <w:rsid w:val="005A6A7A"/>
    <w:rsid w:val="005B1656"/>
    <w:rsid w:val="005B2002"/>
    <w:rsid w:val="005B3C69"/>
    <w:rsid w:val="005C34D1"/>
    <w:rsid w:val="005D59F9"/>
    <w:rsid w:val="005D61F8"/>
    <w:rsid w:val="005E2BB1"/>
    <w:rsid w:val="005E5835"/>
    <w:rsid w:val="005E6988"/>
    <w:rsid w:val="005E6AD4"/>
    <w:rsid w:val="005F43C0"/>
    <w:rsid w:val="005F4855"/>
    <w:rsid w:val="005F4ECB"/>
    <w:rsid w:val="005F6512"/>
    <w:rsid w:val="00600008"/>
    <w:rsid w:val="00602CFD"/>
    <w:rsid w:val="006067D6"/>
    <w:rsid w:val="006071B3"/>
    <w:rsid w:val="00613106"/>
    <w:rsid w:val="00613686"/>
    <w:rsid w:val="00620541"/>
    <w:rsid w:val="00625F08"/>
    <w:rsid w:val="00633A50"/>
    <w:rsid w:val="00634752"/>
    <w:rsid w:val="006363FE"/>
    <w:rsid w:val="00637AED"/>
    <w:rsid w:val="00641D99"/>
    <w:rsid w:val="00651230"/>
    <w:rsid w:val="00653270"/>
    <w:rsid w:val="00654879"/>
    <w:rsid w:val="0065544C"/>
    <w:rsid w:val="00655AAF"/>
    <w:rsid w:val="00655C10"/>
    <w:rsid w:val="006561A9"/>
    <w:rsid w:val="00656AE9"/>
    <w:rsid w:val="00656CC3"/>
    <w:rsid w:val="00664180"/>
    <w:rsid w:val="00671350"/>
    <w:rsid w:val="00673B8C"/>
    <w:rsid w:val="006742B2"/>
    <w:rsid w:val="00680DDE"/>
    <w:rsid w:val="0068235E"/>
    <w:rsid w:val="0068259F"/>
    <w:rsid w:val="0068491E"/>
    <w:rsid w:val="00694607"/>
    <w:rsid w:val="006A3621"/>
    <w:rsid w:val="006A4429"/>
    <w:rsid w:val="006B2D26"/>
    <w:rsid w:val="006B55AE"/>
    <w:rsid w:val="006B7153"/>
    <w:rsid w:val="006D031E"/>
    <w:rsid w:val="006D1DB5"/>
    <w:rsid w:val="006D244B"/>
    <w:rsid w:val="006F13EE"/>
    <w:rsid w:val="006F6D6B"/>
    <w:rsid w:val="006F7102"/>
    <w:rsid w:val="00701E7D"/>
    <w:rsid w:val="00711322"/>
    <w:rsid w:val="00713B28"/>
    <w:rsid w:val="00715F55"/>
    <w:rsid w:val="0071757B"/>
    <w:rsid w:val="00721983"/>
    <w:rsid w:val="00722A44"/>
    <w:rsid w:val="00723E36"/>
    <w:rsid w:val="00724B18"/>
    <w:rsid w:val="007252BF"/>
    <w:rsid w:val="00743900"/>
    <w:rsid w:val="00751FD1"/>
    <w:rsid w:val="00753666"/>
    <w:rsid w:val="00754EE7"/>
    <w:rsid w:val="007553EC"/>
    <w:rsid w:val="00755F20"/>
    <w:rsid w:val="00762387"/>
    <w:rsid w:val="007644AF"/>
    <w:rsid w:val="00770DCB"/>
    <w:rsid w:val="0077442F"/>
    <w:rsid w:val="007753D7"/>
    <w:rsid w:val="00781212"/>
    <w:rsid w:val="007850E8"/>
    <w:rsid w:val="0079077F"/>
    <w:rsid w:val="007912E5"/>
    <w:rsid w:val="00793C27"/>
    <w:rsid w:val="007A35ED"/>
    <w:rsid w:val="007A53B0"/>
    <w:rsid w:val="007C1C9C"/>
    <w:rsid w:val="007C46FF"/>
    <w:rsid w:val="007C4F95"/>
    <w:rsid w:val="007C6CAE"/>
    <w:rsid w:val="007D2064"/>
    <w:rsid w:val="007D2931"/>
    <w:rsid w:val="007D59AC"/>
    <w:rsid w:val="007D6DEB"/>
    <w:rsid w:val="007E015C"/>
    <w:rsid w:val="007E28BB"/>
    <w:rsid w:val="007E3EEC"/>
    <w:rsid w:val="007E7DA8"/>
    <w:rsid w:val="007F14EE"/>
    <w:rsid w:val="007F294E"/>
    <w:rsid w:val="007F550A"/>
    <w:rsid w:val="007F5582"/>
    <w:rsid w:val="007F6CD6"/>
    <w:rsid w:val="007F6F3E"/>
    <w:rsid w:val="007F6F7F"/>
    <w:rsid w:val="00803185"/>
    <w:rsid w:val="00805116"/>
    <w:rsid w:val="00807910"/>
    <w:rsid w:val="00811690"/>
    <w:rsid w:val="00817B90"/>
    <w:rsid w:val="008207F3"/>
    <w:rsid w:val="00821117"/>
    <w:rsid w:val="00827EA3"/>
    <w:rsid w:val="00830804"/>
    <w:rsid w:val="00833A10"/>
    <w:rsid w:val="008341DE"/>
    <w:rsid w:val="00834602"/>
    <w:rsid w:val="00836059"/>
    <w:rsid w:val="008400A5"/>
    <w:rsid w:val="00845B2A"/>
    <w:rsid w:val="008478E1"/>
    <w:rsid w:val="00851324"/>
    <w:rsid w:val="00853F39"/>
    <w:rsid w:val="00857143"/>
    <w:rsid w:val="00857D64"/>
    <w:rsid w:val="00861065"/>
    <w:rsid w:val="0086150D"/>
    <w:rsid w:val="00861847"/>
    <w:rsid w:val="00867D1D"/>
    <w:rsid w:val="0087356D"/>
    <w:rsid w:val="00873581"/>
    <w:rsid w:val="008853B0"/>
    <w:rsid w:val="00890C68"/>
    <w:rsid w:val="00892ED7"/>
    <w:rsid w:val="00893271"/>
    <w:rsid w:val="00894D41"/>
    <w:rsid w:val="00895BBC"/>
    <w:rsid w:val="008961D6"/>
    <w:rsid w:val="008A1B77"/>
    <w:rsid w:val="008A3BF8"/>
    <w:rsid w:val="008B2786"/>
    <w:rsid w:val="008B52DA"/>
    <w:rsid w:val="008B73E7"/>
    <w:rsid w:val="008C0338"/>
    <w:rsid w:val="008C0500"/>
    <w:rsid w:val="008C30E3"/>
    <w:rsid w:val="008C4079"/>
    <w:rsid w:val="008C40ED"/>
    <w:rsid w:val="008C529F"/>
    <w:rsid w:val="008D62EF"/>
    <w:rsid w:val="008D6C25"/>
    <w:rsid w:val="008E59EB"/>
    <w:rsid w:val="008F1E8A"/>
    <w:rsid w:val="008F31D9"/>
    <w:rsid w:val="008F3AA1"/>
    <w:rsid w:val="008F59DF"/>
    <w:rsid w:val="008F7B39"/>
    <w:rsid w:val="00901F32"/>
    <w:rsid w:val="009026A8"/>
    <w:rsid w:val="0090407E"/>
    <w:rsid w:val="00904B55"/>
    <w:rsid w:val="0090612A"/>
    <w:rsid w:val="009070F0"/>
    <w:rsid w:val="00916BFE"/>
    <w:rsid w:val="00925EE7"/>
    <w:rsid w:val="009264CA"/>
    <w:rsid w:val="009328D5"/>
    <w:rsid w:val="00936704"/>
    <w:rsid w:val="009371D9"/>
    <w:rsid w:val="009437C0"/>
    <w:rsid w:val="009503E8"/>
    <w:rsid w:val="0095459B"/>
    <w:rsid w:val="009570C9"/>
    <w:rsid w:val="009703E3"/>
    <w:rsid w:val="00972E1E"/>
    <w:rsid w:val="009872B5"/>
    <w:rsid w:val="009876CF"/>
    <w:rsid w:val="00987F04"/>
    <w:rsid w:val="0099027B"/>
    <w:rsid w:val="00990CF9"/>
    <w:rsid w:val="0099285F"/>
    <w:rsid w:val="00993678"/>
    <w:rsid w:val="00994886"/>
    <w:rsid w:val="009A498C"/>
    <w:rsid w:val="009A4E00"/>
    <w:rsid w:val="009B772F"/>
    <w:rsid w:val="009C041F"/>
    <w:rsid w:val="009D6E0E"/>
    <w:rsid w:val="009D7C72"/>
    <w:rsid w:val="009E3DF8"/>
    <w:rsid w:val="009E601C"/>
    <w:rsid w:val="009E743A"/>
    <w:rsid w:val="009F0F00"/>
    <w:rsid w:val="009F3C6C"/>
    <w:rsid w:val="009F43E1"/>
    <w:rsid w:val="009F4A58"/>
    <w:rsid w:val="009F526D"/>
    <w:rsid w:val="00A03435"/>
    <w:rsid w:val="00A0379F"/>
    <w:rsid w:val="00A066C3"/>
    <w:rsid w:val="00A07600"/>
    <w:rsid w:val="00A243BD"/>
    <w:rsid w:val="00A25613"/>
    <w:rsid w:val="00A264F7"/>
    <w:rsid w:val="00A30326"/>
    <w:rsid w:val="00A31445"/>
    <w:rsid w:val="00A326EA"/>
    <w:rsid w:val="00A332CB"/>
    <w:rsid w:val="00A34AC8"/>
    <w:rsid w:val="00A43B14"/>
    <w:rsid w:val="00A44206"/>
    <w:rsid w:val="00A45F36"/>
    <w:rsid w:val="00A469B1"/>
    <w:rsid w:val="00A53A66"/>
    <w:rsid w:val="00A54965"/>
    <w:rsid w:val="00A67F35"/>
    <w:rsid w:val="00A71C7C"/>
    <w:rsid w:val="00A72016"/>
    <w:rsid w:val="00A74D97"/>
    <w:rsid w:val="00A7713E"/>
    <w:rsid w:val="00A806DB"/>
    <w:rsid w:val="00A81D0D"/>
    <w:rsid w:val="00A82E84"/>
    <w:rsid w:val="00A83540"/>
    <w:rsid w:val="00A86257"/>
    <w:rsid w:val="00A86901"/>
    <w:rsid w:val="00A908AC"/>
    <w:rsid w:val="00A91A58"/>
    <w:rsid w:val="00A923FE"/>
    <w:rsid w:val="00A92FBD"/>
    <w:rsid w:val="00A961F5"/>
    <w:rsid w:val="00A96674"/>
    <w:rsid w:val="00A96C45"/>
    <w:rsid w:val="00AA22FD"/>
    <w:rsid w:val="00AB11F1"/>
    <w:rsid w:val="00AB15AF"/>
    <w:rsid w:val="00AB6998"/>
    <w:rsid w:val="00AB6A74"/>
    <w:rsid w:val="00AC3331"/>
    <w:rsid w:val="00AC37A6"/>
    <w:rsid w:val="00AC42FF"/>
    <w:rsid w:val="00AC61DA"/>
    <w:rsid w:val="00AD69E3"/>
    <w:rsid w:val="00AD6D0D"/>
    <w:rsid w:val="00AE1FB9"/>
    <w:rsid w:val="00AE2426"/>
    <w:rsid w:val="00AE3744"/>
    <w:rsid w:val="00AE7804"/>
    <w:rsid w:val="00AF2477"/>
    <w:rsid w:val="00B00347"/>
    <w:rsid w:val="00B01817"/>
    <w:rsid w:val="00B0345D"/>
    <w:rsid w:val="00B102AB"/>
    <w:rsid w:val="00B1069F"/>
    <w:rsid w:val="00B10DAE"/>
    <w:rsid w:val="00B16393"/>
    <w:rsid w:val="00B164E9"/>
    <w:rsid w:val="00B24757"/>
    <w:rsid w:val="00B2548B"/>
    <w:rsid w:val="00B2633B"/>
    <w:rsid w:val="00B27FA2"/>
    <w:rsid w:val="00B307B9"/>
    <w:rsid w:val="00B31E60"/>
    <w:rsid w:val="00B321F2"/>
    <w:rsid w:val="00B3288E"/>
    <w:rsid w:val="00B500CF"/>
    <w:rsid w:val="00B50246"/>
    <w:rsid w:val="00B5623D"/>
    <w:rsid w:val="00B56D5A"/>
    <w:rsid w:val="00B76716"/>
    <w:rsid w:val="00B77B89"/>
    <w:rsid w:val="00B87D74"/>
    <w:rsid w:val="00B9152B"/>
    <w:rsid w:val="00B91A69"/>
    <w:rsid w:val="00B91E7E"/>
    <w:rsid w:val="00B93CBF"/>
    <w:rsid w:val="00B95959"/>
    <w:rsid w:val="00BA03B4"/>
    <w:rsid w:val="00BA0C80"/>
    <w:rsid w:val="00BA1067"/>
    <w:rsid w:val="00BA11A3"/>
    <w:rsid w:val="00BA60EF"/>
    <w:rsid w:val="00BB1CAB"/>
    <w:rsid w:val="00BC3727"/>
    <w:rsid w:val="00BD2A21"/>
    <w:rsid w:val="00BD3C6A"/>
    <w:rsid w:val="00BE0370"/>
    <w:rsid w:val="00BE048A"/>
    <w:rsid w:val="00BE05CF"/>
    <w:rsid w:val="00BE207B"/>
    <w:rsid w:val="00BE360C"/>
    <w:rsid w:val="00BE4F13"/>
    <w:rsid w:val="00BE50D8"/>
    <w:rsid w:val="00BE6761"/>
    <w:rsid w:val="00BF0758"/>
    <w:rsid w:val="00BF4172"/>
    <w:rsid w:val="00C038E2"/>
    <w:rsid w:val="00C11E08"/>
    <w:rsid w:val="00C13368"/>
    <w:rsid w:val="00C1347D"/>
    <w:rsid w:val="00C24301"/>
    <w:rsid w:val="00C24EC9"/>
    <w:rsid w:val="00C25B55"/>
    <w:rsid w:val="00C32012"/>
    <w:rsid w:val="00C40C9B"/>
    <w:rsid w:val="00C42D84"/>
    <w:rsid w:val="00C51FD4"/>
    <w:rsid w:val="00C54BFA"/>
    <w:rsid w:val="00C54F31"/>
    <w:rsid w:val="00C5620C"/>
    <w:rsid w:val="00C57AF4"/>
    <w:rsid w:val="00C57E3A"/>
    <w:rsid w:val="00C60E06"/>
    <w:rsid w:val="00C61C28"/>
    <w:rsid w:val="00C620B7"/>
    <w:rsid w:val="00C620DA"/>
    <w:rsid w:val="00C623AE"/>
    <w:rsid w:val="00C642ED"/>
    <w:rsid w:val="00C676D8"/>
    <w:rsid w:val="00C7547E"/>
    <w:rsid w:val="00C762CA"/>
    <w:rsid w:val="00C816F6"/>
    <w:rsid w:val="00C90218"/>
    <w:rsid w:val="00C915AE"/>
    <w:rsid w:val="00CA0E37"/>
    <w:rsid w:val="00CA1146"/>
    <w:rsid w:val="00CA16C6"/>
    <w:rsid w:val="00CA3E89"/>
    <w:rsid w:val="00CA6594"/>
    <w:rsid w:val="00CA68EE"/>
    <w:rsid w:val="00CC37D7"/>
    <w:rsid w:val="00CC38A8"/>
    <w:rsid w:val="00CC3DE4"/>
    <w:rsid w:val="00CC43A3"/>
    <w:rsid w:val="00CC5082"/>
    <w:rsid w:val="00CD400C"/>
    <w:rsid w:val="00CE0FBC"/>
    <w:rsid w:val="00CE53D8"/>
    <w:rsid w:val="00CF00C8"/>
    <w:rsid w:val="00CF08C6"/>
    <w:rsid w:val="00CF2DA4"/>
    <w:rsid w:val="00CF4383"/>
    <w:rsid w:val="00CF56DA"/>
    <w:rsid w:val="00D0018A"/>
    <w:rsid w:val="00D0125C"/>
    <w:rsid w:val="00D02FFA"/>
    <w:rsid w:val="00D109E5"/>
    <w:rsid w:val="00D11BCC"/>
    <w:rsid w:val="00D1348C"/>
    <w:rsid w:val="00D142A4"/>
    <w:rsid w:val="00D151E4"/>
    <w:rsid w:val="00D256BB"/>
    <w:rsid w:val="00D27F25"/>
    <w:rsid w:val="00D30C0B"/>
    <w:rsid w:val="00D34072"/>
    <w:rsid w:val="00D3447B"/>
    <w:rsid w:val="00D40BD0"/>
    <w:rsid w:val="00D41C27"/>
    <w:rsid w:val="00D42834"/>
    <w:rsid w:val="00D51958"/>
    <w:rsid w:val="00D52164"/>
    <w:rsid w:val="00D521C4"/>
    <w:rsid w:val="00D55A82"/>
    <w:rsid w:val="00D55C38"/>
    <w:rsid w:val="00D62FB9"/>
    <w:rsid w:val="00D630BD"/>
    <w:rsid w:val="00D66A1C"/>
    <w:rsid w:val="00D77099"/>
    <w:rsid w:val="00D8097E"/>
    <w:rsid w:val="00D81E8C"/>
    <w:rsid w:val="00D84A84"/>
    <w:rsid w:val="00D87C4B"/>
    <w:rsid w:val="00D935ED"/>
    <w:rsid w:val="00D94B60"/>
    <w:rsid w:val="00D94F84"/>
    <w:rsid w:val="00D9501C"/>
    <w:rsid w:val="00D979AC"/>
    <w:rsid w:val="00DA4AA3"/>
    <w:rsid w:val="00DA600A"/>
    <w:rsid w:val="00DB0048"/>
    <w:rsid w:val="00DB5B96"/>
    <w:rsid w:val="00DB5D64"/>
    <w:rsid w:val="00DB6327"/>
    <w:rsid w:val="00DB6DF6"/>
    <w:rsid w:val="00DC4E57"/>
    <w:rsid w:val="00DC684B"/>
    <w:rsid w:val="00DD5B3B"/>
    <w:rsid w:val="00DD5C1E"/>
    <w:rsid w:val="00DD6583"/>
    <w:rsid w:val="00DE03D4"/>
    <w:rsid w:val="00DF0618"/>
    <w:rsid w:val="00DF1F6E"/>
    <w:rsid w:val="00DF3A5C"/>
    <w:rsid w:val="00DF68AB"/>
    <w:rsid w:val="00E00CF2"/>
    <w:rsid w:val="00E0526B"/>
    <w:rsid w:val="00E12EFA"/>
    <w:rsid w:val="00E20EC7"/>
    <w:rsid w:val="00E2607B"/>
    <w:rsid w:val="00E3075A"/>
    <w:rsid w:val="00E365EC"/>
    <w:rsid w:val="00E45EC6"/>
    <w:rsid w:val="00E526DD"/>
    <w:rsid w:val="00E6165F"/>
    <w:rsid w:val="00E62092"/>
    <w:rsid w:val="00E64858"/>
    <w:rsid w:val="00E70607"/>
    <w:rsid w:val="00E864B1"/>
    <w:rsid w:val="00E87FDC"/>
    <w:rsid w:val="00E90C36"/>
    <w:rsid w:val="00E9557D"/>
    <w:rsid w:val="00EB1020"/>
    <w:rsid w:val="00EB14B2"/>
    <w:rsid w:val="00EB6BEB"/>
    <w:rsid w:val="00EB71D5"/>
    <w:rsid w:val="00EB7853"/>
    <w:rsid w:val="00EC6570"/>
    <w:rsid w:val="00ED0DE9"/>
    <w:rsid w:val="00ED3E1F"/>
    <w:rsid w:val="00ED561E"/>
    <w:rsid w:val="00ED626F"/>
    <w:rsid w:val="00EE4891"/>
    <w:rsid w:val="00EE4C7A"/>
    <w:rsid w:val="00EF54DE"/>
    <w:rsid w:val="00EF641B"/>
    <w:rsid w:val="00EF67C2"/>
    <w:rsid w:val="00F01025"/>
    <w:rsid w:val="00F017F4"/>
    <w:rsid w:val="00F067CE"/>
    <w:rsid w:val="00F06E99"/>
    <w:rsid w:val="00F122A6"/>
    <w:rsid w:val="00F158D2"/>
    <w:rsid w:val="00F17CD6"/>
    <w:rsid w:val="00F21562"/>
    <w:rsid w:val="00F22931"/>
    <w:rsid w:val="00F22E86"/>
    <w:rsid w:val="00F31962"/>
    <w:rsid w:val="00F319CA"/>
    <w:rsid w:val="00F463B0"/>
    <w:rsid w:val="00F5386E"/>
    <w:rsid w:val="00F56F9B"/>
    <w:rsid w:val="00F60F8A"/>
    <w:rsid w:val="00F636DC"/>
    <w:rsid w:val="00F63938"/>
    <w:rsid w:val="00F64B69"/>
    <w:rsid w:val="00F65881"/>
    <w:rsid w:val="00F73000"/>
    <w:rsid w:val="00F84129"/>
    <w:rsid w:val="00F91F45"/>
    <w:rsid w:val="00F939F1"/>
    <w:rsid w:val="00F949F7"/>
    <w:rsid w:val="00F951BC"/>
    <w:rsid w:val="00F97309"/>
    <w:rsid w:val="00FA507B"/>
    <w:rsid w:val="00FB6232"/>
    <w:rsid w:val="00FB7043"/>
    <w:rsid w:val="00FC02AD"/>
    <w:rsid w:val="00FC094F"/>
    <w:rsid w:val="00FC1738"/>
    <w:rsid w:val="00FC26D0"/>
    <w:rsid w:val="00FC3659"/>
    <w:rsid w:val="00FC3CF7"/>
    <w:rsid w:val="00FC574E"/>
    <w:rsid w:val="00FC6A64"/>
    <w:rsid w:val="00FD0F35"/>
    <w:rsid w:val="00FD22B5"/>
    <w:rsid w:val="00FE01FB"/>
    <w:rsid w:val="00FE5B6A"/>
    <w:rsid w:val="00FE7CE5"/>
    <w:rsid w:val="00FF0A10"/>
    <w:rsid w:val="00FF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ACB48"/>
  <w15:chartTrackingRefBased/>
  <w15:docId w15:val="{EE7A7961-AF32-4473-BBB9-20DB576B8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94F"/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771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771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771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771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771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771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771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771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771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771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A771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771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771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7713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771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771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771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771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771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771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771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771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7713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771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7713E"/>
    <w:pPr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7713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771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7713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7713E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0F1E06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TDC">
    <w:name w:val="TOC Heading"/>
    <w:basedOn w:val="Ttulo1"/>
    <w:next w:val="Normal"/>
    <w:uiPriority w:val="39"/>
    <w:unhideWhenUsed/>
    <w:qFormat/>
    <w:rsid w:val="009C041F"/>
    <w:pPr>
      <w:spacing w:before="240" w:after="0"/>
      <w:outlineLvl w:val="9"/>
    </w:pPr>
    <w:rPr>
      <w:kern w:val="0"/>
      <w:sz w:val="32"/>
      <w:szCs w:val="32"/>
      <w:lang w:eastAsia="es-ES"/>
      <w14:ligatures w14:val="none"/>
    </w:rPr>
  </w:style>
  <w:style w:type="paragraph" w:styleId="TDC2">
    <w:name w:val="toc 2"/>
    <w:basedOn w:val="Normal"/>
    <w:next w:val="Normal"/>
    <w:autoRedefine/>
    <w:uiPriority w:val="39"/>
    <w:unhideWhenUsed/>
    <w:rsid w:val="009C041F"/>
    <w:pPr>
      <w:spacing w:after="100"/>
      <w:ind w:left="220"/>
    </w:pPr>
    <w:rPr>
      <w:rFonts w:eastAsiaTheme="minorEastAsia" w:cs="Times New Roman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9C041F"/>
    <w:pPr>
      <w:spacing w:after="100"/>
    </w:pPr>
    <w:rPr>
      <w:rFonts w:eastAsiaTheme="minorEastAsia" w:cs="Times New Roman"/>
      <w:lang w:eastAsia="es-ES"/>
    </w:rPr>
  </w:style>
  <w:style w:type="paragraph" w:styleId="TDC3">
    <w:name w:val="toc 3"/>
    <w:basedOn w:val="Normal"/>
    <w:next w:val="Normal"/>
    <w:autoRedefine/>
    <w:uiPriority w:val="39"/>
    <w:unhideWhenUsed/>
    <w:rsid w:val="009C041F"/>
    <w:pPr>
      <w:spacing w:after="100"/>
      <w:ind w:left="440"/>
    </w:pPr>
    <w:rPr>
      <w:rFonts w:eastAsiaTheme="minorEastAsia" w:cs="Times New Roman"/>
      <w:lang w:eastAsia="es-ES"/>
    </w:rPr>
  </w:style>
  <w:style w:type="character" w:styleId="Hipervnculo">
    <w:name w:val="Hyperlink"/>
    <w:basedOn w:val="Fuentedeprrafopredeter"/>
    <w:uiPriority w:val="99"/>
    <w:unhideWhenUsed/>
    <w:rsid w:val="009C041F"/>
    <w:rPr>
      <w:color w:val="467886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2C2A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A7C"/>
    <w:rPr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2C2A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A7C"/>
    <w:rPr>
      <w:kern w:val="0"/>
      <w14:ligatures w14:val="none"/>
    </w:rPr>
  </w:style>
  <w:style w:type="character" w:styleId="nfasissutil">
    <w:name w:val="Subtle Emphasis"/>
    <w:basedOn w:val="Fuentedeprrafopredeter"/>
    <w:uiPriority w:val="19"/>
    <w:qFormat/>
    <w:rsid w:val="00CF08C6"/>
    <w:rPr>
      <w:i/>
      <w:iCs/>
      <w:color w:val="404040" w:themeColor="text1" w:themeTint="BF"/>
    </w:rPr>
  </w:style>
  <w:style w:type="character" w:styleId="Mencinsinresolver">
    <w:name w:val="Unresolved Mention"/>
    <w:basedOn w:val="Fuentedeprrafopredeter"/>
    <w:uiPriority w:val="99"/>
    <w:semiHidden/>
    <w:unhideWhenUsed/>
    <w:rsid w:val="007F6CD6"/>
    <w:rPr>
      <w:color w:val="605E5C"/>
      <w:shd w:val="clear" w:color="auto" w:fill="E1DFDD"/>
    </w:rPr>
  </w:style>
  <w:style w:type="table" w:styleId="Tablaconcuadrcula5oscura-nfasis2">
    <w:name w:val="Grid Table 5 Dark Accent 2"/>
    <w:basedOn w:val="Tablanormal"/>
    <w:uiPriority w:val="50"/>
    <w:rsid w:val="006347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6347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archivos.csif.es/archivos/andalucia/ensenanza/revistas/csicsif/revista/pdf/Numero_13/MINERVA_SARABIA_2.pd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boe.es/boe/dias/2022/02/02/pdfs/BOE-A-2022-1654.pdf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ocm.es/boletin/CM_Orden_BOCM/2022/06/09/BOCM-20220609-2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elauladepapeloxford.com/las-etapas-de-escritura/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aacademica.org/000-067/173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425A0-3800-48F5-BEE5-476C0F33CF8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cd2701c-aa9b-4d12-ba20-f3e3b83070c1}" enabled="0" method="" siteId="{bcd2701c-aa9b-4d12-ba20-f3e3b83070c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24234</TotalTime>
  <Pages>21</Pages>
  <Words>4684</Words>
  <Characters>25767</Characters>
  <Application>Microsoft Office Word</Application>
  <DocSecurity>0</DocSecurity>
  <Lines>214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Cruz García</dc:creator>
  <cp:keywords/>
  <dc:description/>
  <cp:lastModifiedBy>Ana Cruz García</cp:lastModifiedBy>
  <cp:revision>703</cp:revision>
  <dcterms:created xsi:type="dcterms:W3CDTF">2025-12-28T21:14:00Z</dcterms:created>
  <dcterms:modified xsi:type="dcterms:W3CDTF">2026-03-16T22:30:00Z</dcterms:modified>
</cp:coreProperties>
</file>