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1A07E2" w14:textId="0908DFD6" w:rsidR="009B135E" w:rsidRPr="00D3270F" w:rsidRDefault="009B135E" w:rsidP="5CAE5814">
      <w:pPr>
        <w:jc w:val="center"/>
        <w:rPr>
          <w:rFonts w:ascii="Arial" w:hAnsi="Arial" w:cs="Arial"/>
        </w:rPr>
      </w:pPr>
    </w:p>
    <w:p w14:paraId="0CE05E6F" w14:textId="2A53F1AC" w:rsidR="5CAE5814" w:rsidRPr="00D3270F" w:rsidRDefault="00D3270F" w:rsidP="5CAE5814">
      <w:pPr>
        <w:jc w:val="center"/>
        <w:rPr>
          <w:rFonts w:ascii="Arial" w:hAnsi="Arial" w:cs="Arial"/>
        </w:rPr>
      </w:pPr>
      <w:r w:rsidRPr="00D3270F">
        <w:rPr>
          <w:rFonts w:ascii="Arial" w:hAnsi="Arial" w:cs="Arial"/>
          <w:noProof/>
        </w:rPr>
        <w:drawing>
          <wp:inline distT="0" distB="0" distL="0" distR="0" wp14:anchorId="716B2408" wp14:editId="21A78FA7">
            <wp:extent cx="2554579" cy="1908175"/>
            <wp:effectExtent l="0" t="0" r="0" b="0"/>
            <wp:docPr id="1204160161" name="drawing">
              <a:extLst xmlns:a="http://schemas.openxmlformats.org/drawingml/2006/main">
                <a:ext uri="{FF2B5EF4-FFF2-40B4-BE49-F238E27FC236}">
                  <a16:creationId xmlns:a16="http://schemas.microsoft.com/office/drawing/2014/main" id="{5D6A146A-239E-460C-B7A0-109CF6E7D6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160161" name="Picture 1204160161"/>
                    <pic:cNvPicPr/>
                  </pic:nvPicPr>
                  <pic:blipFill>
                    <a:blip r:embed="rId6">
                      <a:extLst>
                        <a:ext uri="{28A0092B-C50C-407E-A947-70E740481C1C}">
                          <a14:useLocalDpi xmlns:a14="http://schemas.microsoft.com/office/drawing/2010/main"/>
                        </a:ext>
                      </a:extLst>
                    </a:blip>
                    <a:stretch>
                      <a:fillRect/>
                    </a:stretch>
                  </pic:blipFill>
                  <pic:spPr>
                    <a:xfrm>
                      <a:off x="0" y="0"/>
                      <a:ext cx="2606423" cy="1946901"/>
                    </a:xfrm>
                    <a:prstGeom prst="rect">
                      <a:avLst/>
                    </a:prstGeom>
                  </pic:spPr>
                </pic:pic>
              </a:graphicData>
            </a:graphic>
          </wp:inline>
        </w:drawing>
      </w:r>
    </w:p>
    <w:p w14:paraId="2F9D8B02" w14:textId="2D9CB1E7" w:rsidR="438F07BC" w:rsidRPr="00D3270F" w:rsidRDefault="438F07BC" w:rsidP="5CAE5814">
      <w:pPr>
        <w:jc w:val="center"/>
        <w:rPr>
          <w:rFonts w:ascii="Arial" w:hAnsi="Arial" w:cs="Arial"/>
        </w:rPr>
      </w:pPr>
      <w:r w:rsidRPr="00D3270F">
        <w:rPr>
          <w:rFonts w:ascii="Arial" w:eastAsia="Times New Roman" w:hAnsi="Arial" w:cs="Arial"/>
          <w:b/>
          <w:bCs/>
        </w:rPr>
        <w:t>TRABAJO DE FIN DE GRADO</w:t>
      </w:r>
    </w:p>
    <w:p w14:paraId="3C1B1364" w14:textId="292B9C0C" w:rsidR="5CAE5814" w:rsidRPr="00D3270F" w:rsidRDefault="5CAE5814" w:rsidP="5CAE5814">
      <w:pPr>
        <w:jc w:val="center"/>
        <w:rPr>
          <w:rFonts w:ascii="Arial" w:eastAsia="Times New Roman" w:hAnsi="Arial" w:cs="Arial"/>
          <w:b/>
          <w:bCs/>
        </w:rPr>
      </w:pPr>
    </w:p>
    <w:p w14:paraId="244CBB0F" w14:textId="75F0B495" w:rsidR="5ECC69D1" w:rsidRPr="00D3270F" w:rsidRDefault="5ECC69D1" w:rsidP="5CAE5814">
      <w:pPr>
        <w:jc w:val="center"/>
        <w:rPr>
          <w:rFonts w:ascii="Arial" w:hAnsi="Arial" w:cs="Arial"/>
        </w:rPr>
      </w:pPr>
      <w:r w:rsidRPr="00D3270F">
        <w:rPr>
          <w:rFonts w:ascii="Arial" w:eastAsia="Times New Roman" w:hAnsi="Arial" w:cs="Arial"/>
          <w:b/>
          <w:bCs/>
        </w:rPr>
        <w:t xml:space="preserve">Grado en Educación Primaria e Infantil </w:t>
      </w:r>
    </w:p>
    <w:p w14:paraId="15CDCCD1" w14:textId="5ED37649" w:rsidR="5CAE5814" w:rsidRPr="00D3270F" w:rsidRDefault="5CAE5814" w:rsidP="5CAE5814">
      <w:pPr>
        <w:jc w:val="center"/>
        <w:rPr>
          <w:rFonts w:ascii="Arial" w:eastAsia="Times New Roman" w:hAnsi="Arial" w:cs="Arial"/>
          <w:b/>
          <w:bCs/>
        </w:rPr>
      </w:pPr>
    </w:p>
    <w:p w14:paraId="5A11C70C" w14:textId="4D626B6F" w:rsidR="5ECC69D1" w:rsidRPr="00D3270F" w:rsidRDefault="5ECC69D1" w:rsidP="5CAE5814">
      <w:pPr>
        <w:jc w:val="center"/>
        <w:rPr>
          <w:rFonts w:ascii="Arial" w:hAnsi="Arial" w:cs="Arial"/>
        </w:rPr>
      </w:pPr>
      <w:r w:rsidRPr="00D3270F">
        <w:rPr>
          <w:rFonts w:ascii="Arial" w:eastAsia="Times New Roman" w:hAnsi="Arial" w:cs="Arial"/>
          <w:i/>
          <w:iCs/>
        </w:rPr>
        <w:t>Programación didáctica dirigida a 3º de Educación Infantil</w:t>
      </w:r>
    </w:p>
    <w:p w14:paraId="640326FE" w14:textId="77D10117" w:rsidR="5CAE5814" w:rsidRPr="00D3270F" w:rsidRDefault="5CAE5814" w:rsidP="5CAE5814">
      <w:pPr>
        <w:jc w:val="center"/>
        <w:rPr>
          <w:rFonts w:ascii="Arial" w:eastAsia="Times New Roman" w:hAnsi="Arial" w:cs="Arial"/>
          <w:i/>
          <w:iCs/>
        </w:rPr>
      </w:pPr>
    </w:p>
    <w:p w14:paraId="3094162F" w14:textId="510554CE" w:rsidR="5DB4BC39" w:rsidRPr="00D3270F" w:rsidRDefault="5DB4BC39" w:rsidP="5CAE5814">
      <w:pPr>
        <w:jc w:val="center"/>
        <w:rPr>
          <w:rFonts w:ascii="Arial" w:hAnsi="Arial" w:cs="Arial"/>
        </w:rPr>
      </w:pPr>
      <w:commentRangeStart w:id="0"/>
      <w:r w:rsidRPr="00D3270F">
        <w:rPr>
          <w:rFonts w:ascii="Arial" w:eastAsia="Times New Roman" w:hAnsi="Arial" w:cs="Arial"/>
          <w:b/>
          <w:bCs/>
          <w:i/>
          <w:iCs/>
        </w:rPr>
        <w:t>T</w:t>
      </w:r>
      <w:r w:rsidR="00D3270F" w:rsidRPr="00D3270F">
        <w:rPr>
          <w:rFonts w:ascii="Arial" w:eastAsia="Times New Roman" w:hAnsi="Arial" w:cs="Arial"/>
          <w:b/>
          <w:bCs/>
          <w:i/>
          <w:iCs/>
        </w:rPr>
        <w:t>í</w:t>
      </w:r>
      <w:r w:rsidRPr="00D3270F">
        <w:rPr>
          <w:rFonts w:ascii="Arial" w:eastAsia="Times New Roman" w:hAnsi="Arial" w:cs="Arial"/>
          <w:b/>
          <w:bCs/>
          <w:i/>
          <w:iCs/>
        </w:rPr>
        <w:t>tulo</w:t>
      </w:r>
      <w:commentRangeEnd w:id="0"/>
      <w:r w:rsidR="00653909">
        <w:rPr>
          <w:rStyle w:val="Refdecomentario"/>
        </w:rPr>
        <w:commentReference w:id="0"/>
      </w:r>
    </w:p>
    <w:p w14:paraId="4744758E" w14:textId="4EC4E0E5" w:rsidR="5CAE5814" w:rsidRPr="00D3270F" w:rsidRDefault="5CAE5814" w:rsidP="5CAE5814">
      <w:pPr>
        <w:jc w:val="center"/>
        <w:rPr>
          <w:rFonts w:ascii="Arial" w:eastAsia="Times New Roman" w:hAnsi="Arial" w:cs="Arial"/>
          <w:b/>
          <w:bCs/>
          <w:i/>
          <w:iCs/>
        </w:rPr>
      </w:pPr>
    </w:p>
    <w:p w14:paraId="19FAD628" w14:textId="14F7E902" w:rsidR="5DB4BC39" w:rsidRPr="00D3270F" w:rsidRDefault="5DB4BC39" w:rsidP="5CAE5814">
      <w:pPr>
        <w:jc w:val="center"/>
        <w:rPr>
          <w:rFonts w:ascii="Arial" w:hAnsi="Arial" w:cs="Arial"/>
        </w:rPr>
      </w:pPr>
      <w:r w:rsidRPr="00D3270F">
        <w:rPr>
          <w:rFonts w:ascii="Arial" w:eastAsia="Times New Roman" w:hAnsi="Arial" w:cs="Arial"/>
        </w:rPr>
        <w:t xml:space="preserve">Olaia López Tomé </w:t>
      </w:r>
    </w:p>
    <w:p w14:paraId="00F30605" w14:textId="1AC84299" w:rsidR="5CAE5814" w:rsidRPr="00D3270F" w:rsidRDefault="5CAE5814" w:rsidP="5CAE5814">
      <w:pPr>
        <w:jc w:val="center"/>
        <w:rPr>
          <w:rFonts w:ascii="Arial" w:eastAsia="Times New Roman" w:hAnsi="Arial" w:cs="Arial"/>
        </w:rPr>
      </w:pPr>
    </w:p>
    <w:p w14:paraId="615265E8" w14:textId="58C487F1" w:rsidR="5DB4BC39" w:rsidRPr="00D3270F" w:rsidRDefault="5DB4BC39" w:rsidP="5CAE5814">
      <w:pPr>
        <w:jc w:val="center"/>
        <w:rPr>
          <w:rFonts w:ascii="Arial" w:hAnsi="Arial" w:cs="Arial"/>
        </w:rPr>
      </w:pPr>
      <w:r w:rsidRPr="00D3270F">
        <w:rPr>
          <w:rFonts w:ascii="Arial" w:eastAsia="Times New Roman" w:hAnsi="Arial" w:cs="Arial"/>
        </w:rPr>
        <w:t>Directora: C</w:t>
      </w:r>
      <w:r w:rsidR="00D3270F" w:rsidRPr="00D3270F">
        <w:rPr>
          <w:rFonts w:ascii="Arial" w:eastAsia="Times New Roman" w:hAnsi="Arial" w:cs="Arial"/>
        </w:rPr>
        <w:t>armen Serrano Santos</w:t>
      </w:r>
      <w:r w:rsidRPr="00D3270F">
        <w:rPr>
          <w:rFonts w:ascii="Arial" w:eastAsia="Times New Roman" w:hAnsi="Arial" w:cs="Arial"/>
        </w:rPr>
        <w:t xml:space="preserve"> </w:t>
      </w:r>
    </w:p>
    <w:p w14:paraId="08860598" w14:textId="3B82741A" w:rsidR="5CAE5814" w:rsidRPr="00D3270F" w:rsidRDefault="5CAE5814" w:rsidP="5CAE5814">
      <w:pPr>
        <w:jc w:val="center"/>
        <w:rPr>
          <w:rFonts w:ascii="Arial" w:eastAsia="Times New Roman" w:hAnsi="Arial" w:cs="Arial"/>
        </w:rPr>
      </w:pPr>
    </w:p>
    <w:p w14:paraId="60C1E62F" w14:textId="2DD7AC9C" w:rsidR="5DB4BC39" w:rsidRPr="00D3270F" w:rsidRDefault="5DB4BC39" w:rsidP="5CAE5814">
      <w:pPr>
        <w:jc w:val="center"/>
        <w:rPr>
          <w:rFonts w:ascii="Arial" w:hAnsi="Arial" w:cs="Arial"/>
        </w:rPr>
      </w:pPr>
      <w:r w:rsidRPr="00D3270F">
        <w:rPr>
          <w:rFonts w:ascii="Arial" w:eastAsia="Times New Roman" w:hAnsi="Arial" w:cs="Arial"/>
        </w:rPr>
        <w:t>Curso: 2025-2026</w:t>
      </w:r>
    </w:p>
    <w:p w14:paraId="02D5FD5D" w14:textId="6B887802" w:rsidR="5DB4BC39" w:rsidRPr="00D3270F" w:rsidRDefault="5DB4BC39" w:rsidP="5CAE5814">
      <w:pPr>
        <w:jc w:val="center"/>
        <w:rPr>
          <w:rFonts w:ascii="Arial" w:hAnsi="Arial" w:cs="Arial"/>
        </w:rPr>
      </w:pPr>
      <w:r w:rsidRPr="00D3270F">
        <w:rPr>
          <w:rFonts w:ascii="Arial" w:eastAsia="Times New Roman" w:hAnsi="Arial" w:cs="Arial"/>
        </w:rPr>
        <w:t xml:space="preserve">Fecha: </w:t>
      </w:r>
    </w:p>
    <w:p w14:paraId="73251D25" w14:textId="1AD3A043" w:rsidR="5CAE5814" w:rsidRPr="00D3270F" w:rsidRDefault="5CAE5814">
      <w:pPr>
        <w:rPr>
          <w:rFonts w:ascii="Arial" w:hAnsi="Arial" w:cs="Arial"/>
        </w:rPr>
      </w:pPr>
      <w:r w:rsidRPr="00D3270F">
        <w:rPr>
          <w:rFonts w:ascii="Arial" w:hAnsi="Arial" w:cs="Arial"/>
        </w:rPr>
        <w:br w:type="page"/>
      </w:r>
    </w:p>
    <w:p w14:paraId="34611B8A" w14:textId="55D0021A" w:rsidR="5CAE5814" w:rsidRPr="00D3270F" w:rsidRDefault="5CAE5814" w:rsidP="5CAE5814">
      <w:pPr>
        <w:jc w:val="center"/>
        <w:rPr>
          <w:rFonts w:ascii="Arial" w:eastAsia="Times New Roman" w:hAnsi="Arial" w:cs="Arial"/>
        </w:rPr>
      </w:pPr>
    </w:p>
    <w:p w14:paraId="67946C0B" w14:textId="0CC4BDBB" w:rsidR="5CAE5814" w:rsidRPr="00D3270F" w:rsidRDefault="5CAE5814">
      <w:pPr>
        <w:rPr>
          <w:rFonts w:ascii="Arial" w:hAnsi="Arial" w:cs="Arial"/>
        </w:rPr>
      </w:pPr>
      <w:r w:rsidRPr="00D3270F">
        <w:rPr>
          <w:rFonts w:ascii="Arial" w:hAnsi="Arial" w:cs="Arial"/>
        </w:rPr>
        <w:br w:type="page"/>
      </w:r>
    </w:p>
    <w:p w14:paraId="445B7112" w14:textId="701FF974" w:rsidR="5CAE5814" w:rsidRPr="00D3270F" w:rsidRDefault="5CAE5814" w:rsidP="5CAE5814">
      <w:pPr>
        <w:jc w:val="both"/>
        <w:rPr>
          <w:rFonts w:ascii="Arial" w:eastAsia="Times New Roman" w:hAnsi="Arial" w:cs="Arial"/>
        </w:rPr>
      </w:pPr>
    </w:p>
    <w:sdt>
      <w:sdtPr>
        <w:rPr>
          <w:rFonts w:ascii="Arial" w:eastAsiaTheme="minorHAnsi" w:hAnsi="Arial" w:cs="Arial"/>
          <w:color w:val="auto"/>
          <w:sz w:val="24"/>
          <w:szCs w:val="24"/>
          <w:lang w:eastAsia="en-US"/>
        </w:rPr>
        <w:id w:val="-1331134236"/>
        <w:docPartObj>
          <w:docPartGallery w:val="Table of Contents"/>
          <w:docPartUnique/>
        </w:docPartObj>
      </w:sdtPr>
      <w:sdtEndPr>
        <w:rPr>
          <w:b/>
          <w:bCs/>
        </w:rPr>
      </w:sdtEndPr>
      <w:sdtContent>
        <w:p w14:paraId="41277BF3" w14:textId="5B0E818E" w:rsidR="00153CC6" w:rsidRPr="00D3270F" w:rsidRDefault="007B585A">
          <w:pPr>
            <w:pStyle w:val="TtuloTDC"/>
            <w:rPr>
              <w:rFonts w:ascii="Arial" w:hAnsi="Arial" w:cs="Arial"/>
              <w:color w:val="000000" w:themeColor="text1"/>
              <w:sz w:val="24"/>
              <w:szCs w:val="24"/>
            </w:rPr>
          </w:pPr>
          <w:r w:rsidRPr="00D3270F">
            <w:rPr>
              <w:rFonts w:ascii="Arial" w:hAnsi="Arial" w:cs="Arial"/>
              <w:color w:val="000000" w:themeColor="text1"/>
              <w:sz w:val="24"/>
              <w:szCs w:val="24"/>
            </w:rPr>
            <w:t>Índice</w:t>
          </w:r>
        </w:p>
        <w:p w14:paraId="2D66ECDB" w14:textId="2AB9443A" w:rsidR="001D1E14" w:rsidRPr="00D3270F" w:rsidRDefault="00153CC6">
          <w:pPr>
            <w:pStyle w:val="TDC1"/>
            <w:tabs>
              <w:tab w:val="left" w:pos="480"/>
              <w:tab w:val="right" w:leader="dot" w:pos="9016"/>
            </w:tabs>
            <w:rPr>
              <w:rFonts w:ascii="Arial" w:eastAsiaTheme="minorEastAsia" w:hAnsi="Arial" w:cs="Arial"/>
              <w:noProof/>
              <w:kern w:val="2"/>
              <w:lang w:eastAsia="es-ES"/>
              <w14:ligatures w14:val="standardContextual"/>
            </w:rPr>
          </w:pPr>
          <w:r w:rsidRPr="00D3270F">
            <w:rPr>
              <w:rFonts w:ascii="Arial" w:hAnsi="Arial" w:cs="Arial"/>
            </w:rPr>
            <w:fldChar w:fldCharType="begin"/>
          </w:r>
          <w:r w:rsidRPr="00D3270F">
            <w:rPr>
              <w:rFonts w:ascii="Arial" w:hAnsi="Arial" w:cs="Arial"/>
            </w:rPr>
            <w:instrText xml:space="preserve"> TOC \o "1-3" \h \z \u </w:instrText>
          </w:r>
          <w:r w:rsidRPr="00D3270F">
            <w:rPr>
              <w:rFonts w:ascii="Arial" w:hAnsi="Arial" w:cs="Arial"/>
            </w:rPr>
            <w:fldChar w:fldCharType="separate"/>
          </w:r>
          <w:hyperlink w:anchor="_Toc218769256" w:history="1">
            <w:r w:rsidR="001D1E14" w:rsidRPr="00D3270F">
              <w:rPr>
                <w:rStyle w:val="Hipervnculo"/>
                <w:rFonts w:ascii="Arial" w:eastAsia="Times New Roman" w:hAnsi="Arial" w:cs="Arial"/>
                <w:noProof/>
              </w:rPr>
              <w:t>1</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Introducción</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_Toc218769256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4</w:t>
            </w:r>
            <w:r w:rsidR="001D1E14" w:rsidRPr="00D3270F">
              <w:rPr>
                <w:rFonts w:ascii="Arial" w:hAnsi="Arial" w:cs="Arial"/>
                <w:noProof/>
                <w:webHidden/>
              </w:rPr>
              <w:fldChar w:fldCharType="end"/>
            </w:r>
          </w:hyperlink>
        </w:p>
        <w:p w14:paraId="609960CD" w14:textId="2FB9A9E4" w:rsidR="001D1E14" w:rsidRPr="00D3270F" w:rsidRDefault="00653909">
          <w:pPr>
            <w:pStyle w:val="TDC1"/>
            <w:tabs>
              <w:tab w:val="left" w:pos="480"/>
              <w:tab w:val="right" w:leader="dot" w:pos="9016"/>
            </w:tabs>
            <w:rPr>
              <w:rFonts w:ascii="Arial" w:eastAsiaTheme="minorEastAsia" w:hAnsi="Arial" w:cs="Arial"/>
              <w:noProof/>
              <w:kern w:val="2"/>
              <w:lang w:eastAsia="es-ES"/>
              <w14:ligatures w14:val="standardContextual"/>
            </w:rPr>
          </w:pPr>
          <w:hyperlink w:anchor="_Toc218769257" w:history="1">
            <w:r w:rsidR="001D1E14" w:rsidRPr="00D3270F">
              <w:rPr>
                <w:rStyle w:val="Hipervnculo"/>
                <w:rFonts w:ascii="Arial" w:eastAsia="Times New Roman" w:hAnsi="Arial" w:cs="Arial"/>
                <w:noProof/>
              </w:rPr>
              <w:t>2</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Fundamentación teórico-normativa</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_Toc218769257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5</w:t>
            </w:r>
            <w:r w:rsidR="001D1E14" w:rsidRPr="00D3270F">
              <w:rPr>
                <w:rFonts w:ascii="Arial" w:hAnsi="Arial" w:cs="Arial"/>
                <w:noProof/>
                <w:webHidden/>
              </w:rPr>
              <w:fldChar w:fldCharType="end"/>
            </w:r>
          </w:hyperlink>
        </w:p>
        <w:p w14:paraId="7723911B" w14:textId="168EA01B" w:rsidR="001D1E14" w:rsidRPr="00D3270F" w:rsidRDefault="00653909">
          <w:pPr>
            <w:pStyle w:val="TDC1"/>
            <w:tabs>
              <w:tab w:val="left" w:pos="480"/>
              <w:tab w:val="right" w:leader="dot" w:pos="9016"/>
            </w:tabs>
            <w:rPr>
              <w:rFonts w:ascii="Arial" w:eastAsiaTheme="minorEastAsia" w:hAnsi="Arial" w:cs="Arial"/>
              <w:noProof/>
              <w:kern w:val="2"/>
              <w:lang w:eastAsia="es-ES"/>
              <w14:ligatures w14:val="standardContextual"/>
            </w:rPr>
          </w:pPr>
          <w:hyperlink w:anchor="_Toc218769258" w:history="1">
            <w:r w:rsidR="001D1E14" w:rsidRPr="00D3270F">
              <w:rPr>
                <w:rStyle w:val="Hipervnculo"/>
                <w:rFonts w:ascii="Arial" w:eastAsia="Times New Roman" w:hAnsi="Arial" w:cs="Arial"/>
                <w:noProof/>
              </w:rPr>
              <w:t>3</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Contextualización</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_Toc218769258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6</w:t>
            </w:r>
            <w:r w:rsidR="001D1E14" w:rsidRPr="00D3270F">
              <w:rPr>
                <w:rFonts w:ascii="Arial" w:hAnsi="Arial" w:cs="Arial"/>
                <w:noProof/>
                <w:webHidden/>
              </w:rPr>
              <w:fldChar w:fldCharType="end"/>
            </w:r>
          </w:hyperlink>
        </w:p>
        <w:p w14:paraId="2A82A395" w14:textId="52CA60D7" w:rsidR="001D1E14" w:rsidRPr="00D3270F" w:rsidRDefault="00653909">
          <w:pPr>
            <w:pStyle w:val="TDC1"/>
            <w:tabs>
              <w:tab w:val="left" w:pos="480"/>
              <w:tab w:val="right" w:leader="dot" w:pos="9016"/>
            </w:tabs>
            <w:rPr>
              <w:rFonts w:ascii="Arial" w:eastAsiaTheme="minorEastAsia" w:hAnsi="Arial" w:cs="Arial"/>
              <w:noProof/>
              <w:kern w:val="2"/>
              <w:lang w:eastAsia="es-ES"/>
              <w14:ligatures w14:val="standardContextual"/>
            </w:rPr>
          </w:pPr>
          <w:hyperlink w:anchor="_Toc218769259" w:history="1">
            <w:r w:rsidR="001D1E14" w:rsidRPr="00D3270F">
              <w:rPr>
                <w:rStyle w:val="Hipervnculo"/>
                <w:rFonts w:ascii="Arial" w:eastAsia="Times New Roman" w:hAnsi="Arial" w:cs="Arial"/>
                <w:noProof/>
              </w:rPr>
              <w:t>4</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Objetivos</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_Toc218769259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7</w:t>
            </w:r>
            <w:r w:rsidR="001D1E14" w:rsidRPr="00D3270F">
              <w:rPr>
                <w:rFonts w:ascii="Arial" w:hAnsi="Arial" w:cs="Arial"/>
                <w:noProof/>
                <w:webHidden/>
              </w:rPr>
              <w:fldChar w:fldCharType="end"/>
            </w:r>
          </w:hyperlink>
        </w:p>
        <w:p w14:paraId="70CA5ED2" w14:textId="38737934" w:rsidR="001D1E14" w:rsidRPr="00D3270F" w:rsidRDefault="00653909">
          <w:pPr>
            <w:pStyle w:val="TDC1"/>
            <w:tabs>
              <w:tab w:val="left" w:pos="480"/>
              <w:tab w:val="right" w:leader="dot" w:pos="9016"/>
            </w:tabs>
            <w:rPr>
              <w:rFonts w:ascii="Arial" w:eastAsiaTheme="minorEastAsia" w:hAnsi="Arial" w:cs="Arial"/>
              <w:noProof/>
              <w:kern w:val="2"/>
              <w:lang w:eastAsia="es-ES"/>
              <w14:ligatures w14:val="standardContextual"/>
            </w:rPr>
          </w:pPr>
          <w:hyperlink w:anchor="_Toc218769260" w:history="1">
            <w:r w:rsidR="001D1E14" w:rsidRPr="00D3270F">
              <w:rPr>
                <w:rStyle w:val="Hipervnculo"/>
                <w:rFonts w:ascii="Arial" w:eastAsia="Times New Roman" w:hAnsi="Arial" w:cs="Arial"/>
                <w:noProof/>
              </w:rPr>
              <w:t>5</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Competencias</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_Toc218769260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8</w:t>
            </w:r>
            <w:r w:rsidR="001D1E14" w:rsidRPr="00D3270F">
              <w:rPr>
                <w:rFonts w:ascii="Arial" w:hAnsi="Arial" w:cs="Arial"/>
                <w:noProof/>
                <w:webHidden/>
              </w:rPr>
              <w:fldChar w:fldCharType="end"/>
            </w:r>
          </w:hyperlink>
        </w:p>
        <w:p w14:paraId="1EA49A5F" w14:textId="59C64636" w:rsidR="001D1E14" w:rsidRPr="00D3270F" w:rsidRDefault="00653909">
          <w:pPr>
            <w:pStyle w:val="TDC2"/>
            <w:tabs>
              <w:tab w:val="left" w:pos="960"/>
              <w:tab w:val="right" w:leader="dot" w:pos="9016"/>
            </w:tabs>
            <w:rPr>
              <w:rFonts w:ascii="Arial" w:eastAsiaTheme="minorEastAsia" w:hAnsi="Arial" w:cs="Arial"/>
              <w:noProof/>
              <w:kern w:val="2"/>
              <w:lang w:eastAsia="es-ES"/>
              <w14:ligatures w14:val="standardContextual"/>
            </w:rPr>
          </w:pPr>
          <w:hyperlink w:anchor="_Toc218769261" w:history="1">
            <w:r w:rsidR="001D1E14" w:rsidRPr="00D3270F">
              <w:rPr>
                <w:rStyle w:val="Hipervnculo"/>
                <w:rFonts w:ascii="Arial" w:hAnsi="Arial" w:cs="Arial"/>
                <w:noProof/>
              </w:rPr>
              <w:t>5.1</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hAnsi="Arial" w:cs="Arial"/>
                <w:noProof/>
              </w:rPr>
              <w:t>Competencias clave</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_Toc218769261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8</w:t>
            </w:r>
            <w:r w:rsidR="001D1E14" w:rsidRPr="00D3270F">
              <w:rPr>
                <w:rFonts w:ascii="Arial" w:hAnsi="Arial" w:cs="Arial"/>
                <w:noProof/>
                <w:webHidden/>
              </w:rPr>
              <w:fldChar w:fldCharType="end"/>
            </w:r>
          </w:hyperlink>
        </w:p>
        <w:p w14:paraId="2BC3008F" w14:textId="27564C1B" w:rsidR="001D1E14" w:rsidRPr="00D3270F" w:rsidRDefault="00653909">
          <w:pPr>
            <w:pStyle w:val="TDC2"/>
            <w:tabs>
              <w:tab w:val="left" w:pos="960"/>
              <w:tab w:val="right" w:leader="dot" w:pos="9016"/>
            </w:tabs>
            <w:rPr>
              <w:rFonts w:ascii="Arial" w:eastAsiaTheme="minorEastAsia" w:hAnsi="Arial" w:cs="Arial"/>
              <w:noProof/>
              <w:kern w:val="2"/>
              <w:lang w:eastAsia="es-ES"/>
              <w14:ligatures w14:val="standardContextual"/>
            </w:rPr>
          </w:pPr>
          <w:hyperlink w:anchor="_Toc218769262" w:history="1">
            <w:r w:rsidR="001D1E14" w:rsidRPr="00D3270F">
              <w:rPr>
                <w:rStyle w:val="Hipervnculo"/>
                <w:rFonts w:ascii="Arial" w:hAnsi="Arial" w:cs="Arial"/>
                <w:noProof/>
              </w:rPr>
              <w:t>5.2</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hAnsi="Arial" w:cs="Arial"/>
                <w:noProof/>
              </w:rPr>
              <w:t>Competencias específicas</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_Toc218769262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9</w:t>
            </w:r>
            <w:r w:rsidR="001D1E14" w:rsidRPr="00D3270F">
              <w:rPr>
                <w:rFonts w:ascii="Arial" w:hAnsi="Arial" w:cs="Arial"/>
                <w:noProof/>
                <w:webHidden/>
              </w:rPr>
              <w:fldChar w:fldCharType="end"/>
            </w:r>
          </w:hyperlink>
        </w:p>
        <w:p w14:paraId="72F943D0" w14:textId="3E0ADBA7" w:rsidR="001D1E14" w:rsidRPr="00D3270F" w:rsidRDefault="00653909">
          <w:pPr>
            <w:pStyle w:val="TDC1"/>
            <w:tabs>
              <w:tab w:val="left" w:pos="480"/>
              <w:tab w:val="right" w:leader="dot" w:pos="9016"/>
            </w:tabs>
            <w:rPr>
              <w:rFonts w:ascii="Arial" w:eastAsiaTheme="minorEastAsia" w:hAnsi="Arial" w:cs="Arial"/>
              <w:noProof/>
              <w:kern w:val="2"/>
              <w:lang w:eastAsia="es-ES"/>
              <w14:ligatures w14:val="standardContextual"/>
            </w:rPr>
          </w:pPr>
          <w:hyperlink w:anchor="_Toc218769263" w:history="1">
            <w:r w:rsidR="001D1E14" w:rsidRPr="00D3270F">
              <w:rPr>
                <w:rStyle w:val="Hipervnculo"/>
                <w:rFonts w:ascii="Arial" w:eastAsia="Times New Roman" w:hAnsi="Arial" w:cs="Arial"/>
                <w:noProof/>
              </w:rPr>
              <w:t>6</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Contenidos</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_Toc218769263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11</w:t>
            </w:r>
            <w:r w:rsidR="001D1E14" w:rsidRPr="00D3270F">
              <w:rPr>
                <w:rFonts w:ascii="Arial" w:hAnsi="Arial" w:cs="Arial"/>
                <w:noProof/>
                <w:webHidden/>
              </w:rPr>
              <w:fldChar w:fldCharType="end"/>
            </w:r>
          </w:hyperlink>
        </w:p>
        <w:p w14:paraId="5FAB88E8" w14:textId="338EBFF9" w:rsidR="001D1E14" w:rsidRPr="00D3270F" w:rsidRDefault="00653909">
          <w:pPr>
            <w:pStyle w:val="TDC1"/>
            <w:tabs>
              <w:tab w:val="left" w:pos="480"/>
              <w:tab w:val="right" w:leader="dot" w:pos="9016"/>
            </w:tabs>
            <w:rPr>
              <w:rFonts w:ascii="Arial" w:eastAsiaTheme="minorEastAsia" w:hAnsi="Arial" w:cs="Arial"/>
              <w:noProof/>
              <w:kern w:val="2"/>
              <w:lang w:eastAsia="es-ES"/>
              <w14:ligatures w14:val="standardContextual"/>
            </w:rPr>
          </w:pPr>
          <w:hyperlink w:anchor="_Toc218769264" w:history="1">
            <w:r w:rsidR="001D1E14" w:rsidRPr="00D3270F">
              <w:rPr>
                <w:rStyle w:val="Hipervnculo"/>
                <w:rFonts w:ascii="Arial" w:hAnsi="Arial" w:cs="Arial"/>
                <w:noProof/>
              </w:rPr>
              <w:t>7</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Metodología</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_Toc218769264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12</w:t>
            </w:r>
            <w:r w:rsidR="001D1E14" w:rsidRPr="00D3270F">
              <w:rPr>
                <w:rFonts w:ascii="Arial" w:hAnsi="Arial" w:cs="Arial"/>
                <w:noProof/>
                <w:webHidden/>
              </w:rPr>
              <w:fldChar w:fldCharType="end"/>
            </w:r>
          </w:hyperlink>
        </w:p>
        <w:p w14:paraId="52B02058" w14:textId="4B8246DA" w:rsidR="001D1E14" w:rsidRPr="00D3270F" w:rsidRDefault="00653909">
          <w:pPr>
            <w:pStyle w:val="TDC1"/>
            <w:tabs>
              <w:tab w:val="left" w:pos="480"/>
              <w:tab w:val="right" w:leader="dot" w:pos="9016"/>
            </w:tabs>
            <w:rPr>
              <w:rFonts w:ascii="Arial" w:eastAsiaTheme="minorEastAsia" w:hAnsi="Arial" w:cs="Arial"/>
              <w:noProof/>
              <w:kern w:val="2"/>
              <w:lang w:eastAsia="es-ES"/>
              <w14:ligatures w14:val="standardContextual"/>
            </w:rPr>
          </w:pPr>
          <w:hyperlink w:anchor="_Toc218769265" w:history="1">
            <w:r w:rsidR="001D1E14" w:rsidRPr="00D3270F">
              <w:rPr>
                <w:rStyle w:val="Hipervnculo"/>
                <w:rFonts w:ascii="Arial" w:hAnsi="Arial" w:cs="Arial"/>
                <w:noProof/>
              </w:rPr>
              <w:t>8</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Evaluación</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_Toc218769265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13</w:t>
            </w:r>
            <w:r w:rsidR="001D1E14" w:rsidRPr="00D3270F">
              <w:rPr>
                <w:rFonts w:ascii="Arial" w:hAnsi="Arial" w:cs="Arial"/>
                <w:noProof/>
                <w:webHidden/>
              </w:rPr>
              <w:fldChar w:fldCharType="end"/>
            </w:r>
          </w:hyperlink>
        </w:p>
        <w:p w14:paraId="49D5B7AB" w14:textId="6F96D78E" w:rsidR="001D1E14" w:rsidRPr="00D3270F" w:rsidRDefault="00653909">
          <w:pPr>
            <w:pStyle w:val="TDC1"/>
            <w:tabs>
              <w:tab w:val="left" w:pos="480"/>
              <w:tab w:val="right" w:leader="dot" w:pos="9016"/>
            </w:tabs>
            <w:rPr>
              <w:rFonts w:ascii="Arial" w:eastAsiaTheme="minorEastAsia" w:hAnsi="Arial" w:cs="Arial"/>
              <w:noProof/>
              <w:kern w:val="2"/>
              <w:lang w:eastAsia="es-ES"/>
              <w14:ligatures w14:val="standardContextual"/>
            </w:rPr>
          </w:pPr>
          <w:hyperlink w:anchor="_Toc218769266" w:history="1">
            <w:r w:rsidR="001D1E14" w:rsidRPr="00D3270F">
              <w:rPr>
                <w:rStyle w:val="Hipervnculo"/>
                <w:rFonts w:ascii="Arial" w:hAnsi="Arial" w:cs="Arial"/>
                <w:noProof/>
              </w:rPr>
              <w:t>9</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Atención a las diferencias individuales del alumnado</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_Toc218769266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14</w:t>
            </w:r>
            <w:r w:rsidR="001D1E14" w:rsidRPr="00D3270F">
              <w:rPr>
                <w:rFonts w:ascii="Arial" w:hAnsi="Arial" w:cs="Arial"/>
                <w:noProof/>
                <w:webHidden/>
              </w:rPr>
              <w:fldChar w:fldCharType="end"/>
            </w:r>
          </w:hyperlink>
        </w:p>
        <w:p w14:paraId="26F403F3" w14:textId="70BFEC36" w:rsidR="001D1E14" w:rsidRPr="00D3270F" w:rsidRDefault="00653909">
          <w:pPr>
            <w:pStyle w:val="TDC1"/>
            <w:tabs>
              <w:tab w:val="left" w:pos="720"/>
              <w:tab w:val="right" w:leader="dot" w:pos="9016"/>
            </w:tabs>
            <w:rPr>
              <w:rFonts w:ascii="Arial" w:eastAsiaTheme="minorEastAsia" w:hAnsi="Arial" w:cs="Arial"/>
              <w:noProof/>
              <w:kern w:val="2"/>
              <w:lang w:eastAsia="es-ES"/>
              <w14:ligatures w14:val="standardContextual"/>
            </w:rPr>
          </w:pPr>
          <w:hyperlink w:anchor="_Toc218769267" w:history="1">
            <w:r w:rsidR="001D1E14" w:rsidRPr="00D3270F">
              <w:rPr>
                <w:rStyle w:val="Hipervnculo"/>
                <w:rFonts w:ascii="Arial" w:hAnsi="Arial" w:cs="Arial"/>
                <w:noProof/>
              </w:rPr>
              <w:t>10</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Contribución de la programación al desarrollo de otros planes</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_Toc218769267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15</w:t>
            </w:r>
            <w:r w:rsidR="001D1E14" w:rsidRPr="00D3270F">
              <w:rPr>
                <w:rFonts w:ascii="Arial" w:hAnsi="Arial" w:cs="Arial"/>
                <w:noProof/>
                <w:webHidden/>
              </w:rPr>
              <w:fldChar w:fldCharType="end"/>
            </w:r>
          </w:hyperlink>
        </w:p>
        <w:p w14:paraId="7A48392C" w14:textId="5FAD4B24" w:rsidR="001D1E14" w:rsidRPr="00D3270F" w:rsidRDefault="00653909">
          <w:pPr>
            <w:pStyle w:val="TDC1"/>
            <w:tabs>
              <w:tab w:val="left" w:pos="720"/>
              <w:tab w:val="right" w:leader="dot" w:pos="9016"/>
            </w:tabs>
            <w:rPr>
              <w:rFonts w:ascii="Arial" w:eastAsiaTheme="minorEastAsia" w:hAnsi="Arial" w:cs="Arial"/>
              <w:noProof/>
              <w:kern w:val="2"/>
              <w:lang w:eastAsia="es-ES"/>
              <w14:ligatures w14:val="standardContextual"/>
            </w:rPr>
          </w:pPr>
          <w:hyperlink w:anchor="_Toc218769268" w:history="1">
            <w:r w:rsidR="001D1E14" w:rsidRPr="00D3270F">
              <w:rPr>
                <w:rStyle w:val="Hipervnculo"/>
                <w:rFonts w:ascii="Arial" w:hAnsi="Arial" w:cs="Arial"/>
                <w:noProof/>
              </w:rPr>
              <w:t>11</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Conclusiones</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_Toc218769268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16</w:t>
            </w:r>
            <w:r w:rsidR="001D1E14" w:rsidRPr="00D3270F">
              <w:rPr>
                <w:rFonts w:ascii="Arial" w:hAnsi="Arial" w:cs="Arial"/>
                <w:noProof/>
                <w:webHidden/>
              </w:rPr>
              <w:fldChar w:fldCharType="end"/>
            </w:r>
          </w:hyperlink>
        </w:p>
        <w:p w14:paraId="3FC63A28" w14:textId="2B5687D4" w:rsidR="001D1E14" w:rsidRPr="00D3270F" w:rsidRDefault="00653909">
          <w:pPr>
            <w:pStyle w:val="TDC1"/>
            <w:tabs>
              <w:tab w:val="left" w:pos="720"/>
              <w:tab w:val="right" w:leader="dot" w:pos="9016"/>
            </w:tabs>
            <w:rPr>
              <w:rFonts w:ascii="Arial" w:eastAsiaTheme="minorEastAsia" w:hAnsi="Arial" w:cs="Arial"/>
              <w:noProof/>
              <w:kern w:val="2"/>
              <w:lang w:eastAsia="es-ES"/>
              <w14:ligatures w14:val="standardContextual"/>
            </w:rPr>
          </w:pPr>
          <w:hyperlink w:anchor="_Toc218769269" w:history="1">
            <w:r w:rsidR="001D1E14" w:rsidRPr="00D3270F">
              <w:rPr>
                <w:rStyle w:val="Hipervnculo"/>
                <w:rFonts w:ascii="Arial" w:hAnsi="Arial" w:cs="Arial"/>
                <w:noProof/>
              </w:rPr>
              <w:t>12</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Bibliografía/Webgrafía</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_Toc218769269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17</w:t>
            </w:r>
            <w:r w:rsidR="001D1E14" w:rsidRPr="00D3270F">
              <w:rPr>
                <w:rFonts w:ascii="Arial" w:hAnsi="Arial" w:cs="Arial"/>
                <w:noProof/>
                <w:webHidden/>
              </w:rPr>
              <w:fldChar w:fldCharType="end"/>
            </w:r>
          </w:hyperlink>
        </w:p>
        <w:p w14:paraId="32B1DD09" w14:textId="38950936" w:rsidR="001D1E14" w:rsidRPr="00D3270F" w:rsidRDefault="00653909">
          <w:pPr>
            <w:pStyle w:val="TDC1"/>
            <w:tabs>
              <w:tab w:val="left" w:pos="720"/>
              <w:tab w:val="right" w:leader="dot" w:pos="9016"/>
            </w:tabs>
            <w:rPr>
              <w:rFonts w:ascii="Arial" w:eastAsiaTheme="minorEastAsia" w:hAnsi="Arial" w:cs="Arial"/>
              <w:noProof/>
              <w:kern w:val="2"/>
              <w:lang w:eastAsia="es-ES"/>
              <w14:ligatures w14:val="standardContextual"/>
            </w:rPr>
          </w:pPr>
          <w:hyperlink w:anchor="_Toc218769270" w:history="1">
            <w:r w:rsidR="001D1E14" w:rsidRPr="00D3270F">
              <w:rPr>
                <w:rStyle w:val="Hipervnculo"/>
                <w:rFonts w:ascii="Arial" w:eastAsia="Times New Roman" w:hAnsi="Arial" w:cs="Arial"/>
                <w:noProof/>
              </w:rPr>
              <w:t>13</w:t>
            </w:r>
            <w:r w:rsidR="001D1E14" w:rsidRPr="00D3270F">
              <w:rPr>
                <w:rFonts w:ascii="Arial" w:eastAsiaTheme="minorEastAsia" w:hAnsi="Arial" w:cs="Arial"/>
                <w:noProof/>
                <w:kern w:val="2"/>
                <w:lang w:eastAsia="es-ES"/>
                <w14:ligatures w14:val="standardContextual"/>
              </w:rPr>
              <w:tab/>
            </w:r>
            <w:r w:rsidR="001D1E14" w:rsidRPr="00D3270F">
              <w:rPr>
                <w:rStyle w:val="Hipervnculo"/>
                <w:rFonts w:ascii="Arial" w:eastAsia="Times New Roman" w:hAnsi="Arial" w:cs="Arial"/>
                <w:noProof/>
              </w:rPr>
              <w:t>Anexos</w:t>
            </w:r>
            <w:r w:rsidR="001D1E14" w:rsidRPr="00D3270F">
              <w:rPr>
                <w:rFonts w:ascii="Arial" w:hAnsi="Arial" w:cs="Arial"/>
                <w:noProof/>
                <w:webHidden/>
              </w:rPr>
              <w:tab/>
            </w:r>
            <w:r w:rsidR="001D1E14" w:rsidRPr="00D3270F">
              <w:rPr>
                <w:rFonts w:ascii="Arial" w:hAnsi="Arial" w:cs="Arial"/>
                <w:noProof/>
                <w:webHidden/>
              </w:rPr>
              <w:fldChar w:fldCharType="begin"/>
            </w:r>
            <w:r w:rsidR="001D1E14" w:rsidRPr="00D3270F">
              <w:rPr>
                <w:rFonts w:ascii="Arial" w:hAnsi="Arial" w:cs="Arial"/>
                <w:noProof/>
                <w:webHidden/>
              </w:rPr>
              <w:instrText xml:space="preserve"> PAGEREF _Toc218769270 \h </w:instrText>
            </w:r>
            <w:r w:rsidR="001D1E14" w:rsidRPr="00D3270F">
              <w:rPr>
                <w:rFonts w:ascii="Arial" w:hAnsi="Arial" w:cs="Arial"/>
                <w:noProof/>
                <w:webHidden/>
              </w:rPr>
            </w:r>
            <w:r w:rsidR="001D1E14" w:rsidRPr="00D3270F">
              <w:rPr>
                <w:rFonts w:ascii="Arial" w:hAnsi="Arial" w:cs="Arial"/>
                <w:noProof/>
                <w:webHidden/>
              </w:rPr>
              <w:fldChar w:fldCharType="separate"/>
            </w:r>
            <w:r w:rsidR="001D1E14" w:rsidRPr="00D3270F">
              <w:rPr>
                <w:rFonts w:ascii="Arial" w:hAnsi="Arial" w:cs="Arial"/>
                <w:noProof/>
                <w:webHidden/>
              </w:rPr>
              <w:t>18</w:t>
            </w:r>
            <w:r w:rsidR="001D1E14" w:rsidRPr="00D3270F">
              <w:rPr>
                <w:rFonts w:ascii="Arial" w:hAnsi="Arial" w:cs="Arial"/>
                <w:noProof/>
                <w:webHidden/>
              </w:rPr>
              <w:fldChar w:fldCharType="end"/>
            </w:r>
          </w:hyperlink>
        </w:p>
        <w:p w14:paraId="22CAF30B" w14:textId="6C796734" w:rsidR="00153CC6" w:rsidRPr="00D3270F" w:rsidRDefault="00153CC6">
          <w:pPr>
            <w:rPr>
              <w:rFonts w:ascii="Arial" w:hAnsi="Arial" w:cs="Arial"/>
            </w:rPr>
          </w:pPr>
          <w:r w:rsidRPr="00D3270F">
            <w:rPr>
              <w:rFonts w:ascii="Arial" w:hAnsi="Arial" w:cs="Arial"/>
              <w:b/>
              <w:bCs/>
            </w:rPr>
            <w:fldChar w:fldCharType="end"/>
          </w:r>
        </w:p>
      </w:sdtContent>
    </w:sdt>
    <w:p w14:paraId="07202CBF" w14:textId="1E401E08" w:rsidR="00153CC6" w:rsidRPr="00D3270F" w:rsidRDefault="00153CC6" w:rsidP="00153CC6">
      <w:pPr>
        <w:rPr>
          <w:rFonts w:ascii="Arial" w:hAnsi="Arial" w:cs="Arial"/>
        </w:rPr>
      </w:pPr>
    </w:p>
    <w:p w14:paraId="176335F3" w14:textId="77777777" w:rsidR="00153CC6" w:rsidRPr="00D3270F" w:rsidRDefault="00153CC6" w:rsidP="00153CC6">
      <w:pPr>
        <w:rPr>
          <w:rFonts w:ascii="Arial" w:hAnsi="Arial" w:cs="Arial"/>
        </w:rPr>
      </w:pPr>
    </w:p>
    <w:p w14:paraId="705435BE" w14:textId="77777777" w:rsidR="00153CC6" w:rsidRPr="00D3270F" w:rsidRDefault="00153CC6" w:rsidP="00153CC6">
      <w:pPr>
        <w:rPr>
          <w:rFonts w:ascii="Arial" w:hAnsi="Arial" w:cs="Arial"/>
        </w:rPr>
      </w:pPr>
    </w:p>
    <w:p w14:paraId="438C4A51" w14:textId="77777777" w:rsidR="00153CC6" w:rsidRPr="00D3270F" w:rsidRDefault="00153CC6" w:rsidP="00153CC6">
      <w:pPr>
        <w:rPr>
          <w:rFonts w:ascii="Arial" w:hAnsi="Arial" w:cs="Arial"/>
        </w:rPr>
      </w:pPr>
    </w:p>
    <w:p w14:paraId="0CD0E4DF" w14:textId="77777777" w:rsidR="00153CC6" w:rsidRPr="00D3270F" w:rsidRDefault="00153CC6" w:rsidP="00153CC6">
      <w:pPr>
        <w:rPr>
          <w:rFonts w:ascii="Arial" w:hAnsi="Arial" w:cs="Arial"/>
        </w:rPr>
      </w:pPr>
    </w:p>
    <w:p w14:paraId="16AF6A35" w14:textId="77777777" w:rsidR="00153CC6" w:rsidRPr="00D3270F" w:rsidRDefault="00153CC6" w:rsidP="00153CC6">
      <w:pPr>
        <w:rPr>
          <w:rFonts w:ascii="Arial" w:hAnsi="Arial" w:cs="Arial"/>
        </w:rPr>
      </w:pPr>
    </w:p>
    <w:p w14:paraId="432BA146" w14:textId="77777777" w:rsidR="00153CC6" w:rsidRPr="00D3270F" w:rsidRDefault="00153CC6" w:rsidP="00153CC6">
      <w:pPr>
        <w:rPr>
          <w:rFonts w:ascii="Arial" w:hAnsi="Arial" w:cs="Arial"/>
        </w:rPr>
      </w:pPr>
    </w:p>
    <w:p w14:paraId="2B0906A3" w14:textId="77777777" w:rsidR="00153CC6" w:rsidRPr="00D3270F" w:rsidRDefault="00153CC6" w:rsidP="00153CC6">
      <w:pPr>
        <w:rPr>
          <w:rFonts w:ascii="Arial" w:hAnsi="Arial" w:cs="Arial"/>
        </w:rPr>
      </w:pPr>
    </w:p>
    <w:p w14:paraId="2C525C34" w14:textId="77777777" w:rsidR="00153CC6" w:rsidRPr="00D3270F" w:rsidRDefault="00153CC6" w:rsidP="00153CC6">
      <w:pPr>
        <w:rPr>
          <w:rFonts w:ascii="Arial" w:hAnsi="Arial" w:cs="Arial"/>
        </w:rPr>
      </w:pPr>
    </w:p>
    <w:p w14:paraId="72DAA360" w14:textId="77777777" w:rsidR="00153CC6" w:rsidRPr="00D3270F" w:rsidRDefault="00153CC6" w:rsidP="00153CC6">
      <w:pPr>
        <w:rPr>
          <w:rFonts w:ascii="Arial" w:hAnsi="Arial" w:cs="Arial"/>
        </w:rPr>
      </w:pPr>
    </w:p>
    <w:p w14:paraId="2DFE3AFB" w14:textId="77777777" w:rsidR="00922744" w:rsidRPr="00D3270F" w:rsidRDefault="00922744" w:rsidP="00153CC6">
      <w:pPr>
        <w:rPr>
          <w:rFonts w:ascii="Arial" w:hAnsi="Arial" w:cs="Arial"/>
        </w:rPr>
      </w:pPr>
    </w:p>
    <w:p w14:paraId="29BAEF5C" w14:textId="77777777" w:rsidR="00922744" w:rsidRPr="00D3270F" w:rsidRDefault="00922744" w:rsidP="00153CC6">
      <w:pPr>
        <w:rPr>
          <w:rFonts w:ascii="Arial" w:hAnsi="Arial" w:cs="Arial"/>
        </w:rPr>
      </w:pPr>
    </w:p>
    <w:p w14:paraId="18872964" w14:textId="06A00B4F" w:rsidR="4E5F7122" w:rsidRPr="00D3270F" w:rsidRDefault="00EB6908" w:rsidP="00D3270F">
      <w:pPr>
        <w:pStyle w:val="Ttulo1"/>
        <w:spacing w:line="360" w:lineRule="auto"/>
        <w:rPr>
          <w:rFonts w:ascii="Arial" w:eastAsia="Times New Roman" w:hAnsi="Arial" w:cs="Arial"/>
          <w:szCs w:val="24"/>
        </w:rPr>
      </w:pPr>
      <w:bookmarkStart w:id="1" w:name="_Toc218769256"/>
      <w:commentRangeStart w:id="2"/>
      <w:r w:rsidRPr="00D3270F">
        <w:rPr>
          <w:rFonts w:ascii="Arial" w:eastAsia="Times New Roman" w:hAnsi="Arial" w:cs="Arial"/>
          <w:szCs w:val="24"/>
        </w:rPr>
        <w:lastRenderedPageBreak/>
        <w:t>Introducción</w:t>
      </w:r>
      <w:bookmarkEnd w:id="1"/>
      <w:commentRangeEnd w:id="2"/>
      <w:r w:rsidR="00D3270F" w:rsidRPr="00D3270F">
        <w:rPr>
          <w:rStyle w:val="Refdecomentario"/>
          <w:rFonts w:ascii="Arial" w:eastAsiaTheme="minorHAnsi" w:hAnsi="Arial" w:cs="Arial"/>
          <w:b w:val="0"/>
          <w:color w:val="auto"/>
          <w:sz w:val="24"/>
          <w:szCs w:val="24"/>
        </w:rPr>
        <w:commentReference w:id="2"/>
      </w:r>
    </w:p>
    <w:p w14:paraId="44DE989C" w14:textId="77777777" w:rsidR="00D3270F" w:rsidRPr="00D3270F" w:rsidRDefault="00D3270F" w:rsidP="00D3270F">
      <w:pPr>
        <w:rPr>
          <w:rFonts w:ascii="Arial" w:hAnsi="Arial" w:cs="Arial"/>
        </w:rPr>
      </w:pPr>
    </w:p>
    <w:p w14:paraId="31AD316E" w14:textId="465BD85F" w:rsidR="0045686C" w:rsidRPr="00D3270F" w:rsidRDefault="00D3270F" w:rsidP="00D3270F">
      <w:pPr>
        <w:spacing w:line="360" w:lineRule="auto"/>
        <w:jc w:val="both"/>
        <w:rPr>
          <w:rFonts w:ascii="Arial" w:hAnsi="Arial" w:cs="Arial"/>
        </w:rPr>
      </w:pPr>
      <w:commentRangeStart w:id="3"/>
      <w:r w:rsidRPr="00D3270F">
        <w:rPr>
          <w:rFonts w:ascii="Arial" w:hAnsi="Arial" w:cs="Arial"/>
        </w:rPr>
        <w:t>La presente programación didáctica surge de mi motivación personal vinculada al deporte y al convencimiento de que el movimiento es un pilar fundamental en el desarrollo integral del niño. Por ello, planteo un trabajo centrado en la psicomotricidad en edades tempranas, entendiendo que esta área es un medio privilegiado para favorecer el desarrollo físico, cognitivo, emocional y social de cada niño.</w:t>
      </w:r>
      <w:commentRangeEnd w:id="3"/>
      <w:r w:rsidRPr="00D3270F">
        <w:rPr>
          <w:rStyle w:val="Refdecomentario"/>
          <w:rFonts w:ascii="Arial" w:hAnsi="Arial" w:cs="Arial"/>
          <w:sz w:val="24"/>
          <w:szCs w:val="24"/>
        </w:rPr>
        <w:commentReference w:id="3"/>
      </w:r>
      <w:r w:rsidRPr="00D3270F">
        <w:rPr>
          <w:rFonts w:ascii="Arial" w:hAnsi="Arial" w:cs="Arial"/>
        </w:rPr>
        <w:br/>
      </w:r>
      <w:r w:rsidR="00DD4ACE" w:rsidRPr="00D3270F">
        <w:rPr>
          <w:rFonts w:ascii="Arial" w:hAnsi="Arial" w:cs="Arial"/>
        </w:rPr>
        <w:t>Como futura docente, y debido a mi gran pasión por el deporte</w:t>
      </w:r>
      <w:r w:rsidR="001E74AC" w:rsidRPr="00D3270F">
        <w:rPr>
          <w:rFonts w:ascii="Arial" w:hAnsi="Arial" w:cs="Arial"/>
        </w:rPr>
        <w:t>, siempre he entendido que el desarrollo del niño es difícil explicarse sin el movimiento</w:t>
      </w:r>
      <w:r w:rsidRPr="00D3270F">
        <w:rPr>
          <w:rFonts w:ascii="Arial" w:hAnsi="Arial" w:cs="Arial"/>
        </w:rPr>
        <w:t xml:space="preserve"> pues es su estado natural, la vía que tienen para explorar el mundo que les rodea</w:t>
      </w:r>
      <w:r w:rsidR="001E74AC" w:rsidRPr="00D3270F">
        <w:rPr>
          <w:rFonts w:ascii="Arial" w:hAnsi="Arial" w:cs="Arial"/>
        </w:rPr>
        <w:t xml:space="preserve">. </w:t>
      </w:r>
      <w:r w:rsidR="007C5960" w:rsidRPr="00D3270F">
        <w:rPr>
          <w:rFonts w:ascii="Arial" w:hAnsi="Arial" w:cs="Arial"/>
        </w:rPr>
        <w:t>Por e</w:t>
      </w:r>
      <w:r w:rsidRPr="00D3270F">
        <w:rPr>
          <w:rFonts w:ascii="Arial" w:hAnsi="Arial" w:cs="Arial"/>
        </w:rPr>
        <w:t>ste motivo</w:t>
      </w:r>
      <w:r w:rsidR="007C5960" w:rsidRPr="00D3270F">
        <w:rPr>
          <w:rFonts w:ascii="Arial" w:hAnsi="Arial" w:cs="Arial"/>
        </w:rPr>
        <w:t xml:space="preserve">, he </w:t>
      </w:r>
      <w:r w:rsidRPr="00D3270F">
        <w:rPr>
          <w:rFonts w:ascii="Arial" w:hAnsi="Arial" w:cs="Arial"/>
        </w:rPr>
        <w:t xml:space="preserve">diseñado </w:t>
      </w:r>
      <w:r w:rsidR="007C5960" w:rsidRPr="00D3270F">
        <w:rPr>
          <w:rFonts w:ascii="Arial" w:hAnsi="Arial" w:cs="Arial"/>
        </w:rPr>
        <w:t>una propuesta para el aula de 3º de Educación Infantil (</w:t>
      </w:r>
      <w:r w:rsidR="0045686C" w:rsidRPr="00D3270F">
        <w:rPr>
          <w:rFonts w:ascii="Arial" w:hAnsi="Arial" w:cs="Arial"/>
        </w:rPr>
        <w:t>5</w:t>
      </w:r>
      <w:r w:rsidRPr="00D3270F">
        <w:rPr>
          <w:rFonts w:ascii="Arial" w:hAnsi="Arial" w:cs="Arial"/>
        </w:rPr>
        <w:t xml:space="preserve"> </w:t>
      </w:r>
      <w:r w:rsidR="0045686C" w:rsidRPr="00D3270F">
        <w:rPr>
          <w:rFonts w:ascii="Arial" w:hAnsi="Arial" w:cs="Arial"/>
        </w:rPr>
        <w:t xml:space="preserve">años) en </w:t>
      </w:r>
      <w:r w:rsidR="00232F3C" w:rsidRPr="00D3270F">
        <w:rPr>
          <w:rFonts w:ascii="Arial" w:hAnsi="Arial" w:cs="Arial"/>
        </w:rPr>
        <w:t>l</w:t>
      </w:r>
      <w:r w:rsidR="0045686C" w:rsidRPr="00D3270F">
        <w:rPr>
          <w:rFonts w:ascii="Arial" w:hAnsi="Arial" w:cs="Arial"/>
        </w:rPr>
        <w:t xml:space="preserve">a </w:t>
      </w:r>
      <w:r w:rsidRPr="00D3270F">
        <w:rPr>
          <w:rFonts w:ascii="Arial" w:hAnsi="Arial" w:cs="Arial"/>
        </w:rPr>
        <w:t xml:space="preserve">que la </w:t>
      </w:r>
      <w:r w:rsidR="0045686C" w:rsidRPr="00D3270F">
        <w:rPr>
          <w:rFonts w:ascii="Arial" w:hAnsi="Arial" w:cs="Arial"/>
        </w:rPr>
        <w:t xml:space="preserve">psicomotricidad </w:t>
      </w:r>
      <w:r w:rsidRPr="00D3270F">
        <w:rPr>
          <w:rFonts w:ascii="Arial" w:hAnsi="Arial" w:cs="Arial"/>
        </w:rPr>
        <w:t xml:space="preserve">actúa </w:t>
      </w:r>
      <w:r w:rsidR="0045686C" w:rsidRPr="00D3270F">
        <w:rPr>
          <w:rFonts w:ascii="Arial" w:hAnsi="Arial" w:cs="Arial"/>
        </w:rPr>
        <w:t>como eje vertebrador</w:t>
      </w:r>
      <w:r w:rsidRPr="00D3270F">
        <w:rPr>
          <w:rFonts w:ascii="Arial" w:hAnsi="Arial" w:cs="Arial"/>
        </w:rPr>
        <w:t xml:space="preserve"> de los contenidos curriculares del curso</w:t>
      </w:r>
      <w:r w:rsidR="0045686C" w:rsidRPr="00D3270F">
        <w:rPr>
          <w:rFonts w:ascii="Arial" w:hAnsi="Arial" w:cs="Arial"/>
        </w:rPr>
        <w:t xml:space="preserve">. </w:t>
      </w:r>
    </w:p>
    <w:p w14:paraId="51E79092" w14:textId="77777777" w:rsidR="00D3270F" w:rsidRPr="00D3270F" w:rsidRDefault="00D3270F" w:rsidP="00D3270F">
      <w:pPr>
        <w:spacing w:line="360" w:lineRule="auto"/>
        <w:jc w:val="both"/>
        <w:rPr>
          <w:rFonts w:ascii="Arial" w:hAnsi="Arial" w:cs="Arial"/>
        </w:rPr>
      </w:pPr>
      <w:r w:rsidRPr="00D3270F">
        <w:rPr>
          <w:rFonts w:ascii="Arial" w:hAnsi="Arial" w:cs="Arial"/>
        </w:rPr>
        <w:t>La intención de este trabajo es profundizar en la coordinación motriz y analizar las principales fases del desarrollo psicomotor propio de esta etapa, con el fin de diseñar situaciones de aprendizaje ajustadas a las necesidades y ritmos de los niños. </w:t>
      </w:r>
    </w:p>
    <w:p w14:paraId="7CDE6924" w14:textId="121C36A9" w:rsidR="00D3270F" w:rsidRPr="00D3270F" w:rsidRDefault="00D3270F" w:rsidP="00D3270F">
      <w:pPr>
        <w:spacing w:line="360" w:lineRule="auto"/>
        <w:jc w:val="both"/>
        <w:rPr>
          <w:rFonts w:ascii="Arial" w:hAnsi="Arial" w:cs="Arial"/>
        </w:rPr>
      </w:pPr>
      <w:r w:rsidRPr="00D3270F">
        <w:rPr>
          <w:rFonts w:ascii="Arial" w:hAnsi="Arial" w:cs="Arial"/>
        </w:rPr>
        <w:t>Este proyecto se contextualiza en el colegio Nuestra Señora de la Merced y se estructura desde un enfoque globalizado, integrando la psicomotricidad con las áreas que integra el currículo de la Educación Infantil. Asimismo, la programación se alinea con la normativa vigente.</w:t>
      </w:r>
    </w:p>
    <w:p w14:paraId="717F80D9" w14:textId="5E49F589" w:rsidR="00D3270F" w:rsidRPr="00D3270F" w:rsidRDefault="002110E5" w:rsidP="00D3270F">
      <w:pPr>
        <w:spacing w:line="360" w:lineRule="auto"/>
        <w:jc w:val="both"/>
        <w:rPr>
          <w:rFonts w:ascii="Arial" w:hAnsi="Arial" w:cs="Arial"/>
        </w:rPr>
      </w:pPr>
      <w:r w:rsidRPr="00D3270F">
        <w:rPr>
          <w:rFonts w:ascii="Arial" w:hAnsi="Arial" w:cs="Arial"/>
        </w:rPr>
        <w:t xml:space="preserve">En definitiva, esta programación </w:t>
      </w:r>
      <w:r w:rsidR="00D3270F" w:rsidRPr="00D3270F">
        <w:rPr>
          <w:rFonts w:ascii="Arial" w:hAnsi="Arial" w:cs="Arial"/>
        </w:rPr>
        <w:t>refleja</w:t>
      </w:r>
      <w:r w:rsidRPr="00D3270F">
        <w:rPr>
          <w:rFonts w:ascii="Arial" w:hAnsi="Arial" w:cs="Arial"/>
        </w:rPr>
        <w:t xml:space="preserve"> </w:t>
      </w:r>
      <w:r w:rsidR="00660244" w:rsidRPr="00D3270F">
        <w:rPr>
          <w:rFonts w:ascii="Arial" w:hAnsi="Arial" w:cs="Arial"/>
        </w:rPr>
        <w:t xml:space="preserve">mi identidad como maestra, </w:t>
      </w:r>
      <w:r w:rsidR="00D3270F" w:rsidRPr="00D3270F">
        <w:rPr>
          <w:rFonts w:ascii="Arial" w:hAnsi="Arial" w:cs="Arial"/>
        </w:rPr>
        <w:t xml:space="preserve">al </w:t>
      </w:r>
      <w:r w:rsidR="00660244" w:rsidRPr="00D3270F">
        <w:rPr>
          <w:rFonts w:ascii="Arial" w:hAnsi="Arial" w:cs="Arial"/>
        </w:rPr>
        <w:t>combin</w:t>
      </w:r>
      <w:r w:rsidR="00D3270F" w:rsidRPr="00D3270F">
        <w:rPr>
          <w:rFonts w:ascii="Arial" w:hAnsi="Arial" w:cs="Arial"/>
        </w:rPr>
        <w:t>ar</w:t>
      </w:r>
      <w:r w:rsidR="00660244" w:rsidRPr="00D3270F">
        <w:rPr>
          <w:rFonts w:ascii="Arial" w:hAnsi="Arial" w:cs="Arial"/>
        </w:rPr>
        <w:t xml:space="preserve"> mis conocimientos pedagógicos y mi </w:t>
      </w:r>
      <w:r w:rsidR="00D3270F" w:rsidRPr="00D3270F">
        <w:rPr>
          <w:rFonts w:ascii="Arial" w:hAnsi="Arial" w:cs="Arial"/>
        </w:rPr>
        <w:t xml:space="preserve">experiencia y </w:t>
      </w:r>
      <w:r w:rsidR="00660244" w:rsidRPr="00D3270F">
        <w:rPr>
          <w:rFonts w:ascii="Arial" w:hAnsi="Arial" w:cs="Arial"/>
        </w:rPr>
        <w:t xml:space="preserve">entusiasmo por el deporte, buscando </w:t>
      </w:r>
      <w:r w:rsidR="00D3270F" w:rsidRPr="00D3270F">
        <w:rPr>
          <w:rFonts w:ascii="Arial" w:hAnsi="Arial" w:cs="Arial"/>
        </w:rPr>
        <w:t xml:space="preserve">ofrecer propuestas de intervención que favorezcan el crecimiento armónico del niño y que sienten las bases de un aprendizaje significativo. </w:t>
      </w:r>
    </w:p>
    <w:p w14:paraId="06792729" w14:textId="77777777" w:rsidR="00D3270F" w:rsidRPr="00D3270F" w:rsidRDefault="00D3270F" w:rsidP="00D3270F">
      <w:pPr>
        <w:spacing w:line="360" w:lineRule="auto"/>
        <w:jc w:val="both"/>
        <w:rPr>
          <w:rFonts w:ascii="Arial" w:hAnsi="Arial" w:cs="Arial"/>
        </w:rPr>
      </w:pPr>
    </w:p>
    <w:p w14:paraId="23E0E918" w14:textId="65846EEB" w:rsidR="00D3270F" w:rsidRPr="00D3270F" w:rsidRDefault="00D3270F" w:rsidP="00D3270F">
      <w:pPr>
        <w:spacing w:line="360" w:lineRule="auto"/>
        <w:jc w:val="both"/>
        <w:rPr>
          <w:rFonts w:ascii="Arial" w:hAnsi="Arial" w:cs="Arial"/>
        </w:rPr>
      </w:pPr>
      <w:r w:rsidRPr="00D3270F">
        <w:rPr>
          <w:rFonts w:ascii="Arial" w:hAnsi="Arial" w:cs="Arial"/>
        </w:rPr>
        <w:br/>
      </w:r>
    </w:p>
    <w:p w14:paraId="1149A925" w14:textId="5F699B81" w:rsidR="5CAE5814" w:rsidRPr="00D3270F" w:rsidRDefault="5CAE5814" w:rsidP="00D3270F">
      <w:pPr>
        <w:spacing w:line="360" w:lineRule="auto"/>
        <w:jc w:val="both"/>
        <w:rPr>
          <w:rFonts w:ascii="Arial" w:hAnsi="Arial" w:cs="Arial"/>
        </w:rPr>
      </w:pPr>
      <w:r w:rsidRPr="00D3270F">
        <w:rPr>
          <w:rFonts w:ascii="Arial" w:hAnsi="Arial" w:cs="Arial"/>
        </w:rPr>
        <w:br w:type="page"/>
      </w:r>
    </w:p>
    <w:p w14:paraId="148EFC9D" w14:textId="690FE07C" w:rsidR="5A7E9511" w:rsidRPr="00D3270F" w:rsidRDefault="5A7E9511" w:rsidP="00D3270F">
      <w:pPr>
        <w:pStyle w:val="Ttulo1"/>
        <w:spacing w:line="360" w:lineRule="auto"/>
        <w:rPr>
          <w:rFonts w:ascii="Arial" w:eastAsia="Times New Roman" w:hAnsi="Arial" w:cs="Arial"/>
          <w:szCs w:val="24"/>
        </w:rPr>
      </w:pPr>
      <w:bookmarkStart w:id="4" w:name="_Toc218769257"/>
      <w:r w:rsidRPr="00D3270F">
        <w:rPr>
          <w:rFonts w:ascii="Arial" w:eastAsia="Times New Roman" w:hAnsi="Arial" w:cs="Arial"/>
          <w:szCs w:val="24"/>
        </w:rPr>
        <w:lastRenderedPageBreak/>
        <w:t>Fundamentación teórico-normativa</w:t>
      </w:r>
      <w:bookmarkEnd w:id="4"/>
      <w:r w:rsidRPr="00D3270F">
        <w:rPr>
          <w:rFonts w:ascii="Arial" w:eastAsia="Times New Roman" w:hAnsi="Arial" w:cs="Arial"/>
          <w:szCs w:val="24"/>
        </w:rPr>
        <w:t xml:space="preserve"> </w:t>
      </w:r>
    </w:p>
    <w:p w14:paraId="5F650B1B" w14:textId="67090F5D" w:rsidR="5CAE5814" w:rsidRPr="00D3270F" w:rsidRDefault="5CAE5814" w:rsidP="00D3270F">
      <w:pPr>
        <w:spacing w:line="360" w:lineRule="auto"/>
        <w:rPr>
          <w:rFonts w:ascii="Arial" w:hAnsi="Arial" w:cs="Arial"/>
        </w:rPr>
      </w:pPr>
      <w:r w:rsidRPr="00D3270F">
        <w:rPr>
          <w:rFonts w:ascii="Arial" w:hAnsi="Arial" w:cs="Arial"/>
        </w:rPr>
        <w:br w:type="page"/>
      </w:r>
    </w:p>
    <w:p w14:paraId="6867E35B" w14:textId="3304DC98" w:rsidR="7A1147AB" w:rsidRPr="00D3270F" w:rsidRDefault="7A1147AB" w:rsidP="00D3270F">
      <w:pPr>
        <w:pStyle w:val="Ttulo1"/>
        <w:jc w:val="both"/>
        <w:rPr>
          <w:rFonts w:ascii="Arial" w:eastAsia="Times New Roman" w:hAnsi="Arial" w:cs="Arial"/>
          <w:szCs w:val="24"/>
        </w:rPr>
      </w:pPr>
      <w:bookmarkStart w:id="5" w:name="_Toc218769258"/>
      <w:r w:rsidRPr="00D3270F">
        <w:rPr>
          <w:rFonts w:ascii="Arial" w:eastAsia="Times New Roman" w:hAnsi="Arial" w:cs="Arial"/>
          <w:szCs w:val="24"/>
        </w:rPr>
        <w:lastRenderedPageBreak/>
        <w:t>Contextualización</w:t>
      </w:r>
      <w:bookmarkEnd w:id="5"/>
      <w:r w:rsidRPr="00D3270F">
        <w:rPr>
          <w:rFonts w:ascii="Arial" w:eastAsia="Times New Roman" w:hAnsi="Arial" w:cs="Arial"/>
          <w:szCs w:val="24"/>
        </w:rPr>
        <w:t xml:space="preserve"> </w:t>
      </w:r>
    </w:p>
    <w:p w14:paraId="14CEA480" w14:textId="77777777" w:rsidR="00D3270F" w:rsidRDefault="00D3270F" w:rsidP="00D3270F">
      <w:pPr>
        <w:spacing w:line="360" w:lineRule="auto"/>
        <w:jc w:val="both"/>
        <w:rPr>
          <w:rFonts w:ascii="Arial" w:hAnsi="Arial" w:cs="Arial"/>
        </w:rPr>
      </w:pPr>
      <w:commentRangeStart w:id="6"/>
      <w:r>
        <w:rPr>
          <w:rFonts w:ascii="Arial" w:hAnsi="Arial" w:cs="Arial"/>
        </w:rPr>
        <w:t>3.1. Contextualización del centro</w:t>
      </w:r>
      <w:commentRangeEnd w:id="6"/>
      <w:r>
        <w:rPr>
          <w:rStyle w:val="Refdecomentario"/>
        </w:rPr>
        <w:commentReference w:id="6"/>
      </w:r>
    </w:p>
    <w:p w14:paraId="1005938E" w14:textId="5C96808E" w:rsidR="00726946" w:rsidRPr="00D3270F" w:rsidRDefault="00053261" w:rsidP="00D3270F">
      <w:pPr>
        <w:spacing w:line="360" w:lineRule="auto"/>
        <w:jc w:val="both"/>
        <w:rPr>
          <w:rFonts w:ascii="Arial" w:hAnsi="Arial" w:cs="Arial"/>
        </w:rPr>
      </w:pPr>
      <w:r w:rsidRPr="00D3270F">
        <w:rPr>
          <w:rFonts w:ascii="Arial" w:hAnsi="Arial" w:cs="Arial"/>
        </w:rPr>
        <w:t>Nuestra Señora de la Merced es un colegio concertado, ubicado en la zona norte de Madrid, en el municipio de Tres Cantos</w:t>
      </w:r>
      <w:r w:rsidR="006F2300" w:rsidRPr="00D3270F">
        <w:rPr>
          <w:rFonts w:ascii="Arial" w:hAnsi="Arial" w:cs="Arial"/>
        </w:rPr>
        <w:t xml:space="preserve">. Se tarta de un municipio caracterizado por un entorno moderno, con muchas zonas verdes </w:t>
      </w:r>
      <w:r w:rsidR="006F21DA" w:rsidRPr="00D3270F">
        <w:rPr>
          <w:rFonts w:ascii="Arial" w:hAnsi="Arial" w:cs="Arial"/>
        </w:rPr>
        <w:t xml:space="preserve">como por ejemplo el Parque Central. </w:t>
      </w:r>
    </w:p>
    <w:p w14:paraId="0D642382" w14:textId="3A2EA756" w:rsidR="006F21DA" w:rsidRPr="00D3270F" w:rsidRDefault="006F21DA" w:rsidP="00D3270F">
      <w:pPr>
        <w:spacing w:line="360" w:lineRule="auto"/>
        <w:jc w:val="both"/>
        <w:rPr>
          <w:rFonts w:ascii="Arial" w:hAnsi="Arial" w:cs="Arial"/>
        </w:rPr>
      </w:pPr>
      <w:r w:rsidRPr="00D3270F">
        <w:rPr>
          <w:rFonts w:ascii="Arial" w:hAnsi="Arial" w:cs="Arial"/>
        </w:rPr>
        <w:t>Desde el punto de vista socioeconómico, la población de Tres Cantos se sitúa en un nivel medio-alto. La mayoría de las familias son personas jóvenes o de mediana edad</w:t>
      </w:r>
      <w:r w:rsidR="008A4C8F" w:rsidRPr="00D3270F">
        <w:rPr>
          <w:rFonts w:ascii="Arial" w:hAnsi="Arial" w:cs="Arial"/>
        </w:rPr>
        <w:t>, además la gran mayoría tienen estudios superiores</w:t>
      </w:r>
      <w:r w:rsidR="00F50477" w:rsidRPr="00D3270F">
        <w:rPr>
          <w:rFonts w:ascii="Arial" w:hAnsi="Arial" w:cs="Arial"/>
        </w:rPr>
        <w:t xml:space="preserve">. Este contexto garantiza un entorno familiar estable, con altas expectativas respecto al rendimiento escolar y una gran implicación educativa de sus hijos. </w:t>
      </w:r>
    </w:p>
    <w:p w14:paraId="7CABF316" w14:textId="0516D1DF" w:rsidR="00F50477" w:rsidRPr="00D3270F" w:rsidRDefault="00F50477" w:rsidP="00D3270F">
      <w:pPr>
        <w:spacing w:line="360" w:lineRule="auto"/>
        <w:jc w:val="both"/>
        <w:rPr>
          <w:rFonts w:ascii="Arial" w:hAnsi="Arial" w:cs="Arial"/>
        </w:rPr>
      </w:pPr>
      <w:r w:rsidRPr="00D3270F">
        <w:rPr>
          <w:rFonts w:ascii="Arial" w:hAnsi="Arial" w:cs="Arial"/>
        </w:rPr>
        <w:t xml:space="preserve">Tres Cantos además es </w:t>
      </w:r>
      <w:r w:rsidR="00461FB1" w:rsidRPr="00D3270F">
        <w:rPr>
          <w:rFonts w:ascii="Arial" w:hAnsi="Arial" w:cs="Arial"/>
        </w:rPr>
        <w:t xml:space="preserve">un ayuntamiento que potencia en grandes cantidades el deporte desde edades tempranas hasta edades más avanzadas. </w:t>
      </w:r>
    </w:p>
    <w:p w14:paraId="1B8B3511" w14:textId="5E2847A4" w:rsidR="00461FB1" w:rsidRPr="00D3270F" w:rsidRDefault="00986511" w:rsidP="00D3270F">
      <w:pPr>
        <w:spacing w:line="360" w:lineRule="auto"/>
        <w:jc w:val="both"/>
        <w:rPr>
          <w:rFonts w:ascii="Arial" w:hAnsi="Arial" w:cs="Arial"/>
        </w:rPr>
      </w:pPr>
      <w:r w:rsidRPr="00D3270F">
        <w:rPr>
          <w:rFonts w:ascii="Arial" w:hAnsi="Arial" w:cs="Arial"/>
        </w:rPr>
        <w:t xml:space="preserve">El colegio ofrece las etapas de Educación Infantil, Primaria y Secundaria. </w:t>
      </w:r>
      <w:r w:rsidR="009A5D3A" w:rsidRPr="00D3270F">
        <w:rPr>
          <w:rFonts w:ascii="Arial" w:hAnsi="Arial" w:cs="Arial"/>
        </w:rPr>
        <w:t xml:space="preserve">Tiene una idea basada en una educación integral que combina la transmisión de valores cristianos con la innovación pedagógica. </w:t>
      </w:r>
      <w:r w:rsidR="00287A41" w:rsidRPr="00D3270F">
        <w:rPr>
          <w:rFonts w:ascii="Arial" w:hAnsi="Arial" w:cs="Arial"/>
        </w:rPr>
        <w:t xml:space="preserve">Es un colegio bilingüe. </w:t>
      </w:r>
    </w:p>
    <w:p w14:paraId="2A7AE0B3" w14:textId="2ED3263D" w:rsidR="00287A41" w:rsidRPr="00D3270F" w:rsidRDefault="00287A41" w:rsidP="00D3270F">
      <w:pPr>
        <w:spacing w:line="360" w:lineRule="auto"/>
        <w:jc w:val="both"/>
        <w:rPr>
          <w:rFonts w:ascii="Arial" w:hAnsi="Arial" w:cs="Arial"/>
        </w:rPr>
      </w:pPr>
      <w:r w:rsidRPr="00D3270F">
        <w:rPr>
          <w:rFonts w:ascii="Arial" w:hAnsi="Arial" w:cs="Arial"/>
        </w:rPr>
        <w:t xml:space="preserve">En cuanto a las instalaciones dispone </w:t>
      </w:r>
      <w:r w:rsidR="000A5814" w:rsidRPr="00D3270F">
        <w:rPr>
          <w:rFonts w:ascii="Arial" w:hAnsi="Arial" w:cs="Arial"/>
        </w:rPr>
        <w:t xml:space="preserve">de un pabellón específica para Educación Infantil, lo cual favorece la cercanía y seguridad. </w:t>
      </w:r>
      <w:r w:rsidR="00C5165F" w:rsidRPr="00D3270F">
        <w:rPr>
          <w:rFonts w:ascii="Arial" w:hAnsi="Arial" w:cs="Arial"/>
        </w:rPr>
        <w:t xml:space="preserve">Tienen un patio, aula de psicomotricidad equipada, comedor y aula de música. </w:t>
      </w:r>
    </w:p>
    <w:p w14:paraId="24FEFF88" w14:textId="76B63A47" w:rsidR="000A497D" w:rsidRPr="00D3270F" w:rsidRDefault="000A497D" w:rsidP="00D3270F">
      <w:pPr>
        <w:spacing w:line="360" w:lineRule="auto"/>
        <w:jc w:val="both"/>
        <w:rPr>
          <w:rFonts w:ascii="Arial" w:hAnsi="Arial" w:cs="Arial"/>
        </w:rPr>
      </w:pPr>
      <w:r w:rsidRPr="00D3270F">
        <w:rPr>
          <w:rFonts w:ascii="Arial" w:hAnsi="Arial" w:cs="Arial"/>
        </w:rPr>
        <w:t>En esta programación nos centraremos en 3º de Educación Infantil (5-6 años). El aula esta compuesta por 25 alumnos (13 alumnas y 12 alumnos)</w:t>
      </w:r>
      <w:r w:rsidR="00640136" w:rsidRPr="00D3270F">
        <w:rPr>
          <w:rFonts w:ascii="Arial" w:hAnsi="Arial" w:cs="Arial"/>
        </w:rPr>
        <w:t>. Se trata de un grupo homogéneo en cuanto a nivel de desarrollo evolutivo</w:t>
      </w:r>
      <w:r w:rsidR="003216DD" w:rsidRPr="00D3270F">
        <w:rPr>
          <w:rFonts w:ascii="Arial" w:hAnsi="Arial" w:cs="Arial"/>
        </w:rPr>
        <w:t>.</w:t>
      </w:r>
    </w:p>
    <w:p w14:paraId="4E7B3C18" w14:textId="248BB487" w:rsidR="5CAE5814" w:rsidRPr="00D3270F" w:rsidRDefault="00D3270F" w:rsidP="00D3270F">
      <w:pPr>
        <w:spacing w:line="360" w:lineRule="auto"/>
        <w:jc w:val="both"/>
        <w:rPr>
          <w:rFonts w:ascii="Arial" w:hAnsi="Arial" w:cs="Arial"/>
        </w:rPr>
      </w:pPr>
      <w:commentRangeStart w:id="7"/>
      <w:r>
        <w:rPr>
          <w:rFonts w:ascii="Arial" w:hAnsi="Arial" w:cs="Arial"/>
        </w:rPr>
        <w:t>3.2. Contextualización del grupo</w:t>
      </w:r>
      <w:r w:rsidR="5CAE5814" w:rsidRPr="00D3270F">
        <w:rPr>
          <w:rFonts w:ascii="Arial" w:hAnsi="Arial" w:cs="Arial"/>
        </w:rPr>
        <w:br w:type="page"/>
      </w:r>
      <w:commentRangeEnd w:id="7"/>
      <w:r>
        <w:rPr>
          <w:rStyle w:val="Refdecomentario"/>
        </w:rPr>
        <w:commentReference w:id="7"/>
      </w:r>
    </w:p>
    <w:p w14:paraId="76A1FB88" w14:textId="36FE2C52" w:rsidR="448663A9" w:rsidRPr="00D3270F" w:rsidRDefault="448663A9" w:rsidP="00432E1C">
      <w:pPr>
        <w:pStyle w:val="Ttulo1"/>
        <w:rPr>
          <w:rFonts w:ascii="Arial" w:eastAsia="Times New Roman" w:hAnsi="Arial" w:cs="Arial"/>
          <w:szCs w:val="24"/>
        </w:rPr>
      </w:pPr>
      <w:bookmarkStart w:id="8" w:name="_Toc218769259"/>
      <w:r w:rsidRPr="00D3270F">
        <w:rPr>
          <w:rFonts w:ascii="Arial" w:eastAsia="Times New Roman" w:hAnsi="Arial" w:cs="Arial"/>
          <w:szCs w:val="24"/>
        </w:rPr>
        <w:lastRenderedPageBreak/>
        <w:t>Objetivos</w:t>
      </w:r>
      <w:bookmarkEnd w:id="8"/>
    </w:p>
    <w:p w14:paraId="23C93697" w14:textId="3CBBDDFF" w:rsidR="5CAE5814" w:rsidRPr="00D3270F" w:rsidRDefault="5CAE5814">
      <w:pPr>
        <w:rPr>
          <w:rFonts w:ascii="Arial" w:hAnsi="Arial" w:cs="Arial"/>
        </w:rPr>
      </w:pPr>
      <w:r w:rsidRPr="00D3270F">
        <w:rPr>
          <w:rFonts w:ascii="Arial" w:hAnsi="Arial" w:cs="Arial"/>
        </w:rPr>
        <w:br w:type="page"/>
      </w:r>
    </w:p>
    <w:p w14:paraId="31A131BB" w14:textId="5A59EFDF" w:rsidR="43DB4D34" w:rsidRPr="00D3270F" w:rsidRDefault="43DB4D34" w:rsidP="00432E1C">
      <w:pPr>
        <w:pStyle w:val="Ttulo1"/>
        <w:rPr>
          <w:rFonts w:ascii="Arial" w:eastAsia="Times New Roman" w:hAnsi="Arial" w:cs="Arial"/>
          <w:szCs w:val="24"/>
        </w:rPr>
      </w:pPr>
      <w:bookmarkStart w:id="9" w:name="_Toc218769260"/>
      <w:r w:rsidRPr="00D3270F">
        <w:rPr>
          <w:rFonts w:ascii="Arial" w:eastAsia="Times New Roman" w:hAnsi="Arial" w:cs="Arial"/>
          <w:szCs w:val="24"/>
        </w:rPr>
        <w:lastRenderedPageBreak/>
        <w:t>Competencias</w:t>
      </w:r>
      <w:bookmarkEnd w:id="9"/>
    </w:p>
    <w:p w14:paraId="1CE2156E" w14:textId="5B5FADA3" w:rsidR="00D22A5F" w:rsidRPr="00D3270F" w:rsidRDefault="00D22A5F" w:rsidP="00D22A5F">
      <w:pPr>
        <w:pStyle w:val="Ttulo2"/>
        <w:rPr>
          <w:rFonts w:ascii="Arial" w:hAnsi="Arial" w:cs="Arial"/>
          <w:szCs w:val="24"/>
        </w:rPr>
      </w:pPr>
      <w:bookmarkStart w:id="10" w:name="_Toc218769261"/>
      <w:r w:rsidRPr="00D3270F">
        <w:rPr>
          <w:rFonts w:ascii="Arial" w:hAnsi="Arial" w:cs="Arial"/>
          <w:szCs w:val="24"/>
        </w:rPr>
        <w:t>Competencias clave</w:t>
      </w:r>
      <w:bookmarkEnd w:id="10"/>
      <w:r w:rsidRPr="00D3270F">
        <w:rPr>
          <w:rFonts w:ascii="Arial" w:hAnsi="Arial" w:cs="Arial"/>
          <w:szCs w:val="24"/>
        </w:rPr>
        <w:t xml:space="preserve"> </w:t>
      </w:r>
    </w:p>
    <w:p w14:paraId="365CDFA0" w14:textId="345F5F93" w:rsidR="008B444D" w:rsidRPr="00D3270F" w:rsidRDefault="008B444D" w:rsidP="00D3270F">
      <w:pPr>
        <w:pStyle w:val="Prrafodelista"/>
        <w:numPr>
          <w:ilvl w:val="0"/>
          <w:numId w:val="7"/>
        </w:numPr>
        <w:jc w:val="both"/>
        <w:rPr>
          <w:rFonts w:ascii="Arial" w:hAnsi="Arial" w:cs="Arial"/>
        </w:rPr>
      </w:pPr>
      <w:r w:rsidRPr="00D3270F">
        <w:rPr>
          <w:rFonts w:ascii="Arial" w:hAnsi="Arial" w:cs="Arial"/>
        </w:rPr>
        <w:t>Competencia en comunicación lingüística</w:t>
      </w:r>
      <w:r w:rsidR="00D3270F">
        <w:rPr>
          <w:rFonts w:ascii="Arial" w:hAnsi="Arial" w:cs="Arial"/>
        </w:rPr>
        <w:t xml:space="preserve"> (</w:t>
      </w:r>
      <w:commentRangeStart w:id="11"/>
      <w:r w:rsidR="00D3270F">
        <w:rPr>
          <w:rFonts w:ascii="Arial" w:hAnsi="Arial" w:cs="Arial"/>
        </w:rPr>
        <w:t>CCL</w:t>
      </w:r>
      <w:commentRangeEnd w:id="11"/>
      <w:r w:rsidR="00D3270F">
        <w:rPr>
          <w:rStyle w:val="Refdecomentario"/>
        </w:rPr>
        <w:commentReference w:id="11"/>
      </w:r>
      <w:r w:rsidR="00D3270F">
        <w:rPr>
          <w:rFonts w:ascii="Arial" w:hAnsi="Arial" w:cs="Arial"/>
        </w:rPr>
        <w:t>)</w:t>
      </w:r>
    </w:p>
    <w:p w14:paraId="76F7FC40" w14:textId="6BAAF366" w:rsidR="00E17BF8" w:rsidRPr="00D3270F" w:rsidRDefault="008B444D" w:rsidP="00D3270F">
      <w:pPr>
        <w:spacing w:line="360" w:lineRule="auto"/>
        <w:jc w:val="both"/>
        <w:rPr>
          <w:rFonts w:ascii="Arial" w:hAnsi="Arial" w:cs="Arial"/>
        </w:rPr>
      </w:pPr>
      <w:r w:rsidRPr="00D3270F">
        <w:rPr>
          <w:rFonts w:ascii="Arial" w:hAnsi="Arial" w:cs="Arial"/>
        </w:rPr>
        <w:t>La Educación Infantil es una etapa educativa que se caracteriza por un amplio desarrollo evolutivo y, en especial, del lenguaje. Se avanza desde una etapa “prelingüística”, propia de los primeros meses de vida, en la que aparecen las primeras</w:t>
      </w:r>
      <w:r w:rsidR="00D3270F">
        <w:rPr>
          <w:rFonts w:ascii="Arial" w:hAnsi="Arial" w:cs="Arial"/>
        </w:rPr>
        <w:t xml:space="preserve"> </w:t>
      </w:r>
      <w:r w:rsidRPr="00D3270F">
        <w:rPr>
          <w:rFonts w:ascii="Arial" w:hAnsi="Arial" w:cs="Arial"/>
        </w:rPr>
        <w:t>expresiones vocálicas, hasta los 6 años de edad, momento en el que el lenguaje básico está prácticamente completo. Los intercambios comunicativos que se producen en los centros educativos favorecen el enriquecimiento del lenguaje oral, por</w:t>
      </w:r>
      <w:r w:rsidR="00D3270F">
        <w:rPr>
          <w:rFonts w:ascii="Arial" w:hAnsi="Arial" w:cs="Arial"/>
        </w:rPr>
        <w:t xml:space="preserve"> </w:t>
      </w:r>
      <w:r w:rsidRPr="00D3270F">
        <w:rPr>
          <w:rFonts w:ascii="Arial" w:hAnsi="Arial" w:cs="Arial"/>
        </w:rPr>
        <w:t>lo que, de manera evidente, esta etapa contribuye a la adquisición de la competencia en comunicación lingüística. Con carácter general, los intercambios comunicativos se realizarán en español, lengua vehicular de las enseñanzas que se imparten en la Comunidad de Madrid.</w:t>
      </w:r>
    </w:p>
    <w:p w14:paraId="74D61A4C" w14:textId="69817D00" w:rsidR="00737CB1" w:rsidRPr="00D3270F" w:rsidRDefault="00737CB1" w:rsidP="00D3270F">
      <w:pPr>
        <w:pStyle w:val="Prrafodelista"/>
        <w:numPr>
          <w:ilvl w:val="0"/>
          <w:numId w:val="7"/>
        </w:numPr>
        <w:jc w:val="both"/>
        <w:rPr>
          <w:rFonts w:ascii="Arial" w:hAnsi="Arial" w:cs="Arial"/>
        </w:rPr>
      </w:pPr>
      <w:r w:rsidRPr="00D3270F">
        <w:rPr>
          <w:rFonts w:ascii="Arial" w:hAnsi="Arial" w:cs="Arial"/>
        </w:rPr>
        <w:t>Competencia plurilingüe</w:t>
      </w:r>
      <w:r w:rsidR="00D3270F">
        <w:rPr>
          <w:rFonts w:ascii="Arial" w:hAnsi="Arial" w:cs="Arial"/>
        </w:rPr>
        <w:t xml:space="preserve"> (CP)</w:t>
      </w:r>
      <w:r w:rsidRPr="00D3270F">
        <w:rPr>
          <w:rFonts w:ascii="Arial" w:hAnsi="Arial" w:cs="Arial"/>
        </w:rPr>
        <w:t xml:space="preserve"> </w:t>
      </w:r>
    </w:p>
    <w:p w14:paraId="090CC261" w14:textId="77777777" w:rsidR="00997AB7" w:rsidRPr="00D3270F" w:rsidRDefault="00737CB1" w:rsidP="00D3270F">
      <w:pPr>
        <w:spacing w:line="360" w:lineRule="auto"/>
        <w:jc w:val="both"/>
        <w:rPr>
          <w:rFonts w:ascii="Arial" w:hAnsi="Arial" w:cs="Arial"/>
        </w:rPr>
      </w:pPr>
      <w:r w:rsidRPr="00D3270F">
        <w:rPr>
          <w:rFonts w:ascii="Arial" w:hAnsi="Arial" w:cs="Arial"/>
        </w:rPr>
        <w:t>En la Educación Infantil se producen los primeros contactos con otras lenguas distintas de la familiar. El currículo de la Comunidad de Madrid contribuye a la adquisición de esta competencia de múltiples formas, desde la enseñanza de una lengua extranjera en los tres cursos del segundo ciclo de la etapa, hasta la posibilidad de impartir áreas o bloques de contenidos en una lengua extranjera en el segundo ciclo, o actividades de exposición a una lengua extranjera en el primer ciclo.</w:t>
      </w:r>
    </w:p>
    <w:p w14:paraId="555B8FDA" w14:textId="63A456FE" w:rsidR="00102D3E" w:rsidRPr="00D3270F" w:rsidRDefault="00997AB7" w:rsidP="00D3270F">
      <w:pPr>
        <w:pStyle w:val="Prrafodelista"/>
        <w:numPr>
          <w:ilvl w:val="0"/>
          <w:numId w:val="7"/>
        </w:numPr>
        <w:jc w:val="both"/>
        <w:rPr>
          <w:rFonts w:ascii="Arial" w:hAnsi="Arial" w:cs="Arial"/>
        </w:rPr>
      </w:pPr>
      <w:r w:rsidRPr="00D3270F">
        <w:rPr>
          <w:rFonts w:ascii="Arial" w:hAnsi="Arial" w:cs="Arial"/>
        </w:rPr>
        <w:t>Competencia matemática y competencia en ciencia y tecnología</w:t>
      </w:r>
      <w:r w:rsidR="00D3270F">
        <w:rPr>
          <w:rFonts w:ascii="Arial" w:hAnsi="Arial" w:cs="Arial"/>
        </w:rPr>
        <w:t xml:space="preserve"> (CMCCT)</w:t>
      </w:r>
    </w:p>
    <w:p w14:paraId="5DAB736C" w14:textId="2FD65AB0" w:rsidR="00102D3E" w:rsidRPr="00D3270F" w:rsidRDefault="00997AB7" w:rsidP="00D3270F">
      <w:pPr>
        <w:spacing w:line="360" w:lineRule="auto"/>
        <w:jc w:val="both"/>
        <w:rPr>
          <w:rFonts w:ascii="Arial" w:hAnsi="Arial" w:cs="Arial"/>
        </w:rPr>
      </w:pPr>
      <w:r w:rsidRPr="00D3270F">
        <w:rPr>
          <w:rFonts w:ascii="Arial" w:hAnsi="Arial" w:cs="Arial"/>
        </w:rPr>
        <w:t>Una vez alcanzado el logro evolutivo de la “permanencia del objeto”, el niño inicia la conducta dirigida hacia un objetivo, inventa nuevas soluciones y llega a la lógica de las acciones. Estos avances abren la puerta a la posibilidad de plantear en la Educación Infantil actividades y situaciones de aprendizaje relacionadas con procesos de observación, manipulación, clasificación, seriación, conteo, planteamiento de ideas, inicio del razonamiento o explicación de algunos fenómenos del entorno natural más próximo, tareas que favorecen los comienzos del razonamiento lógico antes de los 6 años de edad y que contribuyen al desarrollo de destrezas relacionadas con las matemáticas, la ciencia y la tecnología. El área II</w:t>
      </w:r>
      <w:r w:rsidR="00D3270F">
        <w:rPr>
          <w:rFonts w:ascii="Arial" w:hAnsi="Arial" w:cs="Arial"/>
        </w:rPr>
        <w:t xml:space="preserve"> se dirige a </w:t>
      </w:r>
      <w:r w:rsidRPr="00D3270F">
        <w:rPr>
          <w:rFonts w:ascii="Arial" w:hAnsi="Arial" w:cs="Arial"/>
        </w:rPr>
        <w:t>estimula</w:t>
      </w:r>
      <w:r w:rsidR="00D3270F">
        <w:rPr>
          <w:rFonts w:ascii="Arial" w:hAnsi="Arial" w:cs="Arial"/>
        </w:rPr>
        <w:t>r</w:t>
      </w:r>
      <w:r w:rsidRPr="00D3270F">
        <w:rPr>
          <w:rFonts w:ascii="Arial" w:hAnsi="Arial" w:cs="Arial"/>
        </w:rPr>
        <w:t xml:space="preserve"> la consecución futura, con éxito, de esta competencia. </w:t>
      </w:r>
    </w:p>
    <w:p w14:paraId="71C58283" w14:textId="2DB38000" w:rsidR="00102D3E" w:rsidRPr="00D3270F" w:rsidRDefault="00997AB7" w:rsidP="00D3270F">
      <w:pPr>
        <w:pStyle w:val="Prrafodelista"/>
        <w:numPr>
          <w:ilvl w:val="0"/>
          <w:numId w:val="7"/>
        </w:numPr>
        <w:jc w:val="both"/>
        <w:rPr>
          <w:rFonts w:ascii="Arial" w:hAnsi="Arial" w:cs="Arial"/>
        </w:rPr>
      </w:pPr>
      <w:r w:rsidRPr="00D3270F">
        <w:rPr>
          <w:rFonts w:ascii="Arial" w:hAnsi="Arial" w:cs="Arial"/>
        </w:rPr>
        <w:lastRenderedPageBreak/>
        <w:t>Competencia digital</w:t>
      </w:r>
      <w:r w:rsidR="00D3270F">
        <w:rPr>
          <w:rFonts w:ascii="Arial" w:hAnsi="Arial" w:cs="Arial"/>
        </w:rPr>
        <w:t xml:space="preserve"> (CD)</w:t>
      </w:r>
    </w:p>
    <w:p w14:paraId="39B8BB59" w14:textId="4D61E70E" w:rsidR="00102D3E" w:rsidRPr="00D3270F" w:rsidRDefault="00997AB7" w:rsidP="00D3270F">
      <w:pPr>
        <w:spacing w:line="360" w:lineRule="auto"/>
        <w:jc w:val="both"/>
        <w:rPr>
          <w:rFonts w:ascii="Arial" w:hAnsi="Arial" w:cs="Arial"/>
        </w:rPr>
      </w:pPr>
      <w:r w:rsidRPr="00D3270F">
        <w:rPr>
          <w:rFonts w:ascii="Arial" w:hAnsi="Arial" w:cs="Arial"/>
        </w:rPr>
        <w:t xml:space="preserve">En la Educación Infantil se inicia el proceso de alfabetización digital, y se acercan conocimientos y destrezas relacionados con la información, la comunicación y la tecnología que se acompañan del uso responsable de las herramientas digitales.  </w:t>
      </w:r>
    </w:p>
    <w:p w14:paraId="106BFAB4" w14:textId="592E6F3C" w:rsidR="00102D3E" w:rsidRPr="00D3270F" w:rsidRDefault="00997AB7" w:rsidP="00D3270F">
      <w:pPr>
        <w:pStyle w:val="Prrafodelista"/>
        <w:numPr>
          <w:ilvl w:val="0"/>
          <w:numId w:val="7"/>
        </w:numPr>
        <w:jc w:val="both"/>
        <w:rPr>
          <w:rFonts w:ascii="Arial" w:hAnsi="Arial" w:cs="Arial"/>
        </w:rPr>
      </w:pPr>
      <w:r w:rsidRPr="00D3270F">
        <w:rPr>
          <w:rFonts w:ascii="Arial" w:hAnsi="Arial" w:cs="Arial"/>
        </w:rPr>
        <w:t>Competencia personal, social y de aprender a aprender</w:t>
      </w:r>
      <w:r w:rsidR="00D3270F">
        <w:rPr>
          <w:rFonts w:ascii="Arial" w:hAnsi="Arial" w:cs="Arial"/>
        </w:rPr>
        <w:t xml:space="preserve"> (CPSAA)</w:t>
      </w:r>
    </w:p>
    <w:p w14:paraId="0562C64E" w14:textId="77777777" w:rsidR="00102D3E" w:rsidRPr="00D3270F" w:rsidRDefault="00997AB7" w:rsidP="00D3270F">
      <w:pPr>
        <w:spacing w:line="360" w:lineRule="auto"/>
        <w:jc w:val="both"/>
        <w:rPr>
          <w:rFonts w:ascii="Arial" w:hAnsi="Arial" w:cs="Arial"/>
        </w:rPr>
      </w:pPr>
      <w:r w:rsidRPr="00D3270F">
        <w:rPr>
          <w:rFonts w:ascii="Arial" w:hAnsi="Arial" w:cs="Arial"/>
        </w:rPr>
        <w:t>La socialización es la relación entre el niño y el grupo en el que nace y, posteriormente, se desenvuelve. Esto comprende la puesta en marcha de procesos mentales, afectivos y conductuales. Los procesos mentales se refieren a la construcción de la sociedad o lo que es lo mismo, la adquisición de conceptos referidos a las personas o grupo, que van, en esta etapa, del reconocimiento de las personas, en los primeros meses, hasta el conocimiento de otros. Los procesos conductuales, que se refieren a la adquisición de conductas deseables, se aprenden a través de la observación, la imitación y el refuerzo positivo, e incluyen aprendizajes de hábitos sociales tales como escuchar, manejar los cubiertos o cuidar objetos domésticos, y el aprendizaje de habilidades sociales como saber escuchar, compartir, participar, convivir… Son, asimismo, relevantes en los conocimientos sociales los procesos afectivos (desarrollo del apego). Los sentimientos positivos asociados a las personas con las que el niño se</w:t>
      </w:r>
      <w:r w:rsidR="00102D3E" w:rsidRPr="00D3270F">
        <w:rPr>
          <w:rFonts w:ascii="Arial" w:hAnsi="Arial" w:cs="Arial"/>
        </w:rPr>
        <w:t xml:space="preserve"> relaciona, de bienestar, seguridad, placer, etc., garantizarán un apego seguro. La Educación Infantil resulta fundamental para iniciar los aprendizajes que contribuyen a la adquisición de esta competencia. </w:t>
      </w:r>
    </w:p>
    <w:p w14:paraId="4C904ADA" w14:textId="4012B480" w:rsidR="00102D3E" w:rsidRPr="00D3270F" w:rsidRDefault="00102D3E" w:rsidP="00D3270F">
      <w:pPr>
        <w:pStyle w:val="Prrafodelista"/>
        <w:numPr>
          <w:ilvl w:val="0"/>
          <w:numId w:val="7"/>
        </w:numPr>
        <w:jc w:val="both"/>
        <w:rPr>
          <w:rFonts w:ascii="Arial" w:hAnsi="Arial" w:cs="Arial"/>
        </w:rPr>
      </w:pPr>
      <w:r w:rsidRPr="00D3270F">
        <w:rPr>
          <w:rFonts w:ascii="Arial" w:hAnsi="Arial" w:cs="Arial"/>
        </w:rPr>
        <w:t>Competencia ciudadana</w:t>
      </w:r>
      <w:r w:rsidR="00D3270F">
        <w:rPr>
          <w:rFonts w:ascii="Arial" w:hAnsi="Arial" w:cs="Arial"/>
        </w:rPr>
        <w:t xml:space="preserve"> (CC)</w:t>
      </w:r>
      <w:r w:rsidRPr="00D3270F">
        <w:rPr>
          <w:rFonts w:ascii="Arial" w:hAnsi="Arial" w:cs="Arial"/>
        </w:rPr>
        <w:t xml:space="preserve"> </w:t>
      </w:r>
    </w:p>
    <w:p w14:paraId="55A16D38" w14:textId="77777777" w:rsidR="00102D3E" w:rsidRPr="00D3270F" w:rsidRDefault="00102D3E" w:rsidP="00D3270F">
      <w:pPr>
        <w:spacing w:line="360" w:lineRule="auto"/>
        <w:jc w:val="both"/>
        <w:rPr>
          <w:rFonts w:ascii="Arial" w:hAnsi="Arial" w:cs="Arial"/>
        </w:rPr>
      </w:pPr>
      <w:r w:rsidRPr="00D3270F">
        <w:rPr>
          <w:rFonts w:ascii="Arial" w:hAnsi="Arial" w:cs="Arial"/>
        </w:rPr>
        <w:t xml:space="preserve">La Educación Infantil inicia el desarrollo de esta competencia. La democracia se asentará en actitudes de libertad, respeto, equidad y convivencia. Se hace necesario tener en cuenta el desarrollo de este momento evolutivo, en el que los niños poseen recursos para realizar un recorrido “del yo” hacia la toma de conciencia del otro, y la capacidad de adoptar respuestas adecuadas a la vida social. Dichas actitudes se adquieren a través de la convivencia, el buen trato y las experiencias vividas. En las enseñanzas de Educación Infantil, se deben fomentar, entre otros, modelos de hechos históricos y de la cultura española para desarrollar el aprendizaje de esta competencia. </w:t>
      </w:r>
    </w:p>
    <w:p w14:paraId="4AF8CFE5" w14:textId="28A3684B" w:rsidR="00102D3E" w:rsidRPr="00D3270F" w:rsidRDefault="00102D3E" w:rsidP="00D3270F">
      <w:pPr>
        <w:pStyle w:val="Prrafodelista"/>
        <w:numPr>
          <w:ilvl w:val="0"/>
          <w:numId w:val="7"/>
        </w:numPr>
        <w:jc w:val="both"/>
        <w:rPr>
          <w:rFonts w:ascii="Arial" w:hAnsi="Arial" w:cs="Arial"/>
        </w:rPr>
      </w:pPr>
      <w:r w:rsidRPr="00D3270F">
        <w:rPr>
          <w:rFonts w:ascii="Arial" w:hAnsi="Arial" w:cs="Arial"/>
        </w:rPr>
        <w:t>Competencia creativa</w:t>
      </w:r>
      <w:r w:rsidR="00D3270F">
        <w:rPr>
          <w:rFonts w:ascii="Arial" w:hAnsi="Arial" w:cs="Arial"/>
        </w:rPr>
        <w:t xml:space="preserve"> o emprendedora (CE)</w:t>
      </w:r>
      <w:r w:rsidRPr="00D3270F">
        <w:rPr>
          <w:rFonts w:ascii="Arial" w:hAnsi="Arial" w:cs="Arial"/>
        </w:rPr>
        <w:t xml:space="preserve"> </w:t>
      </w:r>
    </w:p>
    <w:p w14:paraId="10C33A55" w14:textId="2CA181AF" w:rsidR="00102D3E" w:rsidRPr="00D3270F" w:rsidRDefault="00102D3E" w:rsidP="00D3270F">
      <w:pPr>
        <w:spacing w:line="360" w:lineRule="auto"/>
        <w:jc w:val="both"/>
        <w:rPr>
          <w:rFonts w:ascii="Arial" w:hAnsi="Arial" w:cs="Arial"/>
        </w:rPr>
      </w:pPr>
      <w:r w:rsidRPr="00D3270F">
        <w:rPr>
          <w:rFonts w:ascii="Arial" w:hAnsi="Arial" w:cs="Arial"/>
        </w:rPr>
        <w:lastRenderedPageBreak/>
        <w:t xml:space="preserve">Una de las etapas en las que, por excelencia, se estimula la fantasía, la imaginación, o la curiosidad es la de Educación Infantil. La indagación y el emprendimiento ayudan y materializan oportunidades para la adquisición esta competencia. El juego simbólico característico en estas edades permite plantear ideas, formular posibles soluciones y llevarlas a la práctica. </w:t>
      </w:r>
    </w:p>
    <w:p w14:paraId="5D4654A2" w14:textId="1915FE90" w:rsidR="00102D3E" w:rsidRPr="00D3270F" w:rsidRDefault="00102D3E" w:rsidP="00D3270F">
      <w:pPr>
        <w:pStyle w:val="Prrafodelista"/>
        <w:numPr>
          <w:ilvl w:val="0"/>
          <w:numId w:val="7"/>
        </w:numPr>
        <w:jc w:val="both"/>
        <w:rPr>
          <w:rFonts w:ascii="Arial" w:hAnsi="Arial" w:cs="Arial"/>
        </w:rPr>
      </w:pPr>
      <w:r w:rsidRPr="00D3270F">
        <w:rPr>
          <w:rFonts w:ascii="Arial" w:hAnsi="Arial" w:cs="Arial"/>
        </w:rPr>
        <w:t xml:space="preserve">Competencia </w:t>
      </w:r>
      <w:r w:rsidR="00D3270F">
        <w:rPr>
          <w:rFonts w:ascii="Arial" w:hAnsi="Arial" w:cs="Arial"/>
        </w:rPr>
        <w:t xml:space="preserve">de conciencia y expresión </w:t>
      </w:r>
      <w:r w:rsidRPr="00D3270F">
        <w:rPr>
          <w:rFonts w:ascii="Arial" w:hAnsi="Arial" w:cs="Arial"/>
        </w:rPr>
        <w:t>cultural</w:t>
      </w:r>
      <w:r w:rsidR="00D3270F">
        <w:rPr>
          <w:rFonts w:ascii="Arial" w:hAnsi="Arial" w:cs="Arial"/>
        </w:rPr>
        <w:t xml:space="preserve"> (CCEC)</w:t>
      </w:r>
      <w:r w:rsidRPr="00D3270F">
        <w:rPr>
          <w:rFonts w:ascii="Arial" w:hAnsi="Arial" w:cs="Arial"/>
        </w:rPr>
        <w:t xml:space="preserve"> </w:t>
      </w:r>
    </w:p>
    <w:p w14:paraId="0DC3B337" w14:textId="77777777" w:rsidR="00144D70" w:rsidRPr="00D3270F" w:rsidRDefault="00102D3E" w:rsidP="00D3270F">
      <w:pPr>
        <w:spacing w:line="360" w:lineRule="auto"/>
        <w:jc w:val="both"/>
        <w:rPr>
          <w:rFonts w:ascii="Arial" w:hAnsi="Arial" w:cs="Arial"/>
        </w:rPr>
      </w:pPr>
      <w:r w:rsidRPr="00D3270F">
        <w:rPr>
          <w:rFonts w:ascii="Arial" w:hAnsi="Arial" w:cs="Arial"/>
        </w:rPr>
        <w:t>Los diferentes lenguajes componen un sistema de signos que sirven para comunicar y expresar ideas y sentimientos, así como para tomar conciencia de la propia identidad. Los lenguajes musical, plástico, visual, de expresión corporal, entre otros, así como su manifestación artística, y su tratamiento en la Educación Infantil, resultan fundamentales para aproximarse, de manera secuencial, a las manifestaciones culturales del entorno próximo, de la Comunidad de Madrid y del resto España, así como de Europa y otros lugares del mundo.</w:t>
      </w:r>
    </w:p>
    <w:p w14:paraId="50AE6408" w14:textId="62DA0F6B" w:rsidR="00601B6C" w:rsidRPr="00D3270F" w:rsidRDefault="00144D70" w:rsidP="00D3270F">
      <w:pPr>
        <w:pStyle w:val="Ttulo2"/>
        <w:jc w:val="both"/>
        <w:rPr>
          <w:rFonts w:ascii="Arial" w:hAnsi="Arial" w:cs="Arial"/>
          <w:szCs w:val="24"/>
        </w:rPr>
      </w:pPr>
      <w:bookmarkStart w:id="12" w:name="_Toc218769262"/>
      <w:commentRangeStart w:id="13"/>
      <w:r w:rsidRPr="00D3270F">
        <w:rPr>
          <w:rFonts w:ascii="Arial" w:hAnsi="Arial" w:cs="Arial"/>
          <w:szCs w:val="24"/>
        </w:rPr>
        <w:t>Competencias específicas</w:t>
      </w:r>
      <w:bookmarkEnd w:id="12"/>
      <w:r w:rsidRPr="00D3270F">
        <w:rPr>
          <w:rFonts w:ascii="Arial" w:hAnsi="Arial" w:cs="Arial"/>
          <w:szCs w:val="24"/>
        </w:rPr>
        <w:t xml:space="preserve"> </w:t>
      </w:r>
      <w:commentRangeEnd w:id="13"/>
      <w:r w:rsidR="00D3270F">
        <w:rPr>
          <w:rStyle w:val="Refdecomentario"/>
          <w:rFonts w:asciiTheme="minorHAnsi" w:eastAsiaTheme="minorHAnsi" w:hAnsiTheme="minorHAnsi" w:cstheme="minorBidi"/>
          <w:b w:val="0"/>
          <w:color w:val="auto"/>
        </w:rPr>
        <w:commentReference w:id="13"/>
      </w:r>
    </w:p>
    <w:p w14:paraId="7A975152" w14:textId="50470503" w:rsidR="00D3270F" w:rsidRPr="00D3270F" w:rsidRDefault="00D3270F" w:rsidP="00D3270F">
      <w:pPr>
        <w:spacing w:line="360" w:lineRule="auto"/>
        <w:jc w:val="both"/>
        <w:rPr>
          <w:rFonts w:ascii="Arial" w:hAnsi="Arial" w:cs="Arial"/>
        </w:rPr>
      </w:pPr>
      <w:r w:rsidRPr="00D3270F">
        <w:rPr>
          <w:rFonts w:ascii="Arial" w:hAnsi="Arial" w:cs="Arial"/>
        </w:rPr>
        <w:t xml:space="preserve">Cada área consta de una serie de competencias específicas que tienen a su vez sus correspondientes criterios de evaluación (ver Anexo </w:t>
      </w:r>
      <w:r>
        <w:rPr>
          <w:rFonts w:ascii="Arial" w:hAnsi="Arial" w:cs="Arial"/>
        </w:rPr>
        <w:t>..</w:t>
      </w:r>
      <w:r w:rsidRPr="00D3270F">
        <w:rPr>
          <w:rFonts w:ascii="Arial" w:hAnsi="Arial" w:cs="Arial"/>
        </w:rPr>
        <w:t xml:space="preserve">.). Todo ello se ha de concretar en el aula a través de los contenidos distribuidos en la programación didáctica. </w:t>
      </w:r>
    </w:p>
    <w:p w14:paraId="7159DD09" w14:textId="2FF483F8" w:rsidR="00C03357" w:rsidRPr="00D3270F" w:rsidRDefault="00C03357" w:rsidP="00D3270F">
      <w:pPr>
        <w:jc w:val="both"/>
        <w:rPr>
          <w:rFonts w:ascii="Arial" w:hAnsi="Arial" w:cs="Arial"/>
        </w:rPr>
      </w:pPr>
      <w:r w:rsidRPr="00D3270F">
        <w:rPr>
          <w:rFonts w:ascii="Arial" w:hAnsi="Arial" w:cs="Arial"/>
        </w:rPr>
        <w:t>Área I. Crecimiento en armonía</w:t>
      </w:r>
    </w:p>
    <w:p w14:paraId="7CAFEBB7" w14:textId="06B11444" w:rsidR="009922C8" w:rsidRPr="00D3270F" w:rsidRDefault="009922C8" w:rsidP="00D3270F">
      <w:pPr>
        <w:pStyle w:val="Prrafodelista"/>
        <w:numPr>
          <w:ilvl w:val="0"/>
          <w:numId w:val="7"/>
        </w:numPr>
        <w:jc w:val="both"/>
        <w:rPr>
          <w:rFonts w:ascii="Arial" w:hAnsi="Arial" w:cs="Arial"/>
        </w:rPr>
      </w:pPr>
      <w:r w:rsidRPr="00D3270F">
        <w:rPr>
          <w:rFonts w:ascii="Arial" w:hAnsi="Arial" w:cs="Arial"/>
        </w:rPr>
        <w:t>Progresar en el conocimiento y control de su cuerpo y en la adquisición de distintas estrategias, adecuando sus acciones a la realidad del entorno de una manera segura, para construir su imagen.</w:t>
      </w:r>
    </w:p>
    <w:p w14:paraId="6C55F2A0" w14:textId="06965E94" w:rsidR="000F27C9" w:rsidRPr="00D3270F" w:rsidRDefault="000F27C9" w:rsidP="00D3270F">
      <w:pPr>
        <w:pStyle w:val="Prrafodelista"/>
        <w:numPr>
          <w:ilvl w:val="0"/>
          <w:numId w:val="7"/>
        </w:numPr>
        <w:jc w:val="both"/>
        <w:rPr>
          <w:rFonts w:ascii="Arial" w:hAnsi="Arial" w:cs="Arial"/>
        </w:rPr>
      </w:pPr>
      <w:r w:rsidRPr="00D3270F">
        <w:rPr>
          <w:rFonts w:ascii="Arial" w:hAnsi="Arial" w:cs="Arial"/>
        </w:rPr>
        <w:t>Adoptar modelos, normas y hábitos, desarrollando la confianza en sus posibilidades, para promover un estilo de vida saludable y responsable.</w:t>
      </w:r>
    </w:p>
    <w:p w14:paraId="7D45FD94" w14:textId="71767752" w:rsidR="00493BBC" w:rsidRPr="00D3270F" w:rsidRDefault="00493BBC" w:rsidP="00D3270F">
      <w:pPr>
        <w:pStyle w:val="Prrafodelista"/>
        <w:numPr>
          <w:ilvl w:val="0"/>
          <w:numId w:val="7"/>
        </w:numPr>
        <w:jc w:val="both"/>
        <w:rPr>
          <w:rFonts w:ascii="Arial" w:hAnsi="Arial" w:cs="Arial"/>
        </w:rPr>
      </w:pPr>
      <w:r w:rsidRPr="00D3270F">
        <w:rPr>
          <w:rFonts w:ascii="Arial" w:hAnsi="Arial" w:cs="Arial"/>
        </w:rPr>
        <w:t>Establecer interacciones sociales para construir su identidad y personalidad en libertad, valorando la importancia de la amistad, el respeto y la empatía.</w:t>
      </w:r>
    </w:p>
    <w:p w14:paraId="0765D1EC" w14:textId="698538FC" w:rsidR="00493BBC" w:rsidRPr="00D3270F" w:rsidRDefault="008178B7" w:rsidP="00D3270F">
      <w:pPr>
        <w:jc w:val="both"/>
        <w:rPr>
          <w:rFonts w:ascii="Arial" w:hAnsi="Arial" w:cs="Arial"/>
        </w:rPr>
      </w:pPr>
      <w:r w:rsidRPr="00D3270F">
        <w:rPr>
          <w:rFonts w:ascii="Arial" w:hAnsi="Arial" w:cs="Arial"/>
        </w:rPr>
        <w:t>Área II. Descubrimiento y exploración del entorno</w:t>
      </w:r>
    </w:p>
    <w:p w14:paraId="34EC20D9" w14:textId="7CE51770" w:rsidR="008178B7" w:rsidRPr="00D3270F" w:rsidRDefault="00821696" w:rsidP="00D3270F">
      <w:pPr>
        <w:pStyle w:val="Prrafodelista"/>
        <w:numPr>
          <w:ilvl w:val="0"/>
          <w:numId w:val="7"/>
        </w:numPr>
        <w:jc w:val="both"/>
        <w:rPr>
          <w:rFonts w:ascii="Arial" w:hAnsi="Arial" w:cs="Arial"/>
        </w:rPr>
      </w:pPr>
      <w:r w:rsidRPr="00D3270F">
        <w:rPr>
          <w:rFonts w:ascii="Arial" w:hAnsi="Arial" w:cs="Arial"/>
        </w:rPr>
        <w:t xml:space="preserve">Identificar las características de materiales, objetos y establecer relaciones entre ellos, mediante la exploración, la manipulación sensorial, el manejo de herramientas sencillas y el desarrollo de destrezas </w:t>
      </w:r>
      <w:proofErr w:type="spellStart"/>
      <w:r w:rsidRPr="00D3270F">
        <w:rPr>
          <w:rFonts w:ascii="Arial" w:hAnsi="Arial" w:cs="Arial"/>
        </w:rPr>
        <w:t>lógicomatemáticas</w:t>
      </w:r>
      <w:proofErr w:type="spellEnd"/>
      <w:r w:rsidRPr="00D3270F">
        <w:rPr>
          <w:rFonts w:ascii="Arial" w:hAnsi="Arial" w:cs="Arial"/>
        </w:rPr>
        <w:t>.</w:t>
      </w:r>
    </w:p>
    <w:p w14:paraId="5334176A" w14:textId="7B92DCDF" w:rsidR="00821696" w:rsidRPr="00D3270F" w:rsidRDefault="003220E7" w:rsidP="00D3270F">
      <w:pPr>
        <w:pStyle w:val="Prrafodelista"/>
        <w:numPr>
          <w:ilvl w:val="0"/>
          <w:numId w:val="7"/>
        </w:numPr>
        <w:jc w:val="both"/>
        <w:rPr>
          <w:rFonts w:ascii="Arial" w:hAnsi="Arial" w:cs="Arial"/>
        </w:rPr>
      </w:pPr>
      <w:r w:rsidRPr="00D3270F">
        <w:rPr>
          <w:rFonts w:ascii="Arial" w:hAnsi="Arial" w:cs="Arial"/>
        </w:rPr>
        <w:t>Desarrollar, los procedimientos del método científico, a través de procesos de observación y manipulación de objetos, para iniciarse en la interpretación del entorno y responder a las situaciones y retos que se plantean.</w:t>
      </w:r>
    </w:p>
    <w:p w14:paraId="1238BB23" w14:textId="2D548FDB" w:rsidR="003220E7" w:rsidRPr="00D3270F" w:rsidRDefault="00BE5ABC" w:rsidP="00D3270F">
      <w:pPr>
        <w:jc w:val="both"/>
        <w:rPr>
          <w:rFonts w:ascii="Arial" w:hAnsi="Arial" w:cs="Arial"/>
        </w:rPr>
      </w:pPr>
      <w:r w:rsidRPr="00D3270F">
        <w:rPr>
          <w:rFonts w:ascii="Arial" w:hAnsi="Arial" w:cs="Arial"/>
        </w:rPr>
        <w:t>Área III. Comunicación y representación de la realidad</w:t>
      </w:r>
    </w:p>
    <w:p w14:paraId="52F18482" w14:textId="20822D1E" w:rsidR="00BE5ABC" w:rsidRPr="00D3270F" w:rsidRDefault="001E0387" w:rsidP="00D3270F">
      <w:pPr>
        <w:pStyle w:val="Prrafodelista"/>
        <w:numPr>
          <w:ilvl w:val="0"/>
          <w:numId w:val="7"/>
        </w:numPr>
        <w:jc w:val="both"/>
        <w:rPr>
          <w:rFonts w:ascii="Arial" w:hAnsi="Arial" w:cs="Arial"/>
        </w:rPr>
      </w:pPr>
      <w:r w:rsidRPr="00D3270F">
        <w:rPr>
          <w:rFonts w:ascii="Arial" w:hAnsi="Arial" w:cs="Arial"/>
        </w:rPr>
        <w:lastRenderedPageBreak/>
        <w:t>Manifestar interés por interactuar en situaciones cotidianas y el uso de su repertorio comunicativo, para expresar sus necesidades e intenciones.</w:t>
      </w:r>
    </w:p>
    <w:p w14:paraId="377117BE" w14:textId="722D5BDE" w:rsidR="00FD5254" w:rsidRPr="00D3270F" w:rsidRDefault="00FD5254" w:rsidP="00D3270F">
      <w:pPr>
        <w:pStyle w:val="Prrafodelista"/>
        <w:numPr>
          <w:ilvl w:val="0"/>
          <w:numId w:val="7"/>
        </w:numPr>
        <w:jc w:val="both"/>
        <w:rPr>
          <w:rFonts w:ascii="Arial" w:hAnsi="Arial" w:cs="Arial"/>
        </w:rPr>
      </w:pPr>
      <w:r w:rsidRPr="00D3270F">
        <w:rPr>
          <w:rFonts w:ascii="Arial" w:hAnsi="Arial" w:cs="Arial"/>
        </w:rPr>
        <w:t>Interpretar y comprender mensajes y representaciones apoyándose en conocimientos y recursos de su propia experiencia para responder a las demandas del entorno.</w:t>
      </w:r>
    </w:p>
    <w:p w14:paraId="507E5546" w14:textId="6FF62320" w:rsidR="5CAE5814" w:rsidRPr="00D3270F" w:rsidRDefault="5CAE5814" w:rsidP="00D3270F">
      <w:pPr>
        <w:pStyle w:val="Ttulo2"/>
        <w:jc w:val="both"/>
        <w:rPr>
          <w:rFonts w:ascii="Arial" w:hAnsi="Arial" w:cs="Arial"/>
          <w:szCs w:val="24"/>
        </w:rPr>
      </w:pPr>
      <w:r w:rsidRPr="00D3270F">
        <w:rPr>
          <w:rFonts w:ascii="Arial" w:hAnsi="Arial" w:cs="Arial"/>
          <w:szCs w:val="24"/>
        </w:rPr>
        <w:br w:type="page"/>
      </w:r>
    </w:p>
    <w:p w14:paraId="7BED2CCD" w14:textId="0413D78E" w:rsidR="74C31EC5" w:rsidRPr="00D3270F" w:rsidRDefault="74C31EC5" w:rsidP="00D3270F">
      <w:pPr>
        <w:pStyle w:val="Ttulo1"/>
        <w:jc w:val="both"/>
        <w:rPr>
          <w:rFonts w:ascii="Arial" w:eastAsia="Times New Roman" w:hAnsi="Arial" w:cs="Arial"/>
          <w:szCs w:val="24"/>
        </w:rPr>
      </w:pPr>
      <w:bookmarkStart w:id="14" w:name="_Toc218769263"/>
      <w:r w:rsidRPr="00D3270F">
        <w:rPr>
          <w:rFonts w:ascii="Arial" w:eastAsia="Times New Roman" w:hAnsi="Arial" w:cs="Arial"/>
          <w:szCs w:val="24"/>
        </w:rPr>
        <w:lastRenderedPageBreak/>
        <w:t>Contenidos</w:t>
      </w:r>
      <w:bookmarkEnd w:id="14"/>
    </w:p>
    <w:p w14:paraId="570BB895" w14:textId="34B0180F" w:rsidR="00D3270F" w:rsidRDefault="00D3270F" w:rsidP="00D3270F">
      <w:pPr>
        <w:jc w:val="both"/>
        <w:rPr>
          <w:rFonts w:ascii="Arial" w:hAnsi="Arial" w:cs="Arial"/>
        </w:rPr>
      </w:pPr>
      <w:r w:rsidRPr="00D3270F">
        <w:rPr>
          <w:rFonts w:ascii="Arial" w:hAnsi="Arial" w:cs="Arial"/>
        </w:rPr>
        <w:t xml:space="preserve">En el Anexo </w:t>
      </w:r>
      <w:r>
        <w:rPr>
          <w:rFonts w:ascii="Arial" w:hAnsi="Arial" w:cs="Arial"/>
        </w:rPr>
        <w:t xml:space="preserve">… </w:t>
      </w:r>
      <w:r w:rsidRPr="00D3270F">
        <w:rPr>
          <w:rFonts w:ascii="Arial" w:hAnsi="Arial" w:cs="Arial"/>
        </w:rPr>
        <w:t xml:space="preserve"> se encuentran los contenidos que el Decreto 36/2022 establece para los alumnos escolarizados en el segundo ciclo de Educación Infantil. </w:t>
      </w:r>
    </w:p>
    <w:p w14:paraId="6297CC6B" w14:textId="2483742D" w:rsidR="00D3270F" w:rsidRPr="00D3270F" w:rsidRDefault="00D3270F" w:rsidP="00D3270F">
      <w:pPr>
        <w:jc w:val="both"/>
        <w:rPr>
          <w:rFonts w:ascii="Arial" w:hAnsi="Arial" w:cs="Arial"/>
          <w:color w:val="FF2F92"/>
        </w:rPr>
      </w:pPr>
      <w:r w:rsidRPr="00D3270F">
        <w:rPr>
          <w:rFonts w:ascii="Arial" w:hAnsi="Arial" w:cs="Arial"/>
          <w:color w:val="FF2F92"/>
        </w:rPr>
        <w:t>PONER TODOS LOS</w:t>
      </w:r>
      <w:r>
        <w:rPr>
          <w:rFonts w:ascii="Arial" w:hAnsi="Arial" w:cs="Arial"/>
          <w:color w:val="FF2F92"/>
        </w:rPr>
        <w:t xml:space="preserve"> </w:t>
      </w:r>
      <w:r w:rsidRPr="00D3270F">
        <w:rPr>
          <w:rFonts w:ascii="Arial" w:hAnsi="Arial" w:cs="Arial"/>
          <w:color w:val="FF2F92"/>
        </w:rPr>
        <w:t>CONTENIDOS COMO ANEXO PO</w:t>
      </w:r>
      <w:r>
        <w:rPr>
          <w:rFonts w:ascii="Arial" w:hAnsi="Arial" w:cs="Arial"/>
          <w:color w:val="FF2F92"/>
        </w:rPr>
        <w:t>R</w:t>
      </w:r>
      <w:r w:rsidRPr="00D3270F">
        <w:rPr>
          <w:rFonts w:ascii="Arial" w:hAnsi="Arial" w:cs="Arial"/>
          <w:color w:val="FF2F92"/>
        </w:rPr>
        <w:t>QUE DE LO CONTRARIO NOS PASAREMOS DE</w:t>
      </w:r>
      <w:r>
        <w:rPr>
          <w:rFonts w:ascii="Arial" w:hAnsi="Arial" w:cs="Arial"/>
          <w:color w:val="FF2F92"/>
        </w:rPr>
        <w:t>L LÍMITE</w:t>
      </w:r>
      <w:r w:rsidRPr="00D3270F">
        <w:rPr>
          <w:rFonts w:ascii="Arial" w:hAnsi="Arial" w:cs="Arial"/>
          <w:color w:val="FF2F92"/>
        </w:rPr>
        <w:t xml:space="preserve"> EXTEN</w:t>
      </w:r>
      <w:r>
        <w:rPr>
          <w:rFonts w:ascii="Arial" w:hAnsi="Arial" w:cs="Arial"/>
          <w:color w:val="FF2F92"/>
        </w:rPr>
        <w:t>S</w:t>
      </w:r>
      <w:r w:rsidRPr="00D3270F">
        <w:rPr>
          <w:rFonts w:ascii="Arial" w:hAnsi="Arial" w:cs="Arial"/>
          <w:color w:val="FF2F92"/>
        </w:rPr>
        <w:t xml:space="preserve">IÓN. </w:t>
      </w:r>
      <w:r>
        <w:rPr>
          <w:rFonts w:ascii="Arial" w:hAnsi="Arial" w:cs="Arial"/>
          <w:color w:val="FF2F92"/>
        </w:rPr>
        <w:t xml:space="preserve">Y HAN DE APARECER TODOS LOS CONTENIDOS, NOSOLO LOS REFERENTES A TÚ OBJETO PRINCIPAL DE LA PROGRAMACIÓN. </w:t>
      </w:r>
    </w:p>
    <w:p w14:paraId="67302929" w14:textId="77777777" w:rsidR="00143AC3" w:rsidRPr="00D3270F" w:rsidRDefault="00143AC3" w:rsidP="00D3270F">
      <w:pPr>
        <w:jc w:val="both"/>
        <w:rPr>
          <w:rFonts w:ascii="Arial" w:hAnsi="Arial" w:cs="Arial"/>
        </w:rPr>
      </w:pPr>
      <w:r w:rsidRPr="00D3270F">
        <w:rPr>
          <w:rFonts w:ascii="Arial" w:hAnsi="Arial" w:cs="Arial"/>
        </w:rPr>
        <w:t>Área I. Crecimiento en armonía</w:t>
      </w:r>
    </w:p>
    <w:p w14:paraId="765D626E" w14:textId="77777777" w:rsidR="00FF56C9" w:rsidRPr="00D3270F" w:rsidRDefault="00FF56C9" w:rsidP="00D3270F">
      <w:pPr>
        <w:pStyle w:val="Prrafodelista"/>
        <w:numPr>
          <w:ilvl w:val="0"/>
          <w:numId w:val="7"/>
        </w:numPr>
        <w:jc w:val="both"/>
        <w:rPr>
          <w:rFonts w:ascii="Arial" w:hAnsi="Arial" w:cs="Arial"/>
        </w:rPr>
      </w:pPr>
      <w:r w:rsidRPr="00D3270F">
        <w:rPr>
          <w:rFonts w:ascii="Arial" w:hAnsi="Arial" w:cs="Arial"/>
        </w:rPr>
        <w:t>El cuerpo y el control del mismo.</w:t>
      </w:r>
    </w:p>
    <w:p w14:paraId="69E05BED" w14:textId="77777777" w:rsidR="00152A1F" w:rsidRPr="00D3270F" w:rsidRDefault="00152A1F" w:rsidP="00D3270F">
      <w:pPr>
        <w:pStyle w:val="Prrafodelista"/>
        <w:numPr>
          <w:ilvl w:val="1"/>
          <w:numId w:val="7"/>
        </w:numPr>
        <w:jc w:val="both"/>
        <w:rPr>
          <w:rFonts w:ascii="Arial" w:hAnsi="Arial" w:cs="Arial"/>
        </w:rPr>
      </w:pPr>
      <w:r w:rsidRPr="00D3270F">
        <w:rPr>
          <w:rFonts w:ascii="Arial" w:hAnsi="Arial" w:cs="Arial"/>
        </w:rPr>
        <w:t xml:space="preserve">Imagen global y segmentada del cuerpo: características individuales y percepción de los cambios físicos propios y de su relación con el paso del tiempo. Identificación y localización de partes externas e internas del cuerpo. Representación gráfica del esquema corporal. </w:t>
      </w:r>
    </w:p>
    <w:p w14:paraId="4136666E" w14:textId="77777777" w:rsidR="00C062E6" w:rsidRPr="00D3270F" w:rsidRDefault="00C062E6" w:rsidP="00D3270F">
      <w:pPr>
        <w:pStyle w:val="Prrafodelista"/>
        <w:numPr>
          <w:ilvl w:val="1"/>
          <w:numId w:val="7"/>
        </w:numPr>
        <w:jc w:val="both"/>
        <w:rPr>
          <w:rFonts w:ascii="Arial" w:hAnsi="Arial" w:cs="Arial"/>
        </w:rPr>
      </w:pPr>
      <w:r w:rsidRPr="00D3270F">
        <w:rPr>
          <w:rFonts w:ascii="Arial" w:hAnsi="Arial" w:cs="Arial"/>
        </w:rPr>
        <w:t xml:space="preserve">El movimiento: control de la coordinación, el tono, el equilibrio y los desplazamientos. Habilidades motrices básicas de locomoción (saltos y giros en diferentes ejes) y manipulativas (lanzamientos y recepciones). </w:t>
      </w:r>
    </w:p>
    <w:p w14:paraId="720202AB" w14:textId="77777777" w:rsidR="00C062E6" w:rsidRPr="00D3270F" w:rsidRDefault="00C062E6" w:rsidP="00D3270F">
      <w:pPr>
        <w:pStyle w:val="Prrafodelista"/>
        <w:numPr>
          <w:ilvl w:val="1"/>
          <w:numId w:val="7"/>
        </w:numPr>
        <w:jc w:val="both"/>
        <w:rPr>
          <w:rFonts w:ascii="Arial" w:hAnsi="Arial" w:cs="Arial"/>
        </w:rPr>
      </w:pPr>
      <w:r w:rsidRPr="00D3270F">
        <w:rPr>
          <w:rFonts w:ascii="Arial" w:hAnsi="Arial" w:cs="Arial"/>
        </w:rPr>
        <w:t xml:space="preserve">Dominio activo del tono y la postura en función de las características de los objetos, acciones y situaciones. </w:t>
      </w:r>
    </w:p>
    <w:p w14:paraId="1F87618E" w14:textId="77777777" w:rsidR="00604751" w:rsidRPr="00D3270F" w:rsidRDefault="00A27275" w:rsidP="00D3270F">
      <w:pPr>
        <w:pStyle w:val="Prrafodelista"/>
        <w:numPr>
          <w:ilvl w:val="1"/>
          <w:numId w:val="7"/>
        </w:numPr>
        <w:jc w:val="both"/>
        <w:rPr>
          <w:rFonts w:ascii="Arial" w:hAnsi="Arial" w:cs="Arial"/>
        </w:rPr>
      </w:pPr>
      <w:r w:rsidRPr="00D3270F">
        <w:rPr>
          <w:rFonts w:ascii="Arial" w:hAnsi="Arial" w:cs="Arial"/>
        </w:rPr>
        <w:t xml:space="preserve">Autonomía en la realización de tareas y regulación del propio comportamiento. Hábitos elementales de organización, constancia, atención, concentración, iniciativa y esfuerzo en la propia actividad. </w:t>
      </w:r>
    </w:p>
    <w:p w14:paraId="78F7235C" w14:textId="77777777" w:rsidR="00604751" w:rsidRPr="00D3270F" w:rsidRDefault="00604751" w:rsidP="00D3270F">
      <w:pPr>
        <w:pStyle w:val="Prrafodelista"/>
        <w:numPr>
          <w:ilvl w:val="0"/>
          <w:numId w:val="7"/>
        </w:numPr>
        <w:jc w:val="both"/>
        <w:rPr>
          <w:rFonts w:ascii="Arial" w:hAnsi="Arial" w:cs="Arial"/>
        </w:rPr>
      </w:pPr>
      <w:r w:rsidRPr="00D3270F">
        <w:rPr>
          <w:rFonts w:ascii="Arial" w:hAnsi="Arial" w:cs="Arial"/>
        </w:rPr>
        <w:t xml:space="preserve">Desarrollo y emociones. </w:t>
      </w:r>
    </w:p>
    <w:p w14:paraId="0C49AC2C" w14:textId="77777777" w:rsidR="00CC6904" w:rsidRPr="00D3270F" w:rsidRDefault="00CC6904" w:rsidP="00D3270F">
      <w:pPr>
        <w:pStyle w:val="Prrafodelista"/>
        <w:numPr>
          <w:ilvl w:val="1"/>
          <w:numId w:val="7"/>
        </w:numPr>
        <w:jc w:val="both"/>
        <w:rPr>
          <w:rFonts w:ascii="Arial" w:hAnsi="Arial" w:cs="Arial"/>
        </w:rPr>
      </w:pPr>
      <w:r w:rsidRPr="00D3270F">
        <w:rPr>
          <w:rFonts w:ascii="Arial" w:hAnsi="Arial" w:cs="Arial"/>
        </w:rPr>
        <w:t xml:space="preserve">Aceptación de errores y correcciones: manifestaciones de superación y logro, control de la frustración, error como oportunidad de aprendizaje. </w:t>
      </w:r>
    </w:p>
    <w:p w14:paraId="482215F2" w14:textId="77777777" w:rsidR="00634780" w:rsidRPr="00D3270F" w:rsidRDefault="00CC6904" w:rsidP="00D3270F">
      <w:pPr>
        <w:pStyle w:val="Prrafodelista"/>
        <w:numPr>
          <w:ilvl w:val="1"/>
          <w:numId w:val="7"/>
        </w:numPr>
        <w:jc w:val="both"/>
        <w:rPr>
          <w:rFonts w:ascii="Arial" w:hAnsi="Arial" w:cs="Arial"/>
        </w:rPr>
      </w:pPr>
      <w:r w:rsidRPr="00D3270F">
        <w:rPr>
          <w:rFonts w:ascii="Arial" w:hAnsi="Arial" w:cs="Arial"/>
        </w:rPr>
        <w:t xml:space="preserve">Valoración del trabajo bien hecho: desarrollo inicial de hábitos y actitudes de esfuerzo, constancia, organización, atención e iniciativa. Aceptación de correcciones para mejorar sus acciones. </w:t>
      </w:r>
    </w:p>
    <w:p w14:paraId="0B4E8C54" w14:textId="77777777" w:rsidR="00634780" w:rsidRPr="00D3270F" w:rsidRDefault="00634780" w:rsidP="00D3270F">
      <w:pPr>
        <w:pStyle w:val="Prrafodelista"/>
        <w:numPr>
          <w:ilvl w:val="0"/>
          <w:numId w:val="7"/>
        </w:numPr>
        <w:jc w:val="both"/>
        <w:rPr>
          <w:rFonts w:ascii="Arial" w:hAnsi="Arial" w:cs="Arial"/>
        </w:rPr>
      </w:pPr>
      <w:r w:rsidRPr="00D3270F">
        <w:rPr>
          <w:rFonts w:ascii="Arial" w:hAnsi="Arial" w:cs="Arial"/>
        </w:rPr>
        <w:t xml:space="preserve">Hábitos de vida saludable para el cuidado de uno mismo y del entorno. </w:t>
      </w:r>
    </w:p>
    <w:p w14:paraId="6E05E7F4" w14:textId="77777777" w:rsidR="00634780" w:rsidRPr="00D3270F" w:rsidRDefault="00634780" w:rsidP="00D3270F">
      <w:pPr>
        <w:pStyle w:val="Prrafodelista"/>
        <w:numPr>
          <w:ilvl w:val="1"/>
          <w:numId w:val="7"/>
        </w:numPr>
        <w:jc w:val="both"/>
        <w:rPr>
          <w:rFonts w:ascii="Arial" w:hAnsi="Arial" w:cs="Arial"/>
        </w:rPr>
      </w:pPr>
      <w:r w:rsidRPr="00D3270F">
        <w:rPr>
          <w:rFonts w:ascii="Arial" w:hAnsi="Arial" w:cs="Arial"/>
        </w:rPr>
        <w:t xml:space="preserve">Hábitos y prácticas responsables con el medio ambiente, con la alimentación, la higiene y el descanso. </w:t>
      </w:r>
    </w:p>
    <w:p w14:paraId="45A69A5C" w14:textId="77777777" w:rsidR="00497DA8" w:rsidRPr="00D3270F" w:rsidRDefault="00497DA8" w:rsidP="00D3270F">
      <w:pPr>
        <w:pStyle w:val="Prrafodelista"/>
        <w:numPr>
          <w:ilvl w:val="1"/>
          <w:numId w:val="7"/>
        </w:numPr>
        <w:jc w:val="both"/>
        <w:rPr>
          <w:rFonts w:ascii="Arial" w:hAnsi="Arial" w:cs="Arial"/>
        </w:rPr>
      </w:pPr>
      <w:r w:rsidRPr="00D3270F">
        <w:rPr>
          <w:rFonts w:ascii="Arial" w:hAnsi="Arial" w:cs="Arial"/>
        </w:rPr>
        <w:t xml:space="preserve">Actividad física estructurada con diferentes grados de intensidad. </w:t>
      </w:r>
    </w:p>
    <w:p w14:paraId="1CB301BA" w14:textId="77777777" w:rsidR="00497DA8" w:rsidRPr="00D3270F" w:rsidRDefault="00497DA8" w:rsidP="00D3270F">
      <w:pPr>
        <w:pStyle w:val="Prrafodelista"/>
        <w:numPr>
          <w:ilvl w:val="1"/>
          <w:numId w:val="7"/>
        </w:numPr>
        <w:jc w:val="both"/>
        <w:rPr>
          <w:rFonts w:ascii="Arial" w:hAnsi="Arial" w:cs="Arial"/>
        </w:rPr>
      </w:pPr>
      <w:r w:rsidRPr="00D3270F">
        <w:rPr>
          <w:rFonts w:ascii="Arial" w:hAnsi="Arial" w:cs="Arial"/>
        </w:rPr>
        <w:t xml:space="preserve">Identificación de situaciones peligrosas y prevención de accidentes. Valoración ajustada de los factores de riesgo, adopción de comportamientos de prevención y seguridad en situaciones habituales. Actitud de colaboración en situaciones de enfermedad y de pequeños accidentes. </w:t>
      </w:r>
    </w:p>
    <w:p w14:paraId="32C3DD38" w14:textId="77777777" w:rsidR="00F241AD" w:rsidRPr="00D3270F" w:rsidRDefault="00F241AD" w:rsidP="00D3270F">
      <w:pPr>
        <w:pStyle w:val="Prrafodelista"/>
        <w:numPr>
          <w:ilvl w:val="0"/>
          <w:numId w:val="7"/>
        </w:numPr>
        <w:jc w:val="both"/>
        <w:rPr>
          <w:rFonts w:ascii="Arial" w:hAnsi="Arial" w:cs="Arial"/>
        </w:rPr>
      </w:pPr>
      <w:r w:rsidRPr="00D3270F">
        <w:rPr>
          <w:rFonts w:ascii="Arial" w:hAnsi="Arial" w:cs="Arial"/>
        </w:rPr>
        <w:t xml:space="preserve">Personas y emociones. La vida junto a los demás. </w:t>
      </w:r>
    </w:p>
    <w:p w14:paraId="41A7C5A3" w14:textId="77777777" w:rsidR="003A7C84" w:rsidRPr="00D3270F" w:rsidRDefault="00F241AD" w:rsidP="00D3270F">
      <w:pPr>
        <w:pStyle w:val="Prrafodelista"/>
        <w:numPr>
          <w:ilvl w:val="1"/>
          <w:numId w:val="7"/>
        </w:numPr>
        <w:jc w:val="both"/>
        <w:rPr>
          <w:rFonts w:ascii="Arial" w:hAnsi="Arial" w:cs="Arial"/>
        </w:rPr>
      </w:pPr>
      <w:r w:rsidRPr="00D3270F">
        <w:rPr>
          <w:rFonts w:ascii="Arial" w:hAnsi="Arial" w:cs="Arial"/>
        </w:rPr>
        <w:t xml:space="preserve">La amistad como elemento protector, de prevención de la violencia para impulsar habilidades que entre ellas promuevan: el respeto a la vida, al ser humano, a la dignidad, fomentando las relaciones sociales y las buenas acciones. </w:t>
      </w:r>
    </w:p>
    <w:p w14:paraId="2E747581" w14:textId="77777777" w:rsidR="003A7C84" w:rsidRPr="00D3270F" w:rsidRDefault="003A7C84" w:rsidP="00D3270F">
      <w:pPr>
        <w:jc w:val="both"/>
        <w:rPr>
          <w:rFonts w:ascii="Arial" w:hAnsi="Arial" w:cs="Arial"/>
        </w:rPr>
      </w:pPr>
    </w:p>
    <w:p w14:paraId="6D36F23D" w14:textId="77777777" w:rsidR="003A7C84" w:rsidRPr="00D3270F" w:rsidRDefault="003A7C84" w:rsidP="00D3270F">
      <w:pPr>
        <w:jc w:val="both"/>
        <w:rPr>
          <w:rFonts w:ascii="Arial" w:hAnsi="Arial" w:cs="Arial"/>
        </w:rPr>
      </w:pPr>
      <w:r w:rsidRPr="00D3270F">
        <w:rPr>
          <w:rFonts w:ascii="Arial" w:hAnsi="Arial" w:cs="Arial"/>
        </w:rPr>
        <w:t>Área II. Descubrimiento y exploración del entorno</w:t>
      </w:r>
    </w:p>
    <w:p w14:paraId="20480F28" w14:textId="77777777" w:rsidR="004B7B17" w:rsidRPr="00D3270F" w:rsidRDefault="004B7B17" w:rsidP="00D3270F">
      <w:pPr>
        <w:pStyle w:val="Prrafodelista"/>
        <w:numPr>
          <w:ilvl w:val="0"/>
          <w:numId w:val="7"/>
        </w:numPr>
        <w:jc w:val="both"/>
        <w:rPr>
          <w:rFonts w:ascii="Arial" w:hAnsi="Arial" w:cs="Arial"/>
        </w:rPr>
      </w:pPr>
      <w:r w:rsidRPr="00D3270F">
        <w:rPr>
          <w:rFonts w:ascii="Arial" w:hAnsi="Arial" w:cs="Arial"/>
        </w:rPr>
        <w:t xml:space="preserve">El entorno. Exploración de objetos, materiales y espacios. </w:t>
      </w:r>
    </w:p>
    <w:p w14:paraId="19BE3964" w14:textId="2CA1E260" w:rsidR="00AF54A8" w:rsidRPr="00D3270F" w:rsidRDefault="00AF54A8" w:rsidP="00D3270F">
      <w:pPr>
        <w:pStyle w:val="Prrafodelista"/>
        <w:numPr>
          <w:ilvl w:val="1"/>
          <w:numId w:val="7"/>
        </w:numPr>
        <w:jc w:val="both"/>
        <w:rPr>
          <w:rFonts w:ascii="Arial" w:hAnsi="Arial" w:cs="Arial"/>
        </w:rPr>
      </w:pPr>
      <w:r w:rsidRPr="00D3270F">
        <w:rPr>
          <w:rFonts w:ascii="Arial" w:hAnsi="Arial" w:cs="Arial"/>
        </w:rPr>
        <w:t>Nociones espaciales básicas en relación con el propio cuerpo, los objetos y las</w:t>
      </w:r>
      <w:r w:rsidR="001E11DD" w:rsidRPr="00D3270F">
        <w:rPr>
          <w:rFonts w:ascii="Arial" w:hAnsi="Arial" w:cs="Arial"/>
        </w:rPr>
        <w:t xml:space="preserve"> </w:t>
      </w:r>
      <w:r w:rsidRPr="00D3270F">
        <w:rPr>
          <w:rFonts w:ascii="Arial" w:hAnsi="Arial" w:cs="Arial"/>
        </w:rPr>
        <w:t xml:space="preserve">acciones, tanto en reposo como en movimiento: dentro-fuera, encima-debajo, </w:t>
      </w:r>
      <w:proofErr w:type="spellStart"/>
      <w:r w:rsidRPr="00D3270F">
        <w:rPr>
          <w:rFonts w:ascii="Arial" w:hAnsi="Arial" w:cs="Arial"/>
        </w:rPr>
        <w:t>cercalejos</w:t>
      </w:r>
      <w:proofErr w:type="spellEnd"/>
      <w:r w:rsidRPr="00D3270F">
        <w:rPr>
          <w:rFonts w:ascii="Arial" w:hAnsi="Arial" w:cs="Arial"/>
        </w:rPr>
        <w:t xml:space="preserve">, juntos-separados, de frente-de lado-de espaldas, izquierda-derecha… </w:t>
      </w:r>
    </w:p>
    <w:p w14:paraId="3FDDFDDA" w14:textId="1DA8389B" w:rsidR="001E11DD" w:rsidRPr="00D3270F" w:rsidRDefault="001E11DD" w:rsidP="00D3270F">
      <w:pPr>
        <w:pStyle w:val="Prrafodelista"/>
        <w:numPr>
          <w:ilvl w:val="0"/>
          <w:numId w:val="7"/>
        </w:numPr>
        <w:jc w:val="both"/>
        <w:rPr>
          <w:rFonts w:ascii="Arial" w:hAnsi="Arial" w:cs="Arial"/>
        </w:rPr>
      </w:pPr>
      <w:r w:rsidRPr="00D3270F">
        <w:rPr>
          <w:rFonts w:ascii="Arial" w:hAnsi="Arial" w:cs="Arial"/>
        </w:rPr>
        <w:t>Experimentación en el entorno. Curiosidad, pensamiento científico y creatividad.</w:t>
      </w:r>
    </w:p>
    <w:p w14:paraId="28BEE0A0" w14:textId="7972B777" w:rsidR="001E11DD" w:rsidRPr="00D3270F" w:rsidRDefault="00D908D8" w:rsidP="00D3270F">
      <w:pPr>
        <w:pStyle w:val="Prrafodelista"/>
        <w:numPr>
          <w:ilvl w:val="1"/>
          <w:numId w:val="7"/>
        </w:numPr>
        <w:jc w:val="both"/>
        <w:rPr>
          <w:rFonts w:ascii="Arial" w:hAnsi="Arial" w:cs="Arial"/>
        </w:rPr>
      </w:pPr>
      <w:r w:rsidRPr="00D3270F">
        <w:rPr>
          <w:rFonts w:ascii="Arial" w:hAnsi="Arial" w:cs="Arial"/>
        </w:rPr>
        <w:t>Estrategias de construcción de nuevos conocimientos: relaciones y conexiones entre lo conocido y lo novedoso, y entre experiencias previas y nuevas; relaciones con las personas adultas, con iguales y con el entorno.</w:t>
      </w:r>
    </w:p>
    <w:p w14:paraId="079006EA" w14:textId="7241CBD4" w:rsidR="00D908D8" w:rsidRPr="00D3270F" w:rsidRDefault="00E4679E" w:rsidP="00D3270F">
      <w:pPr>
        <w:pStyle w:val="Prrafodelista"/>
        <w:numPr>
          <w:ilvl w:val="1"/>
          <w:numId w:val="7"/>
        </w:numPr>
        <w:jc w:val="both"/>
        <w:rPr>
          <w:rFonts w:ascii="Arial" w:hAnsi="Arial" w:cs="Arial"/>
        </w:rPr>
      </w:pPr>
      <w:r w:rsidRPr="00D3270F">
        <w:rPr>
          <w:rFonts w:ascii="Arial" w:hAnsi="Arial" w:cs="Arial"/>
        </w:rPr>
        <w:t>Estrategias y técnicas de investigación: ensayo-error, observación, experimentación, formulación y comprobación de hipótesis, realización de preguntas, manejo y búsqueda en distintas fuentes de información.</w:t>
      </w:r>
    </w:p>
    <w:p w14:paraId="5711F157" w14:textId="79E56063" w:rsidR="00E4679E" w:rsidRPr="00D3270F" w:rsidRDefault="00367A35" w:rsidP="00D3270F">
      <w:pPr>
        <w:jc w:val="both"/>
        <w:rPr>
          <w:rFonts w:ascii="Arial" w:hAnsi="Arial" w:cs="Arial"/>
        </w:rPr>
      </w:pPr>
      <w:r w:rsidRPr="00D3270F">
        <w:rPr>
          <w:rFonts w:ascii="Arial" w:hAnsi="Arial" w:cs="Arial"/>
        </w:rPr>
        <w:t>Área III. Comunicación y representación de la realidad</w:t>
      </w:r>
    </w:p>
    <w:p w14:paraId="55590D89" w14:textId="602ED671" w:rsidR="002C1FAD" w:rsidRPr="00D3270F" w:rsidRDefault="002C1FAD" w:rsidP="00D3270F">
      <w:pPr>
        <w:pStyle w:val="Prrafodelista"/>
        <w:numPr>
          <w:ilvl w:val="0"/>
          <w:numId w:val="7"/>
        </w:numPr>
        <w:jc w:val="both"/>
        <w:rPr>
          <w:rFonts w:ascii="Arial" w:hAnsi="Arial" w:cs="Arial"/>
        </w:rPr>
      </w:pPr>
      <w:r w:rsidRPr="00D3270F">
        <w:rPr>
          <w:rFonts w:ascii="Arial" w:hAnsi="Arial" w:cs="Arial"/>
        </w:rPr>
        <w:t>Intención e interacción comunicativa.</w:t>
      </w:r>
    </w:p>
    <w:p w14:paraId="5CCF99DB" w14:textId="4BCEFA55" w:rsidR="004B5CBC" w:rsidRPr="00D3270F" w:rsidRDefault="004B5CBC" w:rsidP="00D3270F">
      <w:pPr>
        <w:pStyle w:val="Prrafodelista"/>
        <w:numPr>
          <w:ilvl w:val="1"/>
          <w:numId w:val="7"/>
        </w:numPr>
        <w:jc w:val="both"/>
        <w:rPr>
          <w:rFonts w:ascii="Arial" w:hAnsi="Arial" w:cs="Arial"/>
        </w:rPr>
      </w:pPr>
      <w:r w:rsidRPr="00D3270F">
        <w:rPr>
          <w:rFonts w:ascii="Arial" w:hAnsi="Arial" w:cs="Arial"/>
        </w:rPr>
        <w:t>Repertorio comunicativo y elementos de comunicación no verbal (gestos, expresiones faciales, postura corporal…).</w:t>
      </w:r>
    </w:p>
    <w:p w14:paraId="19F46AB5" w14:textId="372B2F45" w:rsidR="002F0F25" w:rsidRPr="00D3270F" w:rsidRDefault="002F0F25" w:rsidP="00D3270F">
      <w:pPr>
        <w:pStyle w:val="Prrafodelista"/>
        <w:numPr>
          <w:ilvl w:val="0"/>
          <w:numId w:val="7"/>
        </w:numPr>
        <w:jc w:val="both"/>
        <w:rPr>
          <w:rFonts w:ascii="Arial" w:hAnsi="Arial" w:cs="Arial"/>
        </w:rPr>
      </w:pPr>
      <w:r w:rsidRPr="00D3270F">
        <w:rPr>
          <w:rFonts w:ascii="Arial" w:hAnsi="Arial" w:cs="Arial"/>
        </w:rPr>
        <w:t>Aproximación al lenguaje escrito.</w:t>
      </w:r>
    </w:p>
    <w:p w14:paraId="6586D992" w14:textId="7960FD99" w:rsidR="002F0F25" w:rsidRPr="00D3270F" w:rsidRDefault="00BE4BE6" w:rsidP="00D3270F">
      <w:pPr>
        <w:pStyle w:val="Prrafodelista"/>
        <w:numPr>
          <w:ilvl w:val="1"/>
          <w:numId w:val="7"/>
        </w:numPr>
        <w:jc w:val="both"/>
        <w:rPr>
          <w:rFonts w:ascii="Arial" w:hAnsi="Arial" w:cs="Arial"/>
        </w:rPr>
      </w:pPr>
      <w:r w:rsidRPr="00D3270F">
        <w:rPr>
          <w:rFonts w:ascii="Arial" w:hAnsi="Arial" w:cs="Arial"/>
        </w:rPr>
        <w:t>Los usos sociales de la lectura y la escritura como medio de comunicación, información y disfrute. Funcionalidad y significatividad en situaciones comunicativas.</w:t>
      </w:r>
    </w:p>
    <w:p w14:paraId="6CB78222" w14:textId="485BA403" w:rsidR="00BE4BE6" w:rsidRPr="00D3270F" w:rsidRDefault="00BE4BE6" w:rsidP="00D3270F">
      <w:pPr>
        <w:pStyle w:val="Prrafodelista"/>
        <w:numPr>
          <w:ilvl w:val="1"/>
          <w:numId w:val="7"/>
        </w:numPr>
        <w:jc w:val="both"/>
        <w:rPr>
          <w:rFonts w:ascii="Arial" w:hAnsi="Arial" w:cs="Arial"/>
        </w:rPr>
      </w:pPr>
      <w:r w:rsidRPr="00D3270F">
        <w:rPr>
          <w:rFonts w:ascii="Arial" w:hAnsi="Arial" w:cs="Arial"/>
        </w:rPr>
        <w:t>Las propiedades del sistema de escritura.</w:t>
      </w:r>
    </w:p>
    <w:p w14:paraId="21A23470" w14:textId="1EE83C2C" w:rsidR="00BE4BE6" w:rsidRPr="00D3270F" w:rsidRDefault="00592D07" w:rsidP="00D3270F">
      <w:pPr>
        <w:pStyle w:val="Prrafodelista"/>
        <w:numPr>
          <w:ilvl w:val="1"/>
          <w:numId w:val="7"/>
        </w:numPr>
        <w:jc w:val="both"/>
        <w:rPr>
          <w:rFonts w:ascii="Arial" w:hAnsi="Arial" w:cs="Arial"/>
        </w:rPr>
      </w:pPr>
      <w:r w:rsidRPr="00D3270F">
        <w:rPr>
          <w:rFonts w:ascii="Arial" w:hAnsi="Arial" w:cs="Arial"/>
        </w:rPr>
        <w:t>Aproximación al código escrito, evolucionando desde las escrituras indeterminadas y respetando el proceso evolutivo. Relaciones entre el lenguaje oral y escrito.</w:t>
      </w:r>
    </w:p>
    <w:p w14:paraId="5F13F349" w14:textId="47C4147D" w:rsidR="00D34D6C" w:rsidRPr="00D3270F" w:rsidRDefault="00D34D6C" w:rsidP="00D3270F">
      <w:pPr>
        <w:pStyle w:val="Prrafodelista"/>
        <w:numPr>
          <w:ilvl w:val="0"/>
          <w:numId w:val="7"/>
        </w:numPr>
        <w:jc w:val="both"/>
        <w:rPr>
          <w:rFonts w:ascii="Arial" w:hAnsi="Arial" w:cs="Arial"/>
        </w:rPr>
      </w:pPr>
      <w:r w:rsidRPr="00D3270F">
        <w:rPr>
          <w:rFonts w:ascii="Arial" w:hAnsi="Arial" w:cs="Arial"/>
        </w:rPr>
        <w:t>Lenguaje y expresión plásticos y visuales.</w:t>
      </w:r>
    </w:p>
    <w:p w14:paraId="67617DFE" w14:textId="6C6EEA63" w:rsidR="00D34D6C" w:rsidRPr="00D3270F" w:rsidRDefault="00D34D6C" w:rsidP="00D3270F">
      <w:pPr>
        <w:pStyle w:val="Prrafodelista"/>
        <w:numPr>
          <w:ilvl w:val="1"/>
          <w:numId w:val="7"/>
        </w:numPr>
        <w:jc w:val="both"/>
        <w:rPr>
          <w:rFonts w:ascii="Arial" w:hAnsi="Arial" w:cs="Arial"/>
        </w:rPr>
      </w:pPr>
      <w:r w:rsidRPr="00D3270F">
        <w:rPr>
          <w:rFonts w:ascii="Arial" w:hAnsi="Arial" w:cs="Arial"/>
        </w:rPr>
        <w:t>Materiales, elementos, técnicas y procedimientos plásticos como medio de comunicación y representación. Las técnicas básicas de la expresión plástica: dibujo, pintura, modelado, recortado, pegado…</w:t>
      </w:r>
    </w:p>
    <w:p w14:paraId="594FDDDA" w14:textId="5B80286B" w:rsidR="00237B7C" w:rsidRPr="00D3270F" w:rsidRDefault="00237B7C" w:rsidP="00D3270F">
      <w:pPr>
        <w:pStyle w:val="Prrafodelista"/>
        <w:numPr>
          <w:ilvl w:val="0"/>
          <w:numId w:val="7"/>
        </w:numPr>
        <w:jc w:val="both"/>
        <w:rPr>
          <w:rFonts w:ascii="Arial" w:hAnsi="Arial" w:cs="Arial"/>
        </w:rPr>
      </w:pPr>
      <w:r w:rsidRPr="00D3270F">
        <w:rPr>
          <w:rFonts w:ascii="Arial" w:hAnsi="Arial" w:cs="Arial"/>
        </w:rPr>
        <w:t>Lenguaje y expresión corporal.</w:t>
      </w:r>
    </w:p>
    <w:p w14:paraId="0C6D8D61" w14:textId="3B5EC05A" w:rsidR="00237B7C" w:rsidRPr="00D3270F" w:rsidRDefault="00237B7C" w:rsidP="00D3270F">
      <w:pPr>
        <w:pStyle w:val="Prrafodelista"/>
        <w:numPr>
          <w:ilvl w:val="1"/>
          <w:numId w:val="7"/>
        </w:numPr>
        <w:jc w:val="both"/>
        <w:rPr>
          <w:rFonts w:ascii="Arial" w:hAnsi="Arial" w:cs="Arial"/>
        </w:rPr>
      </w:pPr>
      <w:r w:rsidRPr="00D3270F">
        <w:rPr>
          <w:rFonts w:ascii="Arial" w:hAnsi="Arial" w:cs="Arial"/>
        </w:rPr>
        <w:t>Posibilidades expresivas y comunicativas del propio cuerpo en actividades individuales y grupales con referentes de igualdad: Descubrimiento y experimentación de gestos y movimientos. Las posibilidades motrices del cuerpo con relación al espacio y al tiempo (actividad, movimiento, respiración, equilibrio y relajación). Nociones de direccionalidad con el propio cuerpo. Desplazamientos por el espacio con movimientos diversos.</w:t>
      </w:r>
    </w:p>
    <w:p w14:paraId="11896930" w14:textId="50995F53" w:rsidR="00C406EF" w:rsidRPr="00D3270F" w:rsidRDefault="00C406EF" w:rsidP="00D3270F">
      <w:pPr>
        <w:pStyle w:val="Prrafodelista"/>
        <w:numPr>
          <w:ilvl w:val="1"/>
          <w:numId w:val="7"/>
        </w:numPr>
        <w:jc w:val="both"/>
        <w:rPr>
          <w:rFonts w:ascii="Arial" w:hAnsi="Arial" w:cs="Arial"/>
        </w:rPr>
      </w:pPr>
      <w:r w:rsidRPr="00D3270F">
        <w:rPr>
          <w:rFonts w:ascii="Arial" w:hAnsi="Arial" w:cs="Arial"/>
        </w:rPr>
        <w:lastRenderedPageBreak/>
        <w:t>Interés e iniciativa en participar en danzas, juego simbólico y juegos de expresión corporal y dramática. Representación espontánea de personajes, hechos, situaciones e historias sencillas reales o imaginarias en juegos simbólicos, individuales y compartidos.</w:t>
      </w:r>
    </w:p>
    <w:p w14:paraId="310BE482" w14:textId="497CB3DA" w:rsidR="6136DD82" w:rsidRPr="00D3270F" w:rsidRDefault="6136DD82" w:rsidP="00432E1C">
      <w:pPr>
        <w:pStyle w:val="Ttulo1"/>
        <w:rPr>
          <w:rFonts w:ascii="Arial" w:hAnsi="Arial" w:cs="Arial"/>
          <w:szCs w:val="24"/>
        </w:rPr>
      </w:pPr>
      <w:bookmarkStart w:id="15" w:name="_Toc218769264"/>
      <w:r w:rsidRPr="00D3270F">
        <w:rPr>
          <w:rFonts w:ascii="Arial" w:eastAsia="Times New Roman" w:hAnsi="Arial" w:cs="Arial"/>
          <w:szCs w:val="24"/>
        </w:rPr>
        <w:t>Metodología</w:t>
      </w:r>
      <w:bookmarkEnd w:id="15"/>
    </w:p>
    <w:p w14:paraId="552BED33" w14:textId="231D147F" w:rsidR="5CAE5814" w:rsidRPr="00D3270F" w:rsidRDefault="5CAE5814">
      <w:pPr>
        <w:rPr>
          <w:rFonts w:ascii="Arial" w:hAnsi="Arial" w:cs="Arial"/>
        </w:rPr>
      </w:pPr>
      <w:r w:rsidRPr="00D3270F">
        <w:rPr>
          <w:rFonts w:ascii="Arial" w:hAnsi="Arial" w:cs="Arial"/>
        </w:rPr>
        <w:br w:type="page"/>
      </w:r>
    </w:p>
    <w:p w14:paraId="0ED1B885" w14:textId="4D5A9428" w:rsidR="6A2120CF" w:rsidRPr="00D3270F" w:rsidRDefault="6A2120CF" w:rsidP="00432E1C">
      <w:pPr>
        <w:pStyle w:val="Ttulo1"/>
        <w:rPr>
          <w:rFonts w:ascii="Arial" w:hAnsi="Arial" w:cs="Arial"/>
          <w:szCs w:val="24"/>
        </w:rPr>
      </w:pPr>
      <w:bookmarkStart w:id="16" w:name="_Toc218769265"/>
      <w:r w:rsidRPr="00D3270F">
        <w:rPr>
          <w:rFonts w:ascii="Arial" w:eastAsia="Times New Roman" w:hAnsi="Arial" w:cs="Arial"/>
          <w:szCs w:val="24"/>
        </w:rPr>
        <w:lastRenderedPageBreak/>
        <w:t>Evaluación</w:t>
      </w:r>
      <w:bookmarkEnd w:id="16"/>
      <w:r w:rsidRPr="00D3270F">
        <w:rPr>
          <w:rFonts w:ascii="Arial" w:eastAsia="Times New Roman" w:hAnsi="Arial" w:cs="Arial"/>
          <w:szCs w:val="24"/>
        </w:rPr>
        <w:t xml:space="preserve"> </w:t>
      </w:r>
    </w:p>
    <w:p w14:paraId="74EC1ECC" w14:textId="25ECE400" w:rsidR="5CAE5814" w:rsidRPr="00D3270F" w:rsidRDefault="5CAE5814">
      <w:pPr>
        <w:rPr>
          <w:rFonts w:ascii="Arial" w:hAnsi="Arial" w:cs="Arial"/>
        </w:rPr>
      </w:pPr>
      <w:r w:rsidRPr="00D3270F">
        <w:rPr>
          <w:rFonts w:ascii="Arial" w:hAnsi="Arial" w:cs="Arial"/>
        </w:rPr>
        <w:br w:type="page"/>
      </w:r>
    </w:p>
    <w:p w14:paraId="26164682" w14:textId="10AB9B9C" w:rsidR="0E0FAC2D" w:rsidRPr="00D3270F" w:rsidRDefault="0E0FAC2D" w:rsidP="00432E1C">
      <w:pPr>
        <w:pStyle w:val="Ttulo1"/>
        <w:rPr>
          <w:rFonts w:ascii="Arial" w:hAnsi="Arial" w:cs="Arial"/>
          <w:szCs w:val="24"/>
        </w:rPr>
      </w:pPr>
      <w:bookmarkStart w:id="17" w:name="_Toc218769266"/>
      <w:r w:rsidRPr="00D3270F">
        <w:rPr>
          <w:rFonts w:ascii="Arial" w:eastAsia="Times New Roman" w:hAnsi="Arial" w:cs="Arial"/>
          <w:szCs w:val="24"/>
        </w:rPr>
        <w:lastRenderedPageBreak/>
        <w:t>Atención a las diferencias individuales del alumnado</w:t>
      </w:r>
      <w:bookmarkEnd w:id="17"/>
    </w:p>
    <w:p w14:paraId="3802B710" w14:textId="30FE40DF" w:rsidR="5CAE5814" w:rsidRPr="00D3270F" w:rsidRDefault="5CAE5814">
      <w:pPr>
        <w:rPr>
          <w:rFonts w:ascii="Arial" w:hAnsi="Arial" w:cs="Arial"/>
        </w:rPr>
      </w:pPr>
      <w:r w:rsidRPr="00D3270F">
        <w:rPr>
          <w:rFonts w:ascii="Arial" w:hAnsi="Arial" w:cs="Arial"/>
        </w:rPr>
        <w:br w:type="page"/>
      </w:r>
    </w:p>
    <w:p w14:paraId="0D3F6294" w14:textId="76CF3894" w:rsidR="1D1ED980" w:rsidRPr="00D3270F" w:rsidRDefault="1D1ED980" w:rsidP="00432E1C">
      <w:pPr>
        <w:pStyle w:val="Ttulo1"/>
        <w:rPr>
          <w:rFonts w:ascii="Arial" w:hAnsi="Arial" w:cs="Arial"/>
          <w:szCs w:val="24"/>
        </w:rPr>
      </w:pPr>
      <w:bookmarkStart w:id="18" w:name="_Toc218769267"/>
      <w:r w:rsidRPr="00D3270F">
        <w:rPr>
          <w:rFonts w:ascii="Arial" w:eastAsia="Times New Roman" w:hAnsi="Arial" w:cs="Arial"/>
          <w:szCs w:val="24"/>
        </w:rPr>
        <w:lastRenderedPageBreak/>
        <w:t>Contribución de la programación al desarrollo de otros planes</w:t>
      </w:r>
      <w:bookmarkEnd w:id="18"/>
      <w:r w:rsidRPr="00D3270F">
        <w:rPr>
          <w:rFonts w:ascii="Arial" w:eastAsia="Times New Roman" w:hAnsi="Arial" w:cs="Arial"/>
          <w:szCs w:val="24"/>
        </w:rPr>
        <w:t xml:space="preserve"> </w:t>
      </w:r>
    </w:p>
    <w:p w14:paraId="2E9A9D68" w14:textId="19C02103" w:rsidR="5CAE5814" w:rsidRPr="00D3270F" w:rsidRDefault="5CAE5814">
      <w:pPr>
        <w:rPr>
          <w:rFonts w:ascii="Arial" w:hAnsi="Arial" w:cs="Arial"/>
        </w:rPr>
      </w:pPr>
      <w:r w:rsidRPr="00D3270F">
        <w:rPr>
          <w:rFonts w:ascii="Arial" w:hAnsi="Arial" w:cs="Arial"/>
        </w:rPr>
        <w:br w:type="page"/>
      </w:r>
    </w:p>
    <w:p w14:paraId="7F3BD1E4" w14:textId="63C1ABDF" w:rsidR="3514BF27" w:rsidRPr="00D3270F" w:rsidRDefault="3514BF27" w:rsidP="00432E1C">
      <w:pPr>
        <w:pStyle w:val="Ttulo1"/>
        <w:rPr>
          <w:rFonts w:ascii="Arial" w:hAnsi="Arial" w:cs="Arial"/>
          <w:szCs w:val="24"/>
        </w:rPr>
      </w:pPr>
      <w:bookmarkStart w:id="19" w:name="_Toc218769268"/>
      <w:r w:rsidRPr="00D3270F">
        <w:rPr>
          <w:rFonts w:ascii="Arial" w:eastAsia="Times New Roman" w:hAnsi="Arial" w:cs="Arial"/>
          <w:szCs w:val="24"/>
        </w:rPr>
        <w:lastRenderedPageBreak/>
        <w:t>Conclusiones</w:t>
      </w:r>
      <w:bookmarkEnd w:id="19"/>
    </w:p>
    <w:p w14:paraId="24704014" w14:textId="3087B3F1" w:rsidR="5CAE5814" w:rsidRPr="00D3270F" w:rsidRDefault="5CAE5814">
      <w:pPr>
        <w:rPr>
          <w:rFonts w:ascii="Arial" w:hAnsi="Arial" w:cs="Arial"/>
        </w:rPr>
      </w:pPr>
      <w:r w:rsidRPr="00D3270F">
        <w:rPr>
          <w:rFonts w:ascii="Arial" w:hAnsi="Arial" w:cs="Arial"/>
        </w:rPr>
        <w:br w:type="page"/>
      </w:r>
    </w:p>
    <w:p w14:paraId="23757F9F" w14:textId="5B5D9A3A" w:rsidR="2CC95BB7" w:rsidRPr="00D3270F" w:rsidRDefault="2CC95BB7" w:rsidP="00432E1C">
      <w:pPr>
        <w:pStyle w:val="Ttulo1"/>
        <w:rPr>
          <w:rFonts w:ascii="Arial" w:hAnsi="Arial" w:cs="Arial"/>
          <w:szCs w:val="24"/>
        </w:rPr>
      </w:pPr>
      <w:bookmarkStart w:id="20" w:name="_Toc218769269"/>
      <w:r w:rsidRPr="00D3270F">
        <w:rPr>
          <w:rFonts w:ascii="Arial" w:eastAsia="Times New Roman" w:hAnsi="Arial" w:cs="Arial"/>
          <w:szCs w:val="24"/>
        </w:rPr>
        <w:lastRenderedPageBreak/>
        <w:t>Bibliografía</w:t>
      </w:r>
      <w:r w:rsidR="7F057C26" w:rsidRPr="00D3270F">
        <w:rPr>
          <w:rFonts w:ascii="Arial" w:eastAsia="Times New Roman" w:hAnsi="Arial" w:cs="Arial"/>
          <w:szCs w:val="24"/>
        </w:rPr>
        <w:t>/Webgrafía</w:t>
      </w:r>
      <w:bookmarkEnd w:id="20"/>
    </w:p>
    <w:p w14:paraId="6A61C21F" w14:textId="104AD1A8" w:rsidR="5CAE5814" w:rsidRPr="00D3270F" w:rsidRDefault="5CAE5814">
      <w:pPr>
        <w:rPr>
          <w:rFonts w:ascii="Arial" w:hAnsi="Arial" w:cs="Arial"/>
        </w:rPr>
      </w:pPr>
      <w:r w:rsidRPr="00D3270F">
        <w:rPr>
          <w:rFonts w:ascii="Arial" w:hAnsi="Arial" w:cs="Arial"/>
        </w:rPr>
        <w:br w:type="page"/>
      </w:r>
    </w:p>
    <w:p w14:paraId="6F188042" w14:textId="18E23D23" w:rsidR="30F94202" w:rsidRPr="00D3270F" w:rsidRDefault="30F94202" w:rsidP="00432E1C">
      <w:pPr>
        <w:pStyle w:val="Ttulo1"/>
        <w:rPr>
          <w:rFonts w:ascii="Arial" w:eastAsia="Times New Roman" w:hAnsi="Arial" w:cs="Arial"/>
          <w:szCs w:val="24"/>
        </w:rPr>
      </w:pPr>
      <w:bookmarkStart w:id="21" w:name="_Toc218769270"/>
      <w:r w:rsidRPr="00D3270F">
        <w:rPr>
          <w:rFonts w:ascii="Arial" w:eastAsia="Times New Roman" w:hAnsi="Arial" w:cs="Arial"/>
          <w:szCs w:val="24"/>
        </w:rPr>
        <w:lastRenderedPageBreak/>
        <w:t>Anexos</w:t>
      </w:r>
      <w:bookmarkEnd w:id="21"/>
    </w:p>
    <w:p w14:paraId="62536ED3" w14:textId="5C7F1CA3" w:rsidR="5CAE5814" w:rsidRPr="00D3270F" w:rsidRDefault="5CAE5814" w:rsidP="5CAE5814">
      <w:pPr>
        <w:jc w:val="both"/>
        <w:rPr>
          <w:rFonts w:ascii="Arial" w:eastAsia="Times New Roman" w:hAnsi="Arial" w:cs="Arial"/>
        </w:rPr>
      </w:pPr>
    </w:p>
    <w:sectPr w:rsidR="5CAE5814" w:rsidRPr="00D3270F">
      <w:pgSz w:w="11906" w:h="16838"/>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Carmen Serrano" w:date="2026-01-17T13:57:00Z" w:initials="CS">
    <w:p w14:paraId="14251F7C" w14:textId="77777777" w:rsidR="00653909" w:rsidRPr="00653909" w:rsidRDefault="00653909" w:rsidP="00653909">
      <w:pPr>
        <w:rPr>
          <w:rFonts w:ascii="Arial" w:hAnsi="Arial" w:cs="Arial"/>
        </w:rPr>
      </w:pPr>
      <w:r>
        <w:rPr>
          <w:rStyle w:val="Refdecomentario"/>
        </w:rPr>
        <w:annotationRef/>
      </w:r>
      <w:r>
        <w:t xml:space="preserve">PENSAR UN TÍTULO DEL ESTILO: </w:t>
      </w:r>
      <w:r w:rsidRPr="00653909">
        <w:rPr>
          <w:rFonts w:ascii="Arial" w:hAnsi="Arial" w:cs="Arial"/>
        </w:rPr>
        <w:t>La importancia de la psicomotricidad en el desarrollo integral del alumno de Educación Infantil</w:t>
      </w:r>
    </w:p>
    <w:p w14:paraId="548C2526" w14:textId="6F359E1A" w:rsidR="00653909" w:rsidRPr="00653909" w:rsidRDefault="00653909" w:rsidP="00653909">
      <w:pPr>
        <w:rPr>
          <w:rFonts w:ascii="Times New Roman" w:eastAsia="Times New Roman" w:hAnsi="Times New Roman" w:cs="Times New Roman"/>
          <w:lang w:eastAsia="es-ES_tradnl"/>
        </w:rPr>
      </w:pPr>
    </w:p>
    <w:p w14:paraId="0599E1B1" w14:textId="1F7A04E3" w:rsidR="00653909" w:rsidRPr="00653909" w:rsidRDefault="00653909">
      <w:pPr>
        <w:pStyle w:val="Textocomentario"/>
      </w:pPr>
    </w:p>
  </w:comment>
  <w:comment w:id="2" w:author="Carmen Serrano" w:date="2026-01-17T13:28:00Z" w:initials="CS">
    <w:p w14:paraId="565D624F" w14:textId="3D642B64" w:rsidR="00D3270F" w:rsidRDefault="00D3270F">
      <w:pPr>
        <w:pStyle w:val="Textocomentario"/>
      </w:pPr>
      <w:r>
        <w:rPr>
          <w:rStyle w:val="Refdecomentario"/>
        </w:rPr>
        <w:annotationRef/>
      </w:r>
      <w:r>
        <w:t xml:space="preserve">Olaia, al final he ido añadiendo palabras o aclaraciones en todo el texto para ponerlo en un tono más formal. Faltaría concretar en qué va a consistir tu propuesta: si hay un tema central que guía todo el curso, un personaje que propone retos trimestrales a los niños, un proyecto… lo que tú consideres… </w:t>
      </w:r>
    </w:p>
  </w:comment>
  <w:comment w:id="3" w:author="Carmen Serrano" w:date="2026-01-17T13:20:00Z" w:initials="CS">
    <w:p w14:paraId="54E05858" w14:textId="77777777" w:rsidR="00D3270F" w:rsidRDefault="00D3270F">
      <w:pPr>
        <w:pStyle w:val="Textocomentario"/>
      </w:pPr>
      <w:r>
        <w:rPr>
          <w:rStyle w:val="Refdecomentario"/>
        </w:rPr>
        <w:annotationRef/>
      </w:r>
      <w:r>
        <w:t>Ampliado</w:t>
      </w:r>
    </w:p>
    <w:p w14:paraId="75C9F829" w14:textId="2FCC8A3F" w:rsidR="00D3270F" w:rsidRDefault="00D3270F">
      <w:pPr>
        <w:pStyle w:val="Textocomentario"/>
      </w:pPr>
    </w:p>
  </w:comment>
  <w:comment w:id="6" w:author="Carmen Serrano" w:date="2026-01-17T13:31:00Z" w:initials="CS">
    <w:p w14:paraId="56897EF7" w14:textId="7384EF62" w:rsidR="00D3270F" w:rsidRDefault="00D3270F">
      <w:pPr>
        <w:pStyle w:val="Textocomentario"/>
      </w:pPr>
      <w:r>
        <w:rPr>
          <w:rStyle w:val="Refdecomentario"/>
        </w:rPr>
        <w:annotationRef/>
      </w:r>
      <w:r>
        <w:t>Añadido. Poner en índice</w:t>
      </w:r>
    </w:p>
  </w:comment>
  <w:comment w:id="7" w:author="Carmen Serrano" w:date="2026-01-17T13:32:00Z" w:initials="CS">
    <w:p w14:paraId="1E99537F" w14:textId="3E8AEB24" w:rsidR="00D3270F" w:rsidRDefault="00D3270F">
      <w:pPr>
        <w:pStyle w:val="Textocomentario"/>
      </w:pPr>
      <w:r>
        <w:rPr>
          <w:rStyle w:val="Refdecomentario"/>
        </w:rPr>
        <w:annotationRef/>
      </w:r>
      <w:r>
        <w:t xml:space="preserve">Comentar características de tu grupo, número de niños y niñas, necesidades que puedan tener algunos niños, diagnósticos… </w:t>
      </w:r>
    </w:p>
  </w:comment>
  <w:comment w:id="11" w:author="Carmen Serrano" w:date="2026-01-17T13:36:00Z" w:initials="CS">
    <w:p w14:paraId="49E26750" w14:textId="7C647DE0" w:rsidR="00D3270F" w:rsidRDefault="00D3270F">
      <w:pPr>
        <w:pStyle w:val="Textocomentario"/>
      </w:pPr>
      <w:r>
        <w:rPr>
          <w:rStyle w:val="Refdecomentario"/>
        </w:rPr>
        <w:annotationRef/>
      </w:r>
      <w:r>
        <w:t>Ponemos las siglas para que después solo tengas que consignarlas así en tus tablas.</w:t>
      </w:r>
    </w:p>
  </w:comment>
  <w:comment w:id="13" w:author="Carmen Serrano" w:date="2026-01-17T13:46:00Z" w:initials="CS">
    <w:p w14:paraId="1FE4DE43" w14:textId="68877669" w:rsidR="00D3270F" w:rsidRDefault="00D3270F">
      <w:pPr>
        <w:pStyle w:val="Textocomentario"/>
      </w:pPr>
      <w:r>
        <w:rPr>
          <w:rStyle w:val="Refdecomentario"/>
        </w:rPr>
        <w:annotationRef/>
      </w:r>
      <w:r>
        <w:t xml:space="preserve">Olaia, además de las competencias concretas que tú vas a trabajar, en Infantil se trabaja de forma globalizada y has de trabajar todas las curriculares. Por ello, para que el trabajo no se alargue mucho, toda esta parte puede aparecer en anexos y poner solo unos párrafos de introducción explicando cómo se organiza el currículo en Infantil. Te pongo yo un ejemplo.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599E1B1" w15:done="0"/>
  <w15:commentEx w15:paraId="565D624F" w15:done="0"/>
  <w15:commentEx w15:paraId="75C9F829" w15:done="0"/>
  <w15:commentEx w15:paraId="56897EF7" w15:done="0"/>
  <w15:commentEx w15:paraId="1E99537F" w15:done="0"/>
  <w15:commentEx w15:paraId="49E26750" w15:done="0"/>
  <w15:commentEx w15:paraId="1FE4DE4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D1613BF" w16cex:dateUtc="2026-01-17T12:57:00Z"/>
  <w16cex:commentExtensible w16cex:durableId="2D160CFD" w16cex:dateUtc="2026-01-17T12:28:00Z"/>
  <w16cex:commentExtensible w16cex:durableId="2D160B21" w16cex:dateUtc="2026-01-17T12:20:00Z"/>
  <w16cex:commentExtensible w16cex:durableId="2D160DB1" w16cex:dateUtc="2026-01-17T12:31:00Z"/>
  <w16cex:commentExtensible w16cex:durableId="2D160DE9" w16cex:dateUtc="2026-01-17T12:32:00Z"/>
  <w16cex:commentExtensible w16cex:durableId="2D160EDE" w16cex:dateUtc="2026-01-17T12:36:00Z"/>
  <w16cex:commentExtensible w16cex:durableId="2D16112D" w16cex:dateUtc="2026-01-17T12: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599E1B1" w16cid:durableId="2D1613BF"/>
  <w16cid:commentId w16cid:paraId="565D624F" w16cid:durableId="2D160CFD"/>
  <w16cid:commentId w16cid:paraId="75C9F829" w16cid:durableId="2D160B21"/>
  <w16cid:commentId w16cid:paraId="56897EF7" w16cid:durableId="2D160DB1"/>
  <w16cid:commentId w16cid:paraId="1E99537F" w16cid:durableId="2D160DE9"/>
  <w16cid:commentId w16cid:paraId="49E26750" w16cid:durableId="2D160EDE"/>
  <w16cid:commentId w16cid:paraId="1FE4DE43" w16cid:durableId="2D16112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pto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Display">
    <w:altName w:val="Calibri"/>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46783E"/>
    <w:multiLevelType w:val="hybridMultilevel"/>
    <w:tmpl w:val="FFFFFFFF"/>
    <w:lvl w:ilvl="0" w:tplc="60C0FC52">
      <w:start w:val="1"/>
      <w:numFmt w:val="decimal"/>
      <w:lvlText w:val="%1."/>
      <w:lvlJc w:val="left"/>
      <w:pPr>
        <w:ind w:left="720" w:hanging="360"/>
      </w:pPr>
    </w:lvl>
    <w:lvl w:ilvl="1" w:tplc="6E82D9CA">
      <w:start w:val="1"/>
      <w:numFmt w:val="lowerLetter"/>
      <w:lvlText w:val="%2."/>
      <w:lvlJc w:val="left"/>
      <w:pPr>
        <w:ind w:left="1440" w:hanging="360"/>
      </w:pPr>
    </w:lvl>
    <w:lvl w:ilvl="2" w:tplc="B9266DCE">
      <w:start w:val="1"/>
      <w:numFmt w:val="lowerRoman"/>
      <w:lvlText w:val="%3."/>
      <w:lvlJc w:val="right"/>
      <w:pPr>
        <w:ind w:left="2160" w:hanging="180"/>
      </w:pPr>
    </w:lvl>
    <w:lvl w:ilvl="3" w:tplc="0E8C5AC2">
      <w:start w:val="1"/>
      <w:numFmt w:val="decimal"/>
      <w:lvlText w:val="%4."/>
      <w:lvlJc w:val="left"/>
      <w:pPr>
        <w:ind w:left="2880" w:hanging="360"/>
      </w:pPr>
    </w:lvl>
    <w:lvl w:ilvl="4" w:tplc="2B3E73B2">
      <w:start w:val="1"/>
      <w:numFmt w:val="lowerLetter"/>
      <w:lvlText w:val="%5."/>
      <w:lvlJc w:val="left"/>
      <w:pPr>
        <w:ind w:left="3600" w:hanging="360"/>
      </w:pPr>
    </w:lvl>
    <w:lvl w:ilvl="5" w:tplc="13005B3C">
      <w:start w:val="1"/>
      <w:numFmt w:val="lowerRoman"/>
      <w:lvlText w:val="%6."/>
      <w:lvlJc w:val="right"/>
      <w:pPr>
        <w:ind w:left="4320" w:hanging="180"/>
      </w:pPr>
    </w:lvl>
    <w:lvl w:ilvl="6" w:tplc="774E887A">
      <w:start w:val="1"/>
      <w:numFmt w:val="decimal"/>
      <w:lvlText w:val="%7."/>
      <w:lvlJc w:val="left"/>
      <w:pPr>
        <w:ind w:left="5040" w:hanging="360"/>
      </w:pPr>
    </w:lvl>
    <w:lvl w:ilvl="7" w:tplc="1B9CA064">
      <w:start w:val="1"/>
      <w:numFmt w:val="lowerLetter"/>
      <w:lvlText w:val="%8."/>
      <w:lvlJc w:val="left"/>
      <w:pPr>
        <w:ind w:left="5760" w:hanging="360"/>
      </w:pPr>
    </w:lvl>
    <w:lvl w:ilvl="8" w:tplc="931AE398">
      <w:start w:val="1"/>
      <w:numFmt w:val="lowerRoman"/>
      <w:lvlText w:val="%9."/>
      <w:lvlJc w:val="right"/>
      <w:pPr>
        <w:ind w:left="6480" w:hanging="180"/>
      </w:pPr>
    </w:lvl>
  </w:abstractNum>
  <w:abstractNum w:abstractNumId="1" w15:restartNumberingAfterBreak="0">
    <w:nsid w:val="142C0E74"/>
    <w:multiLevelType w:val="hybridMultilevel"/>
    <w:tmpl w:val="78024A84"/>
    <w:lvl w:ilvl="0" w:tplc="0A666064">
      <w:start w:val="13"/>
      <w:numFmt w:val="bullet"/>
      <w:lvlText w:val="-"/>
      <w:lvlJc w:val="left"/>
      <w:pPr>
        <w:ind w:left="720" w:hanging="360"/>
      </w:pPr>
      <w:rPr>
        <w:rFonts w:ascii="Times New Roman" w:eastAsiaTheme="minorHAnsi" w:hAnsi="Times New Roman"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030099F"/>
    <w:multiLevelType w:val="multilevel"/>
    <w:tmpl w:val="F59CE9A8"/>
    <w:styleLink w:val="Estilo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4E6D6948"/>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58951BAE"/>
    <w:multiLevelType w:val="multilevel"/>
    <w:tmpl w:val="2296343E"/>
    <w:styleLink w:val="Estilo10"/>
    <w:lvl w:ilvl="0">
      <w:start w:val="1"/>
      <w:numFmt w:val="decimal"/>
      <w:pStyle w:val="Ttulo1"/>
      <w:lvlText w:val="%1"/>
      <w:lvlJc w:val="left"/>
      <w:pPr>
        <w:ind w:left="360" w:hanging="360"/>
      </w:pPr>
      <w:rPr>
        <w:rFonts w:ascii="Times New Roman" w:hAnsi="Times New Roman" w:hint="default"/>
        <w:b/>
        <w:sz w:val="24"/>
      </w:rPr>
    </w:lvl>
    <w:lvl w:ilvl="1">
      <w:start w:val="1"/>
      <w:numFmt w:val="decimal"/>
      <w:pStyle w:val="Ttulo2"/>
      <w:lvlText w:val="%1.%2"/>
      <w:lvlJc w:val="left"/>
      <w:pPr>
        <w:ind w:left="720" w:hanging="360"/>
      </w:pPr>
      <w:rPr>
        <w:rFonts w:hint="default"/>
      </w:rPr>
    </w:lvl>
    <w:lvl w:ilvl="2">
      <w:start w:val="1"/>
      <w:numFmt w:val="decimal"/>
      <w:pStyle w:val="Ttulo3"/>
      <w:lvlText w:val="%1.%2.%3"/>
      <w:lvlJc w:val="left"/>
      <w:pPr>
        <w:ind w:left="1080" w:hanging="360"/>
      </w:pPr>
      <w:rPr>
        <w:rFonts w:hint="default"/>
      </w:rPr>
    </w:lvl>
    <w:lvl w:ilvl="3">
      <w:start w:val="1"/>
      <w:numFmt w:val="decimal"/>
      <w:lvlRestart w:val="2"/>
      <w:pStyle w:val="Ttulo4"/>
      <w:lvlText w:val="%1.%2.%3.%4"/>
      <w:lvlJc w:val="left"/>
      <w:pPr>
        <w:ind w:left="1077" w:hanging="357"/>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691A6B01"/>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7B151C0C"/>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5"/>
  </w:num>
  <w:num w:numId="3">
    <w:abstractNumId w:val="2"/>
  </w:num>
  <w:num w:numId="4">
    <w:abstractNumId w:val="3"/>
  </w:num>
  <w:num w:numId="5">
    <w:abstractNumId w:val="6"/>
  </w:num>
  <w:num w:numId="6">
    <w:abstractNumId w:val="4"/>
  </w:num>
  <w:num w:numId="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armen Serrano">
    <w15:presenceInfo w15:providerId="None" w15:userId="Carmen Serran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54ACBD"/>
    <w:rsid w:val="00036A34"/>
    <w:rsid w:val="00053261"/>
    <w:rsid w:val="000A497D"/>
    <w:rsid w:val="000A5814"/>
    <w:rsid w:val="000C7968"/>
    <w:rsid w:val="000D41AE"/>
    <w:rsid w:val="000F27C9"/>
    <w:rsid w:val="00102D3E"/>
    <w:rsid w:val="00121EFB"/>
    <w:rsid w:val="00143AC3"/>
    <w:rsid w:val="00144D70"/>
    <w:rsid w:val="00152A1F"/>
    <w:rsid w:val="00153CC6"/>
    <w:rsid w:val="00165C8E"/>
    <w:rsid w:val="00175D82"/>
    <w:rsid w:val="001B0CA9"/>
    <w:rsid w:val="001B59DF"/>
    <w:rsid w:val="001D1E14"/>
    <w:rsid w:val="001E0387"/>
    <w:rsid w:val="001E11DD"/>
    <w:rsid w:val="001E74AC"/>
    <w:rsid w:val="001F3A31"/>
    <w:rsid w:val="002110E5"/>
    <w:rsid w:val="0022617A"/>
    <w:rsid w:val="00232F3C"/>
    <w:rsid w:val="00237B7C"/>
    <w:rsid w:val="00274E2B"/>
    <w:rsid w:val="00287A41"/>
    <w:rsid w:val="00296AE9"/>
    <w:rsid w:val="002C1FAD"/>
    <w:rsid w:val="002F0F25"/>
    <w:rsid w:val="003216DD"/>
    <w:rsid w:val="003220E7"/>
    <w:rsid w:val="00344214"/>
    <w:rsid w:val="00367A35"/>
    <w:rsid w:val="003A7C84"/>
    <w:rsid w:val="00432E1C"/>
    <w:rsid w:val="0045686C"/>
    <w:rsid w:val="00461FB1"/>
    <w:rsid w:val="00493BBC"/>
    <w:rsid w:val="00497DA8"/>
    <w:rsid w:val="004A6D82"/>
    <w:rsid w:val="004B5CBC"/>
    <w:rsid w:val="004B7B17"/>
    <w:rsid w:val="004B7BDD"/>
    <w:rsid w:val="004E02C8"/>
    <w:rsid w:val="004E1D34"/>
    <w:rsid w:val="004E6E29"/>
    <w:rsid w:val="00532732"/>
    <w:rsid w:val="00586178"/>
    <w:rsid w:val="00591340"/>
    <w:rsid w:val="00592D07"/>
    <w:rsid w:val="00601B6C"/>
    <w:rsid w:val="00604751"/>
    <w:rsid w:val="00634780"/>
    <w:rsid w:val="0063591E"/>
    <w:rsid w:val="00640136"/>
    <w:rsid w:val="00653909"/>
    <w:rsid w:val="00660244"/>
    <w:rsid w:val="006869C4"/>
    <w:rsid w:val="006B2216"/>
    <w:rsid w:val="006F21DA"/>
    <w:rsid w:val="006F2300"/>
    <w:rsid w:val="006F5685"/>
    <w:rsid w:val="00726946"/>
    <w:rsid w:val="00737CB1"/>
    <w:rsid w:val="00783014"/>
    <w:rsid w:val="007B585A"/>
    <w:rsid w:val="007C5960"/>
    <w:rsid w:val="007D539A"/>
    <w:rsid w:val="00803375"/>
    <w:rsid w:val="00812A9A"/>
    <w:rsid w:val="008178B7"/>
    <w:rsid w:val="00821696"/>
    <w:rsid w:val="008927FD"/>
    <w:rsid w:val="008A4C8F"/>
    <w:rsid w:val="008B444D"/>
    <w:rsid w:val="008E549C"/>
    <w:rsid w:val="00922744"/>
    <w:rsid w:val="00941294"/>
    <w:rsid w:val="00950401"/>
    <w:rsid w:val="00962E96"/>
    <w:rsid w:val="00963034"/>
    <w:rsid w:val="00986511"/>
    <w:rsid w:val="009906D3"/>
    <w:rsid w:val="009922C8"/>
    <w:rsid w:val="009955B1"/>
    <w:rsid w:val="00997AB7"/>
    <w:rsid w:val="009A5D3A"/>
    <w:rsid w:val="009B135E"/>
    <w:rsid w:val="009C2329"/>
    <w:rsid w:val="009D0AE9"/>
    <w:rsid w:val="00A0025C"/>
    <w:rsid w:val="00A27275"/>
    <w:rsid w:val="00A763EE"/>
    <w:rsid w:val="00A951DB"/>
    <w:rsid w:val="00AC1DF7"/>
    <w:rsid w:val="00AC620C"/>
    <w:rsid w:val="00AF43C4"/>
    <w:rsid w:val="00AF54A8"/>
    <w:rsid w:val="00B95FB8"/>
    <w:rsid w:val="00BE4BE6"/>
    <w:rsid w:val="00BE5ABC"/>
    <w:rsid w:val="00C03357"/>
    <w:rsid w:val="00C062E6"/>
    <w:rsid w:val="00C406EF"/>
    <w:rsid w:val="00C443CF"/>
    <w:rsid w:val="00C5165F"/>
    <w:rsid w:val="00C54EF3"/>
    <w:rsid w:val="00C62300"/>
    <w:rsid w:val="00CC6904"/>
    <w:rsid w:val="00D22A5F"/>
    <w:rsid w:val="00D3270F"/>
    <w:rsid w:val="00D34D6C"/>
    <w:rsid w:val="00D908D8"/>
    <w:rsid w:val="00DA03AA"/>
    <w:rsid w:val="00DD4ACE"/>
    <w:rsid w:val="00DF0036"/>
    <w:rsid w:val="00E17BF8"/>
    <w:rsid w:val="00E37E9B"/>
    <w:rsid w:val="00E4679E"/>
    <w:rsid w:val="00E94082"/>
    <w:rsid w:val="00EB6908"/>
    <w:rsid w:val="00EB7B76"/>
    <w:rsid w:val="00EC35E3"/>
    <w:rsid w:val="00ED6085"/>
    <w:rsid w:val="00F241AD"/>
    <w:rsid w:val="00F50477"/>
    <w:rsid w:val="00F71D20"/>
    <w:rsid w:val="00FC5FE0"/>
    <w:rsid w:val="00FD5254"/>
    <w:rsid w:val="00FF56C9"/>
    <w:rsid w:val="088CF1D0"/>
    <w:rsid w:val="0D1E6440"/>
    <w:rsid w:val="0DD4B4E4"/>
    <w:rsid w:val="0E0FAC2D"/>
    <w:rsid w:val="1530F243"/>
    <w:rsid w:val="1A54ACBD"/>
    <w:rsid w:val="1D1ED980"/>
    <w:rsid w:val="1D352165"/>
    <w:rsid w:val="2CC95BB7"/>
    <w:rsid w:val="2CFD87A4"/>
    <w:rsid w:val="30F94202"/>
    <w:rsid w:val="3514BF27"/>
    <w:rsid w:val="3613F9EB"/>
    <w:rsid w:val="375C6341"/>
    <w:rsid w:val="3CA8921F"/>
    <w:rsid w:val="42EF8C39"/>
    <w:rsid w:val="438F07BC"/>
    <w:rsid w:val="43DB4D34"/>
    <w:rsid w:val="448663A9"/>
    <w:rsid w:val="4509373A"/>
    <w:rsid w:val="4CE1155B"/>
    <w:rsid w:val="4E5F7122"/>
    <w:rsid w:val="4ECA9170"/>
    <w:rsid w:val="56518600"/>
    <w:rsid w:val="56A84135"/>
    <w:rsid w:val="596C1EBC"/>
    <w:rsid w:val="5A7E9511"/>
    <w:rsid w:val="5CAE5814"/>
    <w:rsid w:val="5D532D3A"/>
    <w:rsid w:val="5DB4BC39"/>
    <w:rsid w:val="5E77136E"/>
    <w:rsid w:val="5ECC69D1"/>
    <w:rsid w:val="6136DD82"/>
    <w:rsid w:val="670A7ED5"/>
    <w:rsid w:val="6A2120CF"/>
    <w:rsid w:val="6D72A115"/>
    <w:rsid w:val="74C31EC5"/>
    <w:rsid w:val="7A1147AB"/>
    <w:rsid w:val="7F057C26"/>
    <w:rsid w:val="7F32B2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32A4A"/>
  <w15:chartTrackingRefBased/>
  <w15:docId w15:val="{462BE4BC-035A-4CB7-B046-610EEB79B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62E96"/>
    <w:pPr>
      <w:keepNext/>
      <w:keepLines/>
      <w:numPr>
        <w:numId w:val="6"/>
      </w:numPr>
      <w:spacing w:after="0" w:line="480" w:lineRule="auto"/>
      <w:ind w:left="0" w:firstLine="0"/>
      <w:outlineLvl w:val="0"/>
    </w:pPr>
    <w:rPr>
      <w:rFonts w:ascii="Times New Roman" w:eastAsiaTheme="majorEastAsia" w:hAnsi="Times New Roman" w:cstheme="majorBidi"/>
      <w:b/>
      <w:color w:val="000000" w:themeColor="text1"/>
      <w:szCs w:val="32"/>
    </w:rPr>
  </w:style>
  <w:style w:type="paragraph" w:styleId="Ttulo2">
    <w:name w:val="heading 2"/>
    <w:basedOn w:val="Normal"/>
    <w:next w:val="Normal"/>
    <w:link w:val="Ttulo2Car"/>
    <w:uiPriority w:val="9"/>
    <w:unhideWhenUsed/>
    <w:qFormat/>
    <w:rsid w:val="001B59DF"/>
    <w:pPr>
      <w:keepNext/>
      <w:keepLines/>
      <w:numPr>
        <w:ilvl w:val="1"/>
        <w:numId w:val="6"/>
      </w:numPr>
      <w:spacing w:before="100" w:beforeAutospacing="1" w:after="0" w:line="480" w:lineRule="auto"/>
      <w:ind w:left="0" w:firstLine="0"/>
      <w:outlineLvl w:val="1"/>
    </w:pPr>
    <w:rPr>
      <w:rFonts w:ascii="Times New Roman" w:eastAsiaTheme="majorEastAsia" w:hAnsi="Times New Roman" w:cstheme="majorBidi"/>
      <w:b/>
      <w:color w:val="000000" w:themeColor="text1"/>
      <w:szCs w:val="26"/>
    </w:rPr>
  </w:style>
  <w:style w:type="paragraph" w:styleId="Ttulo3">
    <w:name w:val="heading 3"/>
    <w:basedOn w:val="Normal"/>
    <w:next w:val="Normal"/>
    <w:link w:val="Ttulo3Car"/>
    <w:uiPriority w:val="9"/>
    <w:semiHidden/>
    <w:unhideWhenUsed/>
    <w:qFormat/>
    <w:rsid w:val="00FC5FE0"/>
    <w:pPr>
      <w:keepNext/>
      <w:keepLines/>
      <w:numPr>
        <w:ilvl w:val="2"/>
        <w:numId w:val="6"/>
      </w:numPr>
      <w:spacing w:before="40" w:after="0"/>
      <w:outlineLvl w:val="2"/>
    </w:pPr>
    <w:rPr>
      <w:rFonts w:asciiTheme="majorHAnsi" w:eastAsiaTheme="majorEastAsia" w:hAnsiTheme="majorHAnsi" w:cstheme="majorBidi"/>
      <w:color w:val="0A2F40" w:themeColor="accent1" w:themeShade="7F"/>
    </w:rPr>
  </w:style>
  <w:style w:type="paragraph" w:styleId="Ttulo4">
    <w:name w:val="heading 4"/>
    <w:basedOn w:val="Normal"/>
    <w:next w:val="Normal"/>
    <w:link w:val="Ttulo4Car"/>
    <w:uiPriority w:val="9"/>
    <w:semiHidden/>
    <w:unhideWhenUsed/>
    <w:qFormat/>
    <w:rsid w:val="00FC5FE0"/>
    <w:pPr>
      <w:keepNext/>
      <w:keepLines/>
      <w:numPr>
        <w:ilvl w:val="3"/>
        <w:numId w:val="6"/>
      </w:numPr>
      <w:spacing w:before="40" w:after="0"/>
      <w:outlineLvl w:val="3"/>
    </w:pPr>
    <w:rPr>
      <w:rFonts w:asciiTheme="majorHAnsi" w:eastAsiaTheme="majorEastAsia" w:hAnsiTheme="majorHAnsi" w:cstheme="majorBidi"/>
      <w:i/>
      <w:iCs/>
      <w:color w:val="0F4761"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99"/>
    <w:semiHidden/>
    <w:unhideWhenUsed/>
    <w:tblPr>
      <w:tblInd w:w="0" w:type="dxa"/>
      <w:tblCellMar>
        <w:top w:w="0" w:type="dxa"/>
        <w:left w:w="108" w:type="dxa"/>
        <w:bottom w:w="0" w:type="dxa"/>
        <w:right w:w="108" w:type="dxa"/>
      </w:tblCellMar>
    </w:tblPr>
  </w:style>
  <w:style w:type="paragraph" w:styleId="Prrafodelista">
    <w:name w:val="List Paragraph"/>
    <w:basedOn w:val="Normal"/>
    <w:uiPriority w:val="34"/>
    <w:qFormat/>
    <w:rsid w:val="5CAE5814"/>
    <w:pPr>
      <w:ind w:left="720"/>
      <w:contextualSpacing/>
    </w:pPr>
  </w:style>
  <w:style w:type="numbering" w:customStyle="1" w:styleId="Estilo1">
    <w:name w:val="Estilo1"/>
    <w:uiPriority w:val="99"/>
    <w:rsid w:val="004B7BDD"/>
    <w:pPr>
      <w:numPr>
        <w:numId w:val="3"/>
      </w:numPr>
    </w:pPr>
  </w:style>
  <w:style w:type="character" w:customStyle="1" w:styleId="Ttulo1Car">
    <w:name w:val="Título 1 Car"/>
    <w:basedOn w:val="Fuentedeprrafopredeter"/>
    <w:link w:val="Ttulo1"/>
    <w:uiPriority w:val="9"/>
    <w:rsid w:val="00962E96"/>
    <w:rPr>
      <w:rFonts w:ascii="Times New Roman" w:eastAsiaTheme="majorEastAsia" w:hAnsi="Times New Roman" w:cstheme="majorBidi"/>
      <w:b/>
      <w:color w:val="000000" w:themeColor="text1"/>
      <w:szCs w:val="32"/>
    </w:rPr>
  </w:style>
  <w:style w:type="character" w:styleId="nfasisintenso">
    <w:name w:val="Intense Emphasis"/>
    <w:aliases w:val="Titulo 1"/>
    <w:basedOn w:val="Ttulo1Car"/>
    <w:uiPriority w:val="21"/>
    <w:qFormat/>
    <w:rsid w:val="00DA03AA"/>
    <w:rPr>
      <w:rFonts w:ascii="Times New Roman" w:eastAsiaTheme="majorEastAsia" w:hAnsi="Times New Roman" w:cstheme="majorBidi"/>
      <w:b w:val="0"/>
      <w:i w:val="0"/>
      <w:iCs/>
      <w:color w:val="000000" w:themeColor="text1"/>
      <w:sz w:val="24"/>
      <w:szCs w:val="32"/>
    </w:rPr>
  </w:style>
  <w:style w:type="numbering" w:customStyle="1" w:styleId="Estilo10">
    <w:name w:val="Estilo 1"/>
    <w:uiPriority w:val="99"/>
    <w:rsid w:val="00FC5FE0"/>
    <w:pPr>
      <w:numPr>
        <w:numId w:val="6"/>
      </w:numPr>
    </w:pPr>
  </w:style>
  <w:style w:type="character" w:customStyle="1" w:styleId="Ttulo2Car">
    <w:name w:val="Título 2 Car"/>
    <w:basedOn w:val="Fuentedeprrafopredeter"/>
    <w:link w:val="Ttulo2"/>
    <w:uiPriority w:val="9"/>
    <w:rsid w:val="001B59DF"/>
    <w:rPr>
      <w:rFonts w:ascii="Times New Roman" w:eastAsiaTheme="majorEastAsia" w:hAnsi="Times New Roman" w:cstheme="majorBidi"/>
      <w:b/>
      <w:color w:val="000000" w:themeColor="text1"/>
      <w:szCs w:val="26"/>
    </w:rPr>
  </w:style>
  <w:style w:type="character" w:customStyle="1" w:styleId="Ttulo3Car">
    <w:name w:val="Título 3 Car"/>
    <w:basedOn w:val="Fuentedeprrafopredeter"/>
    <w:link w:val="Ttulo3"/>
    <w:uiPriority w:val="9"/>
    <w:semiHidden/>
    <w:rsid w:val="00FC5FE0"/>
    <w:rPr>
      <w:rFonts w:asciiTheme="majorHAnsi" w:eastAsiaTheme="majorEastAsia" w:hAnsiTheme="majorHAnsi" w:cstheme="majorBidi"/>
      <w:color w:val="0A2F40" w:themeColor="accent1" w:themeShade="7F"/>
    </w:rPr>
  </w:style>
  <w:style w:type="character" w:customStyle="1" w:styleId="Ttulo4Car">
    <w:name w:val="Título 4 Car"/>
    <w:basedOn w:val="Fuentedeprrafopredeter"/>
    <w:link w:val="Ttulo4"/>
    <w:uiPriority w:val="9"/>
    <w:semiHidden/>
    <w:rsid w:val="00FC5FE0"/>
    <w:rPr>
      <w:rFonts w:asciiTheme="majorHAnsi" w:eastAsiaTheme="majorEastAsia" w:hAnsiTheme="majorHAnsi" w:cstheme="majorBidi"/>
      <w:i/>
      <w:iCs/>
      <w:color w:val="0F4761" w:themeColor="accent1" w:themeShade="BF"/>
    </w:rPr>
  </w:style>
  <w:style w:type="paragraph" w:styleId="TtuloTDC">
    <w:name w:val="TOC Heading"/>
    <w:basedOn w:val="Ttulo1"/>
    <w:next w:val="Normal"/>
    <w:uiPriority w:val="39"/>
    <w:unhideWhenUsed/>
    <w:qFormat/>
    <w:rsid w:val="00153CC6"/>
    <w:pPr>
      <w:numPr>
        <w:numId w:val="0"/>
      </w:numPr>
      <w:spacing w:before="240" w:line="259" w:lineRule="auto"/>
      <w:outlineLvl w:val="9"/>
    </w:pPr>
    <w:rPr>
      <w:rFonts w:asciiTheme="majorHAnsi" w:hAnsiTheme="majorHAnsi"/>
      <w:b w:val="0"/>
      <w:color w:val="0F4761" w:themeColor="accent1" w:themeShade="BF"/>
      <w:sz w:val="32"/>
      <w:lang w:eastAsia="es-ES"/>
    </w:rPr>
  </w:style>
  <w:style w:type="paragraph" w:styleId="TDC1">
    <w:name w:val="toc 1"/>
    <w:basedOn w:val="Normal"/>
    <w:next w:val="Normal"/>
    <w:autoRedefine/>
    <w:uiPriority w:val="39"/>
    <w:unhideWhenUsed/>
    <w:rsid w:val="00153CC6"/>
    <w:pPr>
      <w:spacing w:after="100"/>
    </w:pPr>
  </w:style>
  <w:style w:type="character" w:styleId="Hipervnculo">
    <w:name w:val="Hyperlink"/>
    <w:basedOn w:val="Fuentedeprrafopredeter"/>
    <w:uiPriority w:val="99"/>
    <w:unhideWhenUsed/>
    <w:rsid w:val="00153CC6"/>
    <w:rPr>
      <w:color w:val="467886" w:themeColor="hyperlink"/>
      <w:u w:val="single"/>
    </w:rPr>
  </w:style>
  <w:style w:type="paragraph" w:styleId="TDC2">
    <w:name w:val="toc 2"/>
    <w:basedOn w:val="Normal"/>
    <w:next w:val="Normal"/>
    <w:autoRedefine/>
    <w:uiPriority w:val="39"/>
    <w:unhideWhenUsed/>
    <w:rsid w:val="00C406EF"/>
    <w:pPr>
      <w:spacing w:after="100"/>
      <w:ind w:left="240"/>
    </w:pPr>
  </w:style>
  <w:style w:type="character" w:styleId="Refdecomentario">
    <w:name w:val="annotation reference"/>
    <w:basedOn w:val="Fuentedeprrafopredeter"/>
    <w:uiPriority w:val="99"/>
    <w:semiHidden/>
    <w:unhideWhenUsed/>
    <w:rsid w:val="00D3270F"/>
    <w:rPr>
      <w:sz w:val="16"/>
      <w:szCs w:val="16"/>
    </w:rPr>
  </w:style>
  <w:style w:type="paragraph" w:styleId="Textocomentario">
    <w:name w:val="annotation text"/>
    <w:basedOn w:val="Normal"/>
    <w:link w:val="TextocomentarioCar"/>
    <w:uiPriority w:val="99"/>
    <w:semiHidden/>
    <w:unhideWhenUsed/>
    <w:rsid w:val="00D3270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3270F"/>
    <w:rPr>
      <w:sz w:val="20"/>
      <w:szCs w:val="20"/>
    </w:rPr>
  </w:style>
  <w:style w:type="paragraph" w:styleId="Asuntodelcomentario">
    <w:name w:val="annotation subject"/>
    <w:basedOn w:val="Textocomentario"/>
    <w:next w:val="Textocomentario"/>
    <w:link w:val="AsuntodelcomentarioCar"/>
    <w:uiPriority w:val="99"/>
    <w:semiHidden/>
    <w:unhideWhenUsed/>
    <w:rsid w:val="00D3270F"/>
    <w:rPr>
      <w:b/>
      <w:bCs/>
    </w:rPr>
  </w:style>
  <w:style w:type="character" w:customStyle="1" w:styleId="AsuntodelcomentarioCar">
    <w:name w:val="Asunto del comentario Car"/>
    <w:basedOn w:val="TextocomentarioCar"/>
    <w:link w:val="Asuntodelcomentario"/>
    <w:uiPriority w:val="99"/>
    <w:semiHidden/>
    <w:rsid w:val="00D3270F"/>
    <w:rPr>
      <w:b/>
      <w:bCs/>
      <w:sz w:val="20"/>
      <w:szCs w:val="20"/>
    </w:rPr>
  </w:style>
  <w:style w:type="paragraph" w:styleId="Textodeglobo">
    <w:name w:val="Balloon Text"/>
    <w:basedOn w:val="Normal"/>
    <w:link w:val="TextodegloboCar"/>
    <w:uiPriority w:val="99"/>
    <w:semiHidden/>
    <w:unhideWhenUsed/>
    <w:rsid w:val="00D3270F"/>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D3270F"/>
    <w:rPr>
      <w:rFonts w:ascii="Times New Roman" w:hAnsi="Times New Roman" w:cs="Times New Roman"/>
      <w:sz w:val="18"/>
      <w:szCs w:val="18"/>
    </w:rPr>
  </w:style>
  <w:style w:type="character" w:styleId="Textoennegrita">
    <w:name w:val="Strong"/>
    <w:basedOn w:val="Fuentedeprrafopredeter"/>
    <w:uiPriority w:val="22"/>
    <w:qFormat/>
    <w:rsid w:val="006539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3614571">
      <w:bodyDiv w:val="1"/>
      <w:marLeft w:val="0"/>
      <w:marRight w:val="0"/>
      <w:marTop w:val="0"/>
      <w:marBottom w:val="0"/>
      <w:divBdr>
        <w:top w:val="none" w:sz="0" w:space="0" w:color="auto"/>
        <w:left w:val="none" w:sz="0" w:space="0" w:color="auto"/>
        <w:bottom w:val="none" w:sz="0" w:space="0" w:color="auto"/>
        <w:right w:val="none" w:sz="0" w:space="0" w:color="auto"/>
      </w:divBdr>
    </w:div>
    <w:div w:id="806555237">
      <w:bodyDiv w:val="1"/>
      <w:marLeft w:val="0"/>
      <w:marRight w:val="0"/>
      <w:marTop w:val="0"/>
      <w:marBottom w:val="0"/>
      <w:divBdr>
        <w:top w:val="none" w:sz="0" w:space="0" w:color="auto"/>
        <w:left w:val="none" w:sz="0" w:space="0" w:color="auto"/>
        <w:bottom w:val="none" w:sz="0" w:space="0" w:color="auto"/>
        <w:right w:val="none" w:sz="0" w:space="0" w:color="auto"/>
      </w:divBdr>
    </w:div>
    <w:div w:id="1035934689">
      <w:bodyDiv w:val="1"/>
      <w:marLeft w:val="0"/>
      <w:marRight w:val="0"/>
      <w:marTop w:val="0"/>
      <w:marBottom w:val="0"/>
      <w:divBdr>
        <w:top w:val="none" w:sz="0" w:space="0" w:color="auto"/>
        <w:left w:val="none" w:sz="0" w:space="0" w:color="auto"/>
        <w:bottom w:val="none" w:sz="0" w:space="0" w:color="auto"/>
        <w:right w:val="none" w:sz="0" w:space="0" w:color="auto"/>
      </w:divBdr>
    </w:div>
    <w:div w:id="1587691558">
      <w:bodyDiv w:val="1"/>
      <w:marLeft w:val="0"/>
      <w:marRight w:val="0"/>
      <w:marTop w:val="0"/>
      <w:marBottom w:val="0"/>
      <w:divBdr>
        <w:top w:val="none" w:sz="0" w:space="0" w:color="auto"/>
        <w:left w:val="none" w:sz="0" w:space="0" w:color="auto"/>
        <w:bottom w:val="none" w:sz="0" w:space="0" w:color="auto"/>
        <w:right w:val="none" w:sz="0" w:space="0" w:color="auto"/>
      </w:divBdr>
    </w:div>
    <w:div w:id="1588609301">
      <w:bodyDiv w:val="1"/>
      <w:marLeft w:val="0"/>
      <w:marRight w:val="0"/>
      <w:marTop w:val="0"/>
      <w:marBottom w:val="0"/>
      <w:divBdr>
        <w:top w:val="none" w:sz="0" w:space="0" w:color="auto"/>
        <w:left w:val="none" w:sz="0" w:space="0" w:color="auto"/>
        <w:bottom w:val="none" w:sz="0" w:space="0" w:color="auto"/>
        <w:right w:val="none" w:sz="0" w:space="0" w:color="auto"/>
      </w:divBdr>
    </w:div>
    <w:div w:id="183522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18/08/relationships/commentsExtensible" Target="commentsExtensible.xml"/><Relationship Id="rId4" Type="http://schemas.openxmlformats.org/officeDocument/2006/relationships/settings" Target="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4212F8-5546-4549-A84F-5E1BBC2858BC}">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20</Pages>
  <Words>2613</Words>
  <Characters>14373</Characters>
  <Application>Microsoft Office Word</Application>
  <DocSecurity>0</DocSecurity>
  <Lines>119</Lines>
  <Paragraphs>33</Paragraphs>
  <ScaleCrop>false</ScaleCrop>
  <Company/>
  <LinksUpToDate>false</LinksUpToDate>
  <CharactersWithSpaces>16953</CharactersWithSpaces>
  <SharedDoc>false</SharedDoc>
  <HLinks>
    <vt:vector size="78" baseType="variant">
      <vt:variant>
        <vt:i4>1048639</vt:i4>
      </vt:variant>
      <vt:variant>
        <vt:i4>74</vt:i4>
      </vt:variant>
      <vt:variant>
        <vt:i4>0</vt:i4>
      </vt:variant>
      <vt:variant>
        <vt:i4>5</vt:i4>
      </vt:variant>
      <vt:variant>
        <vt:lpwstr/>
      </vt:variant>
      <vt:variant>
        <vt:lpwstr>_Toc218761308</vt:lpwstr>
      </vt:variant>
      <vt:variant>
        <vt:i4>1048639</vt:i4>
      </vt:variant>
      <vt:variant>
        <vt:i4>68</vt:i4>
      </vt:variant>
      <vt:variant>
        <vt:i4>0</vt:i4>
      </vt:variant>
      <vt:variant>
        <vt:i4>5</vt:i4>
      </vt:variant>
      <vt:variant>
        <vt:lpwstr/>
      </vt:variant>
      <vt:variant>
        <vt:lpwstr>_Toc218761307</vt:lpwstr>
      </vt:variant>
      <vt:variant>
        <vt:i4>1048639</vt:i4>
      </vt:variant>
      <vt:variant>
        <vt:i4>62</vt:i4>
      </vt:variant>
      <vt:variant>
        <vt:i4>0</vt:i4>
      </vt:variant>
      <vt:variant>
        <vt:i4>5</vt:i4>
      </vt:variant>
      <vt:variant>
        <vt:lpwstr/>
      </vt:variant>
      <vt:variant>
        <vt:lpwstr>_Toc218761306</vt:lpwstr>
      </vt:variant>
      <vt:variant>
        <vt:i4>1048639</vt:i4>
      </vt:variant>
      <vt:variant>
        <vt:i4>56</vt:i4>
      </vt:variant>
      <vt:variant>
        <vt:i4>0</vt:i4>
      </vt:variant>
      <vt:variant>
        <vt:i4>5</vt:i4>
      </vt:variant>
      <vt:variant>
        <vt:lpwstr/>
      </vt:variant>
      <vt:variant>
        <vt:lpwstr>_Toc218761305</vt:lpwstr>
      </vt:variant>
      <vt:variant>
        <vt:i4>1048639</vt:i4>
      </vt:variant>
      <vt:variant>
        <vt:i4>50</vt:i4>
      </vt:variant>
      <vt:variant>
        <vt:i4>0</vt:i4>
      </vt:variant>
      <vt:variant>
        <vt:i4>5</vt:i4>
      </vt:variant>
      <vt:variant>
        <vt:lpwstr/>
      </vt:variant>
      <vt:variant>
        <vt:lpwstr>_Toc218761304</vt:lpwstr>
      </vt:variant>
      <vt:variant>
        <vt:i4>1048639</vt:i4>
      </vt:variant>
      <vt:variant>
        <vt:i4>44</vt:i4>
      </vt:variant>
      <vt:variant>
        <vt:i4>0</vt:i4>
      </vt:variant>
      <vt:variant>
        <vt:i4>5</vt:i4>
      </vt:variant>
      <vt:variant>
        <vt:lpwstr/>
      </vt:variant>
      <vt:variant>
        <vt:lpwstr>_Toc218761303</vt:lpwstr>
      </vt:variant>
      <vt:variant>
        <vt:i4>1048639</vt:i4>
      </vt:variant>
      <vt:variant>
        <vt:i4>38</vt:i4>
      </vt:variant>
      <vt:variant>
        <vt:i4>0</vt:i4>
      </vt:variant>
      <vt:variant>
        <vt:i4>5</vt:i4>
      </vt:variant>
      <vt:variant>
        <vt:lpwstr/>
      </vt:variant>
      <vt:variant>
        <vt:lpwstr>_Toc218761302</vt:lpwstr>
      </vt:variant>
      <vt:variant>
        <vt:i4>1048639</vt:i4>
      </vt:variant>
      <vt:variant>
        <vt:i4>32</vt:i4>
      </vt:variant>
      <vt:variant>
        <vt:i4>0</vt:i4>
      </vt:variant>
      <vt:variant>
        <vt:i4>5</vt:i4>
      </vt:variant>
      <vt:variant>
        <vt:lpwstr/>
      </vt:variant>
      <vt:variant>
        <vt:lpwstr>_Toc218761301</vt:lpwstr>
      </vt:variant>
      <vt:variant>
        <vt:i4>1048639</vt:i4>
      </vt:variant>
      <vt:variant>
        <vt:i4>26</vt:i4>
      </vt:variant>
      <vt:variant>
        <vt:i4>0</vt:i4>
      </vt:variant>
      <vt:variant>
        <vt:i4>5</vt:i4>
      </vt:variant>
      <vt:variant>
        <vt:lpwstr/>
      </vt:variant>
      <vt:variant>
        <vt:lpwstr>_Toc218761300</vt:lpwstr>
      </vt:variant>
      <vt:variant>
        <vt:i4>1638462</vt:i4>
      </vt:variant>
      <vt:variant>
        <vt:i4>20</vt:i4>
      </vt:variant>
      <vt:variant>
        <vt:i4>0</vt:i4>
      </vt:variant>
      <vt:variant>
        <vt:i4>5</vt:i4>
      </vt:variant>
      <vt:variant>
        <vt:lpwstr/>
      </vt:variant>
      <vt:variant>
        <vt:lpwstr>_Toc218761299</vt:lpwstr>
      </vt:variant>
      <vt:variant>
        <vt:i4>1638462</vt:i4>
      </vt:variant>
      <vt:variant>
        <vt:i4>14</vt:i4>
      </vt:variant>
      <vt:variant>
        <vt:i4>0</vt:i4>
      </vt:variant>
      <vt:variant>
        <vt:i4>5</vt:i4>
      </vt:variant>
      <vt:variant>
        <vt:lpwstr/>
      </vt:variant>
      <vt:variant>
        <vt:lpwstr>_Toc218761298</vt:lpwstr>
      </vt:variant>
      <vt:variant>
        <vt:i4>1638462</vt:i4>
      </vt:variant>
      <vt:variant>
        <vt:i4>8</vt:i4>
      </vt:variant>
      <vt:variant>
        <vt:i4>0</vt:i4>
      </vt:variant>
      <vt:variant>
        <vt:i4>5</vt:i4>
      </vt:variant>
      <vt:variant>
        <vt:lpwstr/>
      </vt:variant>
      <vt:variant>
        <vt:lpwstr>_Toc218761297</vt:lpwstr>
      </vt:variant>
      <vt:variant>
        <vt:i4>1638462</vt:i4>
      </vt:variant>
      <vt:variant>
        <vt:i4>2</vt:i4>
      </vt:variant>
      <vt:variant>
        <vt:i4>0</vt:i4>
      </vt:variant>
      <vt:variant>
        <vt:i4>5</vt:i4>
      </vt:variant>
      <vt:variant>
        <vt:lpwstr/>
      </vt:variant>
      <vt:variant>
        <vt:lpwstr>_Toc218761296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Olaia López Tomé</dc:creator>
  <cp:keywords/>
  <dc:description/>
  <cp:lastModifiedBy>Carmen Serrano</cp:lastModifiedBy>
  <cp:revision>3</cp:revision>
  <dcterms:created xsi:type="dcterms:W3CDTF">2026-01-17T12:54:00Z</dcterms:created>
  <dcterms:modified xsi:type="dcterms:W3CDTF">2026-01-17T12:58:00Z</dcterms:modified>
</cp:coreProperties>
</file>