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B994C3" w14:textId="77777777" w:rsidR="00721915" w:rsidRDefault="00721915" w:rsidP="00721915">
      <w:pPr>
        <w:jc w:val="center"/>
      </w:pPr>
      <w:r w:rsidRPr="00297527">
        <w:rPr>
          <w:noProof/>
        </w:rPr>
        <w:drawing>
          <wp:inline distT="0" distB="0" distL="0" distR="0" wp14:anchorId="08FCA862" wp14:editId="5FD46E4C">
            <wp:extent cx="5153744" cy="1819529"/>
            <wp:effectExtent l="0" t="0" r="8890" b="9525"/>
            <wp:docPr id="1179793304" name="Imagen 1" descr="Imagen que contiene Escala de tiem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36341" name="Imagen 1" descr="Imagen que contiene Escala de tiempo&#10;&#10;Descripción generada automáticamente"/>
                    <pic:cNvPicPr/>
                  </pic:nvPicPr>
                  <pic:blipFill>
                    <a:blip r:embed="rId8"/>
                    <a:stretch>
                      <a:fillRect/>
                    </a:stretch>
                  </pic:blipFill>
                  <pic:spPr>
                    <a:xfrm>
                      <a:off x="0" y="0"/>
                      <a:ext cx="5153744" cy="1819529"/>
                    </a:xfrm>
                    <a:prstGeom prst="rect">
                      <a:avLst/>
                    </a:prstGeom>
                  </pic:spPr>
                </pic:pic>
              </a:graphicData>
            </a:graphic>
          </wp:inline>
        </w:drawing>
      </w:r>
    </w:p>
    <w:p w14:paraId="6C8CFB8B" w14:textId="77777777" w:rsidR="00721915" w:rsidRDefault="00721915" w:rsidP="00721915">
      <w:pPr>
        <w:jc w:val="center"/>
        <w:rPr>
          <w:rFonts w:ascii="Times New Roman" w:hAnsi="Times New Roman" w:cs="Times New Roman"/>
          <w:b/>
          <w:bCs/>
          <w:sz w:val="56"/>
          <w:szCs w:val="56"/>
        </w:rPr>
      </w:pPr>
    </w:p>
    <w:p w14:paraId="779AE340" w14:textId="77777777" w:rsidR="00721915" w:rsidRPr="00F03D62" w:rsidRDefault="00721915" w:rsidP="00721915">
      <w:pPr>
        <w:jc w:val="center"/>
        <w:rPr>
          <w:rFonts w:ascii="Times New Roman" w:hAnsi="Times New Roman" w:cs="Times New Roman"/>
          <w:b/>
          <w:bCs/>
          <w:sz w:val="56"/>
          <w:szCs w:val="56"/>
        </w:rPr>
      </w:pPr>
      <w:r w:rsidRPr="00F03D62">
        <w:rPr>
          <w:rFonts w:ascii="Times New Roman" w:hAnsi="Times New Roman" w:cs="Times New Roman"/>
          <w:b/>
          <w:bCs/>
          <w:sz w:val="56"/>
          <w:szCs w:val="56"/>
        </w:rPr>
        <w:t>TRABAJO DE FIN DE GRADO</w:t>
      </w:r>
    </w:p>
    <w:p w14:paraId="0C0D13DA" w14:textId="77777777" w:rsidR="00721915" w:rsidRPr="00F03D62" w:rsidRDefault="00721915" w:rsidP="00721915">
      <w:pPr>
        <w:rPr>
          <w:rFonts w:ascii="Times New Roman" w:hAnsi="Times New Roman" w:cs="Times New Roman"/>
        </w:rPr>
      </w:pPr>
    </w:p>
    <w:p w14:paraId="6CBF4093" w14:textId="77777777" w:rsidR="00721915" w:rsidRPr="00F03D62" w:rsidRDefault="00721915" w:rsidP="00721915">
      <w:pPr>
        <w:jc w:val="center"/>
        <w:rPr>
          <w:rFonts w:ascii="Times New Roman" w:hAnsi="Times New Roman" w:cs="Times New Roman"/>
          <w:b/>
          <w:bCs/>
          <w:sz w:val="52"/>
          <w:szCs w:val="52"/>
        </w:rPr>
      </w:pPr>
      <w:r>
        <w:rPr>
          <w:rFonts w:ascii="Times New Roman" w:hAnsi="Times New Roman" w:cs="Times New Roman"/>
          <w:b/>
          <w:bCs/>
          <w:sz w:val="52"/>
          <w:szCs w:val="52"/>
        </w:rPr>
        <w:t>Doble g</w:t>
      </w:r>
      <w:r w:rsidRPr="00F03D62">
        <w:rPr>
          <w:rFonts w:ascii="Times New Roman" w:hAnsi="Times New Roman" w:cs="Times New Roman"/>
          <w:b/>
          <w:bCs/>
          <w:sz w:val="52"/>
          <w:szCs w:val="52"/>
        </w:rPr>
        <w:t xml:space="preserve">rado </w:t>
      </w:r>
      <w:r>
        <w:rPr>
          <w:rFonts w:ascii="Times New Roman" w:hAnsi="Times New Roman" w:cs="Times New Roman"/>
          <w:b/>
          <w:bCs/>
          <w:sz w:val="52"/>
          <w:szCs w:val="52"/>
        </w:rPr>
        <w:t xml:space="preserve">de </w:t>
      </w:r>
      <w:r w:rsidRPr="00F03D62">
        <w:rPr>
          <w:rFonts w:ascii="Times New Roman" w:hAnsi="Times New Roman" w:cs="Times New Roman"/>
          <w:b/>
          <w:bCs/>
          <w:sz w:val="52"/>
          <w:szCs w:val="52"/>
        </w:rPr>
        <w:t xml:space="preserve">Educación </w:t>
      </w:r>
      <w:r>
        <w:rPr>
          <w:rFonts w:ascii="Times New Roman" w:hAnsi="Times New Roman" w:cs="Times New Roman"/>
          <w:b/>
          <w:bCs/>
          <w:sz w:val="52"/>
          <w:szCs w:val="52"/>
        </w:rPr>
        <w:t>Infantil y Educación Primaria</w:t>
      </w:r>
    </w:p>
    <w:p w14:paraId="001D31F4" w14:textId="77777777" w:rsidR="00721915" w:rsidRPr="00F03D62" w:rsidRDefault="00721915" w:rsidP="00721915">
      <w:pPr>
        <w:jc w:val="center"/>
        <w:rPr>
          <w:rFonts w:ascii="Times New Roman" w:hAnsi="Times New Roman" w:cs="Times New Roman"/>
          <w:b/>
          <w:bCs/>
          <w:sz w:val="56"/>
          <w:szCs w:val="56"/>
        </w:rPr>
      </w:pPr>
    </w:p>
    <w:p w14:paraId="7B121C81" w14:textId="1910C744" w:rsidR="00721915" w:rsidRPr="00F03D62" w:rsidRDefault="00721915" w:rsidP="00721915">
      <w:pPr>
        <w:jc w:val="center"/>
        <w:rPr>
          <w:rFonts w:ascii="Times New Roman" w:hAnsi="Times New Roman" w:cs="Times New Roman"/>
          <w:sz w:val="52"/>
          <w:szCs w:val="52"/>
        </w:rPr>
      </w:pPr>
      <w:r w:rsidRPr="00F03D62">
        <w:rPr>
          <w:rFonts w:ascii="Times New Roman" w:hAnsi="Times New Roman" w:cs="Times New Roman"/>
          <w:sz w:val="52"/>
          <w:szCs w:val="52"/>
        </w:rPr>
        <w:t xml:space="preserve">Programación Didáctica dirigida a </w:t>
      </w:r>
      <w:r w:rsidR="00F300EE">
        <w:rPr>
          <w:rFonts w:ascii="Times New Roman" w:hAnsi="Times New Roman" w:cs="Times New Roman"/>
          <w:sz w:val="52"/>
          <w:szCs w:val="52"/>
        </w:rPr>
        <w:t>1</w:t>
      </w:r>
      <w:r w:rsidRPr="00F03D62">
        <w:rPr>
          <w:rFonts w:ascii="Times New Roman" w:hAnsi="Times New Roman" w:cs="Times New Roman"/>
          <w:sz w:val="52"/>
          <w:szCs w:val="52"/>
        </w:rPr>
        <w:t xml:space="preserve">º de Educación </w:t>
      </w:r>
      <w:r w:rsidR="00F300EE">
        <w:rPr>
          <w:rFonts w:ascii="Times New Roman" w:hAnsi="Times New Roman" w:cs="Times New Roman"/>
          <w:sz w:val="52"/>
          <w:szCs w:val="52"/>
        </w:rPr>
        <w:t>Primaria</w:t>
      </w:r>
    </w:p>
    <w:p w14:paraId="00DC69EB" w14:textId="77777777" w:rsidR="00721915" w:rsidRPr="00F03D62" w:rsidRDefault="00721915" w:rsidP="00721915">
      <w:pPr>
        <w:jc w:val="center"/>
        <w:rPr>
          <w:rFonts w:ascii="Times New Roman" w:hAnsi="Times New Roman" w:cs="Times New Roman"/>
          <w:sz w:val="52"/>
          <w:szCs w:val="52"/>
        </w:rPr>
      </w:pPr>
    </w:p>
    <w:p w14:paraId="22D81133" w14:textId="7D1A8A1E" w:rsidR="00721915" w:rsidRPr="00F03D62" w:rsidRDefault="00F9223A" w:rsidP="00721915">
      <w:pPr>
        <w:jc w:val="center"/>
        <w:rPr>
          <w:rFonts w:ascii="Times New Roman" w:hAnsi="Times New Roman" w:cs="Times New Roman"/>
          <w:sz w:val="28"/>
          <w:szCs w:val="28"/>
        </w:rPr>
      </w:pPr>
      <w:r>
        <w:rPr>
          <w:rFonts w:ascii="Times New Roman" w:hAnsi="Times New Roman" w:cs="Times New Roman"/>
          <w:b/>
          <w:bCs/>
          <w:i/>
          <w:iCs/>
          <w:sz w:val="36"/>
          <w:szCs w:val="36"/>
        </w:rPr>
        <w:t>El ladrón de biblioteca</w:t>
      </w:r>
    </w:p>
    <w:p w14:paraId="5618872D" w14:textId="77777777" w:rsidR="00721915" w:rsidRDefault="00721915" w:rsidP="00721915">
      <w:pPr>
        <w:jc w:val="right"/>
        <w:rPr>
          <w:rFonts w:ascii="Times New Roman" w:hAnsi="Times New Roman" w:cs="Times New Roman"/>
          <w:sz w:val="28"/>
          <w:szCs w:val="28"/>
        </w:rPr>
      </w:pPr>
    </w:p>
    <w:p w14:paraId="0606B0CA" w14:textId="77777777" w:rsidR="00721915" w:rsidRDefault="00721915" w:rsidP="00721915">
      <w:pPr>
        <w:pStyle w:val="Default"/>
        <w:jc w:val="center"/>
      </w:pPr>
    </w:p>
    <w:p w14:paraId="49B8F2AD" w14:textId="632D9875" w:rsidR="00721915" w:rsidRPr="00297527" w:rsidRDefault="0049738E" w:rsidP="00721915">
      <w:pPr>
        <w:pStyle w:val="Default"/>
        <w:jc w:val="center"/>
        <w:rPr>
          <w:rFonts w:ascii="Times New Roman" w:hAnsi="Times New Roman" w:cs="Times New Roman"/>
          <w:b/>
          <w:bCs/>
          <w:sz w:val="36"/>
          <w:szCs w:val="36"/>
        </w:rPr>
      </w:pPr>
      <w:r>
        <w:rPr>
          <w:rFonts w:ascii="Times New Roman" w:hAnsi="Times New Roman" w:cs="Times New Roman"/>
          <w:b/>
          <w:bCs/>
          <w:sz w:val="36"/>
          <w:szCs w:val="36"/>
        </w:rPr>
        <w:t>Paula María Alonso Silva</w:t>
      </w:r>
    </w:p>
    <w:p w14:paraId="5742A0A7" w14:textId="77777777" w:rsidR="00721915" w:rsidRPr="00297527" w:rsidRDefault="00721915" w:rsidP="00721915">
      <w:pPr>
        <w:pStyle w:val="Default"/>
        <w:jc w:val="center"/>
        <w:rPr>
          <w:rFonts w:ascii="Times New Roman" w:hAnsi="Times New Roman" w:cs="Times New Roman"/>
          <w:sz w:val="36"/>
          <w:szCs w:val="36"/>
        </w:rPr>
      </w:pPr>
    </w:p>
    <w:p w14:paraId="3219FD49" w14:textId="50EB7660" w:rsidR="00721915" w:rsidRDefault="00721915" w:rsidP="00721915">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Directora: </w:t>
      </w:r>
      <w:r w:rsidR="0049738E">
        <w:rPr>
          <w:rFonts w:ascii="Times New Roman" w:hAnsi="Times New Roman" w:cs="Times New Roman"/>
          <w:sz w:val="28"/>
          <w:szCs w:val="28"/>
        </w:rPr>
        <w:t>Silvia Ort</w:t>
      </w:r>
      <w:r w:rsidR="00EA217C">
        <w:rPr>
          <w:rFonts w:ascii="Times New Roman" w:hAnsi="Times New Roman" w:cs="Times New Roman"/>
          <w:sz w:val="28"/>
          <w:szCs w:val="28"/>
        </w:rPr>
        <w:t>i</w:t>
      </w:r>
      <w:r w:rsidR="0049738E">
        <w:rPr>
          <w:rFonts w:ascii="Times New Roman" w:hAnsi="Times New Roman" w:cs="Times New Roman"/>
          <w:sz w:val="28"/>
          <w:szCs w:val="28"/>
        </w:rPr>
        <w:t>z Domínguez</w:t>
      </w:r>
    </w:p>
    <w:p w14:paraId="2A16B276" w14:textId="77777777" w:rsidR="00721915" w:rsidRDefault="00721915" w:rsidP="00721915">
      <w:pPr>
        <w:pStyle w:val="Default"/>
        <w:jc w:val="center"/>
        <w:rPr>
          <w:rFonts w:ascii="Times New Roman" w:hAnsi="Times New Roman" w:cs="Times New Roman"/>
          <w:sz w:val="28"/>
          <w:szCs w:val="28"/>
        </w:rPr>
      </w:pPr>
    </w:p>
    <w:p w14:paraId="43C923A5" w14:textId="77777777" w:rsidR="00721915" w:rsidRPr="00297527" w:rsidRDefault="00721915" w:rsidP="00721915">
      <w:pPr>
        <w:pStyle w:val="Default"/>
        <w:jc w:val="center"/>
        <w:rPr>
          <w:rFonts w:ascii="Times New Roman" w:hAnsi="Times New Roman" w:cs="Times New Roman"/>
          <w:sz w:val="28"/>
          <w:szCs w:val="28"/>
        </w:rPr>
      </w:pPr>
    </w:p>
    <w:p w14:paraId="1669556C" w14:textId="17F84D37" w:rsidR="00721915" w:rsidRPr="00297527" w:rsidRDefault="00721915" w:rsidP="00721915">
      <w:pPr>
        <w:pStyle w:val="Default"/>
        <w:jc w:val="center"/>
        <w:rPr>
          <w:rFonts w:ascii="Times New Roman" w:hAnsi="Times New Roman" w:cs="Times New Roman"/>
          <w:sz w:val="28"/>
          <w:szCs w:val="28"/>
        </w:rPr>
      </w:pPr>
      <w:r w:rsidRPr="00297527">
        <w:rPr>
          <w:rFonts w:ascii="Times New Roman" w:hAnsi="Times New Roman" w:cs="Times New Roman"/>
          <w:b/>
          <w:bCs/>
          <w:sz w:val="28"/>
          <w:szCs w:val="28"/>
        </w:rPr>
        <w:t xml:space="preserve">Curso: </w:t>
      </w:r>
      <w:r w:rsidRPr="00297527">
        <w:rPr>
          <w:rFonts w:ascii="Times New Roman" w:hAnsi="Times New Roman" w:cs="Times New Roman"/>
          <w:sz w:val="28"/>
          <w:szCs w:val="28"/>
        </w:rPr>
        <w:t>202</w:t>
      </w:r>
      <w:r w:rsidR="0049738E">
        <w:rPr>
          <w:rFonts w:ascii="Times New Roman" w:hAnsi="Times New Roman" w:cs="Times New Roman"/>
          <w:sz w:val="28"/>
          <w:szCs w:val="28"/>
        </w:rPr>
        <w:t>5-2026</w:t>
      </w:r>
    </w:p>
    <w:p w14:paraId="0230B3D0" w14:textId="02113AA9" w:rsidR="00721915" w:rsidRPr="00721915" w:rsidRDefault="00721915" w:rsidP="00721915">
      <w:pPr>
        <w:jc w:val="center"/>
        <w:rPr>
          <w:rFonts w:ascii="Times New Roman" w:hAnsi="Times New Roman" w:cs="Times New Roman"/>
          <w:sz w:val="28"/>
          <w:szCs w:val="28"/>
        </w:rPr>
      </w:pPr>
      <w:r w:rsidRPr="00297527">
        <w:rPr>
          <w:rFonts w:ascii="Times New Roman" w:hAnsi="Times New Roman" w:cs="Times New Roman"/>
          <w:b/>
          <w:bCs/>
          <w:sz w:val="28"/>
          <w:szCs w:val="28"/>
        </w:rPr>
        <w:t xml:space="preserve">Fecha: </w:t>
      </w:r>
      <w:commentRangeStart w:id="0"/>
      <w:r w:rsidR="00C92F5D" w:rsidRPr="00C92F5D">
        <w:rPr>
          <w:rFonts w:ascii="Times New Roman" w:hAnsi="Times New Roman" w:cs="Times New Roman"/>
          <w:sz w:val="28"/>
          <w:szCs w:val="28"/>
        </w:rPr>
        <w:t>20/01/2026</w:t>
      </w:r>
      <w:commentRangeEnd w:id="0"/>
      <w:r w:rsidR="004208AA">
        <w:rPr>
          <w:rStyle w:val="Refdecomentario"/>
        </w:rPr>
        <w:commentReference w:id="0"/>
      </w:r>
    </w:p>
    <w:sdt>
      <w:sdtPr>
        <w:rPr>
          <w:rFonts w:asciiTheme="minorHAnsi" w:eastAsiaTheme="minorHAnsi" w:hAnsiTheme="minorHAnsi" w:cstheme="minorBidi"/>
          <w:color w:val="auto"/>
          <w:kern w:val="2"/>
          <w:sz w:val="22"/>
          <w:szCs w:val="22"/>
          <w:lang w:eastAsia="en-US" w:bidi="he-IL"/>
          <w14:ligatures w14:val="standardContextual"/>
        </w:rPr>
        <w:id w:val="851764296"/>
        <w:docPartObj>
          <w:docPartGallery w:val="Table of Contents"/>
          <w:docPartUnique/>
        </w:docPartObj>
      </w:sdtPr>
      <w:sdtEndPr>
        <w:rPr>
          <w:rFonts w:ascii="Arial" w:hAnsi="Arial" w:cs="Arial"/>
          <w:b/>
          <w:bCs/>
          <w:sz w:val="24"/>
          <w:szCs w:val="24"/>
        </w:rPr>
      </w:sdtEndPr>
      <w:sdtContent>
        <w:p w14:paraId="428B47BA" w14:textId="7F1D12AD" w:rsidR="00E54B80" w:rsidRPr="00E54B80" w:rsidRDefault="00E54B80" w:rsidP="00E54B80">
          <w:pPr>
            <w:pStyle w:val="TtuloTDC"/>
            <w:spacing w:line="360" w:lineRule="auto"/>
            <w:rPr>
              <w:rFonts w:ascii="Arial" w:hAnsi="Arial" w:cs="Arial"/>
              <w:sz w:val="24"/>
              <w:szCs w:val="24"/>
            </w:rPr>
          </w:pPr>
          <w:r w:rsidRPr="00E54B80">
            <w:rPr>
              <w:rFonts w:ascii="Arial" w:hAnsi="Arial" w:cs="Arial"/>
              <w:sz w:val="24"/>
              <w:szCs w:val="24"/>
            </w:rPr>
            <w:t>Contenido</w:t>
          </w:r>
        </w:p>
        <w:p w14:paraId="1B7C0F07" w14:textId="733A2280" w:rsidR="00215A57" w:rsidRDefault="00E54B80">
          <w:pPr>
            <w:pStyle w:val="TDC1"/>
            <w:tabs>
              <w:tab w:val="left" w:pos="440"/>
              <w:tab w:val="right" w:leader="dot" w:pos="8494"/>
            </w:tabs>
            <w:rPr>
              <w:rFonts w:eastAsiaTheme="minorEastAsia"/>
              <w:noProof/>
              <w:sz w:val="24"/>
              <w:szCs w:val="24"/>
              <w:lang w:eastAsia="es-ES" w:bidi="ar-SA"/>
            </w:rPr>
          </w:pPr>
          <w:r w:rsidRPr="00A870CC">
            <w:rPr>
              <w:rFonts w:ascii="Arial" w:hAnsi="Arial" w:cs="Arial"/>
              <w:sz w:val="24"/>
              <w:szCs w:val="24"/>
            </w:rPr>
            <w:fldChar w:fldCharType="begin"/>
          </w:r>
          <w:r w:rsidRPr="00A870CC">
            <w:rPr>
              <w:rFonts w:ascii="Arial" w:hAnsi="Arial" w:cs="Arial"/>
              <w:sz w:val="24"/>
              <w:szCs w:val="24"/>
            </w:rPr>
            <w:instrText xml:space="preserve"> TOC \o "1-3" \h \z \u </w:instrText>
          </w:r>
          <w:r w:rsidRPr="00A870CC">
            <w:rPr>
              <w:rFonts w:ascii="Arial" w:hAnsi="Arial" w:cs="Arial"/>
              <w:sz w:val="24"/>
              <w:szCs w:val="24"/>
            </w:rPr>
            <w:fldChar w:fldCharType="separate"/>
          </w:r>
          <w:hyperlink w:anchor="_Toc225504249" w:history="1">
            <w:r w:rsidR="00215A57" w:rsidRPr="005B17C7">
              <w:rPr>
                <w:rStyle w:val="Hipervnculo"/>
                <w:rFonts w:ascii="Arial" w:hAnsi="Arial" w:cs="Arial"/>
                <w:noProof/>
              </w:rPr>
              <w:t>1.</w:t>
            </w:r>
            <w:r w:rsidR="00215A57">
              <w:rPr>
                <w:rFonts w:eastAsiaTheme="minorEastAsia"/>
                <w:noProof/>
                <w:sz w:val="24"/>
                <w:szCs w:val="24"/>
                <w:lang w:eastAsia="es-ES" w:bidi="ar-SA"/>
              </w:rPr>
              <w:tab/>
            </w:r>
            <w:r w:rsidR="00215A57" w:rsidRPr="005B17C7">
              <w:rPr>
                <w:rStyle w:val="Hipervnculo"/>
                <w:rFonts w:ascii="Arial" w:hAnsi="Arial" w:cs="Arial"/>
                <w:noProof/>
              </w:rPr>
              <w:t>INTRODUCCIÓN</w:t>
            </w:r>
            <w:r w:rsidR="00215A57">
              <w:rPr>
                <w:noProof/>
                <w:webHidden/>
              </w:rPr>
              <w:tab/>
            </w:r>
            <w:r w:rsidR="00215A57">
              <w:rPr>
                <w:noProof/>
                <w:webHidden/>
              </w:rPr>
              <w:fldChar w:fldCharType="begin"/>
            </w:r>
            <w:r w:rsidR="00215A57">
              <w:rPr>
                <w:noProof/>
                <w:webHidden/>
              </w:rPr>
              <w:instrText xml:space="preserve"> PAGEREF _Toc225504249 \h </w:instrText>
            </w:r>
            <w:r w:rsidR="00215A57">
              <w:rPr>
                <w:noProof/>
                <w:webHidden/>
              </w:rPr>
            </w:r>
            <w:r w:rsidR="00215A57">
              <w:rPr>
                <w:noProof/>
                <w:webHidden/>
              </w:rPr>
              <w:fldChar w:fldCharType="separate"/>
            </w:r>
            <w:r w:rsidR="00215A57">
              <w:rPr>
                <w:noProof/>
                <w:webHidden/>
              </w:rPr>
              <w:t>3</w:t>
            </w:r>
            <w:r w:rsidR="00215A57">
              <w:rPr>
                <w:noProof/>
                <w:webHidden/>
              </w:rPr>
              <w:fldChar w:fldCharType="end"/>
            </w:r>
          </w:hyperlink>
        </w:p>
        <w:p w14:paraId="0159399E" w14:textId="7B043A3F" w:rsidR="00215A57" w:rsidRDefault="00215A57">
          <w:pPr>
            <w:pStyle w:val="TDC1"/>
            <w:tabs>
              <w:tab w:val="left" w:pos="440"/>
              <w:tab w:val="right" w:leader="dot" w:pos="8494"/>
            </w:tabs>
            <w:rPr>
              <w:rFonts w:eastAsiaTheme="minorEastAsia"/>
              <w:noProof/>
              <w:sz w:val="24"/>
              <w:szCs w:val="24"/>
              <w:lang w:eastAsia="es-ES" w:bidi="ar-SA"/>
            </w:rPr>
          </w:pPr>
          <w:hyperlink w:anchor="_Toc225504250" w:history="1">
            <w:r w:rsidRPr="005B17C7">
              <w:rPr>
                <w:rStyle w:val="Hipervnculo"/>
                <w:rFonts w:ascii="Arial" w:hAnsi="Arial" w:cs="Arial"/>
                <w:noProof/>
              </w:rPr>
              <w:t>2.</w:t>
            </w:r>
            <w:r>
              <w:rPr>
                <w:rFonts w:eastAsiaTheme="minorEastAsia"/>
                <w:noProof/>
                <w:sz w:val="24"/>
                <w:szCs w:val="24"/>
                <w:lang w:eastAsia="es-ES" w:bidi="ar-SA"/>
              </w:rPr>
              <w:tab/>
            </w:r>
            <w:r w:rsidRPr="005B17C7">
              <w:rPr>
                <w:rStyle w:val="Hipervnculo"/>
                <w:rFonts w:ascii="Arial" w:hAnsi="Arial" w:cs="Arial"/>
                <w:noProof/>
              </w:rPr>
              <w:t>FUNDAMENTACIÓN TEÓRICO-NORMATIVA DE LA PROGRAMACIÓN</w:t>
            </w:r>
            <w:r>
              <w:rPr>
                <w:noProof/>
                <w:webHidden/>
              </w:rPr>
              <w:tab/>
            </w:r>
            <w:r>
              <w:rPr>
                <w:noProof/>
                <w:webHidden/>
              </w:rPr>
              <w:fldChar w:fldCharType="begin"/>
            </w:r>
            <w:r>
              <w:rPr>
                <w:noProof/>
                <w:webHidden/>
              </w:rPr>
              <w:instrText xml:space="preserve"> PAGEREF _Toc225504250 \h </w:instrText>
            </w:r>
            <w:r>
              <w:rPr>
                <w:noProof/>
                <w:webHidden/>
              </w:rPr>
            </w:r>
            <w:r>
              <w:rPr>
                <w:noProof/>
                <w:webHidden/>
              </w:rPr>
              <w:fldChar w:fldCharType="separate"/>
            </w:r>
            <w:r>
              <w:rPr>
                <w:noProof/>
                <w:webHidden/>
              </w:rPr>
              <w:t>4</w:t>
            </w:r>
            <w:r>
              <w:rPr>
                <w:noProof/>
                <w:webHidden/>
              </w:rPr>
              <w:fldChar w:fldCharType="end"/>
            </w:r>
          </w:hyperlink>
        </w:p>
        <w:p w14:paraId="57040D1B" w14:textId="3F7799D4" w:rsidR="00215A57" w:rsidRDefault="00215A57">
          <w:pPr>
            <w:pStyle w:val="TDC1"/>
            <w:tabs>
              <w:tab w:val="left" w:pos="440"/>
              <w:tab w:val="right" w:leader="dot" w:pos="8494"/>
            </w:tabs>
            <w:rPr>
              <w:rFonts w:eastAsiaTheme="minorEastAsia"/>
              <w:noProof/>
              <w:sz w:val="24"/>
              <w:szCs w:val="24"/>
              <w:lang w:eastAsia="es-ES" w:bidi="ar-SA"/>
            </w:rPr>
          </w:pPr>
          <w:hyperlink w:anchor="_Toc225504251" w:history="1">
            <w:r w:rsidRPr="005B17C7">
              <w:rPr>
                <w:rStyle w:val="Hipervnculo"/>
                <w:rFonts w:ascii="Arial" w:hAnsi="Arial" w:cs="Arial"/>
                <w:noProof/>
              </w:rPr>
              <w:t>3.</w:t>
            </w:r>
            <w:r>
              <w:rPr>
                <w:rFonts w:eastAsiaTheme="minorEastAsia"/>
                <w:noProof/>
                <w:sz w:val="24"/>
                <w:szCs w:val="24"/>
                <w:lang w:eastAsia="es-ES" w:bidi="ar-SA"/>
              </w:rPr>
              <w:tab/>
            </w:r>
            <w:r w:rsidRPr="005B17C7">
              <w:rPr>
                <w:rStyle w:val="Hipervnculo"/>
                <w:rFonts w:ascii="Arial" w:hAnsi="Arial" w:cs="Arial"/>
                <w:noProof/>
              </w:rPr>
              <w:t>CONTEXTUALIZACIÓN</w:t>
            </w:r>
            <w:r>
              <w:rPr>
                <w:noProof/>
                <w:webHidden/>
              </w:rPr>
              <w:tab/>
            </w:r>
            <w:r>
              <w:rPr>
                <w:noProof/>
                <w:webHidden/>
              </w:rPr>
              <w:fldChar w:fldCharType="begin"/>
            </w:r>
            <w:r>
              <w:rPr>
                <w:noProof/>
                <w:webHidden/>
              </w:rPr>
              <w:instrText xml:space="preserve"> PAGEREF _Toc225504251 \h </w:instrText>
            </w:r>
            <w:r>
              <w:rPr>
                <w:noProof/>
                <w:webHidden/>
              </w:rPr>
            </w:r>
            <w:r>
              <w:rPr>
                <w:noProof/>
                <w:webHidden/>
              </w:rPr>
              <w:fldChar w:fldCharType="separate"/>
            </w:r>
            <w:r>
              <w:rPr>
                <w:noProof/>
                <w:webHidden/>
              </w:rPr>
              <w:t>6</w:t>
            </w:r>
            <w:r>
              <w:rPr>
                <w:noProof/>
                <w:webHidden/>
              </w:rPr>
              <w:fldChar w:fldCharType="end"/>
            </w:r>
          </w:hyperlink>
        </w:p>
        <w:p w14:paraId="5177B32E" w14:textId="609F36A5" w:rsidR="00215A57" w:rsidRDefault="00215A57">
          <w:pPr>
            <w:pStyle w:val="TDC1"/>
            <w:tabs>
              <w:tab w:val="left" w:pos="440"/>
              <w:tab w:val="right" w:leader="dot" w:pos="8494"/>
            </w:tabs>
            <w:rPr>
              <w:rFonts w:eastAsiaTheme="minorEastAsia"/>
              <w:noProof/>
              <w:sz w:val="24"/>
              <w:szCs w:val="24"/>
              <w:lang w:eastAsia="es-ES" w:bidi="ar-SA"/>
            </w:rPr>
          </w:pPr>
          <w:hyperlink w:anchor="_Toc225504252" w:history="1">
            <w:r w:rsidRPr="005B17C7">
              <w:rPr>
                <w:rStyle w:val="Hipervnculo"/>
                <w:rFonts w:ascii="Arial" w:hAnsi="Arial" w:cs="Arial"/>
                <w:noProof/>
              </w:rPr>
              <w:t>4.</w:t>
            </w:r>
            <w:r>
              <w:rPr>
                <w:rFonts w:eastAsiaTheme="minorEastAsia"/>
                <w:noProof/>
                <w:sz w:val="24"/>
                <w:szCs w:val="24"/>
                <w:lang w:eastAsia="es-ES" w:bidi="ar-SA"/>
              </w:rPr>
              <w:tab/>
            </w:r>
            <w:r w:rsidRPr="005B17C7">
              <w:rPr>
                <w:rStyle w:val="Hipervnculo"/>
                <w:rFonts w:ascii="Arial" w:hAnsi="Arial" w:cs="Arial"/>
                <w:noProof/>
              </w:rPr>
              <w:t>OBJETIVOS</w:t>
            </w:r>
            <w:r>
              <w:rPr>
                <w:noProof/>
                <w:webHidden/>
              </w:rPr>
              <w:tab/>
            </w:r>
            <w:r>
              <w:rPr>
                <w:noProof/>
                <w:webHidden/>
              </w:rPr>
              <w:fldChar w:fldCharType="begin"/>
            </w:r>
            <w:r>
              <w:rPr>
                <w:noProof/>
                <w:webHidden/>
              </w:rPr>
              <w:instrText xml:space="preserve"> PAGEREF _Toc225504252 \h </w:instrText>
            </w:r>
            <w:r>
              <w:rPr>
                <w:noProof/>
                <w:webHidden/>
              </w:rPr>
            </w:r>
            <w:r>
              <w:rPr>
                <w:noProof/>
                <w:webHidden/>
              </w:rPr>
              <w:fldChar w:fldCharType="separate"/>
            </w:r>
            <w:r>
              <w:rPr>
                <w:noProof/>
                <w:webHidden/>
              </w:rPr>
              <w:t>7</w:t>
            </w:r>
            <w:r>
              <w:rPr>
                <w:noProof/>
                <w:webHidden/>
              </w:rPr>
              <w:fldChar w:fldCharType="end"/>
            </w:r>
          </w:hyperlink>
        </w:p>
        <w:p w14:paraId="7821C001" w14:textId="3F3D436A" w:rsidR="00215A57" w:rsidRDefault="00215A57">
          <w:pPr>
            <w:pStyle w:val="TDC2"/>
            <w:tabs>
              <w:tab w:val="left" w:pos="960"/>
              <w:tab w:val="right" w:leader="dot" w:pos="8494"/>
            </w:tabs>
            <w:rPr>
              <w:rFonts w:eastAsiaTheme="minorEastAsia"/>
              <w:noProof/>
              <w:sz w:val="24"/>
              <w:szCs w:val="24"/>
              <w:lang w:eastAsia="es-ES" w:bidi="ar-SA"/>
            </w:rPr>
          </w:pPr>
          <w:hyperlink w:anchor="_Toc225504253" w:history="1">
            <w:r w:rsidRPr="005B17C7">
              <w:rPr>
                <w:rStyle w:val="Hipervnculo"/>
                <w:rFonts w:ascii="Arial" w:hAnsi="Arial" w:cs="Arial"/>
                <w:noProof/>
              </w:rPr>
              <w:t>4.1.</w:t>
            </w:r>
            <w:r>
              <w:rPr>
                <w:rFonts w:eastAsiaTheme="minorEastAsia"/>
                <w:noProof/>
                <w:sz w:val="24"/>
                <w:szCs w:val="24"/>
                <w:lang w:eastAsia="es-ES" w:bidi="ar-SA"/>
              </w:rPr>
              <w:tab/>
            </w:r>
            <w:r w:rsidRPr="005B17C7">
              <w:rPr>
                <w:rStyle w:val="Hipervnculo"/>
                <w:rFonts w:ascii="Arial" w:hAnsi="Arial" w:cs="Arial"/>
                <w:noProof/>
              </w:rPr>
              <w:t>OBJETIVOS DE ETAPA</w:t>
            </w:r>
            <w:r>
              <w:rPr>
                <w:noProof/>
                <w:webHidden/>
              </w:rPr>
              <w:tab/>
            </w:r>
            <w:r>
              <w:rPr>
                <w:noProof/>
                <w:webHidden/>
              </w:rPr>
              <w:fldChar w:fldCharType="begin"/>
            </w:r>
            <w:r>
              <w:rPr>
                <w:noProof/>
                <w:webHidden/>
              </w:rPr>
              <w:instrText xml:space="preserve"> PAGEREF _Toc225504253 \h </w:instrText>
            </w:r>
            <w:r>
              <w:rPr>
                <w:noProof/>
                <w:webHidden/>
              </w:rPr>
            </w:r>
            <w:r>
              <w:rPr>
                <w:noProof/>
                <w:webHidden/>
              </w:rPr>
              <w:fldChar w:fldCharType="separate"/>
            </w:r>
            <w:r>
              <w:rPr>
                <w:noProof/>
                <w:webHidden/>
              </w:rPr>
              <w:t>8</w:t>
            </w:r>
            <w:r>
              <w:rPr>
                <w:noProof/>
                <w:webHidden/>
              </w:rPr>
              <w:fldChar w:fldCharType="end"/>
            </w:r>
          </w:hyperlink>
        </w:p>
        <w:p w14:paraId="41CFCD77" w14:textId="13D2B3BC" w:rsidR="00215A57" w:rsidRDefault="00215A57">
          <w:pPr>
            <w:pStyle w:val="TDC2"/>
            <w:tabs>
              <w:tab w:val="left" w:pos="960"/>
              <w:tab w:val="right" w:leader="dot" w:pos="8494"/>
            </w:tabs>
            <w:rPr>
              <w:rFonts w:eastAsiaTheme="minorEastAsia"/>
              <w:noProof/>
              <w:sz w:val="24"/>
              <w:szCs w:val="24"/>
              <w:lang w:eastAsia="es-ES" w:bidi="ar-SA"/>
            </w:rPr>
          </w:pPr>
          <w:hyperlink w:anchor="_Toc225504254" w:history="1">
            <w:r w:rsidRPr="005B17C7">
              <w:rPr>
                <w:rStyle w:val="Hipervnculo"/>
                <w:rFonts w:ascii="Arial" w:hAnsi="Arial" w:cs="Arial"/>
                <w:noProof/>
              </w:rPr>
              <w:t>4.2.</w:t>
            </w:r>
            <w:r>
              <w:rPr>
                <w:rFonts w:eastAsiaTheme="minorEastAsia"/>
                <w:noProof/>
                <w:sz w:val="24"/>
                <w:szCs w:val="24"/>
                <w:lang w:eastAsia="es-ES" w:bidi="ar-SA"/>
              </w:rPr>
              <w:tab/>
            </w:r>
            <w:r w:rsidRPr="005B17C7">
              <w:rPr>
                <w:rStyle w:val="Hipervnculo"/>
                <w:rFonts w:ascii="Arial" w:hAnsi="Arial" w:cs="Arial"/>
                <w:noProof/>
              </w:rPr>
              <w:t>OBJETIVOS DE PROGRAMACIÓN</w:t>
            </w:r>
            <w:r>
              <w:rPr>
                <w:noProof/>
                <w:webHidden/>
              </w:rPr>
              <w:tab/>
            </w:r>
            <w:r>
              <w:rPr>
                <w:noProof/>
                <w:webHidden/>
              </w:rPr>
              <w:fldChar w:fldCharType="begin"/>
            </w:r>
            <w:r>
              <w:rPr>
                <w:noProof/>
                <w:webHidden/>
              </w:rPr>
              <w:instrText xml:space="preserve"> PAGEREF _Toc225504254 \h </w:instrText>
            </w:r>
            <w:r>
              <w:rPr>
                <w:noProof/>
                <w:webHidden/>
              </w:rPr>
            </w:r>
            <w:r>
              <w:rPr>
                <w:noProof/>
                <w:webHidden/>
              </w:rPr>
              <w:fldChar w:fldCharType="separate"/>
            </w:r>
            <w:r>
              <w:rPr>
                <w:noProof/>
                <w:webHidden/>
              </w:rPr>
              <w:t>9</w:t>
            </w:r>
            <w:r>
              <w:rPr>
                <w:noProof/>
                <w:webHidden/>
              </w:rPr>
              <w:fldChar w:fldCharType="end"/>
            </w:r>
          </w:hyperlink>
        </w:p>
        <w:p w14:paraId="5C0A25AC" w14:textId="388D2AC1" w:rsidR="00215A57" w:rsidRDefault="00215A57">
          <w:pPr>
            <w:pStyle w:val="TDC1"/>
            <w:tabs>
              <w:tab w:val="left" w:pos="440"/>
              <w:tab w:val="right" w:leader="dot" w:pos="8494"/>
            </w:tabs>
            <w:rPr>
              <w:rFonts w:eastAsiaTheme="minorEastAsia"/>
              <w:noProof/>
              <w:sz w:val="24"/>
              <w:szCs w:val="24"/>
              <w:lang w:eastAsia="es-ES" w:bidi="ar-SA"/>
            </w:rPr>
          </w:pPr>
          <w:hyperlink w:anchor="_Toc225504255" w:history="1">
            <w:r w:rsidRPr="005B17C7">
              <w:rPr>
                <w:rStyle w:val="Hipervnculo"/>
                <w:rFonts w:ascii="Arial" w:hAnsi="Arial" w:cs="Arial"/>
                <w:noProof/>
              </w:rPr>
              <w:t>5.</w:t>
            </w:r>
            <w:r>
              <w:rPr>
                <w:rFonts w:eastAsiaTheme="minorEastAsia"/>
                <w:noProof/>
                <w:sz w:val="24"/>
                <w:szCs w:val="24"/>
                <w:lang w:eastAsia="es-ES" w:bidi="ar-SA"/>
              </w:rPr>
              <w:tab/>
            </w:r>
            <w:r w:rsidRPr="005B17C7">
              <w:rPr>
                <w:rStyle w:val="Hipervnculo"/>
                <w:rFonts w:ascii="Arial" w:hAnsi="Arial" w:cs="Arial"/>
                <w:noProof/>
              </w:rPr>
              <w:t>COMPETENCIAS</w:t>
            </w:r>
            <w:r>
              <w:rPr>
                <w:noProof/>
                <w:webHidden/>
              </w:rPr>
              <w:tab/>
            </w:r>
            <w:r>
              <w:rPr>
                <w:noProof/>
                <w:webHidden/>
              </w:rPr>
              <w:fldChar w:fldCharType="begin"/>
            </w:r>
            <w:r>
              <w:rPr>
                <w:noProof/>
                <w:webHidden/>
              </w:rPr>
              <w:instrText xml:space="preserve"> PAGEREF _Toc225504255 \h </w:instrText>
            </w:r>
            <w:r>
              <w:rPr>
                <w:noProof/>
                <w:webHidden/>
              </w:rPr>
            </w:r>
            <w:r>
              <w:rPr>
                <w:noProof/>
                <w:webHidden/>
              </w:rPr>
              <w:fldChar w:fldCharType="separate"/>
            </w:r>
            <w:r>
              <w:rPr>
                <w:noProof/>
                <w:webHidden/>
              </w:rPr>
              <w:t>11</w:t>
            </w:r>
            <w:r>
              <w:rPr>
                <w:noProof/>
                <w:webHidden/>
              </w:rPr>
              <w:fldChar w:fldCharType="end"/>
            </w:r>
          </w:hyperlink>
        </w:p>
        <w:p w14:paraId="0C54105A" w14:textId="1FBF00F9" w:rsidR="00215A57" w:rsidRDefault="00215A57">
          <w:pPr>
            <w:pStyle w:val="TDC2"/>
            <w:tabs>
              <w:tab w:val="left" w:pos="960"/>
              <w:tab w:val="right" w:leader="dot" w:pos="8494"/>
            </w:tabs>
            <w:rPr>
              <w:rFonts w:eastAsiaTheme="minorEastAsia"/>
              <w:noProof/>
              <w:sz w:val="24"/>
              <w:szCs w:val="24"/>
              <w:lang w:eastAsia="es-ES" w:bidi="ar-SA"/>
            </w:rPr>
          </w:pPr>
          <w:hyperlink w:anchor="_Toc225504256" w:history="1">
            <w:r w:rsidRPr="005B17C7">
              <w:rPr>
                <w:rStyle w:val="Hipervnculo"/>
                <w:rFonts w:ascii="Arial" w:hAnsi="Arial" w:cs="Arial"/>
                <w:noProof/>
              </w:rPr>
              <w:t>5.1.</w:t>
            </w:r>
            <w:r>
              <w:rPr>
                <w:rFonts w:eastAsiaTheme="minorEastAsia"/>
                <w:noProof/>
                <w:sz w:val="24"/>
                <w:szCs w:val="24"/>
                <w:lang w:eastAsia="es-ES" w:bidi="ar-SA"/>
              </w:rPr>
              <w:tab/>
            </w:r>
            <w:r w:rsidRPr="005B17C7">
              <w:rPr>
                <w:rStyle w:val="Hipervnculo"/>
                <w:rFonts w:ascii="Arial" w:hAnsi="Arial" w:cs="Arial"/>
                <w:noProof/>
              </w:rPr>
              <w:t>COMPETENCIAS CLAVE</w:t>
            </w:r>
            <w:r>
              <w:rPr>
                <w:noProof/>
                <w:webHidden/>
              </w:rPr>
              <w:tab/>
            </w:r>
            <w:r>
              <w:rPr>
                <w:noProof/>
                <w:webHidden/>
              </w:rPr>
              <w:fldChar w:fldCharType="begin"/>
            </w:r>
            <w:r>
              <w:rPr>
                <w:noProof/>
                <w:webHidden/>
              </w:rPr>
              <w:instrText xml:space="preserve"> PAGEREF _Toc225504256 \h </w:instrText>
            </w:r>
            <w:r>
              <w:rPr>
                <w:noProof/>
                <w:webHidden/>
              </w:rPr>
            </w:r>
            <w:r>
              <w:rPr>
                <w:noProof/>
                <w:webHidden/>
              </w:rPr>
              <w:fldChar w:fldCharType="separate"/>
            </w:r>
            <w:r>
              <w:rPr>
                <w:noProof/>
                <w:webHidden/>
              </w:rPr>
              <w:t>11</w:t>
            </w:r>
            <w:r>
              <w:rPr>
                <w:noProof/>
                <w:webHidden/>
              </w:rPr>
              <w:fldChar w:fldCharType="end"/>
            </w:r>
          </w:hyperlink>
        </w:p>
        <w:p w14:paraId="10041082" w14:textId="5A96648B" w:rsidR="00215A57" w:rsidRDefault="00215A57">
          <w:pPr>
            <w:pStyle w:val="TDC2"/>
            <w:tabs>
              <w:tab w:val="left" w:pos="960"/>
              <w:tab w:val="right" w:leader="dot" w:pos="8494"/>
            </w:tabs>
            <w:rPr>
              <w:rFonts w:eastAsiaTheme="minorEastAsia"/>
              <w:noProof/>
              <w:sz w:val="24"/>
              <w:szCs w:val="24"/>
              <w:lang w:eastAsia="es-ES" w:bidi="ar-SA"/>
            </w:rPr>
          </w:pPr>
          <w:hyperlink w:anchor="_Toc225504257" w:history="1">
            <w:r w:rsidRPr="005B17C7">
              <w:rPr>
                <w:rStyle w:val="Hipervnculo"/>
                <w:rFonts w:ascii="Arial" w:hAnsi="Arial" w:cs="Arial"/>
                <w:noProof/>
              </w:rPr>
              <w:t>5.2.</w:t>
            </w:r>
            <w:r>
              <w:rPr>
                <w:rFonts w:eastAsiaTheme="minorEastAsia"/>
                <w:noProof/>
                <w:sz w:val="24"/>
                <w:szCs w:val="24"/>
                <w:lang w:eastAsia="es-ES" w:bidi="ar-SA"/>
              </w:rPr>
              <w:tab/>
            </w:r>
            <w:r w:rsidRPr="005B17C7">
              <w:rPr>
                <w:rStyle w:val="Hipervnculo"/>
                <w:rFonts w:ascii="Arial" w:hAnsi="Arial" w:cs="Arial"/>
                <w:noProof/>
              </w:rPr>
              <w:t>COMPETENCIAS ESPECÍFICAS</w:t>
            </w:r>
            <w:r>
              <w:rPr>
                <w:noProof/>
                <w:webHidden/>
              </w:rPr>
              <w:tab/>
            </w:r>
            <w:r>
              <w:rPr>
                <w:noProof/>
                <w:webHidden/>
              </w:rPr>
              <w:fldChar w:fldCharType="begin"/>
            </w:r>
            <w:r>
              <w:rPr>
                <w:noProof/>
                <w:webHidden/>
              </w:rPr>
              <w:instrText xml:space="preserve"> PAGEREF _Toc225504257 \h </w:instrText>
            </w:r>
            <w:r>
              <w:rPr>
                <w:noProof/>
                <w:webHidden/>
              </w:rPr>
            </w:r>
            <w:r>
              <w:rPr>
                <w:noProof/>
                <w:webHidden/>
              </w:rPr>
              <w:fldChar w:fldCharType="separate"/>
            </w:r>
            <w:r>
              <w:rPr>
                <w:noProof/>
                <w:webHidden/>
              </w:rPr>
              <w:t>17</w:t>
            </w:r>
            <w:r>
              <w:rPr>
                <w:noProof/>
                <w:webHidden/>
              </w:rPr>
              <w:fldChar w:fldCharType="end"/>
            </w:r>
          </w:hyperlink>
        </w:p>
        <w:p w14:paraId="06FA0D78" w14:textId="3D70C81E" w:rsidR="00215A57" w:rsidRDefault="00215A57">
          <w:pPr>
            <w:pStyle w:val="TDC1"/>
            <w:tabs>
              <w:tab w:val="left" w:pos="440"/>
              <w:tab w:val="right" w:leader="dot" w:pos="8494"/>
            </w:tabs>
            <w:rPr>
              <w:rFonts w:eastAsiaTheme="minorEastAsia"/>
              <w:noProof/>
              <w:sz w:val="24"/>
              <w:szCs w:val="24"/>
              <w:lang w:eastAsia="es-ES" w:bidi="ar-SA"/>
            </w:rPr>
          </w:pPr>
          <w:hyperlink w:anchor="_Toc225504258" w:history="1">
            <w:r w:rsidRPr="005B17C7">
              <w:rPr>
                <w:rStyle w:val="Hipervnculo"/>
                <w:rFonts w:ascii="Arial" w:hAnsi="Arial" w:cs="Arial"/>
                <w:noProof/>
              </w:rPr>
              <w:t>6.</w:t>
            </w:r>
            <w:r>
              <w:rPr>
                <w:rFonts w:eastAsiaTheme="minorEastAsia"/>
                <w:noProof/>
                <w:sz w:val="24"/>
                <w:szCs w:val="24"/>
                <w:lang w:eastAsia="es-ES" w:bidi="ar-SA"/>
              </w:rPr>
              <w:tab/>
            </w:r>
            <w:r w:rsidRPr="005B17C7">
              <w:rPr>
                <w:rStyle w:val="Hipervnculo"/>
                <w:rFonts w:ascii="Arial" w:hAnsi="Arial" w:cs="Arial"/>
                <w:noProof/>
              </w:rPr>
              <w:t>CONTENIDOS</w:t>
            </w:r>
            <w:r>
              <w:rPr>
                <w:noProof/>
                <w:webHidden/>
              </w:rPr>
              <w:tab/>
            </w:r>
            <w:r>
              <w:rPr>
                <w:noProof/>
                <w:webHidden/>
              </w:rPr>
              <w:fldChar w:fldCharType="begin"/>
            </w:r>
            <w:r>
              <w:rPr>
                <w:noProof/>
                <w:webHidden/>
              </w:rPr>
              <w:instrText xml:space="preserve"> PAGEREF _Toc225504258 \h </w:instrText>
            </w:r>
            <w:r>
              <w:rPr>
                <w:noProof/>
                <w:webHidden/>
              </w:rPr>
            </w:r>
            <w:r>
              <w:rPr>
                <w:noProof/>
                <w:webHidden/>
              </w:rPr>
              <w:fldChar w:fldCharType="separate"/>
            </w:r>
            <w:r>
              <w:rPr>
                <w:noProof/>
                <w:webHidden/>
              </w:rPr>
              <w:t>21</w:t>
            </w:r>
            <w:r>
              <w:rPr>
                <w:noProof/>
                <w:webHidden/>
              </w:rPr>
              <w:fldChar w:fldCharType="end"/>
            </w:r>
          </w:hyperlink>
        </w:p>
        <w:p w14:paraId="41E35796" w14:textId="3B5C741C" w:rsidR="00215A57" w:rsidRDefault="00215A57">
          <w:pPr>
            <w:pStyle w:val="TDC2"/>
            <w:tabs>
              <w:tab w:val="left" w:pos="960"/>
              <w:tab w:val="right" w:leader="dot" w:pos="8494"/>
            </w:tabs>
            <w:rPr>
              <w:rFonts w:eastAsiaTheme="minorEastAsia"/>
              <w:noProof/>
              <w:sz w:val="24"/>
              <w:szCs w:val="24"/>
              <w:lang w:eastAsia="es-ES" w:bidi="ar-SA"/>
            </w:rPr>
          </w:pPr>
          <w:hyperlink w:anchor="_Toc225504259" w:history="1">
            <w:r w:rsidRPr="005B17C7">
              <w:rPr>
                <w:rStyle w:val="Hipervnculo"/>
                <w:rFonts w:ascii="Arial" w:hAnsi="Arial" w:cs="Arial"/>
                <w:noProof/>
              </w:rPr>
              <w:t>6.1.</w:t>
            </w:r>
            <w:r>
              <w:rPr>
                <w:rFonts w:eastAsiaTheme="minorEastAsia"/>
                <w:noProof/>
                <w:sz w:val="24"/>
                <w:szCs w:val="24"/>
                <w:lang w:eastAsia="es-ES" w:bidi="ar-SA"/>
              </w:rPr>
              <w:tab/>
            </w:r>
            <w:r w:rsidRPr="005B17C7">
              <w:rPr>
                <w:rStyle w:val="Hipervnculo"/>
                <w:rFonts w:ascii="Arial" w:hAnsi="Arial" w:cs="Arial"/>
                <w:noProof/>
              </w:rPr>
              <w:t>TEMPORALIZACIÓN</w:t>
            </w:r>
            <w:r>
              <w:rPr>
                <w:noProof/>
                <w:webHidden/>
              </w:rPr>
              <w:tab/>
            </w:r>
            <w:r>
              <w:rPr>
                <w:noProof/>
                <w:webHidden/>
              </w:rPr>
              <w:fldChar w:fldCharType="begin"/>
            </w:r>
            <w:r>
              <w:rPr>
                <w:noProof/>
                <w:webHidden/>
              </w:rPr>
              <w:instrText xml:space="preserve"> PAGEREF _Toc225504259 \h </w:instrText>
            </w:r>
            <w:r>
              <w:rPr>
                <w:noProof/>
                <w:webHidden/>
              </w:rPr>
            </w:r>
            <w:r>
              <w:rPr>
                <w:noProof/>
                <w:webHidden/>
              </w:rPr>
              <w:fldChar w:fldCharType="separate"/>
            </w:r>
            <w:r>
              <w:rPr>
                <w:noProof/>
                <w:webHidden/>
              </w:rPr>
              <w:t>21</w:t>
            </w:r>
            <w:r>
              <w:rPr>
                <w:noProof/>
                <w:webHidden/>
              </w:rPr>
              <w:fldChar w:fldCharType="end"/>
            </w:r>
          </w:hyperlink>
        </w:p>
        <w:p w14:paraId="49A3E8AA" w14:textId="61CBAE8D" w:rsidR="00215A57" w:rsidRDefault="00215A57">
          <w:pPr>
            <w:pStyle w:val="TDC2"/>
            <w:tabs>
              <w:tab w:val="left" w:pos="960"/>
              <w:tab w:val="right" w:leader="dot" w:pos="8494"/>
            </w:tabs>
            <w:rPr>
              <w:rFonts w:eastAsiaTheme="minorEastAsia"/>
              <w:noProof/>
              <w:sz w:val="24"/>
              <w:szCs w:val="24"/>
              <w:lang w:eastAsia="es-ES" w:bidi="ar-SA"/>
            </w:rPr>
          </w:pPr>
          <w:hyperlink w:anchor="_Toc225504260" w:history="1">
            <w:r w:rsidRPr="005B17C7">
              <w:rPr>
                <w:rStyle w:val="Hipervnculo"/>
                <w:rFonts w:ascii="Arial" w:hAnsi="Arial" w:cs="Arial"/>
                <w:noProof/>
              </w:rPr>
              <w:t>6.2.</w:t>
            </w:r>
            <w:r>
              <w:rPr>
                <w:rFonts w:eastAsiaTheme="minorEastAsia"/>
                <w:noProof/>
                <w:sz w:val="24"/>
                <w:szCs w:val="24"/>
                <w:lang w:eastAsia="es-ES" w:bidi="ar-SA"/>
              </w:rPr>
              <w:tab/>
            </w:r>
            <w:r w:rsidRPr="005B17C7">
              <w:rPr>
                <w:rStyle w:val="Hipervnculo"/>
                <w:rFonts w:ascii="Arial" w:hAnsi="Arial" w:cs="Arial"/>
                <w:noProof/>
              </w:rPr>
              <w:t>CONTENIDOS TRANSVERSALES</w:t>
            </w:r>
            <w:r>
              <w:rPr>
                <w:noProof/>
                <w:webHidden/>
              </w:rPr>
              <w:tab/>
            </w:r>
            <w:r>
              <w:rPr>
                <w:noProof/>
                <w:webHidden/>
              </w:rPr>
              <w:fldChar w:fldCharType="begin"/>
            </w:r>
            <w:r>
              <w:rPr>
                <w:noProof/>
                <w:webHidden/>
              </w:rPr>
              <w:instrText xml:space="preserve"> PAGEREF _Toc225504260 \h </w:instrText>
            </w:r>
            <w:r>
              <w:rPr>
                <w:noProof/>
                <w:webHidden/>
              </w:rPr>
            </w:r>
            <w:r>
              <w:rPr>
                <w:noProof/>
                <w:webHidden/>
              </w:rPr>
              <w:fldChar w:fldCharType="separate"/>
            </w:r>
            <w:r>
              <w:rPr>
                <w:noProof/>
                <w:webHidden/>
              </w:rPr>
              <w:t>23</w:t>
            </w:r>
            <w:r>
              <w:rPr>
                <w:noProof/>
                <w:webHidden/>
              </w:rPr>
              <w:fldChar w:fldCharType="end"/>
            </w:r>
          </w:hyperlink>
        </w:p>
        <w:p w14:paraId="30218D10" w14:textId="00D38D65" w:rsidR="00215A57" w:rsidRDefault="00215A57">
          <w:pPr>
            <w:pStyle w:val="TDC2"/>
            <w:tabs>
              <w:tab w:val="left" w:pos="960"/>
              <w:tab w:val="right" w:leader="dot" w:pos="8494"/>
            </w:tabs>
            <w:rPr>
              <w:rFonts w:eastAsiaTheme="minorEastAsia"/>
              <w:noProof/>
              <w:sz w:val="24"/>
              <w:szCs w:val="24"/>
              <w:lang w:eastAsia="es-ES" w:bidi="ar-SA"/>
            </w:rPr>
          </w:pPr>
          <w:hyperlink w:anchor="_Toc225504261" w:history="1">
            <w:r w:rsidRPr="005B17C7">
              <w:rPr>
                <w:rStyle w:val="Hipervnculo"/>
                <w:rFonts w:ascii="Arial" w:hAnsi="Arial" w:cs="Arial"/>
                <w:noProof/>
              </w:rPr>
              <w:t>6.3.</w:t>
            </w:r>
            <w:r>
              <w:rPr>
                <w:rFonts w:eastAsiaTheme="minorEastAsia"/>
                <w:noProof/>
                <w:sz w:val="24"/>
                <w:szCs w:val="24"/>
                <w:lang w:eastAsia="es-ES" w:bidi="ar-SA"/>
              </w:rPr>
              <w:tab/>
            </w:r>
            <w:r w:rsidRPr="005B17C7">
              <w:rPr>
                <w:rStyle w:val="Hipervnculo"/>
                <w:rFonts w:ascii="Arial" w:hAnsi="Arial" w:cs="Arial"/>
                <w:noProof/>
              </w:rPr>
              <w:t>FICHAS UNIDADES DIDÁCTICAS</w:t>
            </w:r>
            <w:r>
              <w:rPr>
                <w:noProof/>
                <w:webHidden/>
              </w:rPr>
              <w:tab/>
            </w:r>
            <w:r>
              <w:rPr>
                <w:noProof/>
                <w:webHidden/>
              </w:rPr>
              <w:fldChar w:fldCharType="begin"/>
            </w:r>
            <w:r>
              <w:rPr>
                <w:noProof/>
                <w:webHidden/>
              </w:rPr>
              <w:instrText xml:space="preserve"> PAGEREF _Toc225504261 \h </w:instrText>
            </w:r>
            <w:r>
              <w:rPr>
                <w:noProof/>
                <w:webHidden/>
              </w:rPr>
            </w:r>
            <w:r>
              <w:rPr>
                <w:noProof/>
                <w:webHidden/>
              </w:rPr>
              <w:fldChar w:fldCharType="separate"/>
            </w:r>
            <w:r>
              <w:rPr>
                <w:noProof/>
                <w:webHidden/>
              </w:rPr>
              <w:t>24</w:t>
            </w:r>
            <w:r>
              <w:rPr>
                <w:noProof/>
                <w:webHidden/>
              </w:rPr>
              <w:fldChar w:fldCharType="end"/>
            </w:r>
          </w:hyperlink>
        </w:p>
        <w:p w14:paraId="122D6759" w14:textId="1F74274B" w:rsidR="00215A57" w:rsidRDefault="00215A57">
          <w:pPr>
            <w:pStyle w:val="TDC1"/>
            <w:tabs>
              <w:tab w:val="left" w:pos="440"/>
              <w:tab w:val="right" w:leader="dot" w:pos="8494"/>
            </w:tabs>
            <w:rPr>
              <w:rFonts w:eastAsiaTheme="minorEastAsia"/>
              <w:noProof/>
              <w:sz w:val="24"/>
              <w:szCs w:val="24"/>
              <w:lang w:eastAsia="es-ES" w:bidi="ar-SA"/>
            </w:rPr>
          </w:pPr>
          <w:hyperlink w:anchor="_Toc225504262" w:history="1">
            <w:r w:rsidRPr="005B17C7">
              <w:rPr>
                <w:rStyle w:val="Hipervnculo"/>
                <w:rFonts w:ascii="Arial" w:hAnsi="Arial" w:cs="Arial"/>
                <w:noProof/>
              </w:rPr>
              <w:t>7.</w:t>
            </w:r>
            <w:r>
              <w:rPr>
                <w:rFonts w:eastAsiaTheme="minorEastAsia"/>
                <w:noProof/>
                <w:sz w:val="24"/>
                <w:szCs w:val="24"/>
                <w:lang w:eastAsia="es-ES" w:bidi="ar-SA"/>
              </w:rPr>
              <w:tab/>
            </w:r>
            <w:r w:rsidRPr="005B17C7">
              <w:rPr>
                <w:rStyle w:val="Hipervnculo"/>
                <w:rFonts w:ascii="Arial" w:hAnsi="Arial" w:cs="Arial"/>
                <w:noProof/>
              </w:rPr>
              <w:t>METODOLOGÍA</w:t>
            </w:r>
            <w:r>
              <w:rPr>
                <w:noProof/>
                <w:webHidden/>
              </w:rPr>
              <w:tab/>
            </w:r>
            <w:r>
              <w:rPr>
                <w:noProof/>
                <w:webHidden/>
              </w:rPr>
              <w:fldChar w:fldCharType="begin"/>
            </w:r>
            <w:r>
              <w:rPr>
                <w:noProof/>
                <w:webHidden/>
              </w:rPr>
              <w:instrText xml:space="preserve"> PAGEREF _Toc225504262 \h </w:instrText>
            </w:r>
            <w:r>
              <w:rPr>
                <w:noProof/>
                <w:webHidden/>
              </w:rPr>
            </w:r>
            <w:r>
              <w:rPr>
                <w:noProof/>
                <w:webHidden/>
              </w:rPr>
              <w:fldChar w:fldCharType="separate"/>
            </w:r>
            <w:r>
              <w:rPr>
                <w:noProof/>
                <w:webHidden/>
              </w:rPr>
              <w:t>45</w:t>
            </w:r>
            <w:r>
              <w:rPr>
                <w:noProof/>
                <w:webHidden/>
              </w:rPr>
              <w:fldChar w:fldCharType="end"/>
            </w:r>
          </w:hyperlink>
        </w:p>
        <w:p w14:paraId="72E26E36" w14:textId="1138432D" w:rsidR="00215A57" w:rsidRDefault="00215A57">
          <w:pPr>
            <w:pStyle w:val="TDC2"/>
            <w:tabs>
              <w:tab w:val="left" w:pos="960"/>
              <w:tab w:val="right" w:leader="dot" w:pos="8494"/>
            </w:tabs>
            <w:rPr>
              <w:rFonts w:eastAsiaTheme="minorEastAsia"/>
              <w:noProof/>
              <w:sz w:val="24"/>
              <w:szCs w:val="24"/>
              <w:lang w:eastAsia="es-ES" w:bidi="ar-SA"/>
            </w:rPr>
          </w:pPr>
          <w:hyperlink w:anchor="_Toc225504263" w:history="1">
            <w:r w:rsidRPr="005B17C7">
              <w:rPr>
                <w:rStyle w:val="Hipervnculo"/>
                <w:rFonts w:ascii="Arial" w:hAnsi="Arial" w:cs="Arial"/>
                <w:noProof/>
              </w:rPr>
              <w:t>7.1.</w:t>
            </w:r>
            <w:r>
              <w:rPr>
                <w:rFonts w:eastAsiaTheme="minorEastAsia"/>
                <w:noProof/>
                <w:sz w:val="24"/>
                <w:szCs w:val="24"/>
                <w:lang w:eastAsia="es-ES" w:bidi="ar-SA"/>
              </w:rPr>
              <w:tab/>
            </w:r>
            <w:r w:rsidRPr="005B17C7">
              <w:rPr>
                <w:rStyle w:val="Hipervnculo"/>
                <w:rFonts w:ascii="Arial" w:hAnsi="Arial" w:cs="Arial"/>
                <w:noProof/>
              </w:rPr>
              <w:t>PRINCIPIOS GENERALES DE INTERVENCIÓN</w:t>
            </w:r>
            <w:r>
              <w:rPr>
                <w:noProof/>
                <w:webHidden/>
              </w:rPr>
              <w:tab/>
            </w:r>
            <w:r>
              <w:rPr>
                <w:noProof/>
                <w:webHidden/>
              </w:rPr>
              <w:fldChar w:fldCharType="begin"/>
            </w:r>
            <w:r>
              <w:rPr>
                <w:noProof/>
                <w:webHidden/>
              </w:rPr>
              <w:instrText xml:space="preserve"> PAGEREF _Toc225504263 \h </w:instrText>
            </w:r>
            <w:r>
              <w:rPr>
                <w:noProof/>
                <w:webHidden/>
              </w:rPr>
            </w:r>
            <w:r>
              <w:rPr>
                <w:noProof/>
                <w:webHidden/>
              </w:rPr>
              <w:fldChar w:fldCharType="separate"/>
            </w:r>
            <w:r>
              <w:rPr>
                <w:noProof/>
                <w:webHidden/>
              </w:rPr>
              <w:t>45</w:t>
            </w:r>
            <w:r>
              <w:rPr>
                <w:noProof/>
                <w:webHidden/>
              </w:rPr>
              <w:fldChar w:fldCharType="end"/>
            </w:r>
          </w:hyperlink>
        </w:p>
        <w:p w14:paraId="73AB0640" w14:textId="62CDD3FB" w:rsidR="00215A57" w:rsidRDefault="00215A57">
          <w:pPr>
            <w:pStyle w:val="TDC2"/>
            <w:tabs>
              <w:tab w:val="left" w:pos="960"/>
              <w:tab w:val="right" w:leader="dot" w:pos="8494"/>
            </w:tabs>
            <w:rPr>
              <w:rFonts w:eastAsiaTheme="minorEastAsia"/>
              <w:noProof/>
              <w:sz w:val="24"/>
              <w:szCs w:val="24"/>
              <w:lang w:eastAsia="es-ES" w:bidi="ar-SA"/>
            </w:rPr>
          </w:pPr>
          <w:hyperlink w:anchor="_Toc225504264" w:history="1">
            <w:r w:rsidRPr="005B17C7">
              <w:rPr>
                <w:rStyle w:val="Hipervnculo"/>
                <w:rFonts w:ascii="Arial" w:hAnsi="Arial" w:cs="Arial"/>
                <w:noProof/>
              </w:rPr>
              <w:t>7.2.</w:t>
            </w:r>
            <w:r>
              <w:rPr>
                <w:rFonts w:eastAsiaTheme="minorEastAsia"/>
                <w:noProof/>
                <w:sz w:val="24"/>
                <w:szCs w:val="24"/>
                <w:lang w:eastAsia="es-ES" w:bidi="ar-SA"/>
              </w:rPr>
              <w:tab/>
            </w:r>
            <w:r w:rsidRPr="005B17C7">
              <w:rPr>
                <w:rStyle w:val="Hipervnculo"/>
                <w:rFonts w:ascii="Arial" w:hAnsi="Arial" w:cs="Arial"/>
                <w:noProof/>
              </w:rPr>
              <w:t>RECURSOS</w:t>
            </w:r>
            <w:r>
              <w:rPr>
                <w:noProof/>
                <w:webHidden/>
              </w:rPr>
              <w:tab/>
            </w:r>
            <w:r>
              <w:rPr>
                <w:noProof/>
                <w:webHidden/>
              </w:rPr>
              <w:fldChar w:fldCharType="begin"/>
            </w:r>
            <w:r>
              <w:rPr>
                <w:noProof/>
                <w:webHidden/>
              </w:rPr>
              <w:instrText xml:space="preserve"> PAGEREF _Toc225504264 \h </w:instrText>
            </w:r>
            <w:r>
              <w:rPr>
                <w:noProof/>
                <w:webHidden/>
              </w:rPr>
            </w:r>
            <w:r>
              <w:rPr>
                <w:noProof/>
                <w:webHidden/>
              </w:rPr>
              <w:fldChar w:fldCharType="separate"/>
            </w:r>
            <w:r>
              <w:rPr>
                <w:noProof/>
                <w:webHidden/>
              </w:rPr>
              <w:t>46</w:t>
            </w:r>
            <w:r>
              <w:rPr>
                <w:noProof/>
                <w:webHidden/>
              </w:rPr>
              <w:fldChar w:fldCharType="end"/>
            </w:r>
          </w:hyperlink>
        </w:p>
        <w:p w14:paraId="031BB02D" w14:textId="740C08B2" w:rsidR="00215A57" w:rsidRDefault="00215A57">
          <w:pPr>
            <w:pStyle w:val="TDC2"/>
            <w:tabs>
              <w:tab w:val="left" w:pos="960"/>
              <w:tab w:val="right" w:leader="dot" w:pos="8494"/>
            </w:tabs>
            <w:rPr>
              <w:rFonts w:eastAsiaTheme="minorEastAsia"/>
              <w:noProof/>
              <w:sz w:val="24"/>
              <w:szCs w:val="24"/>
              <w:lang w:eastAsia="es-ES" w:bidi="ar-SA"/>
            </w:rPr>
          </w:pPr>
          <w:hyperlink w:anchor="_Toc225504265" w:history="1">
            <w:r w:rsidRPr="005B17C7">
              <w:rPr>
                <w:rStyle w:val="Hipervnculo"/>
                <w:rFonts w:ascii="Arial" w:hAnsi="Arial" w:cs="Arial"/>
                <w:noProof/>
              </w:rPr>
              <w:t>7.3.</w:t>
            </w:r>
            <w:r>
              <w:rPr>
                <w:rFonts w:eastAsiaTheme="minorEastAsia"/>
                <w:noProof/>
                <w:sz w:val="24"/>
                <w:szCs w:val="24"/>
                <w:lang w:eastAsia="es-ES" w:bidi="ar-SA"/>
              </w:rPr>
              <w:tab/>
            </w:r>
            <w:r w:rsidRPr="005B17C7">
              <w:rPr>
                <w:rStyle w:val="Hipervnculo"/>
                <w:rFonts w:ascii="Arial" w:hAnsi="Arial" w:cs="Arial"/>
                <w:noProof/>
              </w:rPr>
              <w:t>PAPEL DE LAS TIC</w:t>
            </w:r>
            <w:r>
              <w:rPr>
                <w:noProof/>
                <w:webHidden/>
              </w:rPr>
              <w:tab/>
            </w:r>
            <w:r>
              <w:rPr>
                <w:noProof/>
                <w:webHidden/>
              </w:rPr>
              <w:fldChar w:fldCharType="begin"/>
            </w:r>
            <w:r>
              <w:rPr>
                <w:noProof/>
                <w:webHidden/>
              </w:rPr>
              <w:instrText xml:space="preserve"> PAGEREF _Toc225504265 \h </w:instrText>
            </w:r>
            <w:r>
              <w:rPr>
                <w:noProof/>
                <w:webHidden/>
              </w:rPr>
            </w:r>
            <w:r>
              <w:rPr>
                <w:noProof/>
                <w:webHidden/>
              </w:rPr>
              <w:fldChar w:fldCharType="separate"/>
            </w:r>
            <w:r>
              <w:rPr>
                <w:noProof/>
                <w:webHidden/>
              </w:rPr>
              <w:t>48</w:t>
            </w:r>
            <w:r>
              <w:rPr>
                <w:noProof/>
                <w:webHidden/>
              </w:rPr>
              <w:fldChar w:fldCharType="end"/>
            </w:r>
          </w:hyperlink>
        </w:p>
        <w:p w14:paraId="5842699D" w14:textId="528B450E" w:rsidR="00215A57" w:rsidRDefault="00215A57">
          <w:pPr>
            <w:pStyle w:val="TDC1"/>
            <w:tabs>
              <w:tab w:val="left" w:pos="440"/>
              <w:tab w:val="right" w:leader="dot" w:pos="8494"/>
            </w:tabs>
            <w:rPr>
              <w:rFonts w:eastAsiaTheme="minorEastAsia"/>
              <w:noProof/>
              <w:sz w:val="24"/>
              <w:szCs w:val="24"/>
              <w:lang w:eastAsia="es-ES" w:bidi="ar-SA"/>
            </w:rPr>
          </w:pPr>
          <w:hyperlink w:anchor="_Toc225504266" w:history="1">
            <w:r w:rsidRPr="005B17C7">
              <w:rPr>
                <w:rStyle w:val="Hipervnculo"/>
                <w:rFonts w:ascii="Arial" w:hAnsi="Arial" w:cs="Arial"/>
                <w:noProof/>
              </w:rPr>
              <w:t>8.</w:t>
            </w:r>
            <w:r>
              <w:rPr>
                <w:rFonts w:eastAsiaTheme="minorEastAsia"/>
                <w:noProof/>
                <w:sz w:val="24"/>
                <w:szCs w:val="24"/>
                <w:lang w:eastAsia="es-ES" w:bidi="ar-SA"/>
              </w:rPr>
              <w:tab/>
            </w:r>
            <w:r w:rsidRPr="005B17C7">
              <w:rPr>
                <w:rStyle w:val="Hipervnculo"/>
                <w:rFonts w:ascii="Arial" w:hAnsi="Arial" w:cs="Arial"/>
                <w:noProof/>
              </w:rPr>
              <w:t>EVALUACIÓN</w:t>
            </w:r>
            <w:r>
              <w:rPr>
                <w:noProof/>
                <w:webHidden/>
              </w:rPr>
              <w:tab/>
            </w:r>
            <w:r>
              <w:rPr>
                <w:noProof/>
                <w:webHidden/>
              </w:rPr>
              <w:fldChar w:fldCharType="begin"/>
            </w:r>
            <w:r>
              <w:rPr>
                <w:noProof/>
                <w:webHidden/>
              </w:rPr>
              <w:instrText xml:space="preserve"> PAGEREF _Toc225504266 \h </w:instrText>
            </w:r>
            <w:r>
              <w:rPr>
                <w:noProof/>
                <w:webHidden/>
              </w:rPr>
            </w:r>
            <w:r>
              <w:rPr>
                <w:noProof/>
                <w:webHidden/>
              </w:rPr>
              <w:fldChar w:fldCharType="separate"/>
            </w:r>
            <w:r>
              <w:rPr>
                <w:noProof/>
                <w:webHidden/>
              </w:rPr>
              <w:t>49</w:t>
            </w:r>
            <w:r>
              <w:rPr>
                <w:noProof/>
                <w:webHidden/>
              </w:rPr>
              <w:fldChar w:fldCharType="end"/>
            </w:r>
          </w:hyperlink>
        </w:p>
        <w:p w14:paraId="06DA9FE1" w14:textId="4347931B" w:rsidR="00215A57" w:rsidRDefault="00215A57">
          <w:pPr>
            <w:pStyle w:val="TDC1"/>
            <w:tabs>
              <w:tab w:val="left" w:pos="440"/>
              <w:tab w:val="right" w:leader="dot" w:pos="8494"/>
            </w:tabs>
            <w:rPr>
              <w:rFonts w:eastAsiaTheme="minorEastAsia"/>
              <w:noProof/>
              <w:sz w:val="24"/>
              <w:szCs w:val="24"/>
              <w:lang w:eastAsia="es-ES" w:bidi="ar-SA"/>
            </w:rPr>
          </w:pPr>
          <w:hyperlink w:anchor="_Toc225504267" w:history="1">
            <w:r w:rsidRPr="005B17C7">
              <w:rPr>
                <w:rStyle w:val="Hipervnculo"/>
                <w:rFonts w:ascii="Arial" w:hAnsi="Arial" w:cs="Arial"/>
                <w:noProof/>
                <w:highlight w:val="yellow"/>
              </w:rPr>
              <w:t>9.</w:t>
            </w:r>
            <w:r>
              <w:rPr>
                <w:rFonts w:eastAsiaTheme="minorEastAsia"/>
                <w:noProof/>
                <w:sz w:val="24"/>
                <w:szCs w:val="24"/>
                <w:lang w:eastAsia="es-ES" w:bidi="ar-SA"/>
              </w:rPr>
              <w:tab/>
            </w:r>
            <w:r w:rsidRPr="005B17C7">
              <w:rPr>
                <w:rStyle w:val="Hipervnculo"/>
                <w:rFonts w:ascii="Arial" w:hAnsi="Arial" w:cs="Arial"/>
                <w:noProof/>
                <w:highlight w:val="yellow"/>
              </w:rPr>
              <w:t>ATENCIÓN A LAS DIVERSIDADES</w:t>
            </w:r>
            <w:r>
              <w:rPr>
                <w:noProof/>
                <w:webHidden/>
              </w:rPr>
              <w:tab/>
            </w:r>
            <w:r>
              <w:rPr>
                <w:noProof/>
                <w:webHidden/>
              </w:rPr>
              <w:fldChar w:fldCharType="begin"/>
            </w:r>
            <w:r>
              <w:rPr>
                <w:noProof/>
                <w:webHidden/>
              </w:rPr>
              <w:instrText xml:space="preserve"> PAGEREF _Toc225504267 \h </w:instrText>
            </w:r>
            <w:r>
              <w:rPr>
                <w:noProof/>
                <w:webHidden/>
              </w:rPr>
            </w:r>
            <w:r>
              <w:rPr>
                <w:noProof/>
                <w:webHidden/>
              </w:rPr>
              <w:fldChar w:fldCharType="separate"/>
            </w:r>
            <w:r>
              <w:rPr>
                <w:noProof/>
                <w:webHidden/>
              </w:rPr>
              <w:t>54</w:t>
            </w:r>
            <w:r>
              <w:rPr>
                <w:noProof/>
                <w:webHidden/>
              </w:rPr>
              <w:fldChar w:fldCharType="end"/>
            </w:r>
          </w:hyperlink>
        </w:p>
        <w:p w14:paraId="0C343E2D" w14:textId="4B731D4B" w:rsidR="00215A57" w:rsidRDefault="00215A57">
          <w:pPr>
            <w:pStyle w:val="TDC1"/>
            <w:tabs>
              <w:tab w:val="left" w:pos="720"/>
              <w:tab w:val="right" w:leader="dot" w:pos="8494"/>
            </w:tabs>
            <w:rPr>
              <w:rFonts w:eastAsiaTheme="minorEastAsia"/>
              <w:noProof/>
              <w:sz w:val="24"/>
              <w:szCs w:val="24"/>
              <w:lang w:eastAsia="es-ES" w:bidi="ar-SA"/>
            </w:rPr>
          </w:pPr>
          <w:hyperlink w:anchor="_Toc225504268" w:history="1">
            <w:r w:rsidRPr="005B17C7">
              <w:rPr>
                <w:rStyle w:val="Hipervnculo"/>
                <w:rFonts w:ascii="Arial" w:hAnsi="Arial" w:cs="Arial"/>
                <w:noProof/>
                <w:highlight w:val="yellow"/>
              </w:rPr>
              <w:t>10.</w:t>
            </w:r>
            <w:r>
              <w:rPr>
                <w:rFonts w:eastAsiaTheme="minorEastAsia"/>
                <w:noProof/>
                <w:sz w:val="24"/>
                <w:szCs w:val="24"/>
                <w:lang w:eastAsia="es-ES" w:bidi="ar-SA"/>
              </w:rPr>
              <w:tab/>
            </w:r>
            <w:r w:rsidRPr="005B17C7">
              <w:rPr>
                <w:rStyle w:val="Hipervnculo"/>
                <w:rFonts w:ascii="Arial" w:hAnsi="Arial" w:cs="Arial"/>
                <w:noProof/>
                <w:highlight w:val="yellow"/>
              </w:rPr>
              <w:t>CONTRIBUCIÓN DE LA PROGRAMACIÓN AL DESARROLLO DE OTROS PLANES</w:t>
            </w:r>
            <w:r>
              <w:rPr>
                <w:noProof/>
                <w:webHidden/>
              </w:rPr>
              <w:tab/>
            </w:r>
            <w:r>
              <w:rPr>
                <w:noProof/>
                <w:webHidden/>
              </w:rPr>
              <w:fldChar w:fldCharType="begin"/>
            </w:r>
            <w:r>
              <w:rPr>
                <w:noProof/>
                <w:webHidden/>
              </w:rPr>
              <w:instrText xml:space="preserve"> PAGEREF _Toc225504268 \h </w:instrText>
            </w:r>
            <w:r>
              <w:rPr>
                <w:noProof/>
                <w:webHidden/>
              </w:rPr>
            </w:r>
            <w:r>
              <w:rPr>
                <w:noProof/>
                <w:webHidden/>
              </w:rPr>
              <w:fldChar w:fldCharType="separate"/>
            </w:r>
            <w:r>
              <w:rPr>
                <w:noProof/>
                <w:webHidden/>
              </w:rPr>
              <w:t>55</w:t>
            </w:r>
            <w:r>
              <w:rPr>
                <w:noProof/>
                <w:webHidden/>
              </w:rPr>
              <w:fldChar w:fldCharType="end"/>
            </w:r>
          </w:hyperlink>
        </w:p>
        <w:p w14:paraId="4B420A1B" w14:textId="63C5D4FF" w:rsidR="00215A57" w:rsidRDefault="00215A57">
          <w:pPr>
            <w:pStyle w:val="TDC1"/>
            <w:tabs>
              <w:tab w:val="left" w:pos="720"/>
              <w:tab w:val="right" w:leader="dot" w:pos="8494"/>
            </w:tabs>
            <w:rPr>
              <w:rFonts w:eastAsiaTheme="minorEastAsia"/>
              <w:noProof/>
              <w:sz w:val="24"/>
              <w:szCs w:val="24"/>
              <w:lang w:eastAsia="es-ES" w:bidi="ar-SA"/>
            </w:rPr>
          </w:pPr>
          <w:hyperlink w:anchor="_Toc225504269" w:history="1">
            <w:r w:rsidRPr="005B17C7">
              <w:rPr>
                <w:rStyle w:val="Hipervnculo"/>
                <w:rFonts w:ascii="Arial" w:hAnsi="Arial" w:cs="Arial"/>
                <w:noProof/>
                <w:highlight w:val="yellow"/>
              </w:rPr>
              <w:t>11.</w:t>
            </w:r>
            <w:r>
              <w:rPr>
                <w:rFonts w:eastAsiaTheme="minorEastAsia"/>
                <w:noProof/>
                <w:sz w:val="24"/>
                <w:szCs w:val="24"/>
                <w:lang w:eastAsia="es-ES" w:bidi="ar-SA"/>
              </w:rPr>
              <w:tab/>
            </w:r>
            <w:r w:rsidRPr="005B17C7">
              <w:rPr>
                <w:rStyle w:val="Hipervnculo"/>
                <w:rFonts w:ascii="Arial" w:hAnsi="Arial" w:cs="Arial"/>
                <w:noProof/>
                <w:highlight w:val="yellow"/>
              </w:rPr>
              <w:t>CONCLUSIONES</w:t>
            </w:r>
            <w:r>
              <w:rPr>
                <w:noProof/>
                <w:webHidden/>
              </w:rPr>
              <w:tab/>
            </w:r>
            <w:r>
              <w:rPr>
                <w:noProof/>
                <w:webHidden/>
              </w:rPr>
              <w:fldChar w:fldCharType="begin"/>
            </w:r>
            <w:r>
              <w:rPr>
                <w:noProof/>
                <w:webHidden/>
              </w:rPr>
              <w:instrText xml:space="preserve"> PAGEREF _Toc225504269 \h </w:instrText>
            </w:r>
            <w:r>
              <w:rPr>
                <w:noProof/>
                <w:webHidden/>
              </w:rPr>
            </w:r>
            <w:r>
              <w:rPr>
                <w:noProof/>
                <w:webHidden/>
              </w:rPr>
              <w:fldChar w:fldCharType="separate"/>
            </w:r>
            <w:r>
              <w:rPr>
                <w:noProof/>
                <w:webHidden/>
              </w:rPr>
              <w:t>55</w:t>
            </w:r>
            <w:r>
              <w:rPr>
                <w:noProof/>
                <w:webHidden/>
              </w:rPr>
              <w:fldChar w:fldCharType="end"/>
            </w:r>
          </w:hyperlink>
        </w:p>
        <w:p w14:paraId="3F8A8BC5" w14:textId="256F899E" w:rsidR="00215A57" w:rsidRDefault="00215A57">
          <w:pPr>
            <w:pStyle w:val="TDC1"/>
            <w:tabs>
              <w:tab w:val="left" w:pos="720"/>
              <w:tab w:val="right" w:leader="dot" w:pos="8494"/>
            </w:tabs>
            <w:rPr>
              <w:rFonts w:eastAsiaTheme="minorEastAsia"/>
              <w:noProof/>
              <w:sz w:val="24"/>
              <w:szCs w:val="24"/>
              <w:lang w:eastAsia="es-ES" w:bidi="ar-SA"/>
            </w:rPr>
          </w:pPr>
          <w:hyperlink w:anchor="_Toc225504270" w:history="1">
            <w:r w:rsidRPr="005B17C7">
              <w:rPr>
                <w:rStyle w:val="Hipervnculo"/>
                <w:rFonts w:ascii="Arial" w:hAnsi="Arial" w:cs="Arial"/>
                <w:noProof/>
              </w:rPr>
              <w:t>12.</w:t>
            </w:r>
            <w:r>
              <w:rPr>
                <w:rFonts w:eastAsiaTheme="minorEastAsia"/>
                <w:noProof/>
                <w:sz w:val="24"/>
                <w:szCs w:val="24"/>
                <w:lang w:eastAsia="es-ES" w:bidi="ar-SA"/>
              </w:rPr>
              <w:tab/>
            </w:r>
            <w:r w:rsidRPr="005B17C7">
              <w:rPr>
                <w:rStyle w:val="Hipervnculo"/>
                <w:rFonts w:ascii="Arial" w:hAnsi="Arial" w:cs="Arial"/>
                <w:noProof/>
              </w:rPr>
              <w:t>BIBLIOGRAFÍA Y WEBGRAFÍA</w:t>
            </w:r>
            <w:r>
              <w:rPr>
                <w:noProof/>
                <w:webHidden/>
              </w:rPr>
              <w:tab/>
            </w:r>
            <w:r>
              <w:rPr>
                <w:noProof/>
                <w:webHidden/>
              </w:rPr>
              <w:fldChar w:fldCharType="begin"/>
            </w:r>
            <w:r>
              <w:rPr>
                <w:noProof/>
                <w:webHidden/>
              </w:rPr>
              <w:instrText xml:space="preserve"> PAGEREF _Toc225504270 \h </w:instrText>
            </w:r>
            <w:r>
              <w:rPr>
                <w:noProof/>
                <w:webHidden/>
              </w:rPr>
            </w:r>
            <w:r>
              <w:rPr>
                <w:noProof/>
                <w:webHidden/>
              </w:rPr>
              <w:fldChar w:fldCharType="separate"/>
            </w:r>
            <w:r>
              <w:rPr>
                <w:noProof/>
                <w:webHidden/>
              </w:rPr>
              <w:t>55</w:t>
            </w:r>
            <w:r>
              <w:rPr>
                <w:noProof/>
                <w:webHidden/>
              </w:rPr>
              <w:fldChar w:fldCharType="end"/>
            </w:r>
          </w:hyperlink>
        </w:p>
        <w:p w14:paraId="4120D5DD" w14:textId="5422D41A" w:rsidR="00215A57" w:rsidRDefault="00215A57">
          <w:pPr>
            <w:pStyle w:val="TDC1"/>
            <w:tabs>
              <w:tab w:val="left" w:pos="720"/>
              <w:tab w:val="right" w:leader="dot" w:pos="8494"/>
            </w:tabs>
            <w:rPr>
              <w:rFonts w:eastAsiaTheme="minorEastAsia"/>
              <w:noProof/>
              <w:sz w:val="24"/>
              <w:szCs w:val="24"/>
              <w:lang w:eastAsia="es-ES" w:bidi="ar-SA"/>
            </w:rPr>
          </w:pPr>
          <w:hyperlink w:anchor="_Toc225504271" w:history="1">
            <w:r w:rsidRPr="005B17C7">
              <w:rPr>
                <w:rStyle w:val="Hipervnculo"/>
                <w:rFonts w:ascii="Arial" w:hAnsi="Arial" w:cs="Arial"/>
                <w:noProof/>
              </w:rPr>
              <w:t>13.</w:t>
            </w:r>
            <w:r>
              <w:rPr>
                <w:rFonts w:eastAsiaTheme="minorEastAsia"/>
                <w:noProof/>
                <w:sz w:val="24"/>
                <w:szCs w:val="24"/>
                <w:lang w:eastAsia="es-ES" w:bidi="ar-SA"/>
              </w:rPr>
              <w:tab/>
            </w:r>
            <w:r w:rsidRPr="005B17C7">
              <w:rPr>
                <w:rStyle w:val="Hipervnculo"/>
                <w:rFonts w:ascii="Arial" w:hAnsi="Arial" w:cs="Arial"/>
                <w:noProof/>
              </w:rPr>
              <w:t>ANEXOS</w:t>
            </w:r>
            <w:r>
              <w:rPr>
                <w:noProof/>
                <w:webHidden/>
              </w:rPr>
              <w:tab/>
            </w:r>
            <w:r>
              <w:rPr>
                <w:noProof/>
                <w:webHidden/>
              </w:rPr>
              <w:fldChar w:fldCharType="begin"/>
            </w:r>
            <w:r>
              <w:rPr>
                <w:noProof/>
                <w:webHidden/>
              </w:rPr>
              <w:instrText xml:space="preserve"> PAGEREF _Toc225504271 \h </w:instrText>
            </w:r>
            <w:r>
              <w:rPr>
                <w:noProof/>
                <w:webHidden/>
              </w:rPr>
            </w:r>
            <w:r>
              <w:rPr>
                <w:noProof/>
                <w:webHidden/>
              </w:rPr>
              <w:fldChar w:fldCharType="separate"/>
            </w:r>
            <w:r>
              <w:rPr>
                <w:noProof/>
                <w:webHidden/>
              </w:rPr>
              <w:t>56</w:t>
            </w:r>
            <w:r>
              <w:rPr>
                <w:noProof/>
                <w:webHidden/>
              </w:rPr>
              <w:fldChar w:fldCharType="end"/>
            </w:r>
          </w:hyperlink>
        </w:p>
        <w:p w14:paraId="744B8B86" w14:textId="23B95C33" w:rsidR="00E54B80" w:rsidRPr="00A870CC" w:rsidRDefault="00E54B80" w:rsidP="00E54B80">
          <w:pPr>
            <w:spacing w:line="360" w:lineRule="auto"/>
            <w:rPr>
              <w:rFonts w:ascii="Arial" w:hAnsi="Arial" w:cs="Arial"/>
              <w:sz w:val="24"/>
              <w:szCs w:val="24"/>
            </w:rPr>
          </w:pPr>
          <w:r w:rsidRPr="00A870CC">
            <w:rPr>
              <w:rFonts w:ascii="Arial" w:hAnsi="Arial" w:cs="Arial"/>
              <w:b/>
              <w:bCs/>
              <w:sz w:val="24"/>
              <w:szCs w:val="24"/>
            </w:rPr>
            <w:fldChar w:fldCharType="end"/>
          </w:r>
        </w:p>
      </w:sdtContent>
    </w:sdt>
    <w:p w14:paraId="2B634C82" w14:textId="77777777" w:rsidR="00E54B80" w:rsidRPr="00A870CC" w:rsidRDefault="00E54B80">
      <w:pPr>
        <w:rPr>
          <w:rFonts w:ascii="Arial" w:eastAsiaTheme="majorEastAsia" w:hAnsi="Arial" w:cs="Arial"/>
          <w:color w:val="0F4761" w:themeColor="accent1" w:themeShade="BF"/>
          <w:sz w:val="24"/>
          <w:szCs w:val="24"/>
        </w:rPr>
      </w:pPr>
      <w:r w:rsidRPr="00A870CC">
        <w:rPr>
          <w:rFonts w:ascii="Arial" w:hAnsi="Arial" w:cs="Arial"/>
          <w:sz w:val="24"/>
          <w:szCs w:val="24"/>
        </w:rPr>
        <w:br w:type="page"/>
      </w:r>
    </w:p>
    <w:p w14:paraId="259EABD5" w14:textId="70389669" w:rsidR="00721915" w:rsidRPr="00A870CC" w:rsidRDefault="00721915" w:rsidP="00215A57">
      <w:pPr>
        <w:pStyle w:val="Ttulo1"/>
        <w:numPr>
          <w:ilvl w:val="0"/>
          <w:numId w:val="19"/>
        </w:numPr>
        <w:spacing w:line="360" w:lineRule="auto"/>
        <w:jc w:val="both"/>
        <w:rPr>
          <w:rFonts w:ascii="Arial" w:hAnsi="Arial" w:cs="Arial"/>
          <w:sz w:val="24"/>
          <w:szCs w:val="24"/>
        </w:rPr>
      </w:pPr>
      <w:bookmarkStart w:id="1" w:name="_Toc225504249"/>
      <w:commentRangeStart w:id="2"/>
      <w:r w:rsidRPr="00A870CC">
        <w:rPr>
          <w:rFonts w:ascii="Arial" w:hAnsi="Arial" w:cs="Arial"/>
          <w:sz w:val="24"/>
          <w:szCs w:val="24"/>
        </w:rPr>
        <w:lastRenderedPageBreak/>
        <w:t>INTRODUCCIÓN</w:t>
      </w:r>
      <w:bookmarkEnd w:id="1"/>
      <w:commentRangeEnd w:id="2"/>
      <w:r w:rsidR="000F33F9">
        <w:rPr>
          <w:rStyle w:val="Refdecomentario"/>
          <w:rFonts w:asciiTheme="minorHAnsi" w:eastAsiaTheme="minorHAnsi" w:hAnsiTheme="minorHAnsi" w:cstheme="minorBidi"/>
          <w:color w:val="auto"/>
        </w:rPr>
        <w:commentReference w:id="2"/>
      </w:r>
    </w:p>
    <w:p w14:paraId="311DE024" w14:textId="7B0F2ADA" w:rsidR="009832DF" w:rsidRPr="00A870CC" w:rsidRDefault="009832DF" w:rsidP="00A870CC">
      <w:pPr>
        <w:spacing w:line="360" w:lineRule="auto"/>
        <w:jc w:val="both"/>
        <w:rPr>
          <w:rFonts w:ascii="Arial" w:hAnsi="Arial" w:cs="Arial"/>
          <w:sz w:val="24"/>
          <w:szCs w:val="24"/>
        </w:rPr>
      </w:pPr>
      <w:commentRangeStart w:id="3"/>
      <w:commentRangeStart w:id="4"/>
      <w:r w:rsidRPr="00A870CC">
        <w:rPr>
          <w:rFonts w:ascii="Arial" w:hAnsi="Arial" w:cs="Arial"/>
          <w:sz w:val="24"/>
          <w:szCs w:val="24"/>
        </w:rPr>
        <w:t xml:space="preserve">La presente programación didáctica </w:t>
      </w:r>
      <w:commentRangeEnd w:id="3"/>
      <w:r w:rsidR="00777F50">
        <w:rPr>
          <w:rStyle w:val="Refdecomentario"/>
        </w:rPr>
        <w:commentReference w:id="3"/>
      </w:r>
      <w:r w:rsidRPr="00A870CC">
        <w:rPr>
          <w:rFonts w:ascii="Arial" w:hAnsi="Arial" w:cs="Arial"/>
          <w:sz w:val="24"/>
          <w:szCs w:val="24"/>
        </w:rPr>
        <w:t xml:space="preserve">se elabora dentro del área de Lengua Castellana y Literatura, en el primer curso de Educación Primaria, y </w:t>
      </w:r>
      <w:r w:rsidR="007E2FD2">
        <w:rPr>
          <w:rFonts w:ascii="Arial" w:hAnsi="Arial" w:cs="Arial"/>
          <w:sz w:val="24"/>
          <w:szCs w:val="24"/>
        </w:rPr>
        <w:t>se dirige</w:t>
      </w:r>
      <w:r w:rsidRPr="00A870CC">
        <w:rPr>
          <w:rFonts w:ascii="Arial" w:hAnsi="Arial" w:cs="Arial"/>
          <w:sz w:val="24"/>
          <w:szCs w:val="24"/>
        </w:rPr>
        <w:t xml:space="preserve"> a un grupo de alumnos de 1º de E. Primaria durante el curso escolar 2025-2026. La propuesta se desarrolla atendiendo a la organización habitual del horario escolar del área, que contempla cinco sesiones semanales de cincuenta minutos, lo que permite planificar de </w:t>
      </w:r>
      <w:r w:rsidR="00A870CC" w:rsidRPr="00A870CC">
        <w:rPr>
          <w:rFonts w:ascii="Arial" w:hAnsi="Arial" w:cs="Arial"/>
          <w:sz w:val="24"/>
          <w:szCs w:val="24"/>
        </w:rPr>
        <w:t>forma</w:t>
      </w:r>
      <w:r w:rsidRPr="00A870CC">
        <w:rPr>
          <w:rFonts w:ascii="Arial" w:hAnsi="Arial" w:cs="Arial"/>
          <w:sz w:val="24"/>
          <w:szCs w:val="24"/>
        </w:rPr>
        <w:t xml:space="preserve"> progresiva el desarrollo de las competencias lingüísticas del alumnado a lo largo del curso. En este contexto, se plantean quince unidades didácticas que abordan los contenidos propios del primer ciclo de Educación Primaria, adaptados a las características del alumnado.</w:t>
      </w:r>
      <w:commentRangeEnd w:id="4"/>
      <w:r w:rsidR="000F33F9">
        <w:rPr>
          <w:rStyle w:val="Refdecomentario"/>
        </w:rPr>
        <w:commentReference w:id="4"/>
      </w:r>
    </w:p>
    <w:p w14:paraId="54A592C6" w14:textId="733355FE" w:rsidR="009832DF" w:rsidRPr="00A870CC" w:rsidRDefault="009832DF" w:rsidP="00A870CC">
      <w:pPr>
        <w:spacing w:line="360" w:lineRule="auto"/>
        <w:jc w:val="both"/>
        <w:rPr>
          <w:rFonts w:ascii="Arial" w:hAnsi="Arial" w:cs="Arial"/>
          <w:sz w:val="24"/>
          <w:szCs w:val="24"/>
        </w:rPr>
      </w:pPr>
      <w:commentRangeStart w:id="5"/>
      <w:r w:rsidRPr="00A870CC">
        <w:rPr>
          <w:rFonts w:ascii="Arial" w:hAnsi="Arial" w:cs="Arial"/>
          <w:sz w:val="24"/>
          <w:szCs w:val="24"/>
        </w:rPr>
        <w:t>La programación se fundamenta en una metodología activa basada en el Aprendizaje Basado en Proyectos (ABP), un enfoque pedagógico que sitúa al alumnado en el centro del proceso de aprendizaje y le permite construir el conocimiento a partir de la investigación, la resolución de problemas y la colaboración con sus compañeros. A través de ese planteamiento, las diferentes actividades y tareas no se presentan de forma aislada, sino que se integran dentro de una experiencia de aprendizaje significativa que da sentido a los contenidos trabajados en el aula.</w:t>
      </w:r>
      <w:commentRangeEnd w:id="5"/>
      <w:r w:rsidR="000F33F9">
        <w:rPr>
          <w:rStyle w:val="Refdecomentario"/>
        </w:rPr>
        <w:commentReference w:id="5"/>
      </w:r>
    </w:p>
    <w:p w14:paraId="514F12C7" w14:textId="3F0B2585" w:rsidR="009832DF" w:rsidRPr="00A870CC" w:rsidRDefault="009832DF" w:rsidP="00A870CC">
      <w:pPr>
        <w:spacing w:line="360" w:lineRule="auto"/>
        <w:jc w:val="both"/>
        <w:rPr>
          <w:rFonts w:ascii="Arial" w:hAnsi="Arial" w:cs="Arial"/>
          <w:sz w:val="24"/>
          <w:szCs w:val="24"/>
        </w:rPr>
      </w:pPr>
      <w:commentRangeStart w:id="6"/>
      <w:r w:rsidRPr="00A870CC">
        <w:rPr>
          <w:rFonts w:ascii="Arial" w:hAnsi="Arial" w:cs="Arial"/>
          <w:sz w:val="24"/>
          <w:szCs w:val="24"/>
        </w:rPr>
        <w:t>Con el fin de favorecer la motivación e implicación del alumnado, la programación se articula en torno a un hilo conductor narrativo que acompaña al grupo durante todo el curso. La historia comienza cuando en el aula reciben una inesperada noticia procedente de la Biblioteca de los Cuentos: el Gran Libro de las Historias ha desaparecido y nadie sabe quién ha sido el responsable del robo. Ante esta situación, el alumnado deberá asumir el papel de investigadores</w:t>
      </w:r>
      <w:r w:rsidR="00A870CC" w:rsidRPr="00A870CC">
        <w:rPr>
          <w:rFonts w:ascii="Arial" w:hAnsi="Arial" w:cs="Arial"/>
          <w:sz w:val="24"/>
          <w:szCs w:val="24"/>
        </w:rPr>
        <w:t xml:space="preserve"> y formar parte de un peculiar club de detectives, cuya misión será descubrir qué ha ocurrido.</w:t>
      </w:r>
    </w:p>
    <w:p w14:paraId="2A4EF319" w14:textId="7C6CE51E" w:rsidR="00A870CC" w:rsidRPr="00A870CC" w:rsidRDefault="00A870CC" w:rsidP="00A870CC">
      <w:pPr>
        <w:spacing w:line="360" w:lineRule="auto"/>
        <w:jc w:val="both"/>
        <w:rPr>
          <w:rFonts w:ascii="Arial" w:hAnsi="Arial" w:cs="Arial"/>
          <w:sz w:val="24"/>
          <w:szCs w:val="24"/>
        </w:rPr>
      </w:pPr>
      <w:r w:rsidRPr="00A870CC">
        <w:rPr>
          <w:rFonts w:ascii="Arial" w:hAnsi="Arial" w:cs="Arial"/>
          <w:sz w:val="24"/>
          <w:szCs w:val="24"/>
        </w:rPr>
        <w:t xml:space="preserve">A lo largo de las unidades didácticas, el alumnado conocerá una serie de personajes, los villanos, que aparecerán en la investigación aportando pistas y versiones de los hechos. De este modo, el aprendizaje de la lengua se integra dentro de una narrativa que despierta la curiosidad en el alumnado. </w:t>
      </w:r>
    </w:p>
    <w:p w14:paraId="7B85FF3A" w14:textId="770979AC" w:rsidR="00A870CC" w:rsidRPr="00A870CC" w:rsidRDefault="00A870CC" w:rsidP="00A870CC">
      <w:pPr>
        <w:spacing w:line="360" w:lineRule="auto"/>
        <w:jc w:val="both"/>
        <w:rPr>
          <w:rFonts w:ascii="Arial" w:hAnsi="Arial" w:cs="Arial"/>
          <w:sz w:val="24"/>
          <w:szCs w:val="24"/>
        </w:rPr>
      </w:pPr>
      <w:r w:rsidRPr="00A870CC">
        <w:rPr>
          <w:rFonts w:ascii="Arial" w:hAnsi="Arial" w:cs="Arial"/>
          <w:sz w:val="24"/>
          <w:szCs w:val="24"/>
        </w:rPr>
        <w:lastRenderedPageBreak/>
        <w:t>La investigación se desarrollará progresivamente a lo largo del curso, permitiendo que el alumnado recopile pistas, formule hipótesis y construya de forma colectiva una explicación de lo sucedido.</w:t>
      </w:r>
      <w:commentRangeEnd w:id="6"/>
      <w:r w:rsidR="000F33F9">
        <w:rPr>
          <w:rStyle w:val="Refdecomentario"/>
        </w:rPr>
        <w:commentReference w:id="6"/>
      </w:r>
    </w:p>
    <w:p w14:paraId="057E22AD" w14:textId="1DBFAFD2" w:rsidR="00721915" w:rsidRPr="00F425C5" w:rsidRDefault="00721915" w:rsidP="00215A57">
      <w:pPr>
        <w:pStyle w:val="Ttulo1"/>
        <w:numPr>
          <w:ilvl w:val="0"/>
          <w:numId w:val="19"/>
        </w:numPr>
        <w:spacing w:line="360" w:lineRule="auto"/>
        <w:jc w:val="both"/>
        <w:rPr>
          <w:rFonts w:ascii="Arial" w:hAnsi="Arial" w:cs="Arial"/>
          <w:sz w:val="24"/>
          <w:szCs w:val="24"/>
        </w:rPr>
      </w:pPr>
      <w:bookmarkStart w:id="7" w:name="_Toc225504250"/>
      <w:r w:rsidRPr="00F425C5">
        <w:rPr>
          <w:rFonts w:ascii="Arial" w:hAnsi="Arial" w:cs="Arial"/>
          <w:sz w:val="24"/>
          <w:szCs w:val="24"/>
        </w:rPr>
        <w:t>FUNDAMENTACIÓN TEÓRICO-NORMATIVA DE LA PROGRAMACIÓN</w:t>
      </w:r>
      <w:bookmarkEnd w:id="7"/>
    </w:p>
    <w:p w14:paraId="3A554A77" w14:textId="44BC7CBD" w:rsidR="005278FD" w:rsidRPr="00F425C5" w:rsidRDefault="005278FD" w:rsidP="00F425C5">
      <w:pPr>
        <w:spacing w:line="360" w:lineRule="auto"/>
        <w:jc w:val="both"/>
        <w:rPr>
          <w:rFonts w:ascii="Arial" w:hAnsi="Arial" w:cs="Arial"/>
          <w:sz w:val="24"/>
          <w:szCs w:val="24"/>
        </w:rPr>
      </w:pPr>
      <w:r w:rsidRPr="00F425C5">
        <w:rPr>
          <w:rFonts w:ascii="Arial" w:hAnsi="Arial" w:cs="Arial"/>
          <w:sz w:val="24"/>
          <w:szCs w:val="24"/>
        </w:rPr>
        <w:t xml:space="preserve">La presente programación didáctica en el área de Lengua Castellana y Literatura para el primer curso de Educación </w:t>
      </w:r>
      <w:r w:rsidR="00475E94" w:rsidRPr="00F425C5">
        <w:rPr>
          <w:rFonts w:ascii="Arial" w:hAnsi="Arial" w:cs="Arial"/>
          <w:sz w:val="24"/>
          <w:szCs w:val="24"/>
        </w:rPr>
        <w:t>Primaria</w:t>
      </w:r>
      <w:r w:rsidRPr="00F425C5">
        <w:rPr>
          <w:rFonts w:ascii="Arial" w:hAnsi="Arial" w:cs="Arial"/>
          <w:sz w:val="24"/>
          <w:szCs w:val="24"/>
        </w:rPr>
        <w:t xml:space="preserve"> se sitúa en el marco establecido por la Ley Orgánica 3/2020, de 29 de diciembre (LOMLOE), que constituye la norma básica del sistema educativo español. La LOMLOE </w:t>
      </w:r>
      <w:r w:rsidR="00475E94" w:rsidRPr="00F425C5">
        <w:rPr>
          <w:rFonts w:ascii="Arial" w:hAnsi="Arial" w:cs="Arial"/>
          <w:sz w:val="24"/>
          <w:szCs w:val="24"/>
        </w:rPr>
        <w:t xml:space="preserve">orienta el currículo para obtener un enfoque más competencial, promoviendo metodologías activas y enfatizando el desarrollo de competencias comunicativas del alumnado, </w:t>
      </w:r>
      <w:r w:rsidR="00F52CB9" w:rsidRPr="00F425C5">
        <w:rPr>
          <w:rFonts w:ascii="Arial" w:hAnsi="Arial" w:cs="Arial"/>
          <w:sz w:val="24"/>
          <w:szCs w:val="24"/>
        </w:rPr>
        <w:t>articulando la lengua oral y escrita como ejes principales del desarrollo educativo.</w:t>
      </w:r>
    </w:p>
    <w:p w14:paraId="543FC9DC" w14:textId="0E0A3129" w:rsidR="00B56321" w:rsidRPr="00F425C5" w:rsidRDefault="00F52CB9" w:rsidP="00F425C5">
      <w:pPr>
        <w:spacing w:line="360" w:lineRule="auto"/>
        <w:jc w:val="both"/>
        <w:rPr>
          <w:rFonts w:ascii="Arial" w:hAnsi="Arial" w:cs="Arial"/>
          <w:sz w:val="24"/>
          <w:szCs w:val="24"/>
        </w:rPr>
      </w:pPr>
      <w:r w:rsidRPr="00F425C5">
        <w:rPr>
          <w:rFonts w:ascii="Arial" w:hAnsi="Arial" w:cs="Arial"/>
          <w:sz w:val="24"/>
          <w:szCs w:val="24"/>
        </w:rPr>
        <w:t>En el desarrollo de la LOMLOE, el Real Decreto 157/2022, de 1 de marzo, establece la ordenación y las enseñanzas mínimas de la Educación Primaria en todo el territorio español, enfatizando en las competencias clave, criterios de evaluación y principios de evaluación continua y formativa que orientan la programación propuesta. Este Real Decreto proporciona elementos básicos que se deben respetar en los decretos de currículo, y sienta las bases</w:t>
      </w:r>
      <w:r w:rsidR="00B56321" w:rsidRPr="00F425C5">
        <w:rPr>
          <w:rFonts w:ascii="Arial" w:hAnsi="Arial" w:cs="Arial"/>
          <w:sz w:val="24"/>
          <w:szCs w:val="24"/>
        </w:rPr>
        <w:t xml:space="preserve"> para la estructuración de áreas; entre ellas, Lengua Castellana y Literatura, mediante objetivos, contenidos y criterios de evaluación.</w:t>
      </w:r>
    </w:p>
    <w:p w14:paraId="3ABCA938" w14:textId="45AACE63" w:rsidR="00B56321" w:rsidRPr="00F425C5" w:rsidRDefault="00B56321" w:rsidP="00F425C5">
      <w:pPr>
        <w:spacing w:line="360" w:lineRule="auto"/>
        <w:jc w:val="both"/>
        <w:rPr>
          <w:rFonts w:ascii="Arial" w:hAnsi="Arial" w:cs="Arial"/>
          <w:sz w:val="24"/>
          <w:szCs w:val="24"/>
        </w:rPr>
      </w:pPr>
      <w:r w:rsidRPr="00F425C5">
        <w:rPr>
          <w:rFonts w:ascii="Arial" w:hAnsi="Arial" w:cs="Arial"/>
          <w:sz w:val="24"/>
          <w:szCs w:val="24"/>
        </w:rPr>
        <w:t>De acuerdo con lo presentado con anterioridad, la Comunidad de Madrid ha aprobado el Decreto 61/2022, de 13 de julio, por el que se establece para la Comunidad de Madrid la ordenación y el currículo de etapa en Educación Primaria, desarrollado y actualizado por el Decreto 59/2025. Esta normativa autonómica organiza y especifica los aspectos básicos del currículo estatal y determina las competencias específicas, criterios de evaluación y organización de los contenidos conforme al contexto sociocultural de la región.</w:t>
      </w:r>
    </w:p>
    <w:p w14:paraId="1E34A01B" w14:textId="4F30F531" w:rsidR="00B56321" w:rsidRDefault="00B56321" w:rsidP="00F425C5">
      <w:pPr>
        <w:spacing w:line="360" w:lineRule="auto"/>
        <w:jc w:val="both"/>
        <w:rPr>
          <w:rFonts w:ascii="Arial" w:hAnsi="Arial" w:cs="Arial"/>
          <w:sz w:val="24"/>
          <w:szCs w:val="24"/>
        </w:rPr>
      </w:pPr>
      <w:r w:rsidRPr="00F425C5">
        <w:rPr>
          <w:rFonts w:ascii="Arial" w:hAnsi="Arial" w:cs="Arial"/>
          <w:sz w:val="24"/>
          <w:szCs w:val="24"/>
        </w:rPr>
        <w:t>La programación se justifica pedagógicamente desde un enfoque comunicativo e integrador de las competencias lingüísticas, que responde tanto a los mandatos de la LOMLOE como a los desarrollos autonómicos, permitiendo una atención a la diversidad,</w:t>
      </w:r>
      <w:r w:rsidR="00404B6A" w:rsidRPr="00F425C5">
        <w:rPr>
          <w:rFonts w:ascii="Arial" w:hAnsi="Arial" w:cs="Arial"/>
          <w:sz w:val="24"/>
          <w:szCs w:val="24"/>
        </w:rPr>
        <w:t xml:space="preserve"> el uso de metodologías activas y una evaluación formativa, que </w:t>
      </w:r>
      <w:r w:rsidR="00404B6A" w:rsidRPr="00F425C5">
        <w:rPr>
          <w:rFonts w:ascii="Arial" w:hAnsi="Arial" w:cs="Arial"/>
          <w:sz w:val="24"/>
          <w:szCs w:val="24"/>
        </w:rPr>
        <w:lastRenderedPageBreak/>
        <w:t>favorece el progreso del alumnado en comprensión oral y escrita, lectura y producción de textos propios de 1º de Primaria.</w:t>
      </w:r>
    </w:p>
    <w:p w14:paraId="0DB3B385" w14:textId="616F6E94" w:rsidR="002D15FC" w:rsidRDefault="002D15FC" w:rsidP="00F425C5">
      <w:pPr>
        <w:spacing w:line="360" w:lineRule="auto"/>
        <w:jc w:val="both"/>
        <w:rPr>
          <w:rFonts w:ascii="Arial" w:hAnsi="Arial" w:cs="Arial"/>
          <w:sz w:val="24"/>
          <w:szCs w:val="24"/>
        </w:rPr>
      </w:pPr>
      <w:r>
        <w:rPr>
          <w:rFonts w:ascii="Arial" w:hAnsi="Arial" w:cs="Arial"/>
          <w:sz w:val="24"/>
          <w:szCs w:val="24"/>
        </w:rPr>
        <w:t>Además, esta ley establece como principio fundamental del sistema educativo la equidad y la inclusión, garantizando una educación de calidad para todo el alumnado, independientemente de sus características personales y/o sociales. En este sentido, la normativa subraya la necesidad de atender a la diversidad como un elemento estructural del sistema educativo, y no como medida extraordinaria.</w:t>
      </w:r>
    </w:p>
    <w:p w14:paraId="00CEB2A8" w14:textId="193A007B" w:rsidR="002D15FC" w:rsidRDefault="002D15FC" w:rsidP="00F425C5">
      <w:pPr>
        <w:spacing w:line="360" w:lineRule="auto"/>
        <w:jc w:val="both"/>
        <w:rPr>
          <w:rFonts w:ascii="Arial" w:hAnsi="Arial" w:cs="Arial"/>
          <w:sz w:val="24"/>
          <w:szCs w:val="24"/>
        </w:rPr>
      </w:pPr>
      <w:r>
        <w:rPr>
          <w:rFonts w:ascii="Arial" w:hAnsi="Arial" w:cs="Arial"/>
          <w:sz w:val="24"/>
          <w:szCs w:val="24"/>
        </w:rPr>
        <w:t>Asimismo, el Real Decreto 157/2022, de 1 de marzo, señala que la intervención educativa en la etapa de Educación Primaria debe adaptarse a las características individuales del alumnado, promoviendo metodologías inclusivas que favorezcan la participación y el progreso de los estudiantes.</w:t>
      </w:r>
    </w:p>
    <w:p w14:paraId="1F9F2B3E" w14:textId="342D7EB8" w:rsidR="00CA3A40" w:rsidRDefault="00CA3A40" w:rsidP="00F425C5">
      <w:pPr>
        <w:spacing w:line="360" w:lineRule="auto"/>
        <w:jc w:val="both"/>
        <w:rPr>
          <w:rFonts w:ascii="Arial" w:hAnsi="Arial" w:cs="Arial"/>
          <w:sz w:val="24"/>
          <w:szCs w:val="24"/>
        </w:rPr>
      </w:pPr>
      <w:r>
        <w:rPr>
          <w:rFonts w:ascii="Arial" w:hAnsi="Arial" w:cs="Arial"/>
          <w:sz w:val="24"/>
          <w:szCs w:val="24"/>
        </w:rPr>
        <w:t>De igual forma, esta programación didáctica se presenta</w:t>
      </w:r>
      <w:r w:rsidR="00FC500C">
        <w:rPr>
          <w:rFonts w:ascii="Arial" w:hAnsi="Arial" w:cs="Arial"/>
          <w:sz w:val="24"/>
          <w:szCs w:val="24"/>
        </w:rPr>
        <w:t xml:space="preserve"> dentro de</w:t>
      </w:r>
      <w:r>
        <w:rPr>
          <w:rFonts w:ascii="Arial" w:hAnsi="Arial" w:cs="Arial"/>
          <w:sz w:val="24"/>
          <w:szCs w:val="24"/>
        </w:rPr>
        <w:t xml:space="preserve">l Aprendizaje Basado en </w:t>
      </w:r>
      <w:r w:rsidR="007E2FD2">
        <w:rPr>
          <w:rFonts w:ascii="Arial" w:hAnsi="Arial" w:cs="Arial"/>
          <w:sz w:val="24"/>
          <w:szCs w:val="24"/>
        </w:rPr>
        <w:t>P</w:t>
      </w:r>
      <w:r>
        <w:rPr>
          <w:rFonts w:ascii="Arial" w:hAnsi="Arial" w:cs="Arial"/>
          <w:sz w:val="24"/>
          <w:szCs w:val="24"/>
        </w:rPr>
        <w:t>royectos, que constituye uno de los enfoques metodológicos más adecuados para promover un aprendizaje activo. Según Thomas (2000), este modelo organiza el proceso educativo en torno a proyectos que plantean preguntas o problemas complejos, implicando al alumnado en actividades de investigación, toma de decisiones y resolución de problemas. En coherencia con este planteamiento, la programación didáctica se estructura a través de una propuesta de aprendizaje basada en un proyecto narrativo del que todos serán partícipes.</w:t>
      </w:r>
    </w:p>
    <w:p w14:paraId="4849D4A5" w14:textId="531C6880" w:rsidR="00443335" w:rsidRDefault="00443335" w:rsidP="00F425C5">
      <w:pPr>
        <w:spacing w:line="360" w:lineRule="auto"/>
        <w:jc w:val="both"/>
        <w:rPr>
          <w:rFonts w:ascii="Arial" w:hAnsi="Arial" w:cs="Arial"/>
          <w:sz w:val="24"/>
          <w:szCs w:val="24"/>
        </w:rPr>
      </w:pPr>
      <w:r>
        <w:rPr>
          <w:rFonts w:ascii="Arial" w:hAnsi="Arial" w:cs="Arial"/>
          <w:sz w:val="24"/>
          <w:szCs w:val="24"/>
        </w:rPr>
        <w:t>Este enfoque metodológico se complementa con la teoría del aprendizaje significativo de David Ausubel, quien sostiene que el aprendizaje escolar debe partir de los conocimientos previos del alumnado. En este sentido, el autor afirma que “si tuviese que reducir toda la psicología educativa a un solo principio, enunciaría este: el factor más importante que influye en el aprendizaje es lo que el alumno ya sabe; averígüese esto y enséñese consecuentemente” (Ausubel, 1983).</w:t>
      </w:r>
    </w:p>
    <w:p w14:paraId="76F58685" w14:textId="752B69C0" w:rsidR="00C75016" w:rsidRDefault="00C75016" w:rsidP="00F425C5">
      <w:pPr>
        <w:spacing w:line="360" w:lineRule="auto"/>
        <w:jc w:val="both"/>
        <w:rPr>
          <w:rFonts w:ascii="Arial" w:hAnsi="Arial" w:cs="Arial"/>
          <w:sz w:val="24"/>
          <w:szCs w:val="24"/>
        </w:rPr>
      </w:pPr>
      <w:commentRangeStart w:id="8"/>
      <w:r>
        <w:rPr>
          <w:rFonts w:ascii="Arial" w:hAnsi="Arial" w:cs="Arial"/>
          <w:sz w:val="24"/>
          <w:szCs w:val="24"/>
        </w:rPr>
        <w:t xml:space="preserve">En relación con lo anterior, la propuesta didáctica también incorpora </w:t>
      </w:r>
      <w:commentRangeEnd w:id="8"/>
      <w:r w:rsidR="000F33F9">
        <w:rPr>
          <w:rStyle w:val="Refdecomentario"/>
        </w:rPr>
        <w:commentReference w:id="8"/>
      </w:r>
      <w:r>
        <w:rPr>
          <w:rFonts w:ascii="Arial" w:hAnsi="Arial" w:cs="Arial"/>
          <w:sz w:val="24"/>
          <w:szCs w:val="24"/>
        </w:rPr>
        <w:t xml:space="preserve">elementos propios de la gamificación, entendida como una estrategia que introduce dinámicas del juego en contextos educativos con el fin de aumentar la implicación del alumnado. En este sentido, Deterning et al. (2011), definen la </w:t>
      </w:r>
      <w:r>
        <w:rPr>
          <w:rFonts w:ascii="Arial" w:hAnsi="Arial" w:cs="Arial"/>
          <w:sz w:val="24"/>
          <w:szCs w:val="24"/>
        </w:rPr>
        <w:lastRenderedPageBreak/>
        <w:t>gamificación como “el uso de elementos de diseño de juegos en contextos que no son juegos”. Desde esta perspectiva, trasladar elementos característicos de juego al aula permite transformar actividades de aprendizaje en experiencias significativas y motivadoras.</w:t>
      </w:r>
    </w:p>
    <w:p w14:paraId="0C734434" w14:textId="5AE14C93" w:rsidR="00C75016" w:rsidRPr="00F425C5" w:rsidRDefault="00C75016" w:rsidP="00F425C5">
      <w:pPr>
        <w:spacing w:line="360" w:lineRule="auto"/>
        <w:jc w:val="both"/>
        <w:rPr>
          <w:rFonts w:ascii="Arial" w:hAnsi="Arial" w:cs="Arial"/>
          <w:sz w:val="24"/>
          <w:szCs w:val="24"/>
        </w:rPr>
      </w:pPr>
      <w:r>
        <w:rPr>
          <w:rFonts w:ascii="Arial" w:hAnsi="Arial" w:cs="Arial"/>
          <w:sz w:val="24"/>
          <w:szCs w:val="24"/>
        </w:rPr>
        <w:t>Por último, la propuesta concede un papel fundamental al desarrollo de la comprensión lectora, entendida como un proceso activo de construcción de significado. En este sentido, como explica Solé (1992)</w:t>
      </w:r>
      <w:r w:rsidR="009E7366">
        <w:rPr>
          <w:rFonts w:ascii="Arial" w:hAnsi="Arial" w:cs="Arial"/>
          <w:sz w:val="24"/>
          <w:szCs w:val="24"/>
        </w:rPr>
        <w:t>, comprender un texto implica que el lector interactúe con él utilizando diferentes estrategias para interpretar la información, formular hipótesis y relacionar el contenido con sus conocimientos previos. Desde esta perspectiva, la enseñanza de la lectura no debe limitarse a la decodificación de palabras, sino que debe favorecer el uso de estrategias que permitan al alumnado participar, verificar y reflexionar sobre el significado de los textos.</w:t>
      </w:r>
    </w:p>
    <w:p w14:paraId="2B6EE072" w14:textId="05694BB6" w:rsidR="005278FD" w:rsidRPr="00F425C5" w:rsidRDefault="00404B6A" w:rsidP="00F425C5">
      <w:pPr>
        <w:spacing w:line="360" w:lineRule="auto"/>
        <w:jc w:val="both"/>
        <w:rPr>
          <w:rFonts w:ascii="Arial" w:hAnsi="Arial" w:cs="Arial"/>
          <w:sz w:val="24"/>
          <w:szCs w:val="24"/>
        </w:rPr>
      </w:pPr>
      <w:commentRangeStart w:id="9"/>
      <w:r w:rsidRPr="00F425C5">
        <w:rPr>
          <w:rFonts w:ascii="Arial" w:hAnsi="Arial" w:cs="Arial"/>
          <w:sz w:val="24"/>
          <w:szCs w:val="24"/>
        </w:rPr>
        <w:t xml:space="preserve">Por ello, la presente </w:t>
      </w:r>
      <w:commentRangeEnd w:id="9"/>
      <w:r w:rsidR="000F33F9">
        <w:rPr>
          <w:rStyle w:val="Refdecomentario"/>
        </w:rPr>
        <w:commentReference w:id="9"/>
      </w:r>
      <w:r w:rsidRPr="00F425C5">
        <w:rPr>
          <w:rFonts w:ascii="Arial" w:hAnsi="Arial" w:cs="Arial"/>
          <w:sz w:val="24"/>
          <w:szCs w:val="24"/>
        </w:rPr>
        <w:t>programación se formula desde una interpretación coherente y actualizada del marco jurídico vigente</w:t>
      </w:r>
      <w:r w:rsidR="009E7366">
        <w:rPr>
          <w:rFonts w:ascii="Arial" w:hAnsi="Arial" w:cs="Arial"/>
          <w:sz w:val="24"/>
          <w:szCs w:val="24"/>
        </w:rPr>
        <w:t xml:space="preserve"> y de autores que respaldan la propuesta de forma completa.</w:t>
      </w:r>
    </w:p>
    <w:p w14:paraId="22DF98F4" w14:textId="0977BB82" w:rsidR="00CC0A8B" w:rsidRPr="00641E24" w:rsidRDefault="00721915" w:rsidP="00215A57">
      <w:pPr>
        <w:pStyle w:val="Ttulo1"/>
        <w:numPr>
          <w:ilvl w:val="0"/>
          <w:numId w:val="19"/>
        </w:numPr>
        <w:spacing w:line="360" w:lineRule="auto"/>
        <w:jc w:val="both"/>
        <w:rPr>
          <w:rFonts w:ascii="Arial" w:hAnsi="Arial" w:cs="Arial"/>
          <w:sz w:val="24"/>
          <w:szCs w:val="24"/>
        </w:rPr>
      </w:pPr>
      <w:bookmarkStart w:id="10" w:name="_Toc225504251"/>
      <w:r w:rsidRPr="00F425C5">
        <w:rPr>
          <w:rFonts w:ascii="Arial" w:hAnsi="Arial" w:cs="Arial"/>
          <w:sz w:val="24"/>
          <w:szCs w:val="24"/>
        </w:rPr>
        <w:t>CONTEXTUALIZACIÓN</w:t>
      </w:r>
      <w:bookmarkEnd w:id="10"/>
    </w:p>
    <w:p w14:paraId="3077DF9E" w14:textId="51611B27" w:rsidR="004C6B2C" w:rsidRPr="00F425C5" w:rsidRDefault="004C6B2C" w:rsidP="00F425C5">
      <w:pPr>
        <w:spacing w:line="360" w:lineRule="auto"/>
        <w:jc w:val="both"/>
        <w:rPr>
          <w:rFonts w:ascii="Arial" w:hAnsi="Arial" w:cs="Arial"/>
          <w:sz w:val="24"/>
          <w:szCs w:val="24"/>
        </w:rPr>
      </w:pPr>
      <w:commentRangeStart w:id="11"/>
      <w:r w:rsidRPr="00F425C5">
        <w:rPr>
          <w:rFonts w:ascii="Arial" w:hAnsi="Arial" w:cs="Arial"/>
          <w:sz w:val="24"/>
          <w:szCs w:val="24"/>
        </w:rPr>
        <w:t xml:space="preserve">La presente programación didáctica </w:t>
      </w:r>
      <w:commentRangeEnd w:id="11"/>
      <w:r w:rsidR="000F33F9">
        <w:rPr>
          <w:rStyle w:val="Refdecomentario"/>
        </w:rPr>
        <w:commentReference w:id="11"/>
      </w:r>
      <w:r w:rsidRPr="00F425C5">
        <w:rPr>
          <w:rFonts w:ascii="Arial" w:hAnsi="Arial" w:cs="Arial"/>
          <w:sz w:val="24"/>
          <w:szCs w:val="24"/>
        </w:rPr>
        <w:t>se sitúa en el centro educativo Nuestra Señora de los Ángeles, un centro escolar privado concertado que abarca las etapas de Escuela Infantil, Educación Infantil, Educación Primaria, Educación Secundaria Obligatoria y Bachillerato. Está situado en el distrito de Villaverde, en Madrid, en la calle Canción del Olvido, 55.</w:t>
      </w:r>
      <w:r w:rsidR="00C53837" w:rsidRPr="00F425C5">
        <w:rPr>
          <w:rFonts w:ascii="Arial" w:hAnsi="Arial" w:cs="Arial"/>
          <w:sz w:val="24"/>
          <w:szCs w:val="24"/>
        </w:rPr>
        <w:t xml:space="preserve"> El entorno sociocultural es diverso, donde la escuela sirve como espacio de cohesión, integrando a las familias y a la comunidad educativa en proyectos de convivencia y desarrollo integral. </w:t>
      </w:r>
    </w:p>
    <w:p w14:paraId="40C1A135" w14:textId="02F88736" w:rsidR="004C6B2C" w:rsidRPr="00F425C5" w:rsidRDefault="00430B45" w:rsidP="00F425C5">
      <w:pPr>
        <w:spacing w:line="360" w:lineRule="auto"/>
        <w:jc w:val="both"/>
        <w:rPr>
          <w:rFonts w:ascii="Arial" w:hAnsi="Arial" w:cs="Arial"/>
          <w:sz w:val="24"/>
          <w:szCs w:val="24"/>
        </w:rPr>
      </w:pPr>
      <w:r w:rsidRPr="00F425C5">
        <w:rPr>
          <w:rFonts w:ascii="Arial" w:hAnsi="Arial" w:cs="Arial"/>
          <w:sz w:val="24"/>
          <w:szCs w:val="24"/>
        </w:rPr>
        <w:t xml:space="preserve">El colegio es de línea 3. </w:t>
      </w:r>
      <w:r w:rsidR="004C6B2C" w:rsidRPr="00F425C5">
        <w:rPr>
          <w:rFonts w:ascii="Arial" w:hAnsi="Arial" w:cs="Arial"/>
          <w:sz w:val="24"/>
          <w:szCs w:val="24"/>
        </w:rPr>
        <w:t xml:space="preserve">En el nivel de Educación Primaria, el centro </w:t>
      </w:r>
      <w:r w:rsidR="00930F40" w:rsidRPr="00F425C5">
        <w:rPr>
          <w:rFonts w:ascii="Arial" w:hAnsi="Arial" w:cs="Arial"/>
          <w:sz w:val="24"/>
          <w:szCs w:val="24"/>
        </w:rPr>
        <w:t>fomenta un proyecto orientado al desarrollo de competencias clave, potenciando tanto el aspecto académico como el aspecto personal y social del alumnado.</w:t>
      </w:r>
    </w:p>
    <w:p w14:paraId="4A065B99" w14:textId="14C84871" w:rsidR="00930F40" w:rsidRPr="00F425C5" w:rsidRDefault="00930F40" w:rsidP="00F425C5">
      <w:pPr>
        <w:spacing w:line="360" w:lineRule="auto"/>
        <w:jc w:val="both"/>
        <w:rPr>
          <w:rFonts w:ascii="Arial" w:hAnsi="Arial" w:cs="Arial"/>
          <w:sz w:val="24"/>
          <w:szCs w:val="24"/>
        </w:rPr>
      </w:pPr>
      <w:r w:rsidRPr="00F425C5">
        <w:rPr>
          <w:rFonts w:ascii="Arial" w:hAnsi="Arial" w:cs="Arial"/>
          <w:sz w:val="24"/>
          <w:szCs w:val="24"/>
        </w:rPr>
        <w:t xml:space="preserve">El centro se caracteriza por un enfoque educativo que promueve la potenciación de las áreas establecidas en el currículo: Lengua Castellana y Literatura, Matemáticas, Ciencias Sociales, Ciencias Naturales, Inglés, Educación Artística, Educación Física, y Valores Sociales y Cívicos o Religión. Además, el centro </w:t>
      </w:r>
      <w:r w:rsidRPr="00F425C5">
        <w:rPr>
          <w:rFonts w:ascii="Arial" w:hAnsi="Arial" w:cs="Arial"/>
          <w:sz w:val="24"/>
          <w:szCs w:val="24"/>
        </w:rPr>
        <w:lastRenderedPageBreak/>
        <w:t>impulsa proyectos específicos que favorecen el desarrollo lingüístico, científico, digital y artístico, garantizando una educación completa.</w:t>
      </w:r>
    </w:p>
    <w:p w14:paraId="4108F256" w14:textId="5B78984F" w:rsidR="00930F40" w:rsidRPr="00F425C5" w:rsidRDefault="00930F40" w:rsidP="00F425C5">
      <w:pPr>
        <w:spacing w:line="360" w:lineRule="auto"/>
        <w:jc w:val="both"/>
        <w:rPr>
          <w:rFonts w:ascii="Arial" w:hAnsi="Arial" w:cs="Arial"/>
          <w:sz w:val="24"/>
          <w:szCs w:val="24"/>
        </w:rPr>
      </w:pPr>
      <w:r w:rsidRPr="00F425C5">
        <w:rPr>
          <w:rFonts w:ascii="Arial" w:hAnsi="Arial" w:cs="Arial"/>
          <w:sz w:val="24"/>
          <w:szCs w:val="24"/>
        </w:rPr>
        <w:t>Además, se oferta un Plan BEDA (Billingüal English Development Assessment)</w:t>
      </w:r>
      <w:r w:rsidR="00430B45" w:rsidRPr="00F425C5">
        <w:rPr>
          <w:rFonts w:ascii="Arial" w:hAnsi="Arial" w:cs="Arial"/>
          <w:sz w:val="24"/>
          <w:szCs w:val="24"/>
        </w:rPr>
        <w:t>, para implantar de forma gradual la enseñanza bilingüe Español-Inglés, contribuyendo a la adquisición de una competencia lingüística amplia desde Educación Infantil.</w:t>
      </w:r>
    </w:p>
    <w:p w14:paraId="612350A7" w14:textId="38357B77" w:rsidR="00430B45" w:rsidRPr="00F425C5" w:rsidRDefault="00641E24" w:rsidP="00F425C5">
      <w:pPr>
        <w:spacing w:line="360" w:lineRule="auto"/>
        <w:jc w:val="both"/>
        <w:rPr>
          <w:rFonts w:ascii="Arial" w:hAnsi="Arial" w:cs="Arial"/>
          <w:sz w:val="24"/>
          <w:szCs w:val="24"/>
        </w:rPr>
      </w:pPr>
      <w:r>
        <w:rPr>
          <w:rFonts w:ascii="Arial" w:hAnsi="Arial" w:cs="Arial"/>
          <w:sz w:val="24"/>
          <w:szCs w:val="24"/>
        </w:rPr>
        <w:t xml:space="preserve">Respecto </w:t>
      </w:r>
      <w:r w:rsidR="00430B45" w:rsidRPr="00F425C5">
        <w:rPr>
          <w:rFonts w:ascii="Arial" w:hAnsi="Arial" w:cs="Arial"/>
          <w:sz w:val="24"/>
          <w:szCs w:val="24"/>
        </w:rPr>
        <w:t>al perfil del alumnado, la programación se implementa en el marco de 1º de Educación Primaria</w:t>
      </w:r>
      <w:r>
        <w:rPr>
          <w:rFonts w:ascii="Arial" w:hAnsi="Arial" w:cs="Arial"/>
          <w:sz w:val="24"/>
          <w:szCs w:val="24"/>
        </w:rPr>
        <w:t xml:space="preserve"> B</w:t>
      </w:r>
      <w:r w:rsidR="00430B45" w:rsidRPr="00F425C5">
        <w:rPr>
          <w:rFonts w:ascii="Arial" w:hAnsi="Arial" w:cs="Arial"/>
          <w:sz w:val="24"/>
          <w:szCs w:val="24"/>
        </w:rPr>
        <w:t>, conformado por un grupo de 19 alumnos, lo que permite una atención más personalizada. El grupo está formado por estudiantes de entre 6 y 7 años, en pleno proceso de adquisición de la lectura y la escritura propias de su edad.</w:t>
      </w:r>
    </w:p>
    <w:p w14:paraId="1EFA28CD" w14:textId="38CDFE73" w:rsidR="00430B45" w:rsidRDefault="00430B45" w:rsidP="00F425C5">
      <w:pPr>
        <w:spacing w:line="360" w:lineRule="auto"/>
        <w:jc w:val="both"/>
        <w:rPr>
          <w:rFonts w:ascii="Arial" w:hAnsi="Arial" w:cs="Arial"/>
          <w:sz w:val="24"/>
          <w:szCs w:val="24"/>
        </w:rPr>
      </w:pPr>
      <w:r w:rsidRPr="00F425C5">
        <w:rPr>
          <w:rFonts w:ascii="Arial" w:hAnsi="Arial" w:cs="Arial"/>
          <w:sz w:val="24"/>
          <w:szCs w:val="24"/>
        </w:rPr>
        <w:t xml:space="preserve">Dentro de este grupo </w:t>
      </w:r>
      <w:r w:rsidR="00641E24">
        <w:rPr>
          <w:rFonts w:ascii="Arial" w:hAnsi="Arial" w:cs="Arial"/>
          <w:sz w:val="24"/>
          <w:szCs w:val="24"/>
        </w:rPr>
        <w:t>encontramos</w:t>
      </w:r>
      <w:r w:rsidRPr="00F425C5">
        <w:rPr>
          <w:rFonts w:ascii="Arial" w:hAnsi="Arial" w:cs="Arial"/>
          <w:sz w:val="24"/>
          <w:szCs w:val="24"/>
        </w:rPr>
        <w:t xml:space="preserve"> una alumna con Trastorno de Espectro Autista, por lo que requiere de medidas específicas, como la adaptación de los materiales, de los contenidos y de los criterios de evaluación, en consonancia con los principios de la LOMLOE. De esta forma, </w:t>
      </w:r>
      <w:r w:rsidR="00C53837" w:rsidRPr="00F425C5">
        <w:rPr>
          <w:rFonts w:ascii="Arial" w:hAnsi="Arial" w:cs="Arial"/>
          <w:sz w:val="24"/>
          <w:szCs w:val="24"/>
        </w:rPr>
        <w:t>podremos garantizar la inclusión educativa y el desarrollo de todas las competencias. Esta circunstancia enriquece la planificación didáctica y exige un diseño de las actividades que contemple diferentes ritmos de aprendizaje.</w:t>
      </w:r>
    </w:p>
    <w:p w14:paraId="189E5A2C" w14:textId="3FE9599D" w:rsidR="00F00E63" w:rsidRPr="00641E24" w:rsidRDefault="00F00E63" w:rsidP="00F425C5">
      <w:pPr>
        <w:spacing w:line="360" w:lineRule="auto"/>
        <w:jc w:val="both"/>
        <w:rPr>
          <w:rFonts w:ascii="Arial" w:hAnsi="Arial" w:cs="Arial"/>
          <w:color w:val="EE0000"/>
          <w:sz w:val="24"/>
          <w:szCs w:val="24"/>
        </w:rPr>
      </w:pPr>
      <w:r>
        <w:rPr>
          <w:rFonts w:ascii="Arial" w:hAnsi="Arial" w:cs="Arial"/>
          <w:sz w:val="24"/>
          <w:szCs w:val="24"/>
        </w:rPr>
        <w:t xml:space="preserve">Esta alumna corresponde al nivel 1 de apoyo. Presenta un nivel de desarrollo aproximado al de una niña de entre cuatro y cinco años, si bien muestra una adecuada comprensión del lenguaje oral y es capaz de seguir instrucciones sencillas de manera autónoma. Se caracteriza por ser una </w:t>
      </w:r>
      <w:commentRangeStart w:id="12"/>
      <w:r>
        <w:rPr>
          <w:rFonts w:ascii="Arial" w:hAnsi="Arial" w:cs="Arial"/>
          <w:sz w:val="24"/>
          <w:szCs w:val="24"/>
        </w:rPr>
        <w:t>buena</w:t>
      </w:r>
      <w:commentRangeEnd w:id="12"/>
      <w:r w:rsidR="000F33F9">
        <w:rPr>
          <w:rStyle w:val="Refdecomentario"/>
        </w:rPr>
        <w:commentReference w:id="12"/>
      </w:r>
      <w:r>
        <w:rPr>
          <w:rFonts w:ascii="Arial" w:hAnsi="Arial" w:cs="Arial"/>
          <w:sz w:val="24"/>
          <w:szCs w:val="24"/>
        </w:rPr>
        <w:t xml:space="preserve"> alumna trabajadora, con buena disposición hacia las tareas, especialmente cuando estas se presentan de forma estructurada. Sin embargo, presenta ciertas dificultades en contextos de alta estimulación sensorial, especialmente ante el ruido</w:t>
      </w:r>
      <w:r w:rsidR="00C37537">
        <w:rPr>
          <w:rFonts w:ascii="Arial" w:hAnsi="Arial" w:cs="Arial"/>
          <w:sz w:val="24"/>
          <w:szCs w:val="24"/>
        </w:rPr>
        <w:t>. Asimismo, aunque puede participar en actividades de aprendizaje cooperativo, requiere acompañamiento y adaptación, lo que resulta más complejo para desenvolverse en dinámicas grupales.</w:t>
      </w:r>
    </w:p>
    <w:p w14:paraId="2FCB6747" w14:textId="6C56E106" w:rsidR="00C53837" w:rsidRPr="00F425C5" w:rsidRDefault="00641E24" w:rsidP="00F425C5">
      <w:pPr>
        <w:spacing w:line="360" w:lineRule="auto"/>
        <w:jc w:val="both"/>
        <w:rPr>
          <w:rFonts w:ascii="Arial" w:hAnsi="Arial" w:cs="Arial"/>
          <w:sz w:val="24"/>
          <w:szCs w:val="24"/>
        </w:rPr>
      </w:pPr>
      <w:r>
        <w:rPr>
          <w:rFonts w:ascii="Arial" w:hAnsi="Arial" w:cs="Arial"/>
          <w:sz w:val="24"/>
          <w:szCs w:val="24"/>
        </w:rPr>
        <w:t>En lo relativo a</w:t>
      </w:r>
      <w:r w:rsidR="00C53837" w:rsidRPr="00F425C5">
        <w:rPr>
          <w:rFonts w:ascii="Arial" w:hAnsi="Arial" w:cs="Arial"/>
          <w:sz w:val="24"/>
          <w:szCs w:val="24"/>
        </w:rPr>
        <w:t xml:space="preserve"> la organización del centro, se puede</w:t>
      </w:r>
      <w:r>
        <w:rPr>
          <w:rFonts w:ascii="Arial" w:hAnsi="Arial" w:cs="Arial"/>
          <w:sz w:val="24"/>
          <w:szCs w:val="24"/>
        </w:rPr>
        <w:t>n</w:t>
      </w:r>
      <w:r w:rsidR="00C53837" w:rsidRPr="00F425C5">
        <w:rPr>
          <w:rFonts w:ascii="Arial" w:hAnsi="Arial" w:cs="Arial"/>
          <w:sz w:val="24"/>
          <w:szCs w:val="24"/>
        </w:rPr>
        <w:t xml:space="preserve"> destacar la presencia de planes y proyectos que influyen directamente en la programación curricular, dentro de los que se encuentran: el plan de convivencia, orientado a fomentar relaciones respetuosas y un clima positivo; el plan de innovación educativa, que </w:t>
      </w:r>
      <w:r w:rsidR="00C53837" w:rsidRPr="00F425C5">
        <w:rPr>
          <w:rFonts w:ascii="Arial" w:hAnsi="Arial" w:cs="Arial"/>
          <w:sz w:val="24"/>
          <w:szCs w:val="24"/>
        </w:rPr>
        <w:lastRenderedPageBreak/>
        <w:t>promueve metodologías activas y actualizadas; y el plan digital de centro, que incorpora recursos tecnológicos como apoyo al aprendizaje.</w:t>
      </w:r>
    </w:p>
    <w:p w14:paraId="77B587E8" w14:textId="0ED42410" w:rsidR="004C6B2C" w:rsidRPr="00F425C5" w:rsidRDefault="00C53837" w:rsidP="00F425C5">
      <w:pPr>
        <w:spacing w:line="360" w:lineRule="auto"/>
        <w:jc w:val="both"/>
        <w:rPr>
          <w:rFonts w:ascii="Arial" w:hAnsi="Arial" w:cs="Arial"/>
          <w:sz w:val="24"/>
          <w:szCs w:val="24"/>
        </w:rPr>
      </w:pPr>
      <w:r w:rsidRPr="00F425C5">
        <w:rPr>
          <w:rFonts w:ascii="Arial" w:hAnsi="Arial" w:cs="Arial"/>
          <w:sz w:val="24"/>
          <w:szCs w:val="24"/>
        </w:rPr>
        <w:t>Estos elementos contextuales configuran un marco que sirve como orientación de la programación de Lengua, fomentando que las actividades y metodologías respondan a las necesidades de alumnado y a los proyectos institucionales del centro.</w:t>
      </w:r>
    </w:p>
    <w:p w14:paraId="1B8138E7" w14:textId="76B32707" w:rsidR="003118E1" w:rsidRPr="00B32668" w:rsidRDefault="00721915" w:rsidP="00215A57">
      <w:pPr>
        <w:pStyle w:val="Ttulo1"/>
        <w:numPr>
          <w:ilvl w:val="0"/>
          <w:numId w:val="19"/>
        </w:numPr>
        <w:spacing w:line="360" w:lineRule="auto"/>
        <w:jc w:val="both"/>
        <w:rPr>
          <w:rFonts w:ascii="Arial" w:hAnsi="Arial" w:cs="Arial"/>
          <w:sz w:val="24"/>
          <w:szCs w:val="24"/>
        </w:rPr>
      </w:pPr>
      <w:bookmarkStart w:id="13" w:name="_Toc225504252"/>
      <w:r w:rsidRPr="00B32668">
        <w:rPr>
          <w:rFonts w:ascii="Arial" w:hAnsi="Arial" w:cs="Arial"/>
          <w:sz w:val="24"/>
          <w:szCs w:val="24"/>
        </w:rPr>
        <w:t>OBJETIVOS</w:t>
      </w:r>
      <w:bookmarkEnd w:id="13"/>
    </w:p>
    <w:p w14:paraId="11AEF810" w14:textId="211416D3" w:rsidR="003118E1" w:rsidRDefault="003118E1" w:rsidP="00F13613">
      <w:pPr>
        <w:spacing w:line="360" w:lineRule="auto"/>
        <w:jc w:val="both"/>
        <w:rPr>
          <w:rFonts w:ascii="Arial" w:hAnsi="Arial" w:cs="Arial"/>
          <w:sz w:val="24"/>
          <w:szCs w:val="24"/>
        </w:rPr>
      </w:pPr>
      <w:commentRangeStart w:id="14"/>
      <w:r w:rsidRPr="00F13613">
        <w:rPr>
          <w:rFonts w:ascii="Arial" w:hAnsi="Arial" w:cs="Arial"/>
          <w:sz w:val="24"/>
          <w:szCs w:val="24"/>
        </w:rPr>
        <w:t xml:space="preserve">La presente programación didáctica </w:t>
      </w:r>
      <w:commentRangeEnd w:id="14"/>
      <w:r w:rsidR="000F33F9">
        <w:rPr>
          <w:rStyle w:val="Refdecomentario"/>
        </w:rPr>
        <w:commentReference w:id="14"/>
      </w:r>
      <w:r w:rsidRPr="00F13613">
        <w:rPr>
          <w:rFonts w:ascii="Arial" w:hAnsi="Arial" w:cs="Arial"/>
          <w:sz w:val="24"/>
          <w:szCs w:val="24"/>
        </w:rPr>
        <w:t>se fundamenta en objetivos</w:t>
      </w:r>
      <w:r w:rsidR="00DF29C3" w:rsidRPr="00F13613">
        <w:rPr>
          <w:rFonts w:ascii="Arial" w:hAnsi="Arial" w:cs="Arial"/>
          <w:sz w:val="24"/>
          <w:szCs w:val="24"/>
        </w:rPr>
        <w:t xml:space="preserve"> de etapa</w:t>
      </w:r>
      <w:r w:rsidRPr="00F13613">
        <w:rPr>
          <w:rFonts w:ascii="Arial" w:hAnsi="Arial" w:cs="Arial"/>
          <w:sz w:val="24"/>
          <w:szCs w:val="24"/>
        </w:rPr>
        <w:t xml:space="preserve"> establecidos para la etapa de Educación Primaria, así como en los objetivos </w:t>
      </w:r>
      <w:r w:rsidR="00640B36">
        <w:rPr>
          <w:rFonts w:ascii="Arial" w:hAnsi="Arial" w:cs="Arial"/>
          <w:sz w:val="24"/>
          <w:szCs w:val="24"/>
        </w:rPr>
        <w:t>didácticos</w:t>
      </w:r>
      <w:r w:rsidRPr="00F13613">
        <w:rPr>
          <w:rFonts w:ascii="Arial" w:hAnsi="Arial" w:cs="Arial"/>
          <w:sz w:val="24"/>
          <w:szCs w:val="24"/>
        </w:rPr>
        <w:t xml:space="preserve"> específicos del área de Lengua Castellana y Literatura para el curso de 1º de Primaria.</w:t>
      </w:r>
    </w:p>
    <w:p w14:paraId="1155CE35" w14:textId="19DF8753" w:rsidR="00641E24" w:rsidRPr="00F13613" w:rsidRDefault="00641E24" w:rsidP="00F13613">
      <w:pPr>
        <w:spacing w:line="360" w:lineRule="auto"/>
        <w:jc w:val="both"/>
        <w:rPr>
          <w:rFonts w:ascii="Arial" w:hAnsi="Arial" w:cs="Arial"/>
          <w:sz w:val="24"/>
          <w:szCs w:val="24"/>
        </w:rPr>
      </w:pPr>
      <w:r>
        <w:rPr>
          <w:rFonts w:ascii="Arial" w:hAnsi="Arial" w:cs="Arial"/>
          <w:sz w:val="24"/>
          <w:szCs w:val="24"/>
        </w:rPr>
        <w:t xml:space="preserve">Los objetivos </w:t>
      </w:r>
      <w:r w:rsidR="00640B36">
        <w:rPr>
          <w:rFonts w:ascii="Arial" w:hAnsi="Arial" w:cs="Arial"/>
          <w:sz w:val="24"/>
          <w:szCs w:val="24"/>
        </w:rPr>
        <w:t>didácticos</w:t>
      </w:r>
      <w:r>
        <w:rPr>
          <w:rFonts w:ascii="Arial" w:hAnsi="Arial" w:cs="Arial"/>
          <w:sz w:val="24"/>
          <w:szCs w:val="24"/>
        </w:rPr>
        <w:t xml:space="preserve"> </w:t>
      </w:r>
      <w:commentRangeStart w:id="15"/>
      <w:r>
        <w:rPr>
          <w:rFonts w:ascii="Arial" w:hAnsi="Arial" w:cs="Arial"/>
          <w:sz w:val="24"/>
          <w:szCs w:val="24"/>
        </w:rPr>
        <w:t xml:space="preserve">de la presente programación </w:t>
      </w:r>
      <w:commentRangeEnd w:id="15"/>
      <w:r w:rsidR="000F33F9">
        <w:rPr>
          <w:rStyle w:val="Refdecomentario"/>
        </w:rPr>
        <w:commentReference w:id="15"/>
      </w:r>
      <w:r>
        <w:rPr>
          <w:rFonts w:ascii="Arial" w:hAnsi="Arial" w:cs="Arial"/>
          <w:sz w:val="24"/>
          <w:szCs w:val="24"/>
        </w:rPr>
        <w:t xml:space="preserve">se desarrollan a lo largo de las unidades didácticas planteadas. Estos se establecen en base a las competencias clave y específicas, a los objetivos de etapa y a los contenidos correspondientes establecidos en el </w:t>
      </w:r>
      <w:r w:rsidR="00640B36">
        <w:rPr>
          <w:rFonts w:ascii="Arial" w:hAnsi="Arial" w:cs="Arial"/>
          <w:sz w:val="24"/>
          <w:szCs w:val="24"/>
        </w:rPr>
        <w:t xml:space="preserve">Real </w:t>
      </w:r>
      <w:r>
        <w:rPr>
          <w:rFonts w:ascii="Arial" w:hAnsi="Arial" w:cs="Arial"/>
          <w:sz w:val="24"/>
          <w:szCs w:val="24"/>
        </w:rPr>
        <w:t>Decreto</w:t>
      </w:r>
      <w:r w:rsidR="00640B36">
        <w:rPr>
          <w:rFonts w:ascii="Arial" w:hAnsi="Arial" w:cs="Arial"/>
          <w:sz w:val="24"/>
          <w:szCs w:val="24"/>
        </w:rPr>
        <w:t xml:space="preserve"> 157/2022, de 1 de marzo</w:t>
      </w:r>
      <w:r>
        <w:rPr>
          <w:rFonts w:ascii="Arial" w:hAnsi="Arial" w:cs="Arial"/>
          <w:sz w:val="24"/>
          <w:szCs w:val="24"/>
        </w:rPr>
        <w:t>, permitiendo así la elaboración de unos objetivos de aprendizaje coherentes y conectados con la realidad.</w:t>
      </w:r>
    </w:p>
    <w:p w14:paraId="144C0DA9" w14:textId="08B9DA25" w:rsidR="00DF29C3"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 xml:space="preserve">De esta forma, los objetivos constituyen referentes que orientan el proceso de enseñanza-aprendizaje, definiendo las capacidades que se </w:t>
      </w:r>
      <w:commentRangeStart w:id="16"/>
      <w:r w:rsidRPr="00F13613">
        <w:rPr>
          <w:rFonts w:ascii="Arial" w:hAnsi="Arial" w:cs="Arial"/>
          <w:sz w:val="24"/>
          <w:szCs w:val="24"/>
        </w:rPr>
        <w:t>pretende</w:t>
      </w:r>
      <w:commentRangeEnd w:id="16"/>
      <w:r w:rsidR="00732FFD">
        <w:rPr>
          <w:rStyle w:val="Refdecomentario"/>
        </w:rPr>
        <w:commentReference w:id="16"/>
      </w:r>
      <w:r w:rsidRPr="00F13613">
        <w:rPr>
          <w:rFonts w:ascii="Arial" w:hAnsi="Arial" w:cs="Arial"/>
          <w:sz w:val="24"/>
          <w:szCs w:val="24"/>
        </w:rPr>
        <w:t xml:space="preserve"> desarrollar en el alumnado a lo largo de la etapa.</w:t>
      </w:r>
    </w:p>
    <w:p w14:paraId="139543C0" w14:textId="55D1ED7B" w:rsidR="00B01D64" w:rsidRPr="00F13613" w:rsidRDefault="00B01D64" w:rsidP="00215A57">
      <w:pPr>
        <w:pStyle w:val="Ttulo2"/>
        <w:numPr>
          <w:ilvl w:val="1"/>
          <w:numId w:val="20"/>
        </w:numPr>
        <w:spacing w:line="360" w:lineRule="auto"/>
        <w:jc w:val="both"/>
        <w:rPr>
          <w:rFonts w:ascii="Arial" w:hAnsi="Arial" w:cs="Arial"/>
          <w:sz w:val="24"/>
          <w:szCs w:val="24"/>
        </w:rPr>
      </w:pPr>
      <w:bookmarkStart w:id="17" w:name="_Toc225504253"/>
      <w:r w:rsidRPr="00F13613">
        <w:rPr>
          <w:rFonts w:ascii="Arial" w:hAnsi="Arial" w:cs="Arial"/>
          <w:sz w:val="24"/>
          <w:szCs w:val="24"/>
        </w:rPr>
        <w:t>OBJETIVOS DE ETAPA</w:t>
      </w:r>
      <w:bookmarkEnd w:id="17"/>
    </w:p>
    <w:p w14:paraId="535CDCA7" w14:textId="6A097B4E" w:rsidR="00A11D15"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Los objetivos de etapa de Educación Primaria se encuentran recogidos en el Real Decreto 157/2022, de 1 de marzo, por el que se establecen la ordenación y las enseñanzas mínimas de Educación Primaria.</w:t>
      </w:r>
    </w:p>
    <w:p w14:paraId="75C78149" w14:textId="77777777" w:rsidR="00DF29C3" w:rsidRPr="00F13613" w:rsidRDefault="00DF29C3" w:rsidP="00F13613">
      <w:pPr>
        <w:spacing w:line="360" w:lineRule="auto"/>
        <w:jc w:val="both"/>
        <w:rPr>
          <w:rFonts w:ascii="Arial" w:hAnsi="Arial" w:cs="Arial"/>
          <w:sz w:val="24"/>
          <w:szCs w:val="24"/>
        </w:rPr>
      </w:pPr>
      <w:r w:rsidRPr="00F13613">
        <w:rPr>
          <w:rFonts w:ascii="Arial" w:hAnsi="Arial" w:cs="Arial"/>
          <w:sz w:val="24"/>
          <w:szCs w:val="24"/>
        </w:rPr>
        <w:t>En coherencia con lo establecido en la normativa vigente, la Educación Primaria contribuirá a desarrollar en los niños las capacidades que les permitan:</w:t>
      </w:r>
    </w:p>
    <w:p w14:paraId="79091B7E"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y apreciar los valores y las normas de convivencia, aprender a obrar de acuerdo con ellas de forma empática, prepararse para el ejercicio activo de la ciudadanía y respetar los derechos humanos, así como el pluralismo propio de una sociedad democrática.</w:t>
      </w:r>
    </w:p>
    <w:p w14:paraId="5848BD6E"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lastRenderedPageBreak/>
        <w:t>Desarrollar hábitos de trabajo individual y de equipo, de esfuerzo y de responsabilidad en el estudio, así como actitudes de confianza en sí mismo, sentido crítico, iniciativa personal, curiosidad, interés y creatividad en el aprendizaje, y espíritu emprendedor.</w:t>
      </w:r>
    </w:p>
    <w:p w14:paraId="12ADF957"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Adquirir habilidades para la resolución pacífica de conflictos y la prevención de la violencia, que les permitan desenvolverse con autonomía en el ámbito escolar y familiar, así como en los grupos sociales con los que se relacionan.</w:t>
      </w:r>
    </w:p>
    <w:p w14:paraId="73646C95"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comprender y respetar las diferentes culturas y las diferencias entre las personas, la igualdad de derechos y oportunidades de hombres y mujeres y la no discriminación de personas por motivos de etnia, orientación o identidad sexual, religión o creencias, discapacidad u otras condiciones.</w:t>
      </w:r>
    </w:p>
    <w:p w14:paraId="344F16C1"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y utilizar de manera apropiada la lengua castellana y, si la hubiere, la lengua cooficial de la comunidad autónoma y desarrollar hábitos de lectura.</w:t>
      </w:r>
    </w:p>
    <w:p w14:paraId="7C8BFCF6"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Adquirir en, al menos, una lengua extranjera la competencia comunicativa básica que les permita expresar y comprender mensajes sencillos y desenvolverse en situaciones cotidianas.</w:t>
      </w:r>
    </w:p>
    <w:p w14:paraId="670B6310"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las competencias matemáticas básicas e iniciarse en la resolución de problemas que requieran la realización de operaciones elementales de cálculo, conocimientos geométricos y estimaciones, así como ser capaces de aplicarlos a las situaciones de su vida cotidiana.</w:t>
      </w:r>
    </w:p>
    <w:p w14:paraId="29E3E226"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Conocer los aspectos fundamentales de las Ciencias de la Naturaleza, las Ciencias Sociales, la Geografía, la Historia y la Cultura.</w:t>
      </w:r>
    </w:p>
    <w:p w14:paraId="76197B5C"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las competencias tecnológicas básicas e iniciarse en su utilización, para el aprendizaje, desarrollando un espíritu crítico ante su funcionamiento y los mensajes que reciben y elaboran.</w:t>
      </w:r>
    </w:p>
    <w:p w14:paraId="37F9C1FA"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Utilizar diferentes representaciones y expresiones artísticas e iniciarse en la construcción de propuestas visuales y audiovisuales.</w:t>
      </w:r>
    </w:p>
    <w:p w14:paraId="535A512C"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Valorar la higiene y la salud, aceptar el propio cuerpo y el de los otros, respetar las diferencias y utilizar la educación física, el deporte y la alimentación como medios para favorecer el desarrollo personal y social.</w:t>
      </w:r>
    </w:p>
    <w:p w14:paraId="7C93DBE7"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lastRenderedPageBreak/>
        <w:t>Conocer y valorar los animales más próximos al ser humano y adoptar modos de comportamiento que favorezcan la empatía y su cuidado.</w:t>
      </w:r>
    </w:p>
    <w:p w14:paraId="275DD3C1" w14:textId="77777777"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 xml:space="preserve">Desarrollar sus capacidades afectivas en todos los ámbitos de la personalidad y en sus relaciones con las demás personas, así como una actitud contraria a la violencia, a los prejuicios de cualquier tipo y a los estereotipos sexistas. </w:t>
      </w:r>
    </w:p>
    <w:p w14:paraId="168593FD" w14:textId="55914983" w:rsidR="00DF29C3" w:rsidRPr="00F13613" w:rsidRDefault="00DF29C3" w:rsidP="00F13613">
      <w:pPr>
        <w:pStyle w:val="Prrafodelista"/>
        <w:numPr>
          <w:ilvl w:val="0"/>
          <w:numId w:val="9"/>
        </w:numPr>
        <w:spacing w:line="360" w:lineRule="auto"/>
        <w:jc w:val="both"/>
        <w:rPr>
          <w:rFonts w:ascii="Arial" w:hAnsi="Arial" w:cs="Arial"/>
          <w:i/>
          <w:iCs/>
          <w:sz w:val="24"/>
          <w:szCs w:val="24"/>
        </w:rPr>
      </w:pPr>
      <w:r w:rsidRPr="00F13613">
        <w:rPr>
          <w:rFonts w:ascii="Arial" w:hAnsi="Arial" w:cs="Arial"/>
          <w:i/>
          <w:iCs/>
          <w:sz w:val="24"/>
          <w:szCs w:val="24"/>
        </w:rPr>
        <w:t>Desarrollar hábitos cotidianos de movilidad activa autónoma saludable, fomentando la educación vial y actitudes de respeto que incidan en la prevención de los accidentes de tráfico.</w:t>
      </w:r>
    </w:p>
    <w:p w14:paraId="7C5BB47E" w14:textId="155C9F22" w:rsidR="00B01D64" w:rsidRPr="00F13613" w:rsidRDefault="00B01D64" w:rsidP="00215A57">
      <w:pPr>
        <w:pStyle w:val="Ttulo2"/>
        <w:numPr>
          <w:ilvl w:val="1"/>
          <w:numId w:val="20"/>
        </w:numPr>
        <w:spacing w:line="360" w:lineRule="auto"/>
        <w:jc w:val="both"/>
        <w:rPr>
          <w:rFonts w:ascii="Arial" w:hAnsi="Arial" w:cs="Arial"/>
          <w:sz w:val="24"/>
          <w:szCs w:val="24"/>
        </w:rPr>
      </w:pPr>
      <w:bookmarkStart w:id="18" w:name="_Toc225504254"/>
      <w:r w:rsidRPr="00F13613">
        <w:rPr>
          <w:rFonts w:ascii="Arial" w:hAnsi="Arial" w:cs="Arial"/>
          <w:sz w:val="24"/>
          <w:szCs w:val="24"/>
        </w:rPr>
        <w:t>OBJETIVOS</w:t>
      </w:r>
      <w:r w:rsidR="00640B36">
        <w:rPr>
          <w:rFonts w:ascii="Arial" w:hAnsi="Arial" w:cs="Arial"/>
          <w:sz w:val="24"/>
          <w:szCs w:val="24"/>
        </w:rPr>
        <w:t xml:space="preserve"> DE PROGRAMACIÓN</w:t>
      </w:r>
      <w:bookmarkEnd w:id="18"/>
    </w:p>
    <w:p w14:paraId="71B70D7D" w14:textId="7905E7D3" w:rsidR="00F13613" w:rsidRPr="00F13613" w:rsidRDefault="00F13613" w:rsidP="00F13613">
      <w:pPr>
        <w:spacing w:line="360" w:lineRule="auto"/>
        <w:jc w:val="both"/>
        <w:rPr>
          <w:rFonts w:ascii="Arial" w:hAnsi="Arial" w:cs="Arial"/>
          <w:sz w:val="24"/>
          <w:szCs w:val="24"/>
        </w:rPr>
      </w:pPr>
      <w:r w:rsidRPr="00F13613">
        <w:rPr>
          <w:rFonts w:ascii="Arial" w:hAnsi="Arial" w:cs="Arial"/>
          <w:sz w:val="24"/>
          <w:szCs w:val="24"/>
        </w:rPr>
        <w:t>A partir de los objetivos generales de etapa establecidos en la normativa vigente, y atendiendo a las características del alumnado de 1º de Educación Primaria, se concretan los siguientes objetivos d</w:t>
      </w:r>
      <w:r w:rsidR="00640B36">
        <w:rPr>
          <w:rFonts w:ascii="Arial" w:hAnsi="Arial" w:cs="Arial"/>
          <w:sz w:val="24"/>
          <w:szCs w:val="24"/>
        </w:rPr>
        <w:t>e programación</w:t>
      </w:r>
      <w:r w:rsidRPr="00F13613">
        <w:rPr>
          <w:rFonts w:ascii="Arial" w:hAnsi="Arial" w:cs="Arial"/>
          <w:sz w:val="24"/>
          <w:szCs w:val="24"/>
        </w:rPr>
        <w:t xml:space="preserve"> para el área de Lengua Castellana y Literatura.</w:t>
      </w:r>
    </w:p>
    <w:tbl>
      <w:tblPr>
        <w:tblStyle w:val="Tablaconcuadrcula"/>
        <w:tblW w:w="0" w:type="auto"/>
        <w:tblLook w:val="04A0" w:firstRow="1" w:lastRow="0" w:firstColumn="1" w:lastColumn="0" w:noHBand="0" w:noVBand="1"/>
      </w:tblPr>
      <w:tblGrid>
        <w:gridCol w:w="8494"/>
      </w:tblGrid>
      <w:tr w:rsidR="00EB5031" w:rsidRPr="00F13613" w14:paraId="05FB42E4" w14:textId="77777777" w:rsidTr="00EB5031">
        <w:tc>
          <w:tcPr>
            <w:tcW w:w="8494" w:type="dxa"/>
          </w:tcPr>
          <w:p w14:paraId="16B70303" w14:textId="79D74731" w:rsidR="00EB5031" w:rsidRPr="00AF4666" w:rsidRDefault="00EB5031" w:rsidP="00AF4666">
            <w:pPr>
              <w:spacing w:line="360" w:lineRule="auto"/>
              <w:jc w:val="center"/>
              <w:rPr>
                <w:rFonts w:ascii="Arial" w:hAnsi="Arial" w:cs="Arial"/>
                <w:b/>
                <w:bCs/>
                <w:sz w:val="24"/>
                <w:szCs w:val="24"/>
              </w:rPr>
            </w:pPr>
            <w:r w:rsidRPr="00AF4666">
              <w:rPr>
                <w:rFonts w:ascii="Arial" w:hAnsi="Arial" w:cs="Arial"/>
                <w:b/>
                <w:bCs/>
                <w:sz w:val="24"/>
                <w:szCs w:val="24"/>
              </w:rPr>
              <w:t>OBJETIVOS DIDÁCTICOS – DIVISIÓN POR TRIMESTRES</w:t>
            </w:r>
          </w:p>
        </w:tc>
      </w:tr>
      <w:tr w:rsidR="00EB5031" w:rsidRPr="00F13613" w14:paraId="5E424EF5" w14:textId="77777777" w:rsidTr="00EB5031">
        <w:tc>
          <w:tcPr>
            <w:tcW w:w="8494" w:type="dxa"/>
            <w:shd w:val="clear" w:color="auto" w:fill="F6C5AC" w:themeFill="accent2" w:themeFillTint="66"/>
          </w:tcPr>
          <w:p w14:paraId="1341CC2B" w14:textId="77765967"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t>Objetivos 1er trimestre</w:t>
            </w:r>
          </w:p>
        </w:tc>
      </w:tr>
      <w:tr w:rsidR="00EB5031" w:rsidRPr="00F13613" w14:paraId="0172A448" w14:textId="77777777" w:rsidTr="00706BB8">
        <w:tc>
          <w:tcPr>
            <w:tcW w:w="8494" w:type="dxa"/>
            <w:shd w:val="clear" w:color="auto" w:fill="FAE2D5" w:themeFill="accent2" w:themeFillTint="33"/>
          </w:tcPr>
          <w:p w14:paraId="04BE3BE2" w14:textId="5ECC2964" w:rsidR="00706BB8" w:rsidRPr="002A71F1" w:rsidRDefault="00706BB8" w:rsidP="002A71F1">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 xml:space="preserve">Reconocer y discriminar auditiva y visualmente las vocales y las consonantes </w:t>
            </w:r>
            <w:r w:rsidR="00AB29E4">
              <w:rPr>
                <w:rFonts w:ascii="Arial" w:hAnsi="Arial" w:cs="Arial"/>
                <w:sz w:val="24"/>
                <w:szCs w:val="24"/>
              </w:rPr>
              <w:t>trabajadas en el aula</w:t>
            </w:r>
            <w:r w:rsidR="002A71F1">
              <w:rPr>
                <w:rFonts w:ascii="Arial" w:hAnsi="Arial" w:cs="Arial"/>
                <w:sz w:val="24"/>
                <w:szCs w:val="24"/>
              </w:rPr>
              <w:t>, estableciendo</w:t>
            </w:r>
            <w:r w:rsidRPr="002A71F1">
              <w:rPr>
                <w:rFonts w:ascii="Arial" w:hAnsi="Arial" w:cs="Arial"/>
                <w:sz w:val="24"/>
                <w:szCs w:val="24"/>
              </w:rPr>
              <w:t xml:space="preserve"> correspondencia entre fonema y grafema en palabras sencillas</w:t>
            </w:r>
            <w:r w:rsidR="002A71F1">
              <w:rPr>
                <w:rFonts w:ascii="Arial" w:hAnsi="Arial" w:cs="Arial"/>
                <w:sz w:val="24"/>
                <w:szCs w:val="24"/>
              </w:rPr>
              <w:t xml:space="preserve"> del entorno cercano.</w:t>
            </w:r>
          </w:p>
          <w:p w14:paraId="110BEE99" w14:textId="28466783"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 xml:space="preserve">Leer y escribir palabras y frases </w:t>
            </w:r>
            <w:r w:rsidR="002A71F1">
              <w:rPr>
                <w:rFonts w:ascii="Arial" w:hAnsi="Arial" w:cs="Arial"/>
                <w:sz w:val="24"/>
                <w:szCs w:val="24"/>
              </w:rPr>
              <w:t>breves</w:t>
            </w:r>
            <w:r w:rsidRPr="00706BB8">
              <w:rPr>
                <w:rFonts w:ascii="Arial" w:hAnsi="Arial" w:cs="Arial"/>
                <w:sz w:val="24"/>
                <w:szCs w:val="24"/>
              </w:rPr>
              <w:t xml:space="preserve"> formadas por sílabas directas</w:t>
            </w:r>
            <w:r w:rsidR="002A71F1">
              <w:rPr>
                <w:rFonts w:ascii="Arial" w:hAnsi="Arial" w:cs="Arial"/>
                <w:sz w:val="24"/>
                <w:szCs w:val="24"/>
              </w:rPr>
              <w:t>,</w:t>
            </w:r>
            <w:r w:rsidRPr="00706BB8">
              <w:rPr>
                <w:rFonts w:ascii="Arial" w:hAnsi="Arial" w:cs="Arial"/>
                <w:sz w:val="24"/>
                <w:szCs w:val="24"/>
              </w:rPr>
              <w:t xml:space="preserve"> </w:t>
            </w:r>
            <w:r w:rsidR="002A71F1">
              <w:rPr>
                <w:rFonts w:ascii="Arial" w:hAnsi="Arial" w:cs="Arial"/>
                <w:sz w:val="24"/>
                <w:szCs w:val="24"/>
              </w:rPr>
              <w:t>desarrollando de forma progresiva la competencia lectoescritora</w:t>
            </w:r>
            <w:r w:rsidRPr="00706BB8">
              <w:rPr>
                <w:rFonts w:ascii="Arial" w:hAnsi="Arial" w:cs="Arial"/>
                <w:sz w:val="24"/>
                <w:szCs w:val="24"/>
              </w:rPr>
              <w:t>.</w:t>
            </w:r>
          </w:p>
          <w:p w14:paraId="11CD1E7B" w14:textId="35A1F304"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Utilizar fórmulas básicas de saludo, despedida y presentación en situaciones comunicativas habituales del aula.</w:t>
            </w:r>
          </w:p>
          <w:p w14:paraId="0516FF52" w14:textId="3E39D8EA" w:rsid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 xml:space="preserve">Comprender y producir descripciones </w:t>
            </w:r>
            <w:r w:rsidR="002A71F1">
              <w:rPr>
                <w:rFonts w:ascii="Arial" w:hAnsi="Arial" w:cs="Arial"/>
                <w:sz w:val="24"/>
                <w:szCs w:val="24"/>
              </w:rPr>
              <w:t>orales</w:t>
            </w:r>
            <w:r w:rsidRPr="00706BB8">
              <w:rPr>
                <w:rFonts w:ascii="Arial" w:hAnsi="Arial" w:cs="Arial"/>
                <w:sz w:val="24"/>
                <w:szCs w:val="24"/>
              </w:rPr>
              <w:t xml:space="preserve"> y escritas sencillas de personas y lugares, utilizando vocabulario adecuado.</w:t>
            </w:r>
          </w:p>
          <w:p w14:paraId="13E6792C" w14:textId="4D747AA3" w:rsidR="00270E89" w:rsidRPr="00270E89" w:rsidRDefault="00270E89" w:rsidP="00270E89">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Identificar y segmentar palabras en sílabas, diferenciando letra, sílaba y palabra.</w:t>
            </w:r>
          </w:p>
          <w:p w14:paraId="5E4DADD3" w14:textId="0ACEDC41" w:rsidR="00706BB8" w:rsidRPr="00706BB8" w:rsidRDefault="00706BB8" w:rsidP="00F13613">
            <w:pPr>
              <w:pStyle w:val="Prrafodelista"/>
              <w:numPr>
                <w:ilvl w:val="0"/>
                <w:numId w:val="10"/>
              </w:numPr>
              <w:spacing w:line="360" w:lineRule="auto"/>
              <w:jc w:val="both"/>
              <w:rPr>
                <w:rFonts w:ascii="Arial" w:hAnsi="Arial" w:cs="Arial"/>
                <w:sz w:val="24"/>
                <w:szCs w:val="24"/>
              </w:rPr>
            </w:pPr>
            <w:r w:rsidRPr="00706BB8">
              <w:rPr>
                <w:rFonts w:ascii="Arial" w:hAnsi="Arial" w:cs="Arial"/>
                <w:sz w:val="24"/>
                <w:szCs w:val="24"/>
              </w:rPr>
              <w:t>Identific</w:t>
            </w:r>
            <w:r w:rsidR="002A71F1">
              <w:rPr>
                <w:rFonts w:ascii="Arial" w:hAnsi="Arial" w:cs="Arial"/>
                <w:sz w:val="24"/>
                <w:szCs w:val="24"/>
              </w:rPr>
              <w:t>ar y comprender la información básica de textos cercanos y funcionales, como el cartel o el cómic.</w:t>
            </w:r>
          </w:p>
          <w:p w14:paraId="65126AF7" w14:textId="71CA94F0" w:rsidR="00706BB8" w:rsidRPr="00706BB8" w:rsidRDefault="002A71F1" w:rsidP="00F13613">
            <w:pPr>
              <w:pStyle w:val="Prrafodelista"/>
              <w:numPr>
                <w:ilvl w:val="0"/>
                <w:numId w:val="10"/>
              </w:numPr>
              <w:spacing w:line="360" w:lineRule="auto"/>
              <w:jc w:val="both"/>
              <w:rPr>
                <w:rFonts w:ascii="Arial" w:hAnsi="Arial" w:cs="Arial"/>
                <w:sz w:val="24"/>
                <w:szCs w:val="24"/>
              </w:rPr>
            </w:pPr>
            <w:r>
              <w:rPr>
                <w:rFonts w:ascii="Arial" w:hAnsi="Arial" w:cs="Arial"/>
                <w:sz w:val="24"/>
                <w:szCs w:val="24"/>
              </w:rPr>
              <w:t>Ampliar el vocabulario mediante el reconocimiento y uso de familia</w:t>
            </w:r>
            <w:r w:rsidR="00821A7D">
              <w:rPr>
                <w:rFonts w:ascii="Arial" w:hAnsi="Arial" w:cs="Arial"/>
                <w:sz w:val="24"/>
                <w:szCs w:val="24"/>
              </w:rPr>
              <w:t>s</w:t>
            </w:r>
            <w:r>
              <w:rPr>
                <w:rFonts w:ascii="Arial" w:hAnsi="Arial" w:cs="Arial"/>
                <w:sz w:val="24"/>
                <w:szCs w:val="24"/>
              </w:rPr>
              <w:t xml:space="preserve"> de palabras, diminutivos y aumentativos.</w:t>
            </w:r>
          </w:p>
          <w:p w14:paraId="47BA3087" w14:textId="73EB2017" w:rsidR="00650434" w:rsidRDefault="002A71F1" w:rsidP="002A71F1">
            <w:pPr>
              <w:pStyle w:val="Prrafodelista"/>
              <w:numPr>
                <w:ilvl w:val="0"/>
                <w:numId w:val="10"/>
              </w:numPr>
              <w:spacing w:line="360" w:lineRule="auto"/>
              <w:jc w:val="both"/>
              <w:rPr>
                <w:rFonts w:ascii="Arial" w:hAnsi="Arial" w:cs="Arial"/>
                <w:sz w:val="24"/>
                <w:szCs w:val="24"/>
              </w:rPr>
            </w:pPr>
            <w:r>
              <w:rPr>
                <w:rFonts w:ascii="Arial" w:hAnsi="Arial" w:cs="Arial"/>
                <w:sz w:val="24"/>
                <w:szCs w:val="24"/>
              </w:rPr>
              <w:lastRenderedPageBreak/>
              <w:t xml:space="preserve">Participar en la producción </w:t>
            </w:r>
            <w:r w:rsidR="00821A7D">
              <w:rPr>
                <w:rFonts w:ascii="Arial" w:hAnsi="Arial" w:cs="Arial"/>
                <w:sz w:val="24"/>
                <w:szCs w:val="24"/>
              </w:rPr>
              <w:t xml:space="preserve">y recreación </w:t>
            </w:r>
            <w:r>
              <w:rPr>
                <w:rFonts w:ascii="Arial" w:hAnsi="Arial" w:cs="Arial"/>
                <w:sz w:val="24"/>
                <w:szCs w:val="24"/>
              </w:rPr>
              <w:t>colectiva de textos narrativos sencillos, como cuentos</w:t>
            </w:r>
            <w:r w:rsidR="00821A7D">
              <w:rPr>
                <w:rFonts w:ascii="Arial" w:hAnsi="Arial" w:cs="Arial"/>
                <w:sz w:val="24"/>
                <w:szCs w:val="24"/>
              </w:rPr>
              <w:t xml:space="preserve">, </w:t>
            </w:r>
            <w:r>
              <w:rPr>
                <w:rFonts w:ascii="Arial" w:hAnsi="Arial" w:cs="Arial"/>
                <w:sz w:val="24"/>
                <w:szCs w:val="24"/>
              </w:rPr>
              <w:t>anécdotas</w:t>
            </w:r>
            <w:r w:rsidR="00821A7D">
              <w:rPr>
                <w:rFonts w:ascii="Arial" w:hAnsi="Arial" w:cs="Arial"/>
                <w:sz w:val="24"/>
                <w:szCs w:val="24"/>
              </w:rPr>
              <w:t xml:space="preserve"> o canciones populares</w:t>
            </w:r>
            <w:r>
              <w:rPr>
                <w:rFonts w:ascii="Arial" w:hAnsi="Arial" w:cs="Arial"/>
                <w:sz w:val="24"/>
                <w:szCs w:val="24"/>
              </w:rPr>
              <w:t>, respetando una secuencia básica.</w:t>
            </w:r>
          </w:p>
          <w:p w14:paraId="181CA574" w14:textId="1FAF488C" w:rsidR="00270E89" w:rsidRPr="00270E89" w:rsidRDefault="00270E89" w:rsidP="00270E89">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Aplicar la mayúscula inicial en nombres propios y comienzo de oración</w:t>
            </w:r>
            <w:r w:rsidR="007021AE">
              <w:rPr>
                <w:rFonts w:ascii="Arial" w:hAnsi="Arial" w:cs="Arial"/>
                <w:sz w:val="24"/>
                <w:szCs w:val="24"/>
              </w:rPr>
              <w:t>; y el uso del punto al final de las oraciones</w:t>
            </w:r>
            <w:r w:rsidRPr="00F13613">
              <w:rPr>
                <w:rFonts w:ascii="Arial" w:hAnsi="Arial" w:cs="Arial"/>
                <w:sz w:val="24"/>
                <w:szCs w:val="24"/>
              </w:rPr>
              <w:t>.</w:t>
            </w:r>
          </w:p>
          <w:p w14:paraId="30DBF5D4" w14:textId="77777777" w:rsidR="00EB5031" w:rsidRPr="00F13613" w:rsidRDefault="00EB5031" w:rsidP="00F13613">
            <w:pPr>
              <w:spacing w:line="360" w:lineRule="auto"/>
              <w:jc w:val="both"/>
              <w:rPr>
                <w:rFonts w:ascii="Arial" w:hAnsi="Arial" w:cs="Arial"/>
                <w:sz w:val="24"/>
                <w:szCs w:val="24"/>
              </w:rPr>
            </w:pPr>
          </w:p>
        </w:tc>
      </w:tr>
      <w:tr w:rsidR="00EB5031" w:rsidRPr="00F13613" w14:paraId="0E782660" w14:textId="77777777" w:rsidTr="00EB5031">
        <w:tc>
          <w:tcPr>
            <w:tcW w:w="8494" w:type="dxa"/>
            <w:shd w:val="clear" w:color="auto" w:fill="84E290" w:themeFill="accent3" w:themeFillTint="66"/>
          </w:tcPr>
          <w:p w14:paraId="2614FE9A" w14:textId="52ACC685"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lastRenderedPageBreak/>
              <w:t>Objetivos 2do trimestre</w:t>
            </w:r>
          </w:p>
        </w:tc>
      </w:tr>
      <w:tr w:rsidR="00EB5031" w:rsidRPr="00F13613" w14:paraId="66E4CC68" w14:textId="77777777" w:rsidTr="00706BB8">
        <w:tc>
          <w:tcPr>
            <w:tcW w:w="8494" w:type="dxa"/>
            <w:shd w:val="clear" w:color="auto" w:fill="C1F0C7" w:themeFill="accent3" w:themeFillTint="33"/>
          </w:tcPr>
          <w:p w14:paraId="40ED43BD" w14:textId="4CE80A54" w:rsid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 xml:space="preserve">Leer </w:t>
            </w:r>
            <w:r w:rsidR="008A599C">
              <w:rPr>
                <w:rFonts w:ascii="Arial" w:hAnsi="Arial" w:cs="Arial"/>
                <w:sz w:val="24"/>
                <w:szCs w:val="24"/>
              </w:rPr>
              <w:t xml:space="preserve">y escribir </w:t>
            </w:r>
            <w:r w:rsidRPr="00F13613">
              <w:rPr>
                <w:rFonts w:ascii="Arial" w:hAnsi="Arial" w:cs="Arial"/>
                <w:sz w:val="24"/>
                <w:szCs w:val="24"/>
              </w:rPr>
              <w:t>con progresiva fluidez palabras y frases que incluy</w:t>
            </w:r>
            <w:r w:rsidR="005532C2">
              <w:rPr>
                <w:rFonts w:ascii="Arial" w:hAnsi="Arial" w:cs="Arial"/>
                <w:sz w:val="24"/>
                <w:szCs w:val="24"/>
              </w:rPr>
              <w:t>an consonantes trabadas</w:t>
            </w:r>
            <w:r w:rsidR="00270E89">
              <w:rPr>
                <w:rFonts w:ascii="Arial" w:hAnsi="Arial" w:cs="Arial"/>
                <w:sz w:val="24"/>
                <w:szCs w:val="24"/>
              </w:rPr>
              <w:t>.</w:t>
            </w:r>
          </w:p>
          <w:p w14:paraId="7051F186" w14:textId="38961DF8" w:rsidR="00270E89" w:rsidRPr="00F13613" w:rsidRDefault="00270E89" w:rsidP="00F13613">
            <w:pPr>
              <w:pStyle w:val="Prrafodelista"/>
              <w:numPr>
                <w:ilvl w:val="0"/>
                <w:numId w:val="10"/>
              </w:numPr>
              <w:spacing w:line="360" w:lineRule="auto"/>
              <w:jc w:val="both"/>
              <w:rPr>
                <w:rFonts w:ascii="Arial" w:hAnsi="Arial" w:cs="Arial"/>
                <w:sz w:val="24"/>
                <w:szCs w:val="24"/>
              </w:rPr>
            </w:pPr>
            <w:r>
              <w:rPr>
                <w:rFonts w:ascii="Arial" w:hAnsi="Arial" w:cs="Arial"/>
                <w:sz w:val="24"/>
                <w:szCs w:val="24"/>
              </w:rPr>
              <w:t>Reconocer y utilizar el nombre, el artículo y el adjetivo en frases simples para mejorar la construcción de mensajes.</w:t>
            </w:r>
          </w:p>
          <w:p w14:paraId="694C7962" w14:textId="0C8B0CAC" w:rsidR="00F13613" w:rsidRPr="00F13613" w:rsidRDefault="00270E89" w:rsidP="00F13613">
            <w:pPr>
              <w:pStyle w:val="Prrafodelista"/>
              <w:numPr>
                <w:ilvl w:val="0"/>
                <w:numId w:val="10"/>
              </w:numPr>
              <w:spacing w:line="360" w:lineRule="auto"/>
              <w:jc w:val="both"/>
              <w:rPr>
                <w:rFonts w:ascii="Arial" w:hAnsi="Arial" w:cs="Arial"/>
                <w:sz w:val="24"/>
                <w:szCs w:val="24"/>
              </w:rPr>
            </w:pPr>
            <w:r>
              <w:rPr>
                <w:rFonts w:ascii="Arial" w:hAnsi="Arial" w:cs="Arial"/>
                <w:sz w:val="24"/>
                <w:szCs w:val="24"/>
              </w:rPr>
              <w:t>Utilizar signos de interrogación y exclamación en producciones escritas sencillas.</w:t>
            </w:r>
          </w:p>
          <w:p w14:paraId="35D988A2" w14:textId="3FF6A904" w:rsidR="00F13613" w:rsidRPr="00F13613"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Comprender y producir textos narrativos y</w:t>
            </w:r>
            <w:r w:rsidR="00821A7D">
              <w:rPr>
                <w:rFonts w:ascii="Arial" w:hAnsi="Arial" w:cs="Arial"/>
                <w:sz w:val="24"/>
                <w:szCs w:val="24"/>
              </w:rPr>
              <w:t xml:space="preserve"> comunicativos sencillos</w:t>
            </w:r>
            <w:r>
              <w:rPr>
                <w:rFonts w:ascii="Arial" w:hAnsi="Arial" w:cs="Arial"/>
                <w:sz w:val="24"/>
                <w:szCs w:val="24"/>
              </w:rPr>
              <w:t>, como diarios</w:t>
            </w:r>
            <w:r w:rsidR="00821A7D">
              <w:rPr>
                <w:rFonts w:ascii="Arial" w:hAnsi="Arial" w:cs="Arial"/>
                <w:sz w:val="24"/>
                <w:szCs w:val="24"/>
              </w:rPr>
              <w:t>, fábulas o entrevistas</w:t>
            </w:r>
            <w:r>
              <w:rPr>
                <w:rFonts w:ascii="Arial" w:hAnsi="Arial" w:cs="Arial"/>
                <w:sz w:val="24"/>
                <w:szCs w:val="24"/>
              </w:rPr>
              <w:t>.</w:t>
            </w:r>
          </w:p>
          <w:p w14:paraId="755B7522" w14:textId="1B6B2FAD" w:rsidR="00F13613" w:rsidRPr="00F13613" w:rsidRDefault="00F13613" w:rsidP="00F13613">
            <w:pPr>
              <w:pStyle w:val="Prrafodelista"/>
              <w:numPr>
                <w:ilvl w:val="0"/>
                <w:numId w:val="10"/>
              </w:numPr>
              <w:spacing w:line="360" w:lineRule="auto"/>
              <w:jc w:val="both"/>
              <w:rPr>
                <w:rFonts w:ascii="Arial" w:hAnsi="Arial" w:cs="Arial"/>
                <w:sz w:val="24"/>
                <w:szCs w:val="24"/>
              </w:rPr>
            </w:pPr>
            <w:r w:rsidRPr="00F13613">
              <w:rPr>
                <w:rFonts w:ascii="Arial" w:hAnsi="Arial" w:cs="Arial"/>
                <w:sz w:val="24"/>
                <w:szCs w:val="24"/>
              </w:rPr>
              <w:t>A</w:t>
            </w:r>
            <w:r w:rsidR="00270E89">
              <w:rPr>
                <w:rFonts w:ascii="Arial" w:hAnsi="Arial" w:cs="Arial"/>
                <w:sz w:val="24"/>
                <w:szCs w:val="24"/>
              </w:rPr>
              <w:t>mpliar vocabulario mediante el uso de palabras polisémicas</w:t>
            </w:r>
            <w:r w:rsidR="00642ACD">
              <w:rPr>
                <w:rFonts w:ascii="Arial" w:hAnsi="Arial" w:cs="Arial"/>
                <w:sz w:val="24"/>
                <w:szCs w:val="24"/>
              </w:rPr>
              <w:t xml:space="preserve">, palabras compuestas y </w:t>
            </w:r>
            <w:r w:rsidR="00270E89">
              <w:rPr>
                <w:rFonts w:ascii="Arial" w:hAnsi="Arial" w:cs="Arial"/>
                <w:sz w:val="24"/>
                <w:szCs w:val="24"/>
              </w:rPr>
              <w:t>campos semánticos.</w:t>
            </w:r>
          </w:p>
          <w:p w14:paraId="50A981BA" w14:textId="28E73F50" w:rsidR="00F13613" w:rsidRPr="00F13613" w:rsidRDefault="00270E89" w:rsidP="00F13613">
            <w:pPr>
              <w:pStyle w:val="Prrafodelista"/>
              <w:numPr>
                <w:ilvl w:val="0"/>
                <w:numId w:val="10"/>
              </w:numPr>
              <w:spacing w:line="360" w:lineRule="auto"/>
              <w:jc w:val="both"/>
              <w:rPr>
                <w:rFonts w:ascii="Arial" w:hAnsi="Arial" w:cs="Arial"/>
                <w:sz w:val="24"/>
                <w:szCs w:val="24"/>
              </w:rPr>
            </w:pPr>
            <w:r>
              <w:rPr>
                <w:rFonts w:ascii="Arial" w:hAnsi="Arial" w:cs="Arial"/>
                <w:sz w:val="24"/>
                <w:szCs w:val="24"/>
              </w:rPr>
              <w:t>Reconocer y emplear el verbo en frases simples para expresar acciones.</w:t>
            </w:r>
          </w:p>
          <w:p w14:paraId="3264FA58" w14:textId="00D54ED5" w:rsidR="00EB5031" w:rsidRPr="00F13613"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Utilizar fórmulas de cortesía y normas básicas de interacción comunicativa en diferentes situaciones del aula.</w:t>
            </w:r>
          </w:p>
        </w:tc>
      </w:tr>
      <w:tr w:rsidR="00EB5031" w:rsidRPr="00F13613" w14:paraId="1AB7F4E9" w14:textId="77777777" w:rsidTr="00EB5031">
        <w:tc>
          <w:tcPr>
            <w:tcW w:w="8494" w:type="dxa"/>
            <w:shd w:val="clear" w:color="auto" w:fill="95DCF7" w:themeFill="accent4" w:themeFillTint="66"/>
          </w:tcPr>
          <w:p w14:paraId="7282B072" w14:textId="6F1404A5" w:rsidR="00EB5031" w:rsidRPr="00F13613" w:rsidRDefault="00EB5031" w:rsidP="00F13613">
            <w:pPr>
              <w:spacing w:line="360" w:lineRule="auto"/>
              <w:jc w:val="center"/>
              <w:rPr>
                <w:rFonts w:ascii="Arial" w:hAnsi="Arial" w:cs="Arial"/>
                <w:b/>
                <w:bCs/>
                <w:sz w:val="24"/>
                <w:szCs w:val="24"/>
              </w:rPr>
            </w:pPr>
            <w:r w:rsidRPr="00F13613">
              <w:rPr>
                <w:rFonts w:ascii="Arial" w:hAnsi="Arial" w:cs="Arial"/>
                <w:b/>
                <w:bCs/>
                <w:sz w:val="24"/>
                <w:szCs w:val="24"/>
              </w:rPr>
              <w:t>Objetivos 3er trimestre</w:t>
            </w:r>
          </w:p>
        </w:tc>
      </w:tr>
      <w:tr w:rsidR="00EB5031" w:rsidRPr="00F13613" w14:paraId="6D3C6F51" w14:textId="77777777" w:rsidTr="00706BB8">
        <w:tc>
          <w:tcPr>
            <w:tcW w:w="8494" w:type="dxa"/>
            <w:shd w:val="clear" w:color="auto" w:fill="CAEDFB" w:themeFill="accent4" w:themeFillTint="33"/>
          </w:tcPr>
          <w:p w14:paraId="6ED54AB3" w14:textId="3E1F31F1" w:rsidR="00F13613"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Aplicar normas ortográficas básicas relacionadas con masculino y femenino, singular y plural, y uso de la coma en enumeraciones.</w:t>
            </w:r>
          </w:p>
          <w:p w14:paraId="1831BE9A" w14:textId="3CA14EA3" w:rsidR="00270E89" w:rsidRPr="007021AE" w:rsidRDefault="00270E89" w:rsidP="007021AE">
            <w:pPr>
              <w:pStyle w:val="Prrafodelista"/>
              <w:numPr>
                <w:ilvl w:val="0"/>
                <w:numId w:val="10"/>
              </w:numPr>
              <w:spacing w:line="360" w:lineRule="auto"/>
              <w:jc w:val="both"/>
              <w:rPr>
                <w:rFonts w:ascii="Arial" w:hAnsi="Arial" w:cs="Arial"/>
                <w:sz w:val="24"/>
                <w:szCs w:val="24"/>
              </w:rPr>
            </w:pPr>
            <w:r>
              <w:rPr>
                <w:rFonts w:ascii="Arial" w:hAnsi="Arial" w:cs="Arial"/>
                <w:sz w:val="24"/>
                <w:szCs w:val="24"/>
              </w:rPr>
              <w:t>Ampliar el vocabulario mediante el uso de sinónimos y antónimos.</w:t>
            </w:r>
          </w:p>
          <w:p w14:paraId="412B6D75" w14:textId="1472E296" w:rsidR="00270E89"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Reconocer la existencia de diferentes lenguas como manifestación de la diversidad cultural.</w:t>
            </w:r>
          </w:p>
          <w:p w14:paraId="30E216A8" w14:textId="5FE966FF" w:rsidR="00270E89"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 xml:space="preserve">Comprender y producir textos funcionales y sociales, como </w:t>
            </w:r>
            <w:r w:rsidR="007021AE">
              <w:rPr>
                <w:rFonts w:ascii="Arial" w:hAnsi="Arial" w:cs="Arial"/>
                <w:sz w:val="24"/>
                <w:szCs w:val="24"/>
              </w:rPr>
              <w:t xml:space="preserve">noticias, </w:t>
            </w:r>
            <w:r>
              <w:rPr>
                <w:rFonts w:ascii="Arial" w:hAnsi="Arial" w:cs="Arial"/>
                <w:sz w:val="24"/>
                <w:szCs w:val="24"/>
              </w:rPr>
              <w:t>encuestas, invitaciones, agendas o catálogos</w:t>
            </w:r>
            <w:r w:rsidR="00821A7D">
              <w:rPr>
                <w:rFonts w:ascii="Arial" w:hAnsi="Arial" w:cs="Arial"/>
                <w:sz w:val="24"/>
                <w:szCs w:val="24"/>
              </w:rPr>
              <w:t xml:space="preserve"> sencillos</w:t>
            </w:r>
            <w:r>
              <w:rPr>
                <w:rFonts w:ascii="Arial" w:hAnsi="Arial" w:cs="Arial"/>
                <w:sz w:val="24"/>
                <w:szCs w:val="24"/>
              </w:rPr>
              <w:t>.</w:t>
            </w:r>
          </w:p>
          <w:p w14:paraId="3A15CD65" w14:textId="469B19E8" w:rsidR="00270E89"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Participar en producciones orales guiadas como programas de radio o representaciones teatrales.</w:t>
            </w:r>
          </w:p>
          <w:p w14:paraId="26832D20" w14:textId="258965E8" w:rsidR="00270E89" w:rsidRPr="00270E89" w:rsidRDefault="00270E89" w:rsidP="00270E89">
            <w:pPr>
              <w:pStyle w:val="Prrafodelista"/>
              <w:numPr>
                <w:ilvl w:val="0"/>
                <w:numId w:val="10"/>
              </w:numPr>
              <w:spacing w:line="360" w:lineRule="auto"/>
              <w:jc w:val="both"/>
              <w:rPr>
                <w:rFonts w:ascii="Arial" w:hAnsi="Arial" w:cs="Arial"/>
                <w:sz w:val="24"/>
                <w:szCs w:val="24"/>
              </w:rPr>
            </w:pPr>
            <w:r>
              <w:rPr>
                <w:rFonts w:ascii="Arial" w:hAnsi="Arial" w:cs="Arial"/>
                <w:sz w:val="24"/>
                <w:szCs w:val="24"/>
              </w:rPr>
              <w:t>Utilizar el abecedario como herramienta para ordenar palabras y buscar información sencilla.</w:t>
            </w:r>
          </w:p>
          <w:p w14:paraId="07B95D49" w14:textId="77777777" w:rsidR="00EB5031" w:rsidRPr="00F13613" w:rsidRDefault="00EB5031" w:rsidP="00F13613">
            <w:pPr>
              <w:spacing w:line="360" w:lineRule="auto"/>
              <w:jc w:val="both"/>
              <w:rPr>
                <w:rFonts w:ascii="Arial" w:hAnsi="Arial" w:cs="Arial"/>
                <w:sz w:val="24"/>
                <w:szCs w:val="24"/>
              </w:rPr>
            </w:pPr>
          </w:p>
        </w:tc>
      </w:tr>
    </w:tbl>
    <w:p w14:paraId="7D05FC29" w14:textId="77777777" w:rsidR="00EB5031" w:rsidRPr="00F13613" w:rsidRDefault="00EB5031" w:rsidP="00F13613">
      <w:pPr>
        <w:spacing w:line="360" w:lineRule="auto"/>
        <w:jc w:val="both"/>
        <w:rPr>
          <w:rFonts w:ascii="Arial" w:hAnsi="Arial" w:cs="Arial"/>
          <w:sz w:val="24"/>
          <w:szCs w:val="24"/>
        </w:rPr>
      </w:pPr>
    </w:p>
    <w:p w14:paraId="2E669474" w14:textId="77777777" w:rsidR="00CA6E8A" w:rsidRPr="00CA6E8A" w:rsidRDefault="00721915" w:rsidP="00215A57">
      <w:pPr>
        <w:pStyle w:val="Ttulo1"/>
        <w:numPr>
          <w:ilvl w:val="0"/>
          <w:numId w:val="20"/>
        </w:numPr>
        <w:spacing w:line="360" w:lineRule="auto"/>
        <w:jc w:val="both"/>
        <w:rPr>
          <w:rFonts w:ascii="Arial" w:hAnsi="Arial" w:cs="Arial"/>
          <w:sz w:val="24"/>
          <w:szCs w:val="24"/>
        </w:rPr>
      </w:pPr>
      <w:bookmarkStart w:id="19" w:name="_Toc225504255"/>
      <w:r w:rsidRPr="00CA6E8A">
        <w:rPr>
          <w:rFonts w:ascii="Arial" w:hAnsi="Arial" w:cs="Arial"/>
          <w:sz w:val="24"/>
          <w:szCs w:val="24"/>
        </w:rPr>
        <w:t>COMPETENCIAS</w:t>
      </w:r>
      <w:bookmarkEnd w:id="19"/>
    </w:p>
    <w:p w14:paraId="3C39CD98" w14:textId="20AF5682" w:rsidR="00CA6E8A" w:rsidRPr="00AD2EE3" w:rsidRDefault="00CA6E8A" w:rsidP="00215A57">
      <w:pPr>
        <w:pStyle w:val="Ttulo2"/>
        <w:numPr>
          <w:ilvl w:val="1"/>
          <w:numId w:val="20"/>
        </w:numPr>
        <w:rPr>
          <w:rFonts w:ascii="Arial" w:hAnsi="Arial" w:cs="Arial"/>
          <w:sz w:val="24"/>
          <w:szCs w:val="24"/>
        </w:rPr>
      </w:pPr>
      <w:bookmarkStart w:id="20" w:name="_Toc225504256"/>
      <w:r w:rsidRPr="00AD2EE3">
        <w:rPr>
          <w:rFonts w:ascii="Arial" w:hAnsi="Arial" w:cs="Arial"/>
          <w:sz w:val="24"/>
          <w:szCs w:val="24"/>
        </w:rPr>
        <w:t>COMPETENCIAS CLAVE</w:t>
      </w:r>
      <w:bookmarkEnd w:id="20"/>
    </w:p>
    <w:p w14:paraId="7209276C" w14:textId="4A425243"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t>De acuerdo con el Real Decreto 157/2022, de 1 de marzo, la Educación Primaria se orienta al desarrollo de competencias clave que integran conocimientos, habilidades y actitudes necesarias para el desarrollo personal, social y académico del alumnado.</w:t>
      </w:r>
      <w:r w:rsidR="00DA6927">
        <w:rPr>
          <w:rFonts w:ascii="Arial" w:hAnsi="Arial" w:cs="Arial"/>
          <w:sz w:val="24"/>
          <w:szCs w:val="24"/>
        </w:rPr>
        <w:t xml:space="preserve"> Estas competencias se concretan mediante descriptores operativos, que definen los desempeños que el alumnado debe alcanzar al finalizar la etapa, y que sirven como referente de planificación y evaluación.</w:t>
      </w:r>
    </w:p>
    <w:p w14:paraId="5A5BE1D3" w14:textId="173B70FA" w:rsidR="00816D4E" w:rsidRPr="00CA6E8A" w:rsidRDefault="00816D4E" w:rsidP="00CA6E8A">
      <w:pPr>
        <w:spacing w:line="360" w:lineRule="auto"/>
        <w:jc w:val="both"/>
        <w:rPr>
          <w:rFonts w:ascii="Arial" w:hAnsi="Arial" w:cs="Arial"/>
          <w:sz w:val="24"/>
          <w:szCs w:val="24"/>
        </w:rPr>
      </w:pPr>
      <w:commentRangeStart w:id="21"/>
      <w:r w:rsidRPr="00CA6E8A">
        <w:rPr>
          <w:rFonts w:ascii="Arial" w:hAnsi="Arial" w:cs="Arial"/>
          <w:sz w:val="24"/>
          <w:szCs w:val="24"/>
        </w:rPr>
        <w:t>En la presente programación didáctica del área de Lengua Castellana y Literatura, se contribuye al desarrollo de las competencias clave</w:t>
      </w:r>
      <w:r w:rsidR="00DA6927">
        <w:rPr>
          <w:rFonts w:ascii="Arial" w:hAnsi="Arial" w:cs="Arial"/>
          <w:sz w:val="24"/>
          <w:szCs w:val="24"/>
        </w:rPr>
        <w:t xml:space="preserve"> y descriptores operativos</w:t>
      </w:r>
      <w:r w:rsidRPr="00CA6E8A">
        <w:rPr>
          <w:rFonts w:ascii="Arial" w:hAnsi="Arial" w:cs="Arial"/>
          <w:sz w:val="24"/>
          <w:szCs w:val="24"/>
        </w:rPr>
        <w:t xml:space="preserve"> de esta forma:</w:t>
      </w:r>
      <w:commentRangeEnd w:id="21"/>
      <w:r w:rsidR="00732FFD">
        <w:rPr>
          <w:rStyle w:val="Refdecomentario"/>
        </w:rPr>
        <w:commentReference w:id="21"/>
      </w:r>
    </w:p>
    <w:p w14:paraId="33BB424D" w14:textId="5AACED18" w:rsidR="00816D4E" w:rsidRPr="00CA6E8A" w:rsidRDefault="00816D4E"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en comunicación lingüística (CCL)</w:t>
      </w:r>
    </w:p>
    <w:p w14:paraId="10A7200C" w14:textId="510AA0B6" w:rsidR="00816D4E" w:rsidRPr="00CA6E8A" w:rsidRDefault="00816D4E" w:rsidP="00CA6E8A">
      <w:pPr>
        <w:spacing w:line="360" w:lineRule="auto"/>
        <w:jc w:val="both"/>
        <w:rPr>
          <w:rFonts w:ascii="Arial" w:hAnsi="Arial" w:cs="Arial"/>
          <w:sz w:val="24"/>
          <w:szCs w:val="24"/>
        </w:rPr>
      </w:pPr>
      <w:r w:rsidRPr="00CA6E8A">
        <w:rPr>
          <w:rFonts w:ascii="Arial" w:hAnsi="Arial" w:cs="Arial"/>
          <w:sz w:val="24"/>
          <w:szCs w:val="24"/>
        </w:rPr>
        <w:t>La competencia en comunicación lingüística implica la capacidad de expresar y comprender mensajes orales y escritos de forma adecuada en diferentes contextos, haciendo uso del lenguaje como instrumento de comunicación y aprendizaje.</w:t>
      </w:r>
    </w:p>
    <w:p w14:paraId="467A6FD0" w14:textId="7B7126AB" w:rsidR="00816D4E" w:rsidRDefault="00816D4E" w:rsidP="00CA6E8A">
      <w:pPr>
        <w:spacing w:line="360" w:lineRule="auto"/>
        <w:jc w:val="both"/>
        <w:rPr>
          <w:rFonts w:ascii="Arial" w:hAnsi="Arial" w:cs="Arial"/>
          <w:sz w:val="24"/>
          <w:szCs w:val="24"/>
        </w:rPr>
      </w:pPr>
      <w:r w:rsidRPr="00CA6E8A">
        <w:rPr>
          <w:rFonts w:ascii="Arial" w:hAnsi="Arial" w:cs="Arial"/>
          <w:sz w:val="24"/>
          <w:szCs w:val="24"/>
        </w:rPr>
        <w:t xml:space="preserve">Esta competencia construye el eje central de la programación, ya que el área de Lengua Castellana y </w:t>
      </w:r>
      <w:r w:rsidR="00B32668" w:rsidRPr="00CA6E8A">
        <w:rPr>
          <w:rFonts w:ascii="Arial" w:hAnsi="Arial" w:cs="Arial"/>
          <w:sz w:val="24"/>
          <w:szCs w:val="24"/>
        </w:rPr>
        <w:t>Literatura</w:t>
      </w:r>
      <w:r w:rsidRPr="00CA6E8A">
        <w:rPr>
          <w:rFonts w:ascii="Arial" w:hAnsi="Arial" w:cs="Arial"/>
          <w:sz w:val="24"/>
          <w:szCs w:val="24"/>
        </w:rPr>
        <w:t xml:space="preserve"> se orienta al desarrollo progresivo de la expresión oral y escrita. </w:t>
      </w:r>
      <w:r w:rsidR="001F5713" w:rsidRPr="00CA6E8A">
        <w:rPr>
          <w:rFonts w:ascii="Arial" w:hAnsi="Arial" w:cs="Arial"/>
          <w:sz w:val="24"/>
          <w:szCs w:val="24"/>
        </w:rPr>
        <w:t>A través de recursos como la lectura de cuentos, y de producciones como descripciones o diarios, el alumnado es capaz de adquirir habilidades comunicativas fundamentales.</w:t>
      </w:r>
    </w:p>
    <w:tbl>
      <w:tblPr>
        <w:tblStyle w:val="Tablaconcuadrcula"/>
        <w:tblW w:w="0" w:type="auto"/>
        <w:tblLook w:val="04A0" w:firstRow="1" w:lastRow="0" w:firstColumn="1" w:lastColumn="0" w:noHBand="0" w:noVBand="1"/>
      </w:tblPr>
      <w:tblGrid>
        <w:gridCol w:w="1981"/>
        <w:gridCol w:w="2143"/>
        <w:gridCol w:w="4370"/>
      </w:tblGrid>
      <w:tr w:rsidR="00DA6927" w14:paraId="1FDC3C96" w14:textId="77777777" w:rsidTr="00D93C68">
        <w:tc>
          <w:tcPr>
            <w:tcW w:w="1963" w:type="dxa"/>
            <w:shd w:val="clear" w:color="auto" w:fill="F1A983" w:themeFill="accent2" w:themeFillTint="99"/>
          </w:tcPr>
          <w:p w14:paraId="37D6F544" w14:textId="060201CA" w:rsidR="00DA6927" w:rsidRPr="003B785D" w:rsidRDefault="00DA6927" w:rsidP="00CA6E8A">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4C8C0CAB" w14:textId="3463F37D" w:rsidR="00DA6927" w:rsidRPr="003B785D" w:rsidRDefault="00DA6927" w:rsidP="00CA6E8A">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33CECEB1" w14:textId="6937DC5E" w:rsidR="00DA6927" w:rsidRPr="003B785D" w:rsidRDefault="00DA6927" w:rsidP="00CA6E8A">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DA6927" w14:paraId="2D6D57D3" w14:textId="77777777" w:rsidTr="00D93C68">
        <w:tc>
          <w:tcPr>
            <w:tcW w:w="1963" w:type="dxa"/>
          </w:tcPr>
          <w:p w14:paraId="5F0D09A0" w14:textId="6C2DE685" w:rsidR="00DA6927" w:rsidRDefault="00D93C68" w:rsidP="00CA6E8A">
            <w:pPr>
              <w:spacing w:line="360" w:lineRule="auto"/>
              <w:jc w:val="both"/>
              <w:rPr>
                <w:rFonts w:ascii="Arial" w:hAnsi="Arial" w:cs="Arial"/>
                <w:sz w:val="24"/>
                <w:szCs w:val="24"/>
              </w:rPr>
            </w:pPr>
            <w:commentRangeStart w:id="22"/>
            <w:commentRangeStart w:id="23"/>
            <w:r>
              <w:rPr>
                <w:rFonts w:ascii="Arial" w:hAnsi="Arial" w:cs="Arial"/>
                <w:sz w:val="24"/>
                <w:szCs w:val="24"/>
              </w:rPr>
              <w:t>CCL</w:t>
            </w:r>
            <w:commentRangeEnd w:id="22"/>
            <w:r w:rsidR="00732FFD">
              <w:rPr>
                <w:rStyle w:val="Refdecomentario"/>
              </w:rPr>
              <w:commentReference w:id="22"/>
            </w:r>
            <w:commentRangeEnd w:id="23"/>
            <w:r w:rsidR="00732FFD">
              <w:rPr>
                <w:rStyle w:val="Refdecomentario"/>
              </w:rPr>
              <w:commentReference w:id="23"/>
            </w:r>
          </w:p>
        </w:tc>
        <w:tc>
          <w:tcPr>
            <w:tcW w:w="2143" w:type="dxa"/>
          </w:tcPr>
          <w:p w14:paraId="37E345C8" w14:textId="77777777" w:rsidR="00DA6927" w:rsidRDefault="00D93C68" w:rsidP="00CA6E8A">
            <w:pPr>
              <w:spacing w:line="360" w:lineRule="auto"/>
              <w:jc w:val="both"/>
              <w:rPr>
                <w:rFonts w:ascii="Arial" w:hAnsi="Arial" w:cs="Arial"/>
                <w:sz w:val="24"/>
                <w:szCs w:val="24"/>
              </w:rPr>
            </w:pPr>
            <w:r>
              <w:rPr>
                <w:rFonts w:ascii="Arial" w:hAnsi="Arial" w:cs="Arial"/>
                <w:sz w:val="24"/>
                <w:szCs w:val="24"/>
              </w:rPr>
              <w:t>CCL1</w:t>
            </w:r>
          </w:p>
          <w:p w14:paraId="6FEF1FCE" w14:textId="2FAAE4CD" w:rsidR="00D93C68" w:rsidRDefault="00D93C68" w:rsidP="00CA6E8A">
            <w:pPr>
              <w:spacing w:line="360" w:lineRule="auto"/>
              <w:jc w:val="both"/>
              <w:rPr>
                <w:rFonts w:ascii="Arial" w:hAnsi="Arial" w:cs="Arial"/>
                <w:sz w:val="24"/>
                <w:szCs w:val="24"/>
              </w:rPr>
            </w:pPr>
            <w:r>
              <w:rPr>
                <w:rFonts w:ascii="Arial" w:hAnsi="Arial" w:cs="Arial"/>
                <w:sz w:val="24"/>
                <w:szCs w:val="24"/>
              </w:rPr>
              <w:t>CCL2</w:t>
            </w:r>
          </w:p>
          <w:p w14:paraId="50DFB5EE" w14:textId="77777777" w:rsidR="00D93C68" w:rsidRDefault="00D93C68" w:rsidP="00CA6E8A">
            <w:pPr>
              <w:spacing w:line="360" w:lineRule="auto"/>
              <w:jc w:val="both"/>
              <w:rPr>
                <w:rFonts w:ascii="Arial" w:hAnsi="Arial" w:cs="Arial"/>
                <w:sz w:val="24"/>
                <w:szCs w:val="24"/>
              </w:rPr>
            </w:pPr>
            <w:r>
              <w:rPr>
                <w:rFonts w:ascii="Arial" w:hAnsi="Arial" w:cs="Arial"/>
                <w:sz w:val="24"/>
                <w:szCs w:val="24"/>
              </w:rPr>
              <w:t>CCL4</w:t>
            </w:r>
          </w:p>
          <w:p w14:paraId="123735BD" w14:textId="5D576AA8" w:rsidR="00D93C68" w:rsidRDefault="00D93C68" w:rsidP="00CA6E8A">
            <w:pPr>
              <w:spacing w:line="360" w:lineRule="auto"/>
              <w:jc w:val="both"/>
              <w:rPr>
                <w:rFonts w:ascii="Arial" w:hAnsi="Arial" w:cs="Arial"/>
                <w:sz w:val="24"/>
                <w:szCs w:val="24"/>
              </w:rPr>
            </w:pPr>
            <w:r>
              <w:rPr>
                <w:rFonts w:ascii="Arial" w:hAnsi="Arial" w:cs="Arial"/>
                <w:sz w:val="24"/>
                <w:szCs w:val="24"/>
              </w:rPr>
              <w:t>CCL5</w:t>
            </w:r>
          </w:p>
        </w:tc>
        <w:tc>
          <w:tcPr>
            <w:tcW w:w="4388" w:type="dxa"/>
          </w:tcPr>
          <w:p w14:paraId="6B155BBD" w14:textId="5B427CBD" w:rsidR="00DA6927" w:rsidRDefault="00D93C68" w:rsidP="00CA6E8A">
            <w:pPr>
              <w:spacing w:line="360" w:lineRule="auto"/>
              <w:jc w:val="both"/>
              <w:rPr>
                <w:rFonts w:ascii="Arial" w:hAnsi="Arial" w:cs="Arial"/>
                <w:sz w:val="24"/>
                <w:szCs w:val="24"/>
              </w:rPr>
            </w:pPr>
            <w:r>
              <w:rPr>
                <w:rFonts w:ascii="Arial" w:hAnsi="Arial" w:cs="Arial"/>
                <w:sz w:val="24"/>
                <w:szCs w:val="24"/>
              </w:rPr>
              <w:t xml:space="preserve">Estos descriptores operativos se trabajan, dado que durante toda la programación el alumnado desarrollará la expresión oral, la comprensión de </w:t>
            </w:r>
            <w:r>
              <w:rPr>
                <w:rFonts w:ascii="Arial" w:hAnsi="Arial" w:cs="Arial"/>
                <w:sz w:val="24"/>
                <w:szCs w:val="24"/>
              </w:rPr>
              <w:lastRenderedPageBreak/>
              <w:t>textos orales y escritos, la producción de textos sencillos, el uso del lenguaje como herramienta para organizar el aprendizaje, y dinámicas que promuevan la interacción respetuosa y la escucha activa.</w:t>
            </w:r>
          </w:p>
        </w:tc>
      </w:tr>
    </w:tbl>
    <w:p w14:paraId="215ADF95" w14:textId="77777777" w:rsidR="00DA6927" w:rsidRPr="00CA6E8A" w:rsidRDefault="00DA6927" w:rsidP="00CA6E8A">
      <w:pPr>
        <w:spacing w:line="360" w:lineRule="auto"/>
        <w:jc w:val="both"/>
        <w:rPr>
          <w:rFonts w:ascii="Arial" w:hAnsi="Arial" w:cs="Arial"/>
          <w:sz w:val="24"/>
          <w:szCs w:val="24"/>
        </w:rPr>
      </w:pPr>
    </w:p>
    <w:p w14:paraId="22B277C5" w14:textId="45265D9B"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plurilingüe (CP)</w:t>
      </w:r>
    </w:p>
    <w:p w14:paraId="5412FF49" w14:textId="231E72CA"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La competencia plurilingüe se refiere a la capacidad de hacer uso de diferentes lenguas y valorar la diversidad lingüística como parte de la riqueza cultural y social.</w:t>
      </w:r>
    </w:p>
    <w:p w14:paraId="78F59DB3" w14:textId="5DF0E7D5" w:rsidR="001F5713" w:rsidRDefault="001F5713" w:rsidP="00CA6E8A">
      <w:pPr>
        <w:spacing w:line="360" w:lineRule="auto"/>
        <w:jc w:val="both"/>
        <w:rPr>
          <w:rFonts w:ascii="Arial" w:hAnsi="Arial" w:cs="Arial"/>
          <w:sz w:val="24"/>
          <w:szCs w:val="24"/>
        </w:rPr>
      </w:pPr>
      <w:r w:rsidRPr="00CA6E8A">
        <w:rPr>
          <w:rFonts w:ascii="Arial" w:hAnsi="Arial" w:cs="Arial"/>
          <w:sz w:val="24"/>
          <w:szCs w:val="24"/>
        </w:rPr>
        <w:t>Esta programación hace uso de esta competencia fomentando el respeto hacia otras lenguas y culturas, especialmente mediante el trabajo sobre la existencia de diversas lenguas y la reflexión de la comunicación como herramienta universal.</w:t>
      </w:r>
    </w:p>
    <w:tbl>
      <w:tblPr>
        <w:tblStyle w:val="Tablaconcuadrcula"/>
        <w:tblW w:w="0" w:type="auto"/>
        <w:tblLook w:val="04A0" w:firstRow="1" w:lastRow="0" w:firstColumn="1" w:lastColumn="0" w:noHBand="0" w:noVBand="1"/>
      </w:tblPr>
      <w:tblGrid>
        <w:gridCol w:w="1981"/>
        <w:gridCol w:w="2143"/>
        <w:gridCol w:w="4370"/>
      </w:tblGrid>
      <w:tr w:rsidR="004555A0" w14:paraId="7E9E9349" w14:textId="77777777" w:rsidTr="001D7D55">
        <w:tc>
          <w:tcPr>
            <w:tcW w:w="1963" w:type="dxa"/>
            <w:shd w:val="clear" w:color="auto" w:fill="F1A983" w:themeFill="accent2" w:themeFillTint="99"/>
          </w:tcPr>
          <w:p w14:paraId="699C3E4A"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2A0E7D78"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08F01D3E"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4555A0" w14:paraId="52526294" w14:textId="77777777" w:rsidTr="001D7D55">
        <w:tc>
          <w:tcPr>
            <w:tcW w:w="1963" w:type="dxa"/>
          </w:tcPr>
          <w:p w14:paraId="24854777" w14:textId="4BA20755" w:rsidR="004555A0" w:rsidRDefault="004555A0" w:rsidP="001D7D55">
            <w:pPr>
              <w:spacing w:line="360" w:lineRule="auto"/>
              <w:jc w:val="both"/>
              <w:rPr>
                <w:rFonts w:ascii="Arial" w:hAnsi="Arial" w:cs="Arial"/>
                <w:sz w:val="24"/>
                <w:szCs w:val="24"/>
              </w:rPr>
            </w:pPr>
            <w:r>
              <w:rPr>
                <w:rFonts w:ascii="Arial" w:hAnsi="Arial" w:cs="Arial"/>
                <w:sz w:val="24"/>
                <w:szCs w:val="24"/>
              </w:rPr>
              <w:t>CP</w:t>
            </w:r>
          </w:p>
        </w:tc>
        <w:tc>
          <w:tcPr>
            <w:tcW w:w="2143" w:type="dxa"/>
          </w:tcPr>
          <w:p w14:paraId="608AFF50" w14:textId="26EF0E87" w:rsidR="004555A0" w:rsidRDefault="004555A0" w:rsidP="001D7D55">
            <w:pPr>
              <w:spacing w:line="360" w:lineRule="auto"/>
              <w:jc w:val="both"/>
              <w:rPr>
                <w:rFonts w:ascii="Arial" w:hAnsi="Arial" w:cs="Arial"/>
                <w:sz w:val="24"/>
                <w:szCs w:val="24"/>
              </w:rPr>
            </w:pPr>
            <w:r>
              <w:rPr>
                <w:rFonts w:ascii="Arial" w:hAnsi="Arial" w:cs="Arial"/>
                <w:sz w:val="24"/>
                <w:szCs w:val="24"/>
              </w:rPr>
              <w:t>CP3</w:t>
            </w:r>
          </w:p>
        </w:tc>
        <w:tc>
          <w:tcPr>
            <w:tcW w:w="4388" w:type="dxa"/>
          </w:tcPr>
          <w:p w14:paraId="4F718D9B" w14:textId="5CAB1FBF" w:rsidR="004555A0" w:rsidRDefault="004555A0" w:rsidP="001D7D55">
            <w:pPr>
              <w:spacing w:line="360" w:lineRule="auto"/>
              <w:jc w:val="both"/>
              <w:rPr>
                <w:rFonts w:ascii="Arial" w:hAnsi="Arial" w:cs="Arial"/>
                <w:sz w:val="24"/>
                <w:szCs w:val="24"/>
              </w:rPr>
            </w:pPr>
            <w:r>
              <w:rPr>
                <w:rFonts w:ascii="Arial" w:hAnsi="Arial" w:cs="Arial"/>
                <w:sz w:val="24"/>
                <w:szCs w:val="24"/>
              </w:rPr>
              <w:t>Est</w:t>
            </w:r>
            <w:r w:rsidR="00083422">
              <w:rPr>
                <w:rFonts w:ascii="Arial" w:hAnsi="Arial" w:cs="Arial"/>
                <w:sz w:val="24"/>
                <w:szCs w:val="24"/>
              </w:rPr>
              <w:t>e</w:t>
            </w:r>
            <w:r>
              <w:rPr>
                <w:rFonts w:ascii="Arial" w:hAnsi="Arial" w:cs="Arial"/>
                <w:sz w:val="24"/>
                <w:szCs w:val="24"/>
              </w:rPr>
              <w:t xml:space="preserve"> descriptor operativo se desarrolla a través del uso funcional de la lengua en contextos cotidianos del aula y mediante el respeto hacia la diversidad lingüística y cultural. El alumnado participa en situaciones comunicativas sencillas adaptadas a su nivel madurativo, y toma conciencia de la diversidad de lenguas y de la riqueza cultural que hay en ellas.</w:t>
            </w:r>
          </w:p>
        </w:tc>
      </w:tr>
    </w:tbl>
    <w:p w14:paraId="609FB2D3" w14:textId="77777777" w:rsidR="004555A0" w:rsidRPr="00CA6E8A" w:rsidRDefault="004555A0" w:rsidP="00CA6E8A">
      <w:pPr>
        <w:spacing w:line="360" w:lineRule="auto"/>
        <w:jc w:val="both"/>
        <w:rPr>
          <w:rFonts w:ascii="Arial" w:hAnsi="Arial" w:cs="Arial"/>
          <w:sz w:val="24"/>
          <w:szCs w:val="24"/>
        </w:rPr>
      </w:pPr>
    </w:p>
    <w:p w14:paraId="16F6529F" w14:textId="230080B6"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matemática y competencia en ciencia, tecnología e ingeniería (STEM)</w:t>
      </w:r>
    </w:p>
    <w:p w14:paraId="432A1AE1" w14:textId="06BA1D0C"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lastRenderedPageBreak/>
        <w:t xml:space="preserve">La competencia STEM implica la capacidad de aplicar el razonamiento lógico y el pensamiento estructurado para comprender y resolver situaciones de la vida cotidiana. </w:t>
      </w:r>
    </w:p>
    <w:p w14:paraId="687BAF6C" w14:textId="6E0853D7" w:rsidR="001F5713" w:rsidRDefault="001F5713" w:rsidP="00CA6E8A">
      <w:pPr>
        <w:spacing w:line="360" w:lineRule="auto"/>
        <w:jc w:val="both"/>
        <w:rPr>
          <w:rFonts w:ascii="Arial" w:hAnsi="Arial" w:cs="Arial"/>
          <w:sz w:val="24"/>
          <w:szCs w:val="24"/>
        </w:rPr>
      </w:pPr>
      <w:r w:rsidRPr="00CA6E8A">
        <w:rPr>
          <w:rFonts w:ascii="Arial" w:hAnsi="Arial" w:cs="Arial"/>
          <w:sz w:val="24"/>
          <w:szCs w:val="24"/>
        </w:rPr>
        <w:t>Aunque el área de Lengua no tiene un enfoque matemático directo, la comprensión de textos instructivos, la secuenciación de relatos y la organización de información, favorecen el desarrollo del pensamiento lógico y la estructuración de ideas.</w:t>
      </w:r>
    </w:p>
    <w:tbl>
      <w:tblPr>
        <w:tblStyle w:val="Tablaconcuadrcula"/>
        <w:tblW w:w="0" w:type="auto"/>
        <w:tblLook w:val="04A0" w:firstRow="1" w:lastRow="0" w:firstColumn="1" w:lastColumn="0" w:noHBand="0" w:noVBand="1"/>
      </w:tblPr>
      <w:tblGrid>
        <w:gridCol w:w="1981"/>
        <w:gridCol w:w="2143"/>
        <w:gridCol w:w="4370"/>
      </w:tblGrid>
      <w:tr w:rsidR="004555A0" w14:paraId="4485B65E" w14:textId="77777777" w:rsidTr="001D7D55">
        <w:tc>
          <w:tcPr>
            <w:tcW w:w="1963" w:type="dxa"/>
            <w:shd w:val="clear" w:color="auto" w:fill="F1A983" w:themeFill="accent2" w:themeFillTint="99"/>
          </w:tcPr>
          <w:p w14:paraId="2A9ED588"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2A7298CD"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095CB483" w14:textId="77777777" w:rsidR="004555A0" w:rsidRPr="003B785D" w:rsidRDefault="004555A0"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4555A0" w14:paraId="6D3D5D1C" w14:textId="77777777" w:rsidTr="001D7D55">
        <w:tc>
          <w:tcPr>
            <w:tcW w:w="1963" w:type="dxa"/>
          </w:tcPr>
          <w:p w14:paraId="58B21781" w14:textId="63442DE7" w:rsidR="004555A0" w:rsidRDefault="004555A0" w:rsidP="001D7D55">
            <w:pPr>
              <w:spacing w:line="360" w:lineRule="auto"/>
              <w:jc w:val="both"/>
              <w:rPr>
                <w:rFonts w:ascii="Arial" w:hAnsi="Arial" w:cs="Arial"/>
                <w:sz w:val="24"/>
                <w:szCs w:val="24"/>
              </w:rPr>
            </w:pPr>
            <w:r>
              <w:rPr>
                <w:rFonts w:ascii="Arial" w:hAnsi="Arial" w:cs="Arial"/>
                <w:sz w:val="24"/>
                <w:szCs w:val="24"/>
              </w:rPr>
              <w:t>STEM</w:t>
            </w:r>
          </w:p>
        </w:tc>
        <w:tc>
          <w:tcPr>
            <w:tcW w:w="2143" w:type="dxa"/>
          </w:tcPr>
          <w:p w14:paraId="03A6D9A3" w14:textId="2CB009A1" w:rsidR="004555A0" w:rsidRDefault="004555A0" w:rsidP="001D7D55">
            <w:pPr>
              <w:spacing w:line="360" w:lineRule="auto"/>
              <w:jc w:val="both"/>
              <w:rPr>
                <w:rFonts w:ascii="Arial" w:hAnsi="Arial" w:cs="Arial"/>
                <w:sz w:val="24"/>
                <w:szCs w:val="24"/>
              </w:rPr>
            </w:pPr>
            <w:r>
              <w:rPr>
                <w:rFonts w:ascii="Arial" w:hAnsi="Arial" w:cs="Arial"/>
                <w:sz w:val="24"/>
                <w:szCs w:val="24"/>
              </w:rPr>
              <w:t>STEM1</w:t>
            </w:r>
          </w:p>
        </w:tc>
        <w:tc>
          <w:tcPr>
            <w:tcW w:w="4388" w:type="dxa"/>
          </w:tcPr>
          <w:p w14:paraId="32F7F34B" w14:textId="6F90B815" w:rsidR="004555A0" w:rsidRDefault="004555A0" w:rsidP="001D7D55">
            <w:pPr>
              <w:spacing w:line="360" w:lineRule="auto"/>
              <w:jc w:val="both"/>
              <w:rPr>
                <w:rFonts w:ascii="Arial" w:hAnsi="Arial" w:cs="Arial"/>
                <w:sz w:val="24"/>
                <w:szCs w:val="24"/>
              </w:rPr>
            </w:pPr>
            <w:r>
              <w:rPr>
                <w:rFonts w:ascii="Arial" w:hAnsi="Arial" w:cs="Arial"/>
                <w:sz w:val="24"/>
                <w:szCs w:val="24"/>
              </w:rPr>
              <w:t>Est</w:t>
            </w:r>
            <w:r w:rsidR="00083422">
              <w:rPr>
                <w:rFonts w:ascii="Arial" w:hAnsi="Arial" w:cs="Arial"/>
                <w:sz w:val="24"/>
                <w:szCs w:val="24"/>
              </w:rPr>
              <w:t>e</w:t>
            </w:r>
            <w:r>
              <w:rPr>
                <w:rFonts w:ascii="Arial" w:hAnsi="Arial" w:cs="Arial"/>
                <w:sz w:val="24"/>
                <w:szCs w:val="24"/>
              </w:rPr>
              <w:t xml:space="preserve"> descriptor operativo se desarrolla a través </w:t>
            </w:r>
            <w:r w:rsidR="00252FB0">
              <w:rPr>
                <w:rFonts w:ascii="Arial" w:hAnsi="Arial" w:cs="Arial"/>
                <w:sz w:val="24"/>
                <w:szCs w:val="24"/>
              </w:rPr>
              <w:t>de la compresión y organización de la información en textos escritos y orales, la secuenciación de relatos y la resolución guiada de situaciones comunicativas. Asimismo, la elaboración de productos finales favorece el trabajo cooperativo y la planificación de tareas, contribuyendo al desarrollo del pensamiento lógico.</w:t>
            </w:r>
          </w:p>
        </w:tc>
      </w:tr>
    </w:tbl>
    <w:p w14:paraId="2DE0F835" w14:textId="77777777" w:rsidR="004555A0" w:rsidRPr="00CA6E8A" w:rsidRDefault="004555A0" w:rsidP="00CA6E8A">
      <w:pPr>
        <w:spacing w:line="360" w:lineRule="auto"/>
        <w:jc w:val="both"/>
        <w:rPr>
          <w:rFonts w:ascii="Arial" w:hAnsi="Arial" w:cs="Arial"/>
          <w:sz w:val="24"/>
          <w:szCs w:val="24"/>
        </w:rPr>
      </w:pPr>
    </w:p>
    <w:p w14:paraId="270AF26E" w14:textId="67FEF91A" w:rsidR="001F5713" w:rsidRPr="00CA6E8A" w:rsidRDefault="001F5713"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digital (CD)</w:t>
      </w:r>
    </w:p>
    <w:p w14:paraId="1A709078" w14:textId="46B3F24B" w:rsidR="001F5713" w:rsidRPr="00CA6E8A" w:rsidRDefault="001F5713" w:rsidP="00CA6E8A">
      <w:pPr>
        <w:spacing w:line="360" w:lineRule="auto"/>
        <w:jc w:val="both"/>
        <w:rPr>
          <w:rFonts w:ascii="Arial" w:hAnsi="Arial" w:cs="Arial"/>
          <w:sz w:val="24"/>
          <w:szCs w:val="24"/>
        </w:rPr>
      </w:pPr>
      <w:r w:rsidRPr="00CA6E8A">
        <w:rPr>
          <w:rFonts w:ascii="Arial" w:hAnsi="Arial" w:cs="Arial"/>
          <w:sz w:val="24"/>
          <w:szCs w:val="24"/>
        </w:rPr>
        <w:t>La competencia digital supone el uso responsable, seguro y crítico de las tecnologías de la información y comunicación.</w:t>
      </w:r>
    </w:p>
    <w:p w14:paraId="725E2CF4" w14:textId="10F402A4" w:rsidR="001F5713" w:rsidRDefault="00E07D10" w:rsidP="00CA6E8A">
      <w:pPr>
        <w:spacing w:line="360" w:lineRule="auto"/>
        <w:jc w:val="both"/>
        <w:rPr>
          <w:rFonts w:ascii="Arial" w:hAnsi="Arial" w:cs="Arial"/>
          <w:sz w:val="24"/>
          <w:szCs w:val="24"/>
        </w:rPr>
      </w:pPr>
      <w:r w:rsidRPr="00CA6E8A">
        <w:rPr>
          <w:rFonts w:ascii="Arial" w:hAnsi="Arial" w:cs="Arial"/>
          <w:sz w:val="24"/>
          <w:szCs w:val="24"/>
        </w:rPr>
        <w:t>La programación integra recursos digitales adaptados al nivel del alumnado, como juegos educativos o actividades interactivas, fomentando el uso responsable de dispositivos tecnológicos y la comprensión básica de herramientas digitales como apoyo educativo.</w:t>
      </w:r>
    </w:p>
    <w:tbl>
      <w:tblPr>
        <w:tblStyle w:val="Tablaconcuadrcula"/>
        <w:tblW w:w="0" w:type="auto"/>
        <w:tblLook w:val="04A0" w:firstRow="1" w:lastRow="0" w:firstColumn="1" w:lastColumn="0" w:noHBand="0" w:noVBand="1"/>
      </w:tblPr>
      <w:tblGrid>
        <w:gridCol w:w="1981"/>
        <w:gridCol w:w="2143"/>
        <w:gridCol w:w="4370"/>
      </w:tblGrid>
      <w:tr w:rsidR="00252FB0" w14:paraId="6E7E430C" w14:textId="77777777" w:rsidTr="001D7D55">
        <w:tc>
          <w:tcPr>
            <w:tcW w:w="1963" w:type="dxa"/>
            <w:shd w:val="clear" w:color="auto" w:fill="F1A983" w:themeFill="accent2" w:themeFillTint="99"/>
          </w:tcPr>
          <w:p w14:paraId="148C3781" w14:textId="77777777" w:rsidR="00252FB0" w:rsidRPr="003B785D" w:rsidRDefault="00252FB0"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623A153F" w14:textId="77777777" w:rsidR="00252FB0" w:rsidRPr="003B785D" w:rsidRDefault="00252FB0"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694DF35E" w14:textId="77777777" w:rsidR="00252FB0" w:rsidRPr="003B785D" w:rsidRDefault="00252FB0"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252FB0" w14:paraId="223EF765" w14:textId="77777777" w:rsidTr="001D7D55">
        <w:tc>
          <w:tcPr>
            <w:tcW w:w="1963" w:type="dxa"/>
          </w:tcPr>
          <w:p w14:paraId="7CDF24C2" w14:textId="1A5989B6" w:rsidR="00252FB0" w:rsidRDefault="00252FB0" w:rsidP="001D7D55">
            <w:pPr>
              <w:spacing w:line="360" w:lineRule="auto"/>
              <w:jc w:val="both"/>
              <w:rPr>
                <w:rFonts w:ascii="Arial" w:hAnsi="Arial" w:cs="Arial"/>
                <w:sz w:val="24"/>
                <w:szCs w:val="24"/>
              </w:rPr>
            </w:pPr>
            <w:r>
              <w:rPr>
                <w:rFonts w:ascii="Arial" w:hAnsi="Arial" w:cs="Arial"/>
                <w:sz w:val="24"/>
                <w:szCs w:val="24"/>
              </w:rPr>
              <w:lastRenderedPageBreak/>
              <w:t>CD</w:t>
            </w:r>
          </w:p>
        </w:tc>
        <w:tc>
          <w:tcPr>
            <w:tcW w:w="2143" w:type="dxa"/>
          </w:tcPr>
          <w:p w14:paraId="1EA56CE8" w14:textId="77777777" w:rsidR="00252FB0" w:rsidRDefault="00252FB0" w:rsidP="001D7D55">
            <w:pPr>
              <w:spacing w:line="360" w:lineRule="auto"/>
              <w:jc w:val="both"/>
              <w:rPr>
                <w:rFonts w:ascii="Arial" w:hAnsi="Arial" w:cs="Arial"/>
                <w:sz w:val="24"/>
                <w:szCs w:val="24"/>
              </w:rPr>
            </w:pPr>
            <w:r>
              <w:rPr>
                <w:rFonts w:ascii="Arial" w:hAnsi="Arial" w:cs="Arial"/>
                <w:sz w:val="24"/>
                <w:szCs w:val="24"/>
              </w:rPr>
              <w:t>CD3</w:t>
            </w:r>
          </w:p>
          <w:p w14:paraId="4D0FBA6B" w14:textId="5CE7AD20" w:rsidR="00252FB0" w:rsidRDefault="00252FB0" w:rsidP="001D7D55">
            <w:pPr>
              <w:spacing w:line="360" w:lineRule="auto"/>
              <w:jc w:val="both"/>
              <w:rPr>
                <w:rFonts w:ascii="Arial" w:hAnsi="Arial" w:cs="Arial"/>
                <w:sz w:val="24"/>
                <w:szCs w:val="24"/>
              </w:rPr>
            </w:pPr>
          </w:p>
        </w:tc>
        <w:tc>
          <w:tcPr>
            <w:tcW w:w="4388" w:type="dxa"/>
          </w:tcPr>
          <w:p w14:paraId="6F6F7741" w14:textId="26C2754E" w:rsidR="00252FB0" w:rsidRDefault="00640B36" w:rsidP="001D7D55">
            <w:pPr>
              <w:spacing w:line="360" w:lineRule="auto"/>
              <w:jc w:val="both"/>
              <w:rPr>
                <w:rFonts w:ascii="Arial" w:hAnsi="Arial" w:cs="Arial"/>
                <w:sz w:val="24"/>
                <w:szCs w:val="24"/>
              </w:rPr>
            </w:pPr>
            <w:r>
              <w:rPr>
                <w:rFonts w:ascii="Arial" w:hAnsi="Arial" w:cs="Arial"/>
                <w:sz w:val="24"/>
                <w:szCs w:val="24"/>
              </w:rPr>
              <w:t>Este descriptor operativo se desarrolla</w:t>
            </w:r>
            <w:r w:rsidR="00252FB0">
              <w:rPr>
                <w:rFonts w:ascii="Arial" w:hAnsi="Arial" w:cs="Arial"/>
                <w:sz w:val="24"/>
                <w:szCs w:val="24"/>
              </w:rPr>
              <w:t xml:space="preserve"> mediante el uso guiado de recursos digitales adaptados al nivel de 1º de Primaria. A través del uso de herramientas digitales básicas para la creación de textos o producciones orales, el alumnado inicia el desarrollo de una competencia digital responsable.</w:t>
            </w:r>
          </w:p>
        </w:tc>
      </w:tr>
    </w:tbl>
    <w:p w14:paraId="244C0C9A" w14:textId="77777777" w:rsidR="00252FB0" w:rsidRPr="00CA6E8A" w:rsidRDefault="00252FB0" w:rsidP="00CA6E8A">
      <w:pPr>
        <w:spacing w:line="360" w:lineRule="auto"/>
        <w:jc w:val="both"/>
        <w:rPr>
          <w:rFonts w:ascii="Arial" w:hAnsi="Arial" w:cs="Arial"/>
          <w:sz w:val="24"/>
          <w:szCs w:val="24"/>
        </w:rPr>
      </w:pPr>
    </w:p>
    <w:p w14:paraId="7691A0F5" w14:textId="3BFB2580" w:rsidR="00E07D10"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personal, social y de aprender a aprender (CPSAA)</w:t>
      </w:r>
    </w:p>
    <w:p w14:paraId="5165B332" w14:textId="42F9EC2A"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Esta competencia implica el desarrollo de la autonomía, la autorregulación y la capacidad de aprender de forma progresiva y reflexiva.</w:t>
      </w:r>
    </w:p>
    <w:p w14:paraId="76E50325" w14:textId="03178DC7" w:rsidR="00AD6835" w:rsidRDefault="00AD6835" w:rsidP="00CA6E8A">
      <w:pPr>
        <w:spacing w:line="360" w:lineRule="auto"/>
        <w:jc w:val="both"/>
        <w:rPr>
          <w:rFonts w:ascii="Arial" w:hAnsi="Arial" w:cs="Arial"/>
          <w:sz w:val="24"/>
          <w:szCs w:val="24"/>
        </w:rPr>
      </w:pPr>
      <w:r w:rsidRPr="00CA6E8A">
        <w:rPr>
          <w:rFonts w:ascii="Arial" w:hAnsi="Arial" w:cs="Arial"/>
          <w:sz w:val="24"/>
          <w:szCs w:val="24"/>
        </w:rPr>
        <w:t>A través de actividades cooperativas, la elaboración de textos propios y la participación en proyectos trimestrales, el alumnado aprende a organizar su propio trabajo, reflexionar sobre sus producciones y valorar el esfuerzo personal y grupal.</w:t>
      </w:r>
    </w:p>
    <w:tbl>
      <w:tblPr>
        <w:tblStyle w:val="Tablaconcuadrcula"/>
        <w:tblW w:w="0" w:type="auto"/>
        <w:tblLook w:val="04A0" w:firstRow="1" w:lastRow="0" w:firstColumn="1" w:lastColumn="0" w:noHBand="0" w:noVBand="1"/>
      </w:tblPr>
      <w:tblGrid>
        <w:gridCol w:w="1981"/>
        <w:gridCol w:w="2143"/>
        <w:gridCol w:w="4370"/>
      </w:tblGrid>
      <w:tr w:rsidR="001146D5" w14:paraId="2059E928" w14:textId="77777777" w:rsidTr="001D7D55">
        <w:tc>
          <w:tcPr>
            <w:tcW w:w="1963" w:type="dxa"/>
            <w:shd w:val="clear" w:color="auto" w:fill="F1A983" w:themeFill="accent2" w:themeFillTint="99"/>
          </w:tcPr>
          <w:p w14:paraId="1A8B3428" w14:textId="77777777" w:rsidR="001146D5" w:rsidRPr="003B785D" w:rsidRDefault="001146D5"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695CA5F7" w14:textId="77777777" w:rsidR="001146D5" w:rsidRPr="003B785D" w:rsidRDefault="001146D5"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2257E0DB" w14:textId="77777777" w:rsidR="001146D5" w:rsidRPr="003B785D" w:rsidRDefault="001146D5"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1146D5" w14:paraId="54DBE4EA" w14:textId="77777777" w:rsidTr="001D7D55">
        <w:tc>
          <w:tcPr>
            <w:tcW w:w="1963" w:type="dxa"/>
          </w:tcPr>
          <w:p w14:paraId="345274D4" w14:textId="38E33048" w:rsidR="001146D5" w:rsidRDefault="001146D5" w:rsidP="001D7D55">
            <w:pPr>
              <w:spacing w:line="360" w:lineRule="auto"/>
              <w:jc w:val="both"/>
              <w:rPr>
                <w:rFonts w:ascii="Arial" w:hAnsi="Arial" w:cs="Arial"/>
                <w:sz w:val="24"/>
                <w:szCs w:val="24"/>
              </w:rPr>
            </w:pPr>
            <w:r>
              <w:rPr>
                <w:rFonts w:ascii="Arial" w:hAnsi="Arial" w:cs="Arial"/>
                <w:sz w:val="24"/>
                <w:szCs w:val="24"/>
              </w:rPr>
              <w:t>CPSAA</w:t>
            </w:r>
          </w:p>
        </w:tc>
        <w:tc>
          <w:tcPr>
            <w:tcW w:w="2143" w:type="dxa"/>
          </w:tcPr>
          <w:p w14:paraId="4E474B1C" w14:textId="35F8CE84" w:rsidR="001146D5" w:rsidRDefault="001146D5" w:rsidP="001D7D55">
            <w:pPr>
              <w:spacing w:line="360" w:lineRule="auto"/>
              <w:jc w:val="both"/>
              <w:rPr>
                <w:rFonts w:ascii="Arial" w:hAnsi="Arial" w:cs="Arial"/>
                <w:sz w:val="24"/>
                <w:szCs w:val="24"/>
              </w:rPr>
            </w:pPr>
            <w:r>
              <w:rPr>
                <w:rFonts w:ascii="Arial" w:hAnsi="Arial" w:cs="Arial"/>
                <w:sz w:val="24"/>
                <w:szCs w:val="24"/>
              </w:rPr>
              <w:t>CPSAA3</w:t>
            </w:r>
          </w:p>
          <w:p w14:paraId="57DDFA31" w14:textId="77777777" w:rsidR="001146D5" w:rsidRDefault="001146D5" w:rsidP="001D7D55">
            <w:pPr>
              <w:spacing w:line="360" w:lineRule="auto"/>
              <w:jc w:val="both"/>
              <w:rPr>
                <w:rFonts w:ascii="Arial" w:hAnsi="Arial" w:cs="Arial"/>
                <w:sz w:val="24"/>
                <w:szCs w:val="24"/>
              </w:rPr>
            </w:pPr>
          </w:p>
        </w:tc>
        <w:tc>
          <w:tcPr>
            <w:tcW w:w="4388" w:type="dxa"/>
          </w:tcPr>
          <w:p w14:paraId="79D3FE9E" w14:textId="4C64587E" w:rsidR="001146D5" w:rsidRDefault="001146D5" w:rsidP="001D7D55">
            <w:pPr>
              <w:spacing w:line="360" w:lineRule="auto"/>
              <w:jc w:val="both"/>
              <w:rPr>
                <w:rFonts w:ascii="Arial" w:hAnsi="Arial" w:cs="Arial"/>
                <w:sz w:val="24"/>
                <w:szCs w:val="24"/>
              </w:rPr>
            </w:pPr>
            <w:r>
              <w:rPr>
                <w:rFonts w:ascii="Arial" w:hAnsi="Arial" w:cs="Arial"/>
                <w:sz w:val="24"/>
                <w:szCs w:val="24"/>
              </w:rPr>
              <w:t>Est</w:t>
            </w:r>
            <w:r w:rsidR="00083422">
              <w:rPr>
                <w:rFonts w:ascii="Arial" w:hAnsi="Arial" w:cs="Arial"/>
                <w:sz w:val="24"/>
                <w:szCs w:val="24"/>
              </w:rPr>
              <w:t>e</w:t>
            </w:r>
            <w:r>
              <w:rPr>
                <w:rFonts w:ascii="Arial" w:hAnsi="Arial" w:cs="Arial"/>
                <w:sz w:val="24"/>
                <w:szCs w:val="24"/>
              </w:rPr>
              <w:t xml:space="preserve"> descriptor operativo</w:t>
            </w:r>
            <w:r w:rsidR="00083422">
              <w:rPr>
                <w:rFonts w:ascii="Arial" w:hAnsi="Arial" w:cs="Arial"/>
                <w:sz w:val="24"/>
                <w:szCs w:val="24"/>
              </w:rPr>
              <w:t xml:space="preserve"> </w:t>
            </w:r>
            <w:r>
              <w:rPr>
                <w:rFonts w:ascii="Arial" w:hAnsi="Arial" w:cs="Arial"/>
                <w:sz w:val="24"/>
                <w:szCs w:val="24"/>
              </w:rPr>
              <w:t xml:space="preserve">se desarrolla de forma transversal mediante actividades que fomentan la expresión de emociones, el respeto hacia las experiencias de los demás y el trabajo cooperativo. </w:t>
            </w:r>
          </w:p>
        </w:tc>
      </w:tr>
    </w:tbl>
    <w:p w14:paraId="22F48B28" w14:textId="77777777" w:rsidR="001146D5" w:rsidRPr="00CA6E8A" w:rsidRDefault="001146D5" w:rsidP="00CA6E8A">
      <w:pPr>
        <w:spacing w:line="360" w:lineRule="auto"/>
        <w:jc w:val="both"/>
        <w:rPr>
          <w:rFonts w:ascii="Arial" w:hAnsi="Arial" w:cs="Arial"/>
          <w:sz w:val="24"/>
          <w:szCs w:val="24"/>
        </w:rPr>
      </w:pPr>
    </w:p>
    <w:p w14:paraId="08B542CB" w14:textId="3F48A0C7"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ciudadana (CC)</w:t>
      </w:r>
    </w:p>
    <w:p w14:paraId="7C03D43F" w14:textId="4439A8DF"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La competencia ciudadana hace referencia a la capacidad de participar activamente en la sociedad respetando las normas, los valores democráticos y principios de convivencia.</w:t>
      </w:r>
    </w:p>
    <w:p w14:paraId="5407D15E" w14:textId="06301988" w:rsidR="00AD6835" w:rsidRDefault="00AD6835" w:rsidP="00CA6E8A">
      <w:pPr>
        <w:spacing w:line="360" w:lineRule="auto"/>
        <w:jc w:val="both"/>
        <w:rPr>
          <w:rFonts w:ascii="Arial" w:hAnsi="Arial" w:cs="Arial"/>
          <w:sz w:val="24"/>
          <w:szCs w:val="24"/>
        </w:rPr>
      </w:pPr>
      <w:r w:rsidRPr="00CA6E8A">
        <w:rPr>
          <w:rFonts w:ascii="Arial" w:hAnsi="Arial" w:cs="Arial"/>
          <w:sz w:val="24"/>
          <w:szCs w:val="24"/>
        </w:rPr>
        <w:lastRenderedPageBreak/>
        <w:t>Desde el inicio de curso, en esta programación se trabajan las normas de convivencia, el respeto a los turnos de palabra y la escucha activa. Además, la elaboración de carteles, normas e invitaciones fomenta el uso de la lengua como herramienta para la organización social.</w:t>
      </w:r>
    </w:p>
    <w:tbl>
      <w:tblPr>
        <w:tblStyle w:val="Tablaconcuadrcula"/>
        <w:tblW w:w="0" w:type="auto"/>
        <w:tblLook w:val="04A0" w:firstRow="1" w:lastRow="0" w:firstColumn="1" w:lastColumn="0" w:noHBand="0" w:noVBand="1"/>
      </w:tblPr>
      <w:tblGrid>
        <w:gridCol w:w="1981"/>
        <w:gridCol w:w="2143"/>
        <w:gridCol w:w="4370"/>
      </w:tblGrid>
      <w:tr w:rsidR="00B9673D" w14:paraId="230319E7" w14:textId="77777777" w:rsidTr="001D7D55">
        <w:tc>
          <w:tcPr>
            <w:tcW w:w="1963" w:type="dxa"/>
            <w:shd w:val="clear" w:color="auto" w:fill="F1A983" w:themeFill="accent2" w:themeFillTint="99"/>
          </w:tcPr>
          <w:p w14:paraId="7E993E87"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5800C6F0"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30DCD5CE"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B9673D" w14:paraId="1E190292" w14:textId="77777777" w:rsidTr="001D7D55">
        <w:tc>
          <w:tcPr>
            <w:tcW w:w="1963" w:type="dxa"/>
          </w:tcPr>
          <w:p w14:paraId="49057322" w14:textId="512F34AE" w:rsidR="00B9673D" w:rsidRDefault="00B9673D" w:rsidP="001D7D55">
            <w:pPr>
              <w:spacing w:line="360" w:lineRule="auto"/>
              <w:jc w:val="both"/>
              <w:rPr>
                <w:rFonts w:ascii="Arial" w:hAnsi="Arial" w:cs="Arial"/>
                <w:sz w:val="24"/>
                <w:szCs w:val="24"/>
              </w:rPr>
            </w:pPr>
            <w:r>
              <w:rPr>
                <w:rFonts w:ascii="Arial" w:hAnsi="Arial" w:cs="Arial"/>
                <w:sz w:val="24"/>
                <w:szCs w:val="24"/>
              </w:rPr>
              <w:t>CC</w:t>
            </w:r>
          </w:p>
        </w:tc>
        <w:tc>
          <w:tcPr>
            <w:tcW w:w="2143" w:type="dxa"/>
          </w:tcPr>
          <w:p w14:paraId="410A281F" w14:textId="00BDC05B" w:rsidR="00B9673D" w:rsidRDefault="00B9673D" w:rsidP="001D7D55">
            <w:pPr>
              <w:spacing w:line="360" w:lineRule="auto"/>
              <w:jc w:val="both"/>
              <w:rPr>
                <w:rFonts w:ascii="Arial" w:hAnsi="Arial" w:cs="Arial"/>
                <w:sz w:val="24"/>
                <w:szCs w:val="24"/>
              </w:rPr>
            </w:pPr>
            <w:r>
              <w:rPr>
                <w:rFonts w:ascii="Arial" w:hAnsi="Arial" w:cs="Arial"/>
                <w:sz w:val="24"/>
                <w:szCs w:val="24"/>
              </w:rPr>
              <w:t>CC1</w:t>
            </w:r>
          </w:p>
          <w:p w14:paraId="47E16EC1" w14:textId="77777777" w:rsidR="00B9673D" w:rsidRDefault="00B9673D" w:rsidP="001D7D55">
            <w:pPr>
              <w:spacing w:line="360" w:lineRule="auto"/>
              <w:jc w:val="both"/>
              <w:rPr>
                <w:rFonts w:ascii="Arial" w:hAnsi="Arial" w:cs="Arial"/>
                <w:sz w:val="24"/>
                <w:szCs w:val="24"/>
              </w:rPr>
            </w:pPr>
          </w:p>
        </w:tc>
        <w:tc>
          <w:tcPr>
            <w:tcW w:w="4388" w:type="dxa"/>
          </w:tcPr>
          <w:p w14:paraId="2E62C47F" w14:textId="780BDBA3" w:rsidR="00B9673D" w:rsidRDefault="00E74910" w:rsidP="001D7D55">
            <w:pPr>
              <w:spacing w:line="360" w:lineRule="auto"/>
              <w:jc w:val="both"/>
              <w:rPr>
                <w:rFonts w:ascii="Arial" w:hAnsi="Arial" w:cs="Arial"/>
                <w:sz w:val="24"/>
                <w:szCs w:val="24"/>
              </w:rPr>
            </w:pPr>
            <w:r>
              <w:rPr>
                <w:rFonts w:ascii="Arial" w:hAnsi="Arial" w:cs="Arial"/>
                <w:sz w:val="24"/>
                <w:szCs w:val="24"/>
              </w:rPr>
              <w:t>Este descriptor operativo se desarrolla</w:t>
            </w:r>
            <w:r w:rsidR="00B9673D">
              <w:rPr>
                <w:rFonts w:ascii="Arial" w:hAnsi="Arial" w:cs="Arial"/>
                <w:sz w:val="24"/>
                <w:szCs w:val="24"/>
              </w:rPr>
              <w:t xml:space="preserve"> a través del trabajo sistemático de las normas de convivencia, el respeto en las interacciones orales y la participación activa en actividades cooperativas. Desde el inicio de curso se fomenta la escucha activa y el respeto hacia los demás.</w:t>
            </w:r>
          </w:p>
        </w:tc>
      </w:tr>
    </w:tbl>
    <w:p w14:paraId="08E191E4" w14:textId="77777777" w:rsidR="00B9673D" w:rsidRPr="00CA6E8A" w:rsidRDefault="00B9673D" w:rsidP="00CA6E8A">
      <w:pPr>
        <w:spacing w:line="360" w:lineRule="auto"/>
        <w:jc w:val="both"/>
        <w:rPr>
          <w:rFonts w:ascii="Arial" w:hAnsi="Arial" w:cs="Arial"/>
          <w:sz w:val="24"/>
          <w:szCs w:val="24"/>
        </w:rPr>
      </w:pPr>
    </w:p>
    <w:p w14:paraId="6474D3FF" w14:textId="7F7D80DF"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emprendedora (CE)</w:t>
      </w:r>
    </w:p>
    <w:p w14:paraId="1CA193FA" w14:textId="5614274E" w:rsidR="00AD6835" w:rsidRPr="00CA6E8A" w:rsidRDefault="00AD6835" w:rsidP="00CA6E8A">
      <w:pPr>
        <w:spacing w:line="360" w:lineRule="auto"/>
        <w:jc w:val="both"/>
        <w:rPr>
          <w:rFonts w:ascii="Arial" w:hAnsi="Arial" w:cs="Arial"/>
          <w:sz w:val="24"/>
          <w:szCs w:val="24"/>
        </w:rPr>
      </w:pPr>
      <w:r w:rsidRPr="00CA6E8A">
        <w:rPr>
          <w:rFonts w:ascii="Arial" w:hAnsi="Arial" w:cs="Arial"/>
          <w:sz w:val="24"/>
          <w:szCs w:val="24"/>
        </w:rPr>
        <w:t>La competencia emprendedora supone la capacidad de planificar, organizar y llevar a cabo iniciativas con creatividad y responsabilidad.</w:t>
      </w:r>
    </w:p>
    <w:p w14:paraId="2892BFF3" w14:textId="6992F5E9" w:rsidR="00AD6835" w:rsidRDefault="00AD6835" w:rsidP="00CA6E8A">
      <w:pPr>
        <w:spacing w:line="360" w:lineRule="auto"/>
        <w:jc w:val="both"/>
        <w:rPr>
          <w:rFonts w:ascii="Arial" w:hAnsi="Arial" w:cs="Arial"/>
          <w:sz w:val="24"/>
          <w:szCs w:val="24"/>
        </w:rPr>
      </w:pPr>
      <w:r w:rsidRPr="00CA6E8A">
        <w:rPr>
          <w:rFonts w:ascii="Arial" w:hAnsi="Arial" w:cs="Arial"/>
          <w:sz w:val="24"/>
          <w:szCs w:val="24"/>
        </w:rPr>
        <w:t>La creación de cuentos colectivos, noticias, entrevistas o representaciones teatrales permite al alumnado desarrollar iniciativa y creatividad para la planificación de tareas sencillas.</w:t>
      </w:r>
    </w:p>
    <w:tbl>
      <w:tblPr>
        <w:tblStyle w:val="Tablaconcuadrcula"/>
        <w:tblW w:w="0" w:type="auto"/>
        <w:tblLook w:val="04A0" w:firstRow="1" w:lastRow="0" w:firstColumn="1" w:lastColumn="0" w:noHBand="0" w:noVBand="1"/>
      </w:tblPr>
      <w:tblGrid>
        <w:gridCol w:w="1981"/>
        <w:gridCol w:w="2143"/>
        <w:gridCol w:w="4370"/>
      </w:tblGrid>
      <w:tr w:rsidR="00B9673D" w14:paraId="7A9EE84E" w14:textId="77777777" w:rsidTr="001D7D55">
        <w:tc>
          <w:tcPr>
            <w:tcW w:w="1963" w:type="dxa"/>
            <w:shd w:val="clear" w:color="auto" w:fill="F1A983" w:themeFill="accent2" w:themeFillTint="99"/>
          </w:tcPr>
          <w:p w14:paraId="19D4DD27"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1634E73B"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06976F8B"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B9673D" w14:paraId="7B0B560D" w14:textId="77777777" w:rsidTr="001D7D55">
        <w:tc>
          <w:tcPr>
            <w:tcW w:w="1963" w:type="dxa"/>
          </w:tcPr>
          <w:p w14:paraId="3D42FD1C" w14:textId="4CE03AFB" w:rsidR="00B9673D" w:rsidRDefault="00B9673D" w:rsidP="001D7D55">
            <w:pPr>
              <w:spacing w:line="360" w:lineRule="auto"/>
              <w:jc w:val="both"/>
              <w:rPr>
                <w:rFonts w:ascii="Arial" w:hAnsi="Arial" w:cs="Arial"/>
                <w:sz w:val="24"/>
                <w:szCs w:val="24"/>
              </w:rPr>
            </w:pPr>
            <w:r>
              <w:rPr>
                <w:rFonts w:ascii="Arial" w:hAnsi="Arial" w:cs="Arial"/>
                <w:sz w:val="24"/>
                <w:szCs w:val="24"/>
              </w:rPr>
              <w:t>CE</w:t>
            </w:r>
          </w:p>
        </w:tc>
        <w:tc>
          <w:tcPr>
            <w:tcW w:w="2143" w:type="dxa"/>
          </w:tcPr>
          <w:p w14:paraId="44CBD755" w14:textId="600294CA" w:rsidR="00B9673D" w:rsidRDefault="00B9673D" w:rsidP="001D7D55">
            <w:pPr>
              <w:spacing w:line="360" w:lineRule="auto"/>
              <w:jc w:val="both"/>
              <w:rPr>
                <w:rFonts w:ascii="Arial" w:hAnsi="Arial" w:cs="Arial"/>
                <w:sz w:val="24"/>
                <w:szCs w:val="24"/>
              </w:rPr>
            </w:pPr>
            <w:r>
              <w:rPr>
                <w:rFonts w:ascii="Arial" w:hAnsi="Arial" w:cs="Arial"/>
                <w:sz w:val="24"/>
                <w:szCs w:val="24"/>
              </w:rPr>
              <w:t>CE1</w:t>
            </w:r>
          </w:p>
          <w:p w14:paraId="759502A9" w14:textId="77777777" w:rsidR="00B9673D" w:rsidRDefault="00B9673D" w:rsidP="001D7D55">
            <w:pPr>
              <w:spacing w:line="360" w:lineRule="auto"/>
              <w:jc w:val="both"/>
              <w:rPr>
                <w:rFonts w:ascii="Arial" w:hAnsi="Arial" w:cs="Arial"/>
                <w:sz w:val="24"/>
                <w:szCs w:val="24"/>
              </w:rPr>
            </w:pPr>
          </w:p>
        </w:tc>
        <w:tc>
          <w:tcPr>
            <w:tcW w:w="4388" w:type="dxa"/>
          </w:tcPr>
          <w:p w14:paraId="70940EDE" w14:textId="42CBCEE0" w:rsidR="00B9673D" w:rsidRDefault="00B9673D" w:rsidP="001D7D55">
            <w:pPr>
              <w:spacing w:line="360" w:lineRule="auto"/>
              <w:jc w:val="both"/>
              <w:rPr>
                <w:rFonts w:ascii="Arial" w:hAnsi="Arial" w:cs="Arial"/>
                <w:sz w:val="24"/>
                <w:szCs w:val="24"/>
              </w:rPr>
            </w:pPr>
            <w:r>
              <w:rPr>
                <w:rFonts w:ascii="Arial" w:hAnsi="Arial" w:cs="Arial"/>
                <w:sz w:val="24"/>
                <w:szCs w:val="24"/>
              </w:rPr>
              <w:t>Est</w:t>
            </w:r>
            <w:r w:rsidR="00083422">
              <w:rPr>
                <w:rFonts w:ascii="Arial" w:hAnsi="Arial" w:cs="Arial"/>
                <w:sz w:val="24"/>
                <w:szCs w:val="24"/>
              </w:rPr>
              <w:t>e</w:t>
            </w:r>
            <w:r>
              <w:rPr>
                <w:rFonts w:ascii="Arial" w:hAnsi="Arial" w:cs="Arial"/>
                <w:sz w:val="24"/>
                <w:szCs w:val="24"/>
              </w:rPr>
              <w:t xml:space="preserve"> descriptor operativo</w:t>
            </w:r>
            <w:r w:rsidR="00083422">
              <w:rPr>
                <w:rFonts w:ascii="Arial" w:hAnsi="Arial" w:cs="Arial"/>
                <w:sz w:val="24"/>
                <w:szCs w:val="24"/>
              </w:rPr>
              <w:t xml:space="preserve"> </w:t>
            </w:r>
            <w:r>
              <w:rPr>
                <w:rFonts w:ascii="Arial" w:hAnsi="Arial" w:cs="Arial"/>
                <w:sz w:val="24"/>
                <w:szCs w:val="24"/>
              </w:rPr>
              <w:t xml:space="preserve">se desarrolla mediante la propuesta de retos progresivos y la elaboración de productos finales trimestrales en los que el alumnado planifica, crea y presenta textos propios. Las actividades presentes en la programación didáctica favorecen la </w:t>
            </w:r>
            <w:r>
              <w:rPr>
                <w:rFonts w:ascii="Arial" w:hAnsi="Arial" w:cs="Arial"/>
                <w:sz w:val="24"/>
                <w:szCs w:val="24"/>
              </w:rPr>
              <w:lastRenderedPageBreak/>
              <w:t>generación de ideas originales, la organización de tareas y el trabajo cooperativo.</w:t>
            </w:r>
          </w:p>
        </w:tc>
      </w:tr>
    </w:tbl>
    <w:p w14:paraId="0131F747" w14:textId="77777777" w:rsidR="00B9673D" w:rsidRPr="00CA6E8A" w:rsidRDefault="00B9673D" w:rsidP="00CA6E8A">
      <w:pPr>
        <w:spacing w:line="360" w:lineRule="auto"/>
        <w:jc w:val="both"/>
        <w:rPr>
          <w:rFonts w:ascii="Arial" w:hAnsi="Arial" w:cs="Arial"/>
          <w:sz w:val="24"/>
          <w:szCs w:val="24"/>
        </w:rPr>
      </w:pPr>
    </w:p>
    <w:p w14:paraId="467DB68A" w14:textId="2D16422C" w:rsidR="00AD6835" w:rsidRPr="00CA6E8A" w:rsidRDefault="00AD6835" w:rsidP="00CA6E8A">
      <w:pPr>
        <w:pStyle w:val="Prrafodelista"/>
        <w:numPr>
          <w:ilvl w:val="0"/>
          <w:numId w:val="11"/>
        </w:numPr>
        <w:spacing w:line="360" w:lineRule="auto"/>
        <w:jc w:val="both"/>
        <w:rPr>
          <w:rFonts w:ascii="Arial" w:hAnsi="Arial" w:cs="Arial"/>
          <w:b/>
          <w:bCs/>
          <w:sz w:val="24"/>
          <w:szCs w:val="24"/>
        </w:rPr>
      </w:pPr>
      <w:r w:rsidRPr="00CA6E8A">
        <w:rPr>
          <w:rFonts w:ascii="Arial" w:hAnsi="Arial" w:cs="Arial"/>
          <w:b/>
          <w:bCs/>
          <w:sz w:val="24"/>
          <w:szCs w:val="24"/>
        </w:rPr>
        <w:t>Competencia en conciencia y expresión culturales (CCEC)</w:t>
      </w:r>
    </w:p>
    <w:p w14:paraId="622F4498" w14:textId="5160B254" w:rsidR="00CA6E8A" w:rsidRPr="00CA6E8A" w:rsidRDefault="00CA6E8A" w:rsidP="00CA6E8A">
      <w:pPr>
        <w:spacing w:line="360" w:lineRule="auto"/>
        <w:jc w:val="both"/>
        <w:rPr>
          <w:rFonts w:ascii="Arial" w:hAnsi="Arial" w:cs="Arial"/>
          <w:sz w:val="24"/>
          <w:szCs w:val="24"/>
        </w:rPr>
      </w:pPr>
      <w:r w:rsidRPr="00CA6E8A">
        <w:rPr>
          <w:rFonts w:ascii="Arial" w:hAnsi="Arial" w:cs="Arial"/>
          <w:sz w:val="24"/>
          <w:szCs w:val="24"/>
        </w:rPr>
        <w:t>Esta competencia implica la comprensión y valoración de manifestaciones culturales y artísticas como parte del patrimonio común.</w:t>
      </w:r>
    </w:p>
    <w:p w14:paraId="3DBE904C" w14:textId="218A7A0E" w:rsidR="00B01D64" w:rsidRDefault="00CA6E8A" w:rsidP="00CA6E8A">
      <w:pPr>
        <w:spacing w:line="360" w:lineRule="auto"/>
        <w:jc w:val="both"/>
        <w:rPr>
          <w:rFonts w:ascii="Arial" w:hAnsi="Arial" w:cs="Arial"/>
          <w:sz w:val="24"/>
          <w:szCs w:val="24"/>
        </w:rPr>
      </w:pPr>
      <w:r w:rsidRPr="00CA6E8A">
        <w:rPr>
          <w:rFonts w:ascii="Arial" w:hAnsi="Arial" w:cs="Arial"/>
          <w:sz w:val="24"/>
          <w:szCs w:val="24"/>
        </w:rPr>
        <w:t>Esta programación trabaja con cuentos tradicionales, canciones populares, fábulas, teatro y programas de radio que contribuyen al desarrollo de la sensibilidad artística y la valoración del patrimonio cultural.</w:t>
      </w:r>
    </w:p>
    <w:tbl>
      <w:tblPr>
        <w:tblStyle w:val="Tablaconcuadrcula"/>
        <w:tblW w:w="0" w:type="auto"/>
        <w:tblLook w:val="04A0" w:firstRow="1" w:lastRow="0" w:firstColumn="1" w:lastColumn="0" w:noHBand="0" w:noVBand="1"/>
      </w:tblPr>
      <w:tblGrid>
        <w:gridCol w:w="1981"/>
        <w:gridCol w:w="2143"/>
        <w:gridCol w:w="4370"/>
      </w:tblGrid>
      <w:tr w:rsidR="00B9673D" w14:paraId="4B01D654" w14:textId="77777777" w:rsidTr="001D7D55">
        <w:tc>
          <w:tcPr>
            <w:tcW w:w="1963" w:type="dxa"/>
            <w:shd w:val="clear" w:color="auto" w:fill="F1A983" w:themeFill="accent2" w:themeFillTint="99"/>
          </w:tcPr>
          <w:p w14:paraId="77B404EC"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COMPETENCIA CLAVE</w:t>
            </w:r>
          </w:p>
        </w:tc>
        <w:tc>
          <w:tcPr>
            <w:tcW w:w="2143" w:type="dxa"/>
            <w:shd w:val="clear" w:color="auto" w:fill="F1A983" w:themeFill="accent2" w:themeFillTint="99"/>
          </w:tcPr>
          <w:p w14:paraId="502DBBE8"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DESCRIPTORES OPERATIVOS</w:t>
            </w:r>
          </w:p>
        </w:tc>
        <w:tc>
          <w:tcPr>
            <w:tcW w:w="4388" w:type="dxa"/>
            <w:shd w:val="clear" w:color="auto" w:fill="F1A983" w:themeFill="accent2" w:themeFillTint="99"/>
          </w:tcPr>
          <w:p w14:paraId="058E9BF6" w14:textId="77777777" w:rsidR="00B9673D" w:rsidRPr="003B785D" w:rsidRDefault="00B9673D" w:rsidP="001D7D55">
            <w:pPr>
              <w:spacing w:line="360" w:lineRule="auto"/>
              <w:jc w:val="both"/>
              <w:rPr>
                <w:rFonts w:ascii="Arial" w:hAnsi="Arial" w:cs="Arial"/>
                <w:b/>
                <w:bCs/>
                <w:sz w:val="24"/>
                <w:szCs w:val="24"/>
              </w:rPr>
            </w:pPr>
            <w:r w:rsidRPr="003B785D">
              <w:rPr>
                <w:rFonts w:ascii="Arial" w:hAnsi="Arial" w:cs="Arial"/>
                <w:b/>
                <w:bCs/>
                <w:sz w:val="24"/>
                <w:szCs w:val="24"/>
              </w:rPr>
              <w:t>JUSTIFICACIÓN</w:t>
            </w:r>
          </w:p>
        </w:tc>
      </w:tr>
      <w:tr w:rsidR="00B9673D" w14:paraId="60CE10CC" w14:textId="77777777" w:rsidTr="001D7D55">
        <w:tc>
          <w:tcPr>
            <w:tcW w:w="1963" w:type="dxa"/>
          </w:tcPr>
          <w:p w14:paraId="20882391" w14:textId="4C49D205" w:rsidR="00B9673D" w:rsidRDefault="00B9673D" w:rsidP="001D7D55">
            <w:pPr>
              <w:spacing w:line="360" w:lineRule="auto"/>
              <w:jc w:val="both"/>
              <w:rPr>
                <w:rFonts w:ascii="Arial" w:hAnsi="Arial" w:cs="Arial"/>
                <w:sz w:val="24"/>
                <w:szCs w:val="24"/>
              </w:rPr>
            </w:pPr>
            <w:r>
              <w:rPr>
                <w:rFonts w:ascii="Arial" w:hAnsi="Arial" w:cs="Arial"/>
                <w:sz w:val="24"/>
                <w:szCs w:val="24"/>
              </w:rPr>
              <w:t>CCEC</w:t>
            </w:r>
          </w:p>
        </w:tc>
        <w:tc>
          <w:tcPr>
            <w:tcW w:w="2143" w:type="dxa"/>
          </w:tcPr>
          <w:p w14:paraId="21C93D5B" w14:textId="2E05A813" w:rsidR="00B9673D" w:rsidRDefault="00B9673D" w:rsidP="001D7D55">
            <w:pPr>
              <w:spacing w:line="360" w:lineRule="auto"/>
              <w:jc w:val="both"/>
              <w:rPr>
                <w:rFonts w:ascii="Arial" w:hAnsi="Arial" w:cs="Arial"/>
                <w:sz w:val="24"/>
                <w:szCs w:val="24"/>
              </w:rPr>
            </w:pPr>
            <w:r>
              <w:rPr>
                <w:rFonts w:ascii="Arial" w:hAnsi="Arial" w:cs="Arial"/>
                <w:sz w:val="24"/>
                <w:szCs w:val="24"/>
              </w:rPr>
              <w:t>CCEC1</w:t>
            </w:r>
          </w:p>
          <w:p w14:paraId="40439111" w14:textId="6BE45B24" w:rsidR="00B9673D" w:rsidRDefault="00B9673D" w:rsidP="001D7D55">
            <w:pPr>
              <w:spacing w:line="360" w:lineRule="auto"/>
              <w:jc w:val="both"/>
              <w:rPr>
                <w:rFonts w:ascii="Arial" w:hAnsi="Arial" w:cs="Arial"/>
                <w:sz w:val="24"/>
                <w:szCs w:val="24"/>
              </w:rPr>
            </w:pPr>
            <w:r>
              <w:rPr>
                <w:rFonts w:ascii="Arial" w:hAnsi="Arial" w:cs="Arial"/>
                <w:sz w:val="24"/>
                <w:szCs w:val="24"/>
              </w:rPr>
              <w:t>CCEC3</w:t>
            </w:r>
          </w:p>
          <w:p w14:paraId="7B211E2D" w14:textId="77777777" w:rsidR="00B9673D" w:rsidRDefault="00B9673D" w:rsidP="001D7D55">
            <w:pPr>
              <w:spacing w:line="360" w:lineRule="auto"/>
              <w:jc w:val="both"/>
              <w:rPr>
                <w:rFonts w:ascii="Arial" w:hAnsi="Arial" w:cs="Arial"/>
                <w:sz w:val="24"/>
                <w:szCs w:val="24"/>
              </w:rPr>
            </w:pPr>
          </w:p>
        </w:tc>
        <w:tc>
          <w:tcPr>
            <w:tcW w:w="4388" w:type="dxa"/>
          </w:tcPr>
          <w:p w14:paraId="408F9EDB" w14:textId="7257F897" w:rsidR="00B9673D" w:rsidRDefault="00B9673D" w:rsidP="001D7D55">
            <w:pPr>
              <w:spacing w:line="360" w:lineRule="auto"/>
              <w:jc w:val="both"/>
              <w:rPr>
                <w:rFonts w:ascii="Arial" w:hAnsi="Arial" w:cs="Arial"/>
                <w:sz w:val="24"/>
                <w:szCs w:val="24"/>
              </w:rPr>
            </w:pPr>
            <w:r>
              <w:rPr>
                <w:rFonts w:ascii="Arial" w:hAnsi="Arial" w:cs="Arial"/>
                <w:sz w:val="24"/>
                <w:szCs w:val="24"/>
              </w:rPr>
              <w:t xml:space="preserve">Estos descriptores operativos seleccionados se desarrollan mediante </w:t>
            </w:r>
            <w:r w:rsidR="003A3BA9">
              <w:rPr>
                <w:rFonts w:ascii="Arial" w:hAnsi="Arial" w:cs="Arial"/>
                <w:sz w:val="24"/>
                <w:szCs w:val="24"/>
              </w:rPr>
              <w:t>el trabajo con manifestaciones literarias y culturales propias de etapa, como cuentos tradicionales, fábulas, canciones populares y representaciones teatrales. A través de la lectura, interpretación y creación de textos narrativos y dramatizados, el alumnado reconoce el valor del patrimonio cultural y expresa ideas y emociones de forma creativa.</w:t>
            </w:r>
          </w:p>
        </w:tc>
      </w:tr>
    </w:tbl>
    <w:p w14:paraId="13351D5C" w14:textId="77777777" w:rsidR="00B9673D" w:rsidRPr="00CA6E8A" w:rsidRDefault="00B9673D" w:rsidP="00CA6E8A">
      <w:pPr>
        <w:spacing w:line="360" w:lineRule="auto"/>
        <w:jc w:val="both"/>
        <w:rPr>
          <w:rFonts w:ascii="Arial" w:hAnsi="Arial" w:cs="Arial"/>
          <w:sz w:val="24"/>
          <w:szCs w:val="24"/>
        </w:rPr>
      </w:pPr>
    </w:p>
    <w:p w14:paraId="7A0EF06E" w14:textId="52852768" w:rsidR="00CA6E8A" w:rsidRDefault="003B785D" w:rsidP="00215A57">
      <w:pPr>
        <w:pStyle w:val="Ttulo2"/>
        <w:numPr>
          <w:ilvl w:val="1"/>
          <w:numId w:val="20"/>
        </w:numPr>
        <w:rPr>
          <w:rFonts w:ascii="Arial" w:hAnsi="Arial" w:cs="Arial"/>
          <w:sz w:val="24"/>
          <w:szCs w:val="24"/>
        </w:rPr>
      </w:pPr>
      <w:bookmarkStart w:id="24" w:name="_Toc225504257"/>
      <w:r w:rsidRPr="00CA6E8A">
        <w:rPr>
          <w:rFonts w:ascii="Arial" w:hAnsi="Arial" w:cs="Arial"/>
          <w:sz w:val="24"/>
          <w:szCs w:val="24"/>
        </w:rPr>
        <w:t>COMPETENCIAS ESPECÍFICAS</w:t>
      </w:r>
      <w:bookmarkEnd w:id="24"/>
    </w:p>
    <w:p w14:paraId="008A3190" w14:textId="33E8AF05" w:rsidR="00B32668" w:rsidRPr="00AF4666" w:rsidRDefault="00B32668" w:rsidP="00AF4666">
      <w:pPr>
        <w:spacing w:line="360" w:lineRule="auto"/>
        <w:jc w:val="both"/>
        <w:rPr>
          <w:rFonts w:ascii="Arial" w:hAnsi="Arial" w:cs="Arial"/>
          <w:sz w:val="24"/>
          <w:szCs w:val="24"/>
        </w:rPr>
      </w:pPr>
      <w:r w:rsidRPr="00AF4666">
        <w:rPr>
          <w:rFonts w:ascii="Arial" w:hAnsi="Arial" w:cs="Arial"/>
          <w:sz w:val="24"/>
          <w:szCs w:val="24"/>
        </w:rPr>
        <w:t>De acuerdo con lo establecido en el Real Decreto 157/2022, de 1 de marzo, y el Decreto por el que se regula el currículo de Educación Primaria en la Comunidad de Madrid, las competencias específicas del área de Lengua Castellana y Literatura concretan las capacidades que el alumnado debe desarrollar en relación con los saberes propios del área.</w:t>
      </w:r>
      <w:r w:rsidR="003A3BA9">
        <w:rPr>
          <w:rFonts w:ascii="Arial" w:hAnsi="Arial" w:cs="Arial"/>
          <w:sz w:val="24"/>
          <w:szCs w:val="24"/>
        </w:rPr>
        <w:t xml:space="preserve"> </w:t>
      </w:r>
    </w:p>
    <w:p w14:paraId="579941F5" w14:textId="1DC6FD02" w:rsidR="00B32668" w:rsidRPr="00AF4666" w:rsidRDefault="00B32668" w:rsidP="00AF4666">
      <w:pPr>
        <w:spacing w:line="360" w:lineRule="auto"/>
        <w:jc w:val="both"/>
        <w:rPr>
          <w:rFonts w:ascii="Arial" w:hAnsi="Arial" w:cs="Arial"/>
          <w:sz w:val="24"/>
          <w:szCs w:val="24"/>
        </w:rPr>
      </w:pPr>
      <w:r w:rsidRPr="00AF4666">
        <w:rPr>
          <w:rFonts w:ascii="Arial" w:hAnsi="Arial" w:cs="Arial"/>
          <w:sz w:val="24"/>
          <w:szCs w:val="24"/>
        </w:rPr>
        <w:lastRenderedPageBreak/>
        <w:t>Estas competencias específicas permiten articular los aprendizajes en torno a situaciones comunicativas reales y significativas, favoreciendo un enfoque competencial y funcional de la enseñanza.</w:t>
      </w:r>
      <w:r w:rsidR="003A3BA9">
        <w:rPr>
          <w:rFonts w:ascii="Arial" w:hAnsi="Arial" w:cs="Arial"/>
          <w:sz w:val="24"/>
          <w:szCs w:val="24"/>
        </w:rPr>
        <w:t xml:space="preserve"> A través de los descriptores seleccionados, se concreta cómo dichas competencias clave se materializan en el ámbito del área, permitiendo observar el carácter competencial e integrado del currículo.</w:t>
      </w:r>
    </w:p>
    <w:p w14:paraId="695F0DC1" w14:textId="44BA495E" w:rsidR="00B32668" w:rsidRDefault="00B32668" w:rsidP="00AF4666">
      <w:pPr>
        <w:spacing w:line="360" w:lineRule="auto"/>
        <w:jc w:val="both"/>
        <w:rPr>
          <w:rFonts w:ascii="Arial" w:hAnsi="Arial" w:cs="Arial"/>
          <w:sz w:val="24"/>
          <w:szCs w:val="24"/>
        </w:rPr>
      </w:pPr>
      <w:r w:rsidRPr="00AF4666">
        <w:rPr>
          <w:rFonts w:ascii="Arial" w:hAnsi="Arial" w:cs="Arial"/>
          <w:sz w:val="24"/>
          <w:szCs w:val="24"/>
        </w:rPr>
        <w:t>Asimismo, los criterios de evaluación constituyen el referente fundamental para valorar el grado de adquisición de dichas competencias. A través de ellos se determinan los desempeños observables que el alumnado debe alcanzar.</w:t>
      </w:r>
    </w:p>
    <w:p w14:paraId="7FFF1918" w14:textId="09A3F94C" w:rsidR="00CF66DF" w:rsidRDefault="00CF66DF" w:rsidP="00AF4666">
      <w:pPr>
        <w:spacing w:line="360" w:lineRule="auto"/>
        <w:jc w:val="both"/>
        <w:rPr>
          <w:rFonts w:ascii="Arial" w:hAnsi="Arial" w:cs="Arial"/>
          <w:sz w:val="24"/>
          <w:szCs w:val="24"/>
        </w:rPr>
      </w:pPr>
      <w:r>
        <w:rPr>
          <w:rFonts w:ascii="Arial" w:hAnsi="Arial" w:cs="Arial"/>
          <w:sz w:val="24"/>
          <w:szCs w:val="24"/>
        </w:rPr>
        <w:t>Es importante comprender que el desarrollo de las competencias específicas de 1º de E. Primaria se realizará de forma progresiva, adaptándose al nivel madurativo del alumnado.</w:t>
      </w:r>
    </w:p>
    <w:p w14:paraId="5F6BB358" w14:textId="63CD7987" w:rsidR="00AB61ED" w:rsidRDefault="00CF66DF" w:rsidP="00AF4666">
      <w:pPr>
        <w:spacing w:line="360" w:lineRule="auto"/>
        <w:jc w:val="both"/>
        <w:rPr>
          <w:rFonts w:ascii="Arial" w:hAnsi="Arial" w:cs="Arial"/>
          <w:sz w:val="24"/>
          <w:szCs w:val="24"/>
        </w:rPr>
      </w:pPr>
      <w:r>
        <w:rPr>
          <w:rFonts w:ascii="Arial" w:hAnsi="Arial" w:cs="Arial"/>
          <w:sz w:val="24"/>
          <w:szCs w:val="24"/>
        </w:rPr>
        <w:t>La siguiente tabla presenta la relación entre las competencias específicas, criterios de evaluación y descriptores operativos utilizados en la programación.</w:t>
      </w:r>
    </w:p>
    <w:p w14:paraId="6F100052" w14:textId="77777777" w:rsidR="00CF66DF" w:rsidRDefault="00CF66DF" w:rsidP="00AF4666">
      <w:pPr>
        <w:spacing w:line="360" w:lineRule="auto"/>
        <w:jc w:val="both"/>
        <w:rPr>
          <w:rFonts w:ascii="Arial" w:hAnsi="Arial" w:cs="Arial"/>
          <w:sz w:val="24"/>
          <w:szCs w:val="24"/>
        </w:rPr>
        <w:sectPr w:rsidR="00CF66DF" w:rsidSect="004208AA">
          <w:footerReference w:type="default" r:id="rId13"/>
          <w:pgSz w:w="11906" w:h="16838"/>
          <w:pgMar w:top="1417" w:right="1701" w:bottom="1417" w:left="1701" w:header="708" w:footer="708" w:gutter="0"/>
          <w:cols w:space="708"/>
          <w:titlePg/>
          <w:docGrid w:linePitch="360"/>
        </w:sectPr>
      </w:pPr>
    </w:p>
    <w:p w14:paraId="41020ABC" w14:textId="40E5D72A" w:rsidR="00943760" w:rsidRDefault="00943760" w:rsidP="00AB61ED">
      <w:pPr>
        <w:tabs>
          <w:tab w:val="left" w:pos="2094"/>
        </w:tabs>
        <w:rPr>
          <w:rFonts w:ascii="Arial" w:hAnsi="Arial" w:cs="Arial"/>
          <w:sz w:val="24"/>
          <w:szCs w:val="24"/>
        </w:rPr>
      </w:pPr>
    </w:p>
    <w:tbl>
      <w:tblPr>
        <w:tblStyle w:val="Tablaconcuadrcula"/>
        <w:tblW w:w="0" w:type="auto"/>
        <w:tblLook w:val="04A0" w:firstRow="1" w:lastRow="0" w:firstColumn="1" w:lastColumn="0" w:noHBand="0" w:noVBand="1"/>
      </w:tblPr>
      <w:tblGrid>
        <w:gridCol w:w="5240"/>
        <w:gridCol w:w="6946"/>
        <w:gridCol w:w="3146"/>
      </w:tblGrid>
      <w:tr w:rsidR="00943760" w:rsidRPr="004721D7" w14:paraId="3009A934" w14:textId="77777777" w:rsidTr="003868A3">
        <w:trPr>
          <w:trHeight w:val="387"/>
        </w:trPr>
        <w:tc>
          <w:tcPr>
            <w:tcW w:w="15332" w:type="dxa"/>
            <w:gridSpan w:val="3"/>
            <w:shd w:val="clear" w:color="auto" w:fill="F1A983" w:themeFill="accent2" w:themeFillTint="99"/>
          </w:tcPr>
          <w:p w14:paraId="0478F989" w14:textId="1982A6B7" w:rsidR="00943760" w:rsidRPr="004721D7" w:rsidRDefault="00943760" w:rsidP="003868A3">
            <w:pPr>
              <w:tabs>
                <w:tab w:val="left" w:pos="2094"/>
              </w:tabs>
              <w:spacing w:line="360" w:lineRule="auto"/>
              <w:jc w:val="center"/>
              <w:rPr>
                <w:rFonts w:ascii="Arial" w:hAnsi="Arial" w:cs="Arial"/>
                <w:b/>
                <w:bCs/>
              </w:rPr>
            </w:pPr>
            <w:r w:rsidRPr="004721D7">
              <w:rPr>
                <w:rFonts w:ascii="Arial" w:hAnsi="Arial" w:cs="Arial"/>
                <w:b/>
                <w:bCs/>
              </w:rPr>
              <w:t>TABLA DE COMPETENCIAS ESPECÍFICAS, CRITERIOS DE EVALUACIÓN Y DESCRIPTORES OPERATIVOS USADOS EN LA PROGRAMACIÓN</w:t>
            </w:r>
          </w:p>
        </w:tc>
      </w:tr>
      <w:tr w:rsidR="00943760" w:rsidRPr="004721D7" w14:paraId="5E7A5664" w14:textId="77777777" w:rsidTr="003868A3">
        <w:trPr>
          <w:trHeight w:val="411"/>
        </w:trPr>
        <w:tc>
          <w:tcPr>
            <w:tcW w:w="5240" w:type="dxa"/>
          </w:tcPr>
          <w:p w14:paraId="7DACFEB6" w14:textId="28BB3E65" w:rsidR="00943760" w:rsidRPr="004721D7" w:rsidRDefault="00943760" w:rsidP="003868A3">
            <w:pPr>
              <w:tabs>
                <w:tab w:val="left" w:pos="2094"/>
              </w:tabs>
              <w:spacing w:line="360" w:lineRule="auto"/>
              <w:rPr>
                <w:rFonts w:ascii="Arial" w:hAnsi="Arial" w:cs="Arial"/>
                <w:b/>
                <w:bCs/>
              </w:rPr>
            </w:pPr>
            <w:r w:rsidRPr="004721D7">
              <w:rPr>
                <w:rFonts w:ascii="Arial" w:hAnsi="Arial" w:cs="Arial"/>
                <w:b/>
                <w:bCs/>
              </w:rPr>
              <w:t>COMPETENCIAS ESPECÍFICAS</w:t>
            </w:r>
          </w:p>
        </w:tc>
        <w:tc>
          <w:tcPr>
            <w:tcW w:w="6946" w:type="dxa"/>
          </w:tcPr>
          <w:p w14:paraId="70B48F9D" w14:textId="0FF129BD" w:rsidR="00943760" w:rsidRPr="004721D7" w:rsidRDefault="00943760" w:rsidP="003868A3">
            <w:pPr>
              <w:tabs>
                <w:tab w:val="left" w:pos="2094"/>
              </w:tabs>
              <w:spacing w:line="360" w:lineRule="auto"/>
              <w:rPr>
                <w:rFonts w:ascii="Arial" w:hAnsi="Arial" w:cs="Arial"/>
                <w:b/>
                <w:bCs/>
              </w:rPr>
            </w:pPr>
            <w:r w:rsidRPr="004721D7">
              <w:rPr>
                <w:rFonts w:ascii="Arial" w:hAnsi="Arial" w:cs="Arial"/>
                <w:b/>
                <w:bCs/>
              </w:rPr>
              <w:t>CRITERIOS DE EVALUACIÓN</w:t>
            </w:r>
          </w:p>
        </w:tc>
        <w:tc>
          <w:tcPr>
            <w:tcW w:w="3146" w:type="dxa"/>
          </w:tcPr>
          <w:p w14:paraId="59F671D8" w14:textId="7C8F72D1" w:rsidR="00943760" w:rsidRPr="004721D7" w:rsidRDefault="00943760" w:rsidP="003868A3">
            <w:pPr>
              <w:tabs>
                <w:tab w:val="left" w:pos="2094"/>
              </w:tabs>
              <w:spacing w:line="360" w:lineRule="auto"/>
              <w:rPr>
                <w:rFonts w:ascii="Arial" w:hAnsi="Arial" w:cs="Arial"/>
                <w:b/>
                <w:bCs/>
              </w:rPr>
            </w:pPr>
            <w:r w:rsidRPr="004721D7">
              <w:rPr>
                <w:rFonts w:ascii="Arial" w:hAnsi="Arial" w:cs="Arial"/>
                <w:b/>
                <w:bCs/>
              </w:rPr>
              <w:t>DESCRIPTORES OPERATIVOS</w:t>
            </w:r>
          </w:p>
        </w:tc>
      </w:tr>
      <w:tr w:rsidR="003868A3" w:rsidRPr="004721D7" w14:paraId="14A97D54" w14:textId="77777777" w:rsidTr="003868A3">
        <w:trPr>
          <w:trHeight w:val="1687"/>
        </w:trPr>
        <w:tc>
          <w:tcPr>
            <w:tcW w:w="5240" w:type="dxa"/>
          </w:tcPr>
          <w:p w14:paraId="16511BE3" w14:textId="78BF94B2" w:rsidR="003868A3" w:rsidRPr="004721D7" w:rsidRDefault="003868A3" w:rsidP="003868A3">
            <w:pPr>
              <w:tabs>
                <w:tab w:val="left" w:pos="2094"/>
              </w:tabs>
              <w:spacing w:line="360" w:lineRule="auto"/>
              <w:rPr>
                <w:rFonts w:ascii="Arial" w:hAnsi="Arial" w:cs="Arial"/>
              </w:rPr>
            </w:pPr>
            <w:r w:rsidRPr="004721D7">
              <w:rPr>
                <w:rFonts w:ascii="Arial" w:hAnsi="Arial" w:cs="Arial"/>
              </w:rPr>
              <w:t>1. Reconocer la diversidad de lenguas del mundo a partir de las propias y de las existentes en España, para favorecer la reflexión, identificar y rechazar prejuicios sobre ellas y para valorar dicha diversidad como fuente de riqueza cultural.</w:t>
            </w:r>
          </w:p>
        </w:tc>
        <w:tc>
          <w:tcPr>
            <w:tcW w:w="6946" w:type="dxa"/>
          </w:tcPr>
          <w:p w14:paraId="68B8622E" w14:textId="77777777" w:rsidR="003868A3" w:rsidRPr="004721D7" w:rsidRDefault="003868A3" w:rsidP="003868A3">
            <w:pPr>
              <w:spacing w:line="360" w:lineRule="auto"/>
              <w:jc w:val="both"/>
              <w:rPr>
                <w:rFonts w:ascii="Arial" w:hAnsi="Arial" w:cs="Arial"/>
              </w:rPr>
            </w:pPr>
            <w:r w:rsidRPr="004721D7">
              <w:rPr>
                <w:rFonts w:ascii="Arial" w:hAnsi="Arial" w:cs="Arial"/>
              </w:rPr>
              <w:t xml:space="preserve">1.1. Mostrar interés y respeto a las distintas lenguas y variedades dialectales de su entorno, valorando la igualdad en las diferencias. </w:t>
            </w:r>
          </w:p>
          <w:p w14:paraId="40A799F9" w14:textId="4E2C367E" w:rsidR="003868A3" w:rsidRPr="004721D7" w:rsidRDefault="003868A3" w:rsidP="003868A3">
            <w:pPr>
              <w:tabs>
                <w:tab w:val="left" w:pos="2094"/>
              </w:tabs>
              <w:spacing w:line="360" w:lineRule="auto"/>
              <w:rPr>
                <w:rFonts w:ascii="Arial" w:hAnsi="Arial" w:cs="Arial"/>
              </w:rPr>
            </w:pPr>
          </w:p>
        </w:tc>
        <w:tc>
          <w:tcPr>
            <w:tcW w:w="3146" w:type="dxa"/>
          </w:tcPr>
          <w:p w14:paraId="4837E882" w14:textId="77777777" w:rsidR="003868A3" w:rsidRPr="004721D7" w:rsidRDefault="003868A3" w:rsidP="003868A3">
            <w:pPr>
              <w:spacing w:line="360" w:lineRule="auto"/>
              <w:jc w:val="both"/>
              <w:rPr>
                <w:rFonts w:ascii="Arial" w:hAnsi="Arial" w:cs="Arial"/>
              </w:rPr>
            </w:pPr>
            <w:r w:rsidRPr="004721D7">
              <w:rPr>
                <w:rFonts w:ascii="Arial" w:hAnsi="Arial" w:cs="Arial"/>
              </w:rPr>
              <w:t>CCL2</w:t>
            </w:r>
          </w:p>
          <w:p w14:paraId="23DF95BA" w14:textId="77777777" w:rsidR="003868A3" w:rsidRPr="004721D7" w:rsidRDefault="003868A3" w:rsidP="003868A3">
            <w:pPr>
              <w:spacing w:line="360" w:lineRule="auto"/>
              <w:jc w:val="both"/>
              <w:rPr>
                <w:rFonts w:ascii="Arial" w:hAnsi="Arial" w:cs="Arial"/>
              </w:rPr>
            </w:pPr>
            <w:r w:rsidRPr="004721D7">
              <w:rPr>
                <w:rFonts w:ascii="Arial" w:hAnsi="Arial" w:cs="Arial"/>
              </w:rPr>
              <w:t>CP3</w:t>
            </w:r>
          </w:p>
          <w:p w14:paraId="537FB385" w14:textId="77777777" w:rsidR="003868A3" w:rsidRPr="004721D7" w:rsidRDefault="003868A3" w:rsidP="003868A3">
            <w:pPr>
              <w:spacing w:line="360" w:lineRule="auto"/>
              <w:jc w:val="both"/>
              <w:rPr>
                <w:rFonts w:ascii="Arial" w:hAnsi="Arial" w:cs="Arial"/>
              </w:rPr>
            </w:pPr>
            <w:r w:rsidRPr="004721D7">
              <w:rPr>
                <w:rFonts w:ascii="Arial" w:hAnsi="Arial" w:cs="Arial"/>
              </w:rPr>
              <w:t>CC1</w:t>
            </w:r>
          </w:p>
          <w:p w14:paraId="78CABC5F" w14:textId="6516E2EF" w:rsidR="003868A3" w:rsidRPr="004721D7" w:rsidRDefault="003868A3" w:rsidP="003868A3">
            <w:pPr>
              <w:tabs>
                <w:tab w:val="left" w:pos="2094"/>
              </w:tabs>
              <w:spacing w:line="360" w:lineRule="auto"/>
              <w:rPr>
                <w:rFonts w:ascii="Arial" w:hAnsi="Arial" w:cs="Arial"/>
              </w:rPr>
            </w:pPr>
            <w:r w:rsidRPr="004721D7">
              <w:rPr>
                <w:rFonts w:ascii="Arial" w:hAnsi="Arial" w:cs="Arial"/>
              </w:rPr>
              <w:t>CCL5</w:t>
            </w:r>
          </w:p>
        </w:tc>
      </w:tr>
      <w:tr w:rsidR="003868A3" w:rsidRPr="004721D7" w14:paraId="62EAFD37" w14:textId="77777777" w:rsidTr="003868A3">
        <w:trPr>
          <w:trHeight w:val="1316"/>
        </w:trPr>
        <w:tc>
          <w:tcPr>
            <w:tcW w:w="5240" w:type="dxa"/>
          </w:tcPr>
          <w:p w14:paraId="4539B9E3" w14:textId="50597D13" w:rsidR="003868A3" w:rsidRPr="004721D7" w:rsidRDefault="003868A3" w:rsidP="003868A3">
            <w:pPr>
              <w:tabs>
                <w:tab w:val="left" w:pos="2094"/>
              </w:tabs>
              <w:spacing w:line="360" w:lineRule="auto"/>
              <w:rPr>
                <w:rFonts w:ascii="Arial" w:hAnsi="Arial" w:cs="Arial"/>
              </w:rPr>
            </w:pPr>
            <w:r w:rsidRPr="004721D7">
              <w:rPr>
                <w:rFonts w:ascii="Arial" w:hAnsi="Arial" w:cs="Arial"/>
              </w:rPr>
              <w:t>2. Comprender e interpretar textos orales y multimodales, identificando el sentido general y la información más relevante y valorando con ayuda aspectos formales y de contenido básicos, para construir conocimiento y responder a diferentes necesidades comunicativas.</w:t>
            </w:r>
          </w:p>
        </w:tc>
        <w:tc>
          <w:tcPr>
            <w:tcW w:w="6946" w:type="dxa"/>
          </w:tcPr>
          <w:p w14:paraId="529D000C" w14:textId="14202B7B" w:rsidR="003868A3" w:rsidRPr="004721D7" w:rsidRDefault="003868A3" w:rsidP="003868A3">
            <w:pPr>
              <w:tabs>
                <w:tab w:val="left" w:pos="2094"/>
              </w:tabs>
              <w:spacing w:line="360" w:lineRule="auto"/>
              <w:rPr>
                <w:rFonts w:ascii="Arial" w:hAnsi="Arial" w:cs="Arial"/>
              </w:rPr>
            </w:pPr>
            <w:r w:rsidRPr="004721D7">
              <w:rPr>
                <w:rFonts w:ascii="Arial" w:hAnsi="Arial" w:cs="Arial"/>
              </w:rPr>
              <w:t>2.1. Comprender el sentido de textos orales y multimodales sencillos, reconociendo las ideas principales y los mensajes explícitos y los mensajes implícitos más sencillos, e iniciando, de manera acompañada, la valoración del contenido y de los elementos no verbales más elementales.</w:t>
            </w:r>
          </w:p>
        </w:tc>
        <w:tc>
          <w:tcPr>
            <w:tcW w:w="3146" w:type="dxa"/>
          </w:tcPr>
          <w:p w14:paraId="66E86B5A" w14:textId="77777777" w:rsidR="003868A3" w:rsidRPr="004721D7" w:rsidRDefault="003868A3" w:rsidP="003868A3">
            <w:pPr>
              <w:spacing w:line="360" w:lineRule="auto"/>
              <w:jc w:val="both"/>
              <w:rPr>
                <w:rFonts w:ascii="Arial" w:hAnsi="Arial" w:cs="Arial"/>
              </w:rPr>
            </w:pPr>
            <w:r w:rsidRPr="004721D7">
              <w:rPr>
                <w:rFonts w:ascii="Arial" w:hAnsi="Arial" w:cs="Arial"/>
              </w:rPr>
              <w:t>CCL2</w:t>
            </w:r>
          </w:p>
          <w:p w14:paraId="7D6B5680" w14:textId="77777777" w:rsidR="003868A3" w:rsidRPr="004721D7" w:rsidRDefault="003868A3" w:rsidP="003868A3">
            <w:pPr>
              <w:spacing w:line="360" w:lineRule="auto"/>
              <w:jc w:val="both"/>
              <w:rPr>
                <w:rFonts w:ascii="Arial" w:hAnsi="Arial" w:cs="Arial"/>
              </w:rPr>
            </w:pPr>
            <w:r w:rsidRPr="004721D7">
              <w:rPr>
                <w:rFonts w:ascii="Arial" w:hAnsi="Arial" w:cs="Arial"/>
              </w:rPr>
              <w:t>CCL1</w:t>
            </w:r>
          </w:p>
          <w:p w14:paraId="19E2618A" w14:textId="77777777" w:rsidR="003868A3" w:rsidRPr="004721D7" w:rsidRDefault="003868A3" w:rsidP="003868A3">
            <w:pPr>
              <w:spacing w:line="360" w:lineRule="auto"/>
              <w:jc w:val="both"/>
              <w:rPr>
                <w:rFonts w:ascii="Arial" w:hAnsi="Arial" w:cs="Arial"/>
              </w:rPr>
            </w:pPr>
            <w:r w:rsidRPr="004721D7">
              <w:rPr>
                <w:rFonts w:ascii="Arial" w:hAnsi="Arial" w:cs="Arial"/>
              </w:rPr>
              <w:t>CPSAA3</w:t>
            </w:r>
          </w:p>
          <w:p w14:paraId="6C17AA3E" w14:textId="1CC4BA7C" w:rsidR="003868A3" w:rsidRPr="004721D7" w:rsidRDefault="003868A3" w:rsidP="003868A3">
            <w:pPr>
              <w:tabs>
                <w:tab w:val="left" w:pos="2094"/>
              </w:tabs>
              <w:spacing w:line="360" w:lineRule="auto"/>
              <w:rPr>
                <w:rFonts w:ascii="Arial" w:hAnsi="Arial" w:cs="Arial"/>
              </w:rPr>
            </w:pPr>
            <w:r w:rsidRPr="004721D7">
              <w:rPr>
                <w:rFonts w:ascii="Arial" w:hAnsi="Arial" w:cs="Arial"/>
              </w:rPr>
              <w:t>CD3</w:t>
            </w:r>
          </w:p>
        </w:tc>
      </w:tr>
      <w:tr w:rsidR="003868A3" w:rsidRPr="004721D7" w14:paraId="7C9022FB" w14:textId="77777777" w:rsidTr="003868A3">
        <w:trPr>
          <w:trHeight w:val="1316"/>
        </w:trPr>
        <w:tc>
          <w:tcPr>
            <w:tcW w:w="5240" w:type="dxa"/>
          </w:tcPr>
          <w:p w14:paraId="6C010803" w14:textId="2D2C095F" w:rsidR="003868A3" w:rsidRPr="004721D7" w:rsidRDefault="003868A3" w:rsidP="003868A3">
            <w:pPr>
              <w:tabs>
                <w:tab w:val="left" w:pos="2094"/>
              </w:tabs>
              <w:spacing w:line="360" w:lineRule="auto"/>
              <w:rPr>
                <w:rFonts w:ascii="Arial" w:hAnsi="Arial" w:cs="Arial"/>
              </w:rPr>
            </w:pPr>
            <w:r w:rsidRPr="004721D7">
              <w:rPr>
                <w:rFonts w:ascii="Arial" w:hAnsi="Arial" w:cs="Arial"/>
              </w:rPr>
              <w:t>3. Producir textos orales y multimodales, con coherencia, claridad y registro adecuados, para expresar ideas, sentimientos y conceptos; construir conocimiento; establecer vínculos personales; y participar con autonomía en interacciones orales variadas.</w:t>
            </w:r>
          </w:p>
        </w:tc>
        <w:tc>
          <w:tcPr>
            <w:tcW w:w="6946" w:type="dxa"/>
          </w:tcPr>
          <w:p w14:paraId="0D70403B" w14:textId="77777777" w:rsidR="003868A3" w:rsidRPr="004721D7" w:rsidRDefault="003868A3" w:rsidP="003868A3">
            <w:pPr>
              <w:spacing w:line="360" w:lineRule="auto"/>
              <w:jc w:val="both"/>
              <w:rPr>
                <w:rFonts w:ascii="Arial" w:hAnsi="Arial" w:cs="Arial"/>
              </w:rPr>
            </w:pPr>
            <w:r w:rsidRPr="004721D7">
              <w:rPr>
                <w:rFonts w:ascii="Arial" w:hAnsi="Arial" w:cs="Arial"/>
              </w:rPr>
              <w:t xml:space="preserve">3.1. Producir textos orales y multimodales coherentes, con planificación acompañada y utilizando recursos no verbales elementales. </w:t>
            </w:r>
          </w:p>
          <w:p w14:paraId="7E9D3D8B" w14:textId="265CCC2F" w:rsidR="003868A3" w:rsidRPr="004721D7" w:rsidRDefault="003868A3" w:rsidP="003868A3">
            <w:pPr>
              <w:tabs>
                <w:tab w:val="left" w:pos="2094"/>
              </w:tabs>
              <w:spacing w:line="360" w:lineRule="auto"/>
              <w:rPr>
                <w:rFonts w:ascii="Arial" w:hAnsi="Arial" w:cs="Arial"/>
              </w:rPr>
            </w:pPr>
            <w:r w:rsidRPr="004721D7">
              <w:rPr>
                <w:rFonts w:ascii="Arial" w:hAnsi="Arial" w:cs="Arial"/>
              </w:rPr>
              <w:t>3.2. Participar en interacciones orales espontáneas, incorporando estrategias elementales de escucha activa y de cortesía.</w:t>
            </w:r>
          </w:p>
        </w:tc>
        <w:tc>
          <w:tcPr>
            <w:tcW w:w="3146" w:type="dxa"/>
          </w:tcPr>
          <w:p w14:paraId="283FC8E4" w14:textId="77777777" w:rsidR="003868A3" w:rsidRPr="004721D7" w:rsidRDefault="003868A3" w:rsidP="003868A3">
            <w:pPr>
              <w:spacing w:line="360" w:lineRule="auto"/>
              <w:jc w:val="both"/>
              <w:rPr>
                <w:rFonts w:ascii="Arial" w:hAnsi="Arial" w:cs="Arial"/>
              </w:rPr>
            </w:pPr>
            <w:r w:rsidRPr="004721D7">
              <w:rPr>
                <w:rFonts w:ascii="Arial" w:hAnsi="Arial" w:cs="Arial"/>
              </w:rPr>
              <w:t>CCL1</w:t>
            </w:r>
          </w:p>
          <w:p w14:paraId="320A8807" w14:textId="77777777" w:rsidR="003868A3" w:rsidRPr="004721D7" w:rsidRDefault="003868A3" w:rsidP="003868A3">
            <w:pPr>
              <w:spacing w:line="360" w:lineRule="auto"/>
              <w:jc w:val="both"/>
              <w:rPr>
                <w:rFonts w:ascii="Arial" w:hAnsi="Arial" w:cs="Arial"/>
              </w:rPr>
            </w:pPr>
            <w:r w:rsidRPr="004721D7">
              <w:rPr>
                <w:rFonts w:ascii="Arial" w:hAnsi="Arial" w:cs="Arial"/>
              </w:rPr>
              <w:t>CCL2</w:t>
            </w:r>
          </w:p>
          <w:p w14:paraId="59114D08" w14:textId="77777777" w:rsidR="003868A3" w:rsidRPr="004721D7" w:rsidRDefault="003868A3" w:rsidP="003868A3">
            <w:pPr>
              <w:spacing w:line="360" w:lineRule="auto"/>
              <w:jc w:val="both"/>
              <w:rPr>
                <w:rFonts w:ascii="Arial" w:hAnsi="Arial" w:cs="Arial"/>
              </w:rPr>
            </w:pPr>
            <w:r w:rsidRPr="004721D7">
              <w:rPr>
                <w:rFonts w:ascii="Arial" w:hAnsi="Arial" w:cs="Arial"/>
              </w:rPr>
              <w:t>CPSAA3</w:t>
            </w:r>
          </w:p>
          <w:p w14:paraId="714EF168" w14:textId="07C5199B" w:rsidR="003868A3" w:rsidRPr="004721D7" w:rsidRDefault="003868A3" w:rsidP="003868A3">
            <w:pPr>
              <w:tabs>
                <w:tab w:val="left" w:pos="2094"/>
              </w:tabs>
              <w:spacing w:line="360" w:lineRule="auto"/>
              <w:rPr>
                <w:rFonts w:ascii="Arial" w:hAnsi="Arial" w:cs="Arial"/>
              </w:rPr>
            </w:pPr>
            <w:r w:rsidRPr="004721D7">
              <w:rPr>
                <w:rFonts w:ascii="Arial" w:hAnsi="Arial" w:cs="Arial"/>
              </w:rPr>
              <w:t>CE1</w:t>
            </w:r>
          </w:p>
        </w:tc>
      </w:tr>
      <w:tr w:rsidR="00CF66DF" w:rsidRPr="004721D7" w14:paraId="3F26FC87" w14:textId="77777777" w:rsidTr="003868A3">
        <w:trPr>
          <w:trHeight w:val="1316"/>
        </w:trPr>
        <w:tc>
          <w:tcPr>
            <w:tcW w:w="5240" w:type="dxa"/>
          </w:tcPr>
          <w:p w14:paraId="409AEF4B" w14:textId="1AA77820" w:rsidR="00CF66DF" w:rsidRPr="004721D7" w:rsidRDefault="00CF66DF" w:rsidP="00CF66DF">
            <w:pPr>
              <w:tabs>
                <w:tab w:val="left" w:pos="2094"/>
              </w:tabs>
              <w:spacing w:line="360" w:lineRule="auto"/>
              <w:rPr>
                <w:rFonts w:ascii="Arial" w:hAnsi="Arial" w:cs="Arial"/>
              </w:rPr>
            </w:pPr>
            <w:r w:rsidRPr="004721D7">
              <w:rPr>
                <w:rFonts w:ascii="Arial" w:hAnsi="Arial" w:cs="Arial"/>
              </w:rPr>
              <w:t xml:space="preserve">4. Comprender e interpretar textos escritos y multimodales, reconociendo el sentido global, las ideas principales y la información explícita e implícita, y realizando con ayuda reflexiones </w:t>
            </w:r>
            <w:r w:rsidRPr="004721D7">
              <w:rPr>
                <w:rFonts w:ascii="Arial" w:hAnsi="Arial" w:cs="Arial"/>
              </w:rPr>
              <w:lastRenderedPageBreak/>
              <w:t>elementales sobre aspectos formales y de contenido, para adquirir y construir conocimiento y para responder a necesidades e intereses comunicativos diversos.</w:t>
            </w:r>
          </w:p>
        </w:tc>
        <w:tc>
          <w:tcPr>
            <w:tcW w:w="6946" w:type="dxa"/>
          </w:tcPr>
          <w:p w14:paraId="76C42488" w14:textId="77777777" w:rsidR="00CF66DF" w:rsidRPr="004721D7" w:rsidRDefault="00CF66DF" w:rsidP="00CF66DF">
            <w:pPr>
              <w:spacing w:line="360" w:lineRule="auto"/>
              <w:jc w:val="both"/>
              <w:rPr>
                <w:rFonts w:ascii="Arial" w:hAnsi="Arial" w:cs="Arial"/>
              </w:rPr>
            </w:pPr>
            <w:r w:rsidRPr="004721D7">
              <w:rPr>
                <w:rFonts w:ascii="Arial" w:hAnsi="Arial" w:cs="Arial"/>
              </w:rPr>
              <w:lastRenderedPageBreak/>
              <w:t xml:space="preserve">4.1. Comprender el sentido global y la información relevante de textos cercanos, escritos y multimodales, a partir de estrategias básicas de comprensión antes, durante y después de la lectura. </w:t>
            </w:r>
          </w:p>
          <w:p w14:paraId="12DAF0AF" w14:textId="5DBA7169" w:rsidR="00CF66DF" w:rsidRPr="004721D7" w:rsidRDefault="00CF66DF" w:rsidP="00CF66DF">
            <w:pPr>
              <w:spacing w:line="360" w:lineRule="auto"/>
              <w:jc w:val="both"/>
              <w:rPr>
                <w:rFonts w:ascii="Arial" w:hAnsi="Arial" w:cs="Arial"/>
              </w:rPr>
            </w:pPr>
            <w:r w:rsidRPr="004721D7">
              <w:rPr>
                <w:rFonts w:ascii="Arial" w:hAnsi="Arial" w:cs="Arial"/>
              </w:rPr>
              <w:lastRenderedPageBreak/>
              <w:t>4.2. Analizar, de manera acompañada, el contenido y aspectos formales y no formales elementales de textos escritos y multimodales sencillos, valorando su contenido y estructura.</w:t>
            </w:r>
          </w:p>
        </w:tc>
        <w:tc>
          <w:tcPr>
            <w:tcW w:w="3146" w:type="dxa"/>
          </w:tcPr>
          <w:p w14:paraId="74E80360" w14:textId="77777777" w:rsidR="00CF66DF" w:rsidRPr="004721D7" w:rsidRDefault="00CF66DF" w:rsidP="00CF66DF">
            <w:pPr>
              <w:spacing w:line="360" w:lineRule="auto"/>
              <w:jc w:val="both"/>
              <w:rPr>
                <w:rFonts w:ascii="Arial" w:hAnsi="Arial" w:cs="Arial"/>
              </w:rPr>
            </w:pPr>
            <w:r w:rsidRPr="004721D7">
              <w:rPr>
                <w:rFonts w:ascii="Arial" w:hAnsi="Arial" w:cs="Arial"/>
              </w:rPr>
              <w:lastRenderedPageBreak/>
              <w:t>CCL1</w:t>
            </w:r>
          </w:p>
          <w:p w14:paraId="03D66999" w14:textId="77777777" w:rsidR="00CF66DF" w:rsidRPr="004721D7" w:rsidRDefault="00CF66DF" w:rsidP="00CF66DF">
            <w:pPr>
              <w:spacing w:line="360" w:lineRule="auto"/>
              <w:jc w:val="both"/>
              <w:rPr>
                <w:rFonts w:ascii="Arial" w:hAnsi="Arial" w:cs="Arial"/>
              </w:rPr>
            </w:pPr>
            <w:r w:rsidRPr="004721D7">
              <w:rPr>
                <w:rFonts w:ascii="Arial" w:hAnsi="Arial" w:cs="Arial"/>
              </w:rPr>
              <w:t>CCL2</w:t>
            </w:r>
          </w:p>
          <w:p w14:paraId="539DBF77" w14:textId="77777777" w:rsidR="00CF66DF" w:rsidRPr="004721D7" w:rsidRDefault="00CF66DF" w:rsidP="00CF66DF">
            <w:pPr>
              <w:spacing w:line="360" w:lineRule="auto"/>
              <w:jc w:val="both"/>
              <w:rPr>
                <w:rFonts w:ascii="Arial" w:hAnsi="Arial" w:cs="Arial"/>
              </w:rPr>
            </w:pPr>
            <w:r w:rsidRPr="004721D7">
              <w:rPr>
                <w:rFonts w:ascii="Arial" w:hAnsi="Arial" w:cs="Arial"/>
              </w:rPr>
              <w:t>CPSAA3</w:t>
            </w:r>
          </w:p>
          <w:p w14:paraId="74501448" w14:textId="65C70A80" w:rsidR="00CF66DF" w:rsidRPr="004721D7" w:rsidRDefault="00CF66DF" w:rsidP="00CF66DF">
            <w:pPr>
              <w:tabs>
                <w:tab w:val="left" w:pos="2094"/>
              </w:tabs>
              <w:spacing w:line="360" w:lineRule="auto"/>
              <w:rPr>
                <w:rFonts w:ascii="Arial" w:hAnsi="Arial" w:cs="Arial"/>
              </w:rPr>
            </w:pPr>
            <w:r w:rsidRPr="004721D7">
              <w:rPr>
                <w:rFonts w:ascii="Arial" w:hAnsi="Arial" w:cs="Arial"/>
              </w:rPr>
              <w:t>STEM1</w:t>
            </w:r>
          </w:p>
        </w:tc>
      </w:tr>
      <w:tr w:rsidR="00CF66DF" w:rsidRPr="004721D7" w14:paraId="14675EDE" w14:textId="77777777" w:rsidTr="003868A3">
        <w:trPr>
          <w:trHeight w:val="1316"/>
        </w:trPr>
        <w:tc>
          <w:tcPr>
            <w:tcW w:w="5240" w:type="dxa"/>
          </w:tcPr>
          <w:p w14:paraId="2B435487" w14:textId="252082FE" w:rsidR="00CF66DF" w:rsidRPr="004721D7" w:rsidRDefault="00CF66DF" w:rsidP="00CF66DF">
            <w:pPr>
              <w:tabs>
                <w:tab w:val="left" w:pos="2094"/>
              </w:tabs>
              <w:spacing w:line="360" w:lineRule="auto"/>
              <w:rPr>
                <w:rFonts w:ascii="Arial" w:hAnsi="Arial" w:cs="Arial"/>
              </w:rPr>
            </w:pPr>
            <w:r w:rsidRPr="004721D7">
              <w:rPr>
                <w:rFonts w:ascii="Arial" w:hAnsi="Arial" w:cs="Arial"/>
              </w:rPr>
              <w:t>5. Producir textos escritos y multimodales, con corrección gramatical y ortográfica básicas, secuenciando correctamente los contenidos y aplicando estrategias elementales de planificación, textualización, revisión y edición, para construir conocimiento y para dar respuesta a demandas comunicativas concretas.</w:t>
            </w:r>
          </w:p>
        </w:tc>
        <w:tc>
          <w:tcPr>
            <w:tcW w:w="6946" w:type="dxa"/>
          </w:tcPr>
          <w:p w14:paraId="510E9882" w14:textId="6B4E2250" w:rsidR="00CF66DF" w:rsidRPr="004721D7" w:rsidRDefault="00CF66DF" w:rsidP="00CF66DF">
            <w:pPr>
              <w:tabs>
                <w:tab w:val="left" w:pos="2094"/>
              </w:tabs>
              <w:spacing w:line="360" w:lineRule="auto"/>
              <w:rPr>
                <w:rFonts w:ascii="Arial" w:hAnsi="Arial" w:cs="Arial"/>
              </w:rPr>
            </w:pPr>
            <w:r w:rsidRPr="004721D7">
              <w:rPr>
                <w:rFonts w:ascii="Arial" w:hAnsi="Arial" w:cs="Arial"/>
              </w:rPr>
              <w:t>5.1. Producir textos escritos y multimodales sencillos y coherentes en distintos soportes, desde las diferentes etapas del proceso evolutivo de la escritura, ajustándose a modelos dados y movilizando, de manera acompañada, estrategias elementales, individuales o grupales, de planificación, textualización y revisión.</w:t>
            </w:r>
          </w:p>
        </w:tc>
        <w:tc>
          <w:tcPr>
            <w:tcW w:w="3146" w:type="dxa"/>
          </w:tcPr>
          <w:p w14:paraId="192783A4" w14:textId="77777777" w:rsidR="00CF66DF" w:rsidRPr="004721D7" w:rsidRDefault="00CF66DF" w:rsidP="00CF66DF">
            <w:pPr>
              <w:spacing w:line="360" w:lineRule="auto"/>
              <w:jc w:val="both"/>
              <w:rPr>
                <w:rFonts w:ascii="Arial" w:hAnsi="Arial" w:cs="Arial"/>
              </w:rPr>
            </w:pPr>
            <w:r w:rsidRPr="004721D7">
              <w:rPr>
                <w:rFonts w:ascii="Arial" w:hAnsi="Arial" w:cs="Arial"/>
              </w:rPr>
              <w:t>CCL1</w:t>
            </w:r>
          </w:p>
          <w:p w14:paraId="1BF1E9E5" w14:textId="77777777" w:rsidR="00CF66DF" w:rsidRPr="004721D7" w:rsidRDefault="00CF66DF" w:rsidP="00CF66DF">
            <w:pPr>
              <w:spacing w:line="360" w:lineRule="auto"/>
              <w:jc w:val="both"/>
              <w:rPr>
                <w:rFonts w:ascii="Arial" w:hAnsi="Arial" w:cs="Arial"/>
              </w:rPr>
            </w:pPr>
            <w:r w:rsidRPr="004721D7">
              <w:rPr>
                <w:rFonts w:ascii="Arial" w:hAnsi="Arial" w:cs="Arial"/>
              </w:rPr>
              <w:t>CCL2</w:t>
            </w:r>
          </w:p>
          <w:p w14:paraId="2AA6BC53" w14:textId="77777777" w:rsidR="00CF66DF" w:rsidRPr="004721D7" w:rsidRDefault="00CF66DF" w:rsidP="00CF66DF">
            <w:pPr>
              <w:spacing w:line="360" w:lineRule="auto"/>
              <w:jc w:val="both"/>
              <w:rPr>
                <w:rFonts w:ascii="Arial" w:hAnsi="Arial" w:cs="Arial"/>
              </w:rPr>
            </w:pPr>
            <w:r w:rsidRPr="004721D7">
              <w:rPr>
                <w:rFonts w:ascii="Arial" w:hAnsi="Arial" w:cs="Arial"/>
              </w:rPr>
              <w:t>CE1</w:t>
            </w:r>
          </w:p>
          <w:p w14:paraId="37FD886C" w14:textId="59939697" w:rsidR="00CF66DF" w:rsidRPr="004721D7" w:rsidRDefault="00CF66DF" w:rsidP="00CF66DF">
            <w:pPr>
              <w:tabs>
                <w:tab w:val="left" w:pos="2094"/>
              </w:tabs>
              <w:spacing w:line="360" w:lineRule="auto"/>
              <w:rPr>
                <w:rFonts w:ascii="Arial" w:hAnsi="Arial" w:cs="Arial"/>
              </w:rPr>
            </w:pPr>
            <w:r w:rsidRPr="004721D7">
              <w:rPr>
                <w:rFonts w:ascii="Arial" w:hAnsi="Arial" w:cs="Arial"/>
              </w:rPr>
              <w:t>CCEC3</w:t>
            </w:r>
          </w:p>
        </w:tc>
      </w:tr>
      <w:tr w:rsidR="00CF66DF" w:rsidRPr="004721D7" w14:paraId="1B34DF82" w14:textId="77777777" w:rsidTr="003868A3">
        <w:trPr>
          <w:trHeight w:val="1316"/>
        </w:trPr>
        <w:tc>
          <w:tcPr>
            <w:tcW w:w="5240" w:type="dxa"/>
          </w:tcPr>
          <w:p w14:paraId="194A5EF1" w14:textId="46D9B51B" w:rsidR="00CF66DF" w:rsidRPr="004721D7" w:rsidRDefault="00CF66DF" w:rsidP="00CF66DF">
            <w:pPr>
              <w:tabs>
                <w:tab w:val="left" w:pos="2094"/>
              </w:tabs>
              <w:spacing w:line="360" w:lineRule="auto"/>
              <w:rPr>
                <w:rFonts w:ascii="Arial" w:hAnsi="Arial" w:cs="Arial"/>
              </w:rPr>
            </w:pPr>
            <w:r w:rsidRPr="004721D7">
              <w:rPr>
                <w:rFonts w:ascii="Arial" w:hAnsi="Arial" w:cs="Arial"/>
              </w:rPr>
              <w:t>6. Buscar, seleccionar y contrastar información procedente de dos o más fuentes, de forma planificada evaluando su fiabilidad y reconociendo algunos riesgos de manipulación y desinformación, para transformarla en conocimiento y para comunicarla, adoptando un punto de vista personal y respetuoso con la propiedad intelectual.</w:t>
            </w:r>
          </w:p>
        </w:tc>
        <w:tc>
          <w:tcPr>
            <w:tcW w:w="6946" w:type="dxa"/>
          </w:tcPr>
          <w:p w14:paraId="2905ADB1" w14:textId="77777777" w:rsidR="00CF66DF" w:rsidRPr="004721D7" w:rsidRDefault="00CF66DF" w:rsidP="00CF66DF">
            <w:pPr>
              <w:spacing w:line="360" w:lineRule="auto"/>
              <w:jc w:val="both"/>
              <w:rPr>
                <w:rFonts w:ascii="Arial" w:hAnsi="Arial" w:cs="Arial"/>
              </w:rPr>
            </w:pPr>
            <w:r w:rsidRPr="004721D7">
              <w:rPr>
                <w:rFonts w:ascii="Arial" w:hAnsi="Arial" w:cs="Arial"/>
              </w:rPr>
              <w:t xml:space="preserve">6.1. Localizar, seleccionar y contrastar información de distintas fuentes, incluidas las digitales, citándolas y recreándolas mediante la adaptación de modelos dados. </w:t>
            </w:r>
          </w:p>
          <w:p w14:paraId="55290ACE" w14:textId="449ED8DA" w:rsidR="00CF66DF" w:rsidRPr="004721D7" w:rsidRDefault="00CF66DF" w:rsidP="00D71F2B">
            <w:pPr>
              <w:spacing w:line="360" w:lineRule="auto"/>
              <w:jc w:val="both"/>
              <w:rPr>
                <w:rFonts w:ascii="Arial" w:hAnsi="Arial" w:cs="Arial"/>
              </w:rPr>
            </w:pPr>
            <w:r w:rsidRPr="004721D7">
              <w:rPr>
                <w:rFonts w:ascii="Arial" w:hAnsi="Arial" w:cs="Arial"/>
              </w:rPr>
              <w:t xml:space="preserve">6.2. Compartir los resultados de un proceso de investigación sencillo, individual o grupal, sobre algún tema de interés personal, realizado de manera acompañada. </w:t>
            </w:r>
          </w:p>
        </w:tc>
        <w:tc>
          <w:tcPr>
            <w:tcW w:w="3146" w:type="dxa"/>
          </w:tcPr>
          <w:p w14:paraId="2C3FC169" w14:textId="77777777" w:rsidR="00CF66DF" w:rsidRPr="004721D7" w:rsidRDefault="004721D7" w:rsidP="00CF66DF">
            <w:pPr>
              <w:tabs>
                <w:tab w:val="left" w:pos="2094"/>
              </w:tabs>
              <w:spacing w:line="360" w:lineRule="auto"/>
              <w:rPr>
                <w:rFonts w:ascii="Arial" w:hAnsi="Arial" w:cs="Arial"/>
              </w:rPr>
            </w:pPr>
            <w:r w:rsidRPr="004721D7">
              <w:rPr>
                <w:rFonts w:ascii="Arial" w:hAnsi="Arial" w:cs="Arial"/>
              </w:rPr>
              <w:t>CCL1</w:t>
            </w:r>
          </w:p>
          <w:p w14:paraId="31B72C77" w14:textId="77777777" w:rsidR="004721D7" w:rsidRPr="004721D7" w:rsidRDefault="004721D7" w:rsidP="00CF66DF">
            <w:pPr>
              <w:tabs>
                <w:tab w:val="left" w:pos="2094"/>
              </w:tabs>
              <w:spacing w:line="360" w:lineRule="auto"/>
              <w:rPr>
                <w:rFonts w:ascii="Arial" w:hAnsi="Arial" w:cs="Arial"/>
              </w:rPr>
            </w:pPr>
            <w:r w:rsidRPr="004721D7">
              <w:rPr>
                <w:rFonts w:ascii="Arial" w:hAnsi="Arial" w:cs="Arial"/>
              </w:rPr>
              <w:t>CCL2</w:t>
            </w:r>
          </w:p>
          <w:p w14:paraId="22907713" w14:textId="37CF1DA2" w:rsidR="004721D7" w:rsidRPr="004721D7" w:rsidRDefault="004721D7" w:rsidP="00CF66DF">
            <w:pPr>
              <w:tabs>
                <w:tab w:val="left" w:pos="2094"/>
              </w:tabs>
              <w:spacing w:line="360" w:lineRule="auto"/>
              <w:rPr>
                <w:rFonts w:ascii="Arial" w:hAnsi="Arial" w:cs="Arial"/>
              </w:rPr>
            </w:pPr>
            <w:r w:rsidRPr="004721D7">
              <w:rPr>
                <w:rFonts w:ascii="Arial" w:hAnsi="Arial" w:cs="Arial"/>
              </w:rPr>
              <w:t>CD3</w:t>
            </w:r>
          </w:p>
        </w:tc>
      </w:tr>
      <w:tr w:rsidR="00CF66DF" w:rsidRPr="004721D7" w14:paraId="3D56D160" w14:textId="77777777" w:rsidTr="003868A3">
        <w:trPr>
          <w:trHeight w:val="1316"/>
        </w:trPr>
        <w:tc>
          <w:tcPr>
            <w:tcW w:w="5240" w:type="dxa"/>
          </w:tcPr>
          <w:p w14:paraId="100B60CA" w14:textId="461090F1" w:rsidR="00CF66DF" w:rsidRPr="004721D7" w:rsidRDefault="00CF66DF" w:rsidP="00CF66DF">
            <w:pPr>
              <w:tabs>
                <w:tab w:val="left" w:pos="2094"/>
              </w:tabs>
              <w:spacing w:line="360" w:lineRule="auto"/>
              <w:rPr>
                <w:rFonts w:ascii="Arial" w:hAnsi="Arial" w:cs="Arial"/>
              </w:rPr>
            </w:pPr>
            <w:r w:rsidRPr="004721D7">
              <w:rPr>
                <w:rFonts w:ascii="Arial" w:hAnsi="Arial" w:cs="Arial"/>
              </w:rPr>
              <w:t>7. Leer de manera autónoma obras diversas seleccionadas atendiendo a sus gustos e intereses, compartiendo las experiencias de lectura, para iniciar la construcción de la identidad lectora y para fomentar el gusto por la lectura como fuente de placer.</w:t>
            </w:r>
          </w:p>
        </w:tc>
        <w:tc>
          <w:tcPr>
            <w:tcW w:w="6946" w:type="dxa"/>
          </w:tcPr>
          <w:p w14:paraId="04953629" w14:textId="77777777" w:rsidR="00CF66DF" w:rsidRPr="004721D7" w:rsidRDefault="00CF66DF" w:rsidP="00CF66DF">
            <w:pPr>
              <w:spacing w:line="360" w:lineRule="auto"/>
              <w:jc w:val="both"/>
              <w:rPr>
                <w:rFonts w:ascii="Arial" w:hAnsi="Arial" w:cs="Arial"/>
              </w:rPr>
            </w:pPr>
            <w:r w:rsidRPr="004721D7">
              <w:rPr>
                <w:rFonts w:ascii="Arial" w:hAnsi="Arial" w:cs="Arial"/>
              </w:rPr>
              <w:t xml:space="preserve">7.1. Leer con autonomía textos de distintos autores y autoras acordes con sus gustos e intereses, seleccionados de manera acompañada, desde las diferentes etapas del proceso evolutivo de la lectura. </w:t>
            </w:r>
          </w:p>
          <w:p w14:paraId="1F8CDD22" w14:textId="6B4B76BE" w:rsidR="00CF66DF" w:rsidRPr="004721D7" w:rsidRDefault="00CF66DF" w:rsidP="00CF66DF">
            <w:pPr>
              <w:tabs>
                <w:tab w:val="left" w:pos="2094"/>
              </w:tabs>
              <w:spacing w:line="360" w:lineRule="auto"/>
              <w:rPr>
                <w:rFonts w:ascii="Arial" w:hAnsi="Arial" w:cs="Arial"/>
              </w:rPr>
            </w:pPr>
            <w:r w:rsidRPr="004721D7">
              <w:rPr>
                <w:rFonts w:ascii="Arial" w:hAnsi="Arial" w:cs="Arial"/>
              </w:rPr>
              <w:t>7.2. Compartir oralmente la experiencia y disfrute por la lectura participando en comunidades lectoras de ámbito escolar.</w:t>
            </w:r>
          </w:p>
        </w:tc>
        <w:tc>
          <w:tcPr>
            <w:tcW w:w="3146" w:type="dxa"/>
          </w:tcPr>
          <w:p w14:paraId="00303CCD" w14:textId="77777777" w:rsidR="00CF66DF" w:rsidRPr="004721D7" w:rsidRDefault="004721D7" w:rsidP="004721D7">
            <w:pPr>
              <w:tabs>
                <w:tab w:val="left" w:pos="2094"/>
              </w:tabs>
              <w:spacing w:line="360" w:lineRule="auto"/>
              <w:rPr>
                <w:rFonts w:ascii="Arial" w:hAnsi="Arial" w:cs="Arial"/>
              </w:rPr>
            </w:pPr>
            <w:r w:rsidRPr="004721D7">
              <w:rPr>
                <w:rFonts w:ascii="Arial" w:hAnsi="Arial" w:cs="Arial"/>
              </w:rPr>
              <w:t>CCL1</w:t>
            </w:r>
          </w:p>
          <w:p w14:paraId="2262247C" w14:textId="77777777" w:rsidR="004721D7" w:rsidRPr="004721D7" w:rsidRDefault="004721D7" w:rsidP="004721D7">
            <w:pPr>
              <w:tabs>
                <w:tab w:val="left" w:pos="2094"/>
              </w:tabs>
              <w:spacing w:line="360" w:lineRule="auto"/>
              <w:rPr>
                <w:rFonts w:ascii="Arial" w:hAnsi="Arial" w:cs="Arial"/>
              </w:rPr>
            </w:pPr>
            <w:r w:rsidRPr="004721D7">
              <w:rPr>
                <w:rFonts w:ascii="Arial" w:hAnsi="Arial" w:cs="Arial"/>
              </w:rPr>
              <w:t>CCL2</w:t>
            </w:r>
          </w:p>
          <w:p w14:paraId="0DC073B7" w14:textId="77777777" w:rsidR="004721D7" w:rsidRPr="004721D7" w:rsidRDefault="004721D7" w:rsidP="004721D7">
            <w:pPr>
              <w:tabs>
                <w:tab w:val="left" w:pos="2094"/>
              </w:tabs>
              <w:spacing w:line="360" w:lineRule="auto"/>
              <w:rPr>
                <w:rFonts w:ascii="Arial" w:hAnsi="Arial" w:cs="Arial"/>
              </w:rPr>
            </w:pPr>
            <w:r w:rsidRPr="004721D7">
              <w:rPr>
                <w:rFonts w:ascii="Arial" w:hAnsi="Arial" w:cs="Arial"/>
              </w:rPr>
              <w:t>CCL4</w:t>
            </w:r>
          </w:p>
          <w:p w14:paraId="7A0C1A38" w14:textId="6B5AD9B1" w:rsidR="004721D7" w:rsidRPr="004721D7" w:rsidRDefault="004721D7" w:rsidP="004721D7">
            <w:pPr>
              <w:tabs>
                <w:tab w:val="left" w:pos="2094"/>
              </w:tabs>
              <w:spacing w:line="360" w:lineRule="auto"/>
              <w:rPr>
                <w:rFonts w:ascii="Arial" w:hAnsi="Arial" w:cs="Arial"/>
              </w:rPr>
            </w:pPr>
            <w:r w:rsidRPr="004721D7">
              <w:rPr>
                <w:rFonts w:ascii="Arial" w:hAnsi="Arial" w:cs="Arial"/>
              </w:rPr>
              <w:t>CPSAA3</w:t>
            </w:r>
          </w:p>
        </w:tc>
      </w:tr>
      <w:tr w:rsidR="00CF66DF" w:rsidRPr="004721D7" w14:paraId="2C7FFD96" w14:textId="77777777" w:rsidTr="003868A3">
        <w:trPr>
          <w:trHeight w:val="1316"/>
        </w:trPr>
        <w:tc>
          <w:tcPr>
            <w:tcW w:w="5240" w:type="dxa"/>
          </w:tcPr>
          <w:p w14:paraId="682567B7" w14:textId="3793AD18" w:rsidR="00CF66DF" w:rsidRPr="004721D7" w:rsidRDefault="00CF66DF" w:rsidP="00CF66DF">
            <w:pPr>
              <w:tabs>
                <w:tab w:val="left" w:pos="2094"/>
              </w:tabs>
              <w:spacing w:line="360" w:lineRule="auto"/>
              <w:rPr>
                <w:rFonts w:ascii="Arial" w:hAnsi="Arial" w:cs="Arial"/>
              </w:rPr>
            </w:pPr>
            <w:r w:rsidRPr="004721D7">
              <w:rPr>
                <w:rFonts w:ascii="Arial" w:hAnsi="Arial" w:cs="Arial"/>
              </w:rPr>
              <w:lastRenderedPageBreak/>
              <w:t>8. Leer, interpretar y analizar, de manera acompañada, obras o fragmentos literarios adecuados a su desarrollo, estableciendo relaciones entre ellos e identificando el género literario y sus convenciones fundamentales, para iniciarse en el reconocimiento de la literatura como manifestación artística y fuente de placer, conocimiento e inspiración para crear textos de intención literaria.</w:t>
            </w:r>
          </w:p>
        </w:tc>
        <w:tc>
          <w:tcPr>
            <w:tcW w:w="6946" w:type="dxa"/>
          </w:tcPr>
          <w:p w14:paraId="37645646" w14:textId="77777777" w:rsidR="00CF66DF" w:rsidRPr="004721D7" w:rsidRDefault="00CF66DF" w:rsidP="00CF66DF">
            <w:pPr>
              <w:spacing w:line="360" w:lineRule="auto"/>
              <w:jc w:val="both"/>
              <w:rPr>
                <w:rFonts w:ascii="Arial" w:hAnsi="Arial" w:cs="Arial"/>
              </w:rPr>
            </w:pPr>
            <w:r w:rsidRPr="004721D7">
              <w:rPr>
                <w:rFonts w:ascii="Arial" w:hAnsi="Arial" w:cs="Arial"/>
              </w:rPr>
              <w:t xml:space="preserve">8.1. Escuchar y leer textos orales y escritos de la literatura infantil, que recojan diversidad de autores y autoras, estableciendo de manera acompañada relaciones elementales entre ellos y con otras manifestaciones artísticas o culturales. </w:t>
            </w:r>
          </w:p>
          <w:p w14:paraId="7E08D834" w14:textId="11334CA7" w:rsidR="00CF66DF" w:rsidRPr="004721D7" w:rsidRDefault="00CF66DF" w:rsidP="00CF66DF">
            <w:pPr>
              <w:tabs>
                <w:tab w:val="left" w:pos="2094"/>
              </w:tabs>
              <w:spacing w:line="360" w:lineRule="auto"/>
              <w:rPr>
                <w:rFonts w:ascii="Arial" w:hAnsi="Arial" w:cs="Arial"/>
              </w:rPr>
            </w:pPr>
          </w:p>
        </w:tc>
        <w:tc>
          <w:tcPr>
            <w:tcW w:w="3146" w:type="dxa"/>
          </w:tcPr>
          <w:p w14:paraId="0F867FBE" w14:textId="77777777" w:rsidR="00CF66DF" w:rsidRPr="004721D7" w:rsidRDefault="00CF66DF" w:rsidP="00CF66DF">
            <w:pPr>
              <w:spacing w:line="360" w:lineRule="auto"/>
              <w:jc w:val="both"/>
              <w:rPr>
                <w:rFonts w:ascii="Arial" w:hAnsi="Arial" w:cs="Arial"/>
              </w:rPr>
            </w:pPr>
            <w:r w:rsidRPr="004721D7">
              <w:rPr>
                <w:rFonts w:ascii="Arial" w:hAnsi="Arial" w:cs="Arial"/>
              </w:rPr>
              <w:t>CCL4</w:t>
            </w:r>
          </w:p>
          <w:p w14:paraId="35DF5831" w14:textId="77777777" w:rsidR="00CF66DF" w:rsidRPr="004721D7" w:rsidRDefault="00CF66DF" w:rsidP="00CF66DF">
            <w:pPr>
              <w:spacing w:line="360" w:lineRule="auto"/>
              <w:jc w:val="both"/>
              <w:rPr>
                <w:rFonts w:ascii="Arial" w:hAnsi="Arial" w:cs="Arial"/>
              </w:rPr>
            </w:pPr>
            <w:r w:rsidRPr="004721D7">
              <w:rPr>
                <w:rFonts w:ascii="Arial" w:hAnsi="Arial" w:cs="Arial"/>
              </w:rPr>
              <w:t>CCL2</w:t>
            </w:r>
          </w:p>
          <w:p w14:paraId="5447242B" w14:textId="77777777" w:rsidR="00CF66DF" w:rsidRPr="004721D7" w:rsidRDefault="00CF66DF" w:rsidP="00CF66DF">
            <w:pPr>
              <w:spacing w:line="360" w:lineRule="auto"/>
              <w:jc w:val="both"/>
              <w:rPr>
                <w:rFonts w:ascii="Arial" w:hAnsi="Arial" w:cs="Arial"/>
              </w:rPr>
            </w:pPr>
            <w:r w:rsidRPr="004721D7">
              <w:rPr>
                <w:rFonts w:ascii="Arial" w:hAnsi="Arial" w:cs="Arial"/>
              </w:rPr>
              <w:t>CCEC1</w:t>
            </w:r>
          </w:p>
          <w:p w14:paraId="345B4558" w14:textId="484373B1" w:rsidR="00CF66DF" w:rsidRPr="004721D7" w:rsidRDefault="00CF66DF" w:rsidP="00CF66DF">
            <w:pPr>
              <w:tabs>
                <w:tab w:val="left" w:pos="2094"/>
              </w:tabs>
              <w:spacing w:line="360" w:lineRule="auto"/>
              <w:rPr>
                <w:rFonts w:ascii="Arial" w:hAnsi="Arial" w:cs="Arial"/>
              </w:rPr>
            </w:pPr>
            <w:r w:rsidRPr="004721D7">
              <w:rPr>
                <w:rFonts w:ascii="Arial" w:hAnsi="Arial" w:cs="Arial"/>
              </w:rPr>
              <w:t>CCEC3</w:t>
            </w:r>
          </w:p>
        </w:tc>
      </w:tr>
      <w:tr w:rsidR="00CF66DF" w:rsidRPr="004721D7" w14:paraId="1C845BA3" w14:textId="77777777" w:rsidTr="003868A3">
        <w:trPr>
          <w:trHeight w:val="1316"/>
        </w:trPr>
        <w:tc>
          <w:tcPr>
            <w:tcW w:w="5240" w:type="dxa"/>
          </w:tcPr>
          <w:p w14:paraId="0648B048" w14:textId="0412A57B" w:rsidR="00CF66DF" w:rsidRPr="004721D7" w:rsidRDefault="00CF66DF" w:rsidP="00CF66DF">
            <w:pPr>
              <w:tabs>
                <w:tab w:val="left" w:pos="2094"/>
              </w:tabs>
              <w:spacing w:line="360" w:lineRule="auto"/>
              <w:rPr>
                <w:rFonts w:ascii="Arial" w:hAnsi="Arial" w:cs="Arial"/>
              </w:rPr>
            </w:pPr>
            <w:r w:rsidRPr="004721D7">
              <w:rPr>
                <w:rFonts w:ascii="Arial" w:hAnsi="Arial" w:cs="Arial"/>
              </w:rPr>
              <w:t>9. Reflexionar de forma guiada sobre el lenguaje a partir de procesos de producción y comprensión de textos en contextos significativos, utilizando la terminología elemental adecuada, para iniciarse en el desarrollo de la conciencia de la lengua y para mejorar las destrezas de producción y comprensión oral y escrita.</w:t>
            </w:r>
          </w:p>
        </w:tc>
        <w:tc>
          <w:tcPr>
            <w:tcW w:w="6946" w:type="dxa"/>
          </w:tcPr>
          <w:p w14:paraId="2D9F72BB" w14:textId="27DC430F" w:rsidR="00CF66DF" w:rsidRPr="004721D7" w:rsidRDefault="00CF66DF" w:rsidP="00D8494A">
            <w:pPr>
              <w:spacing w:line="360" w:lineRule="auto"/>
              <w:jc w:val="both"/>
              <w:rPr>
                <w:rFonts w:ascii="Arial" w:hAnsi="Arial" w:cs="Arial"/>
              </w:rPr>
            </w:pPr>
            <w:r w:rsidRPr="004721D7">
              <w:rPr>
                <w:rFonts w:ascii="Arial" w:hAnsi="Arial" w:cs="Arial"/>
              </w:rPr>
              <w:t xml:space="preserve">9.1. Formular conclusiones elementales sobre el funcionamiento de la lengua, prestando especial atención a la concordancia y a las relaciones de significado entre las palabras, a partir de la observación, comparación y transformación de palabras y enunciados, en un proceso acompañado de producción o comprensión de textos en contextos significativos. </w:t>
            </w:r>
          </w:p>
        </w:tc>
        <w:tc>
          <w:tcPr>
            <w:tcW w:w="3146" w:type="dxa"/>
          </w:tcPr>
          <w:p w14:paraId="2A24DA31" w14:textId="77777777" w:rsidR="00CF66DF" w:rsidRPr="004721D7" w:rsidRDefault="00CF66DF" w:rsidP="00CF66DF">
            <w:pPr>
              <w:spacing w:line="360" w:lineRule="auto"/>
              <w:jc w:val="both"/>
              <w:rPr>
                <w:rFonts w:ascii="Arial" w:hAnsi="Arial" w:cs="Arial"/>
              </w:rPr>
            </w:pPr>
            <w:r w:rsidRPr="004721D7">
              <w:rPr>
                <w:rFonts w:ascii="Arial" w:hAnsi="Arial" w:cs="Arial"/>
              </w:rPr>
              <w:t>CCL1</w:t>
            </w:r>
          </w:p>
          <w:p w14:paraId="62D35C12" w14:textId="77777777" w:rsidR="00CF66DF" w:rsidRPr="004721D7" w:rsidRDefault="00CF66DF" w:rsidP="00CF66DF">
            <w:pPr>
              <w:spacing w:line="360" w:lineRule="auto"/>
              <w:jc w:val="both"/>
              <w:rPr>
                <w:rFonts w:ascii="Arial" w:hAnsi="Arial" w:cs="Arial"/>
              </w:rPr>
            </w:pPr>
            <w:r w:rsidRPr="004721D7">
              <w:rPr>
                <w:rFonts w:ascii="Arial" w:hAnsi="Arial" w:cs="Arial"/>
              </w:rPr>
              <w:t>CCL2</w:t>
            </w:r>
          </w:p>
          <w:p w14:paraId="6180094F" w14:textId="77777777" w:rsidR="00CF66DF" w:rsidRPr="004721D7" w:rsidRDefault="00CF66DF" w:rsidP="00CF66DF">
            <w:pPr>
              <w:spacing w:line="360" w:lineRule="auto"/>
              <w:jc w:val="both"/>
              <w:rPr>
                <w:rFonts w:ascii="Arial" w:hAnsi="Arial" w:cs="Arial"/>
              </w:rPr>
            </w:pPr>
            <w:r w:rsidRPr="004721D7">
              <w:rPr>
                <w:rFonts w:ascii="Arial" w:hAnsi="Arial" w:cs="Arial"/>
              </w:rPr>
              <w:t>STEM1</w:t>
            </w:r>
          </w:p>
          <w:p w14:paraId="590128BA" w14:textId="07F215B0" w:rsidR="00CF66DF" w:rsidRPr="004721D7" w:rsidRDefault="00CF66DF" w:rsidP="00CF66DF">
            <w:pPr>
              <w:tabs>
                <w:tab w:val="left" w:pos="2094"/>
              </w:tabs>
              <w:spacing w:line="360" w:lineRule="auto"/>
              <w:rPr>
                <w:rFonts w:ascii="Arial" w:hAnsi="Arial" w:cs="Arial"/>
              </w:rPr>
            </w:pPr>
            <w:r w:rsidRPr="004721D7">
              <w:rPr>
                <w:rFonts w:ascii="Arial" w:hAnsi="Arial" w:cs="Arial"/>
              </w:rPr>
              <w:t>CPSAA3</w:t>
            </w:r>
          </w:p>
        </w:tc>
      </w:tr>
      <w:tr w:rsidR="00CF66DF" w:rsidRPr="004721D7" w14:paraId="4A62A4F2" w14:textId="77777777" w:rsidTr="003868A3">
        <w:trPr>
          <w:trHeight w:val="1316"/>
        </w:trPr>
        <w:tc>
          <w:tcPr>
            <w:tcW w:w="5240" w:type="dxa"/>
          </w:tcPr>
          <w:p w14:paraId="1079D58C" w14:textId="07B7FA11" w:rsidR="00CF66DF" w:rsidRPr="004721D7" w:rsidRDefault="00CF66DF" w:rsidP="00CF66DF">
            <w:pPr>
              <w:tabs>
                <w:tab w:val="left" w:pos="2094"/>
              </w:tabs>
              <w:spacing w:line="360" w:lineRule="auto"/>
              <w:rPr>
                <w:rFonts w:ascii="Arial" w:hAnsi="Arial" w:cs="Arial"/>
              </w:rPr>
            </w:pPr>
            <w:r w:rsidRPr="004721D7">
              <w:rPr>
                <w:rFonts w:ascii="Arial" w:hAnsi="Arial" w:cs="Arial"/>
              </w:rPr>
              <w:t>10. Poner las propias prácticas comunicativas al servicio de la convivencia utilizando un lenguaje adecuado y eficaz.</w:t>
            </w:r>
          </w:p>
        </w:tc>
        <w:tc>
          <w:tcPr>
            <w:tcW w:w="6946" w:type="dxa"/>
          </w:tcPr>
          <w:p w14:paraId="1C87BFE9" w14:textId="77777777" w:rsidR="00CF66DF" w:rsidRPr="004721D7" w:rsidRDefault="00CF66DF" w:rsidP="00CF66DF">
            <w:pPr>
              <w:spacing w:line="360" w:lineRule="auto"/>
              <w:jc w:val="both"/>
              <w:rPr>
                <w:rFonts w:ascii="Arial" w:hAnsi="Arial" w:cs="Arial"/>
              </w:rPr>
            </w:pPr>
            <w:r w:rsidRPr="004721D7">
              <w:rPr>
                <w:rFonts w:ascii="Arial" w:hAnsi="Arial" w:cs="Arial"/>
              </w:rPr>
              <w:t>10.2. Movilizar, con la planificación y el acompañamiento necesarios, estrategias elementales para la escucha activa, la comunicación asertiva y el diálogo.</w:t>
            </w:r>
          </w:p>
          <w:p w14:paraId="2D021555" w14:textId="77777777" w:rsidR="00CF66DF" w:rsidRPr="004721D7" w:rsidRDefault="00CF66DF" w:rsidP="00CF66DF">
            <w:pPr>
              <w:tabs>
                <w:tab w:val="left" w:pos="2094"/>
              </w:tabs>
              <w:spacing w:line="360" w:lineRule="auto"/>
              <w:rPr>
                <w:rFonts w:ascii="Arial" w:hAnsi="Arial" w:cs="Arial"/>
              </w:rPr>
            </w:pPr>
          </w:p>
        </w:tc>
        <w:tc>
          <w:tcPr>
            <w:tcW w:w="3146" w:type="dxa"/>
          </w:tcPr>
          <w:p w14:paraId="4D6C876A" w14:textId="77777777" w:rsidR="00CF66DF" w:rsidRPr="004721D7" w:rsidRDefault="004721D7" w:rsidP="00CF66DF">
            <w:pPr>
              <w:tabs>
                <w:tab w:val="left" w:pos="2094"/>
              </w:tabs>
              <w:spacing w:line="360" w:lineRule="auto"/>
              <w:rPr>
                <w:rFonts w:ascii="Arial" w:hAnsi="Arial" w:cs="Arial"/>
              </w:rPr>
            </w:pPr>
            <w:r w:rsidRPr="004721D7">
              <w:rPr>
                <w:rFonts w:ascii="Arial" w:hAnsi="Arial" w:cs="Arial"/>
              </w:rPr>
              <w:t>CCL1</w:t>
            </w:r>
          </w:p>
          <w:p w14:paraId="6A40F65C" w14:textId="77777777" w:rsidR="004721D7" w:rsidRPr="004721D7" w:rsidRDefault="004721D7" w:rsidP="00CF66DF">
            <w:pPr>
              <w:tabs>
                <w:tab w:val="left" w:pos="2094"/>
              </w:tabs>
              <w:spacing w:line="360" w:lineRule="auto"/>
              <w:rPr>
                <w:rFonts w:ascii="Arial" w:hAnsi="Arial" w:cs="Arial"/>
              </w:rPr>
            </w:pPr>
            <w:r w:rsidRPr="004721D7">
              <w:rPr>
                <w:rFonts w:ascii="Arial" w:hAnsi="Arial" w:cs="Arial"/>
              </w:rPr>
              <w:t>CCL5</w:t>
            </w:r>
          </w:p>
          <w:p w14:paraId="662064F3" w14:textId="77777777" w:rsidR="004721D7" w:rsidRPr="004721D7" w:rsidRDefault="004721D7" w:rsidP="00CF66DF">
            <w:pPr>
              <w:tabs>
                <w:tab w:val="left" w:pos="2094"/>
              </w:tabs>
              <w:spacing w:line="360" w:lineRule="auto"/>
              <w:rPr>
                <w:rFonts w:ascii="Arial" w:hAnsi="Arial" w:cs="Arial"/>
              </w:rPr>
            </w:pPr>
            <w:r w:rsidRPr="004721D7">
              <w:rPr>
                <w:rFonts w:ascii="Arial" w:hAnsi="Arial" w:cs="Arial"/>
              </w:rPr>
              <w:t>CPSAA3</w:t>
            </w:r>
          </w:p>
          <w:p w14:paraId="43F93492" w14:textId="5E51329A" w:rsidR="004721D7" w:rsidRPr="004721D7" w:rsidRDefault="004721D7" w:rsidP="00CF66DF">
            <w:pPr>
              <w:tabs>
                <w:tab w:val="left" w:pos="2094"/>
              </w:tabs>
              <w:spacing w:line="360" w:lineRule="auto"/>
              <w:rPr>
                <w:rFonts w:ascii="Arial" w:hAnsi="Arial" w:cs="Arial"/>
              </w:rPr>
            </w:pPr>
            <w:r w:rsidRPr="004721D7">
              <w:rPr>
                <w:rFonts w:ascii="Arial" w:hAnsi="Arial" w:cs="Arial"/>
              </w:rPr>
              <w:t>CC1</w:t>
            </w:r>
          </w:p>
        </w:tc>
      </w:tr>
    </w:tbl>
    <w:p w14:paraId="54C533AE" w14:textId="46518903" w:rsidR="00AB61ED" w:rsidRDefault="00AB61ED" w:rsidP="00AB61ED">
      <w:pPr>
        <w:tabs>
          <w:tab w:val="left" w:pos="2094"/>
        </w:tabs>
        <w:rPr>
          <w:rFonts w:ascii="Arial" w:hAnsi="Arial" w:cs="Arial"/>
          <w:sz w:val="24"/>
          <w:szCs w:val="24"/>
        </w:rPr>
      </w:pPr>
    </w:p>
    <w:p w14:paraId="53E93217" w14:textId="681B70FF" w:rsidR="00AB61ED" w:rsidRPr="00AB61ED" w:rsidRDefault="00AB61ED" w:rsidP="00AB61ED">
      <w:pPr>
        <w:tabs>
          <w:tab w:val="left" w:pos="2094"/>
        </w:tabs>
        <w:rPr>
          <w:rFonts w:ascii="Arial" w:hAnsi="Arial" w:cs="Arial"/>
          <w:sz w:val="24"/>
          <w:szCs w:val="24"/>
        </w:rPr>
        <w:sectPr w:rsidR="00AB61ED" w:rsidRPr="00AB61ED" w:rsidSect="00943760">
          <w:pgSz w:w="16838" w:h="11906" w:orient="landscape"/>
          <w:pgMar w:top="720" w:right="720" w:bottom="720" w:left="720" w:header="708" w:footer="708" w:gutter="0"/>
          <w:cols w:space="708"/>
          <w:docGrid w:linePitch="360"/>
        </w:sectPr>
      </w:pPr>
      <w:r>
        <w:rPr>
          <w:rFonts w:ascii="Arial" w:hAnsi="Arial" w:cs="Arial"/>
          <w:sz w:val="24"/>
          <w:szCs w:val="24"/>
        </w:rPr>
        <w:tab/>
      </w:r>
    </w:p>
    <w:p w14:paraId="548B81AA" w14:textId="63D430C7" w:rsidR="00721915" w:rsidRDefault="00721915" w:rsidP="00215A57">
      <w:pPr>
        <w:pStyle w:val="Ttulo1"/>
        <w:numPr>
          <w:ilvl w:val="0"/>
          <w:numId w:val="20"/>
        </w:numPr>
        <w:spacing w:line="360" w:lineRule="auto"/>
        <w:jc w:val="both"/>
        <w:rPr>
          <w:rFonts w:ascii="Arial" w:hAnsi="Arial" w:cs="Arial"/>
          <w:sz w:val="24"/>
          <w:szCs w:val="24"/>
        </w:rPr>
      </w:pPr>
      <w:bookmarkStart w:id="25" w:name="_Toc225504258"/>
      <w:r w:rsidRPr="00AF4666">
        <w:rPr>
          <w:rFonts w:ascii="Arial" w:hAnsi="Arial" w:cs="Arial"/>
          <w:sz w:val="24"/>
          <w:szCs w:val="24"/>
        </w:rPr>
        <w:lastRenderedPageBreak/>
        <w:t>CONTENIDOS</w:t>
      </w:r>
      <w:bookmarkEnd w:id="25"/>
    </w:p>
    <w:p w14:paraId="1DEB8DDC" w14:textId="7396C75B" w:rsidR="00B01D64" w:rsidRDefault="0010494B" w:rsidP="00F425C5">
      <w:pPr>
        <w:spacing w:line="360" w:lineRule="auto"/>
        <w:jc w:val="both"/>
        <w:rPr>
          <w:rFonts w:ascii="Arial" w:hAnsi="Arial" w:cs="Arial"/>
          <w:sz w:val="24"/>
          <w:szCs w:val="24"/>
        </w:rPr>
      </w:pPr>
      <w:r>
        <w:rPr>
          <w:rFonts w:ascii="Arial" w:hAnsi="Arial" w:cs="Arial"/>
          <w:sz w:val="24"/>
          <w:szCs w:val="24"/>
        </w:rPr>
        <w:t>De acuerdo con el Real Decreto 157/2022, de 1 de mar</w:t>
      </w:r>
      <w:r w:rsidR="00AB29E4">
        <w:rPr>
          <w:rFonts w:ascii="Arial" w:hAnsi="Arial" w:cs="Arial"/>
          <w:sz w:val="24"/>
          <w:szCs w:val="24"/>
        </w:rPr>
        <w:t>z</w:t>
      </w:r>
      <w:r>
        <w:rPr>
          <w:rFonts w:ascii="Arial" w:hAnsi="Arial" w:cs="Arial"/>
          <w:sz w:val="24"/>
          <w:szCs w:val="24"/>
        </w:rPr>
        <w:t>o, y el Decreto de la Comunidad de Madrid por el que se establece el currículo de Educación Primaria, los contenidos del área de Lengua Castellana y Literatura se organizan en torno a saberes básicos estructurados en diferentes bloques. Estos saberes no son contenidos aislados, sino elementos que deben desarrollarse de forma integrada y competencial.</w:t>
      </w:r>
    </w:p>
    <w:p w14:paraId="34FBDBFD" w14:textId="26A8005B" w:rsidR="0010494B" w:rsidRDefault="0010494B" w:rsidP="00F425C5">
      <w:pPr>
        <w:spacing w:line="360" w:lineRule="auto"/>
        <w:jc w:val="both"/>
        <w:rPr>
          <w:rFonts w:ascii="Arial" w:hAnsi="Arial" w:cs="Arial"/>
          <w:sz w:val="24"/>
          <w:szCs w:val="24"/>
        </w:rPr>
      </w:pPr>
      <w:r>
        <w:rPr>
          <w:rFonts w:ascii="Arial" w:hAnsi="Arial" w:cs="Arial"/>
          <w:sz w:val="24"/>
          <w:szCs w:val="24"/>
        </w:rPr>
        <w:t>En el primer ciclo de Educación Primaria, dichos saberes se orientan hacia la iniciación en el proceso lectoescritor, la comprensión y producción de textos orales y escritos sencillos, la reflexión básica del funcionamiento de la lengua y el acercamiento a la literatura infantil. Por ello, estos contenidos se estructuran en cuatro grandes bloques:</w:t>
      </w:r>
    </w:p>
    <w:p w14:paraId="43FEB6A6" w14:textId="34A419C2" w:rsidR="0010494B" w:rsidRPr="00353138" w:rsidRDefault="0010494B" w:rsidP="00353138">
      <w:pPr>
        <w:pStyle w:val="Prrafodelista"/>
        <w:numPr>
          <w:ilvl w:val="0"/>
          <w:numId w:val="12"/>
        </w:numPr>
        <w:spacing w:line="360" w:lineRule="auto"/>
        <w:jc w:val="both"/>
        <w:rPr>
          <w:rFonts w:ascii="Arial" w:hAnsi="Arial" w:cs="Arial"/>
          <w:sz w:val="24"/>
          <w:szCs w:val="24"/>
        </w:rPr>
      </w:pPr>
      <w:r w:rsidRPr="00504A72">
        <w:rPr>
          <w:rFonts w:ascii="Arial" w:hAnsi="Arial" w:cs="Arial"/>
          <w:b/>
          <w:bCs/>
          <w:sz w:val="24"/>
          <w:szCs w:val="24"/>
        </w:rPr>
        <w:t>La lengua y sus hablantes:</w:t>
      </w:r>
      <w:r w:rsidRPr="00353138">
        <w:rPr>
          <w:rFonts w:ascii="Arial" w:hAnsi="Arial" w:cs="Arial"/>
          <w:sz w:val="24"/>
          <w:szCs w:val="24"/>
        </w:rPr>
        <w:t xml:space="preserve"> centrado en el reconocimiento de la diversidad lingüística y cultural.</w:t>
      </w:r>
    </w:p>
    <w:p w14:paraId="1C52C726" w14:textId="22A405F8" w:rsidR="0010494B" w:rsidRDefault="0010494B" w:rsidP="00353138">
      <w:pPr>
        <w:pStyle w:val="Prrafodelista"/>
        <w:numPr>
          <w:ilvl w:val="0"/>
          <w:numId w:val="12"/>
        </w:numPr>
        <w:spacing w:line="360" w:lineRule="auto"/>
        <w:jc w:val="both"/>
        <w:rPr>
          <w:rFonts w:ascii="Arial" w:hAnsi="Arial" w:cs="Arial"/>
          <w:sz w:val="24"/>
          <w:szCs w:val="24"/>
        </w:rPr>
      </w:pPr>
      <w:r w:rsidRPr="00504A72">
        <w:rPr>
          <w:rFonts w:ascii="Arial" w:hAnsi="Arial" w:cs="Arial"/>
          <w:b/>
          <w:bCs/>
          <w:sz w:val="24"/>
          <w:szCs w:val="24"/>
        </w:rPr>
        <w:t>Comunicación:</w:t>
      </w:r>
      <w:r>
        <w:rPr>
          <w:rFonts w:ascii="Arial" w:hAnsi="Arial" w:cs="Arial"/>
          <w:sz w:val="24"/>
          <w:szCs w:val="24"/>
        </w:rPr>
        <w:t xml:space="preserve"> constituye el bloque central del área y engloba el desarrollo de habilidades de comprensión y producción de textos orales, escritos y/o multimodales.</w:t>
      </w:r>
    </w:p>
    <w:p w14:paraId="4DC980D6" w14:textId="2F76C347" w:rsidR="0010494B" w:rsidRPr="00353138" w:rsidRDefault="0010494B" w:rsidP="00353138">
      <w:pPr>
        <w:pStyle w:val="Prrafodelista"/>
        <w:numPr>
          <w:ilvl w:val="0"/>
          <w:numId w:val="12"/>
        </w:numPr>
        <w:spacing w:line="360" w:lineRule="auto"/>
        <w:jc w:val="both"/>
        <w:rPr>
          <w:rFonts w:ascii="Arial" w:hAnsi="Arial" w:cs="Arial"/>
          <w:sz w:val="24"/>
          <w:szCs w:val="24"/>
        </w:rPr>
      </w:pPr>
      <w:r w:rsidRPr="00504A72">
        <w:rPr>
          <w:rFonts w:ascii="Arial" w:hAnsi="Arial" w:cs="Arial"/>
          <w:b/>
          <w:bCs/>
          <w:sz w:val="24"/>
          <w:szCs w:val="24"/>
        </w:rPr>
        <w:t>Educación literaria</w:t>
      </w:r>
      <w:r w:rsidRPr="00353138">
        <w:rPr>
          <w:rFonts w:ascii="Arial" w:hAnsi="Arial" w:cs="Arial"/>
          <w:sz w:val="24"/>
          <w:szCs w:val="24"/>
        </w:rPr>
        <w:t>: orientado al acercamiento del alumnado a la literatura infantil y a diferentes manifestaciones culturales.</w:t>
      </w:r>
    </w:p>
    <w:p w14:paraId="502403BE" w14:textId="3D4DCFBE" w:rsidR="0010494B" w:rsidRDefault="0010494B" w:rsidP="00353138">
      <w:pPr>
        <w:pStyle w:val="Prrafodelista"/>
        <w:numPr>
          <w:ilvl w:val="0"/>
          <w:numId w:val="12"/>
        </w:numPr>
        <w:spacing w:line="360" w:lineRule="auto"/>
        <w:jc w:val="both"/>
        <w:rPr>
          <w:rFonts w:ascii="Arial" w:hAnsi="Arial" w:cs="Arial"/>
          <w:sz w:val="24"/>
          <w:szCs w:val="24"/>
        </w:rPr>
      </w:pPr>
      <w:r w:rsidRPr="00504A72">
        <w:rPr>
          <w:rFonts w:ascii="Arial" w:hAnsi="Arial" w:cs="Arial"/>
          <w:b/>
          <w:bCs/>
          <w:sz w:val="24"/>
          <w:szCs w:val="24"/>
        </w:rPr>
        <w:t>Reflexión sobre la lengua y sus usos</w:t>
      </w:r>
      <w:r>
        <w:rPr>
          <w:rFonts w:ascii="Arial" w:hAnsi="Arial" w:cs="Arial"/>
          <w:sz w:val="24"/>
          <w:szCs w:val="24"/>
        </w:rPr>
        <w:t>: promueve el desarrollo de una reflexión progresiva sobre el funcionamiento de la lengua.</w:t>
      </w:r>
    </w:p>
    <w:p w14:paraId="25934440" w14:textId="24E820EB" w:rsidR="0010494B" w:rsidRDefault="0010494B" w:rsidP="00DE3FDA">
      <w:pPr>
        <w:spacing w:line="360" w:lineRule="auto"/>
        <w:jc w:val="both"/>
        <w:rPr>
          <w:rFonts w:ascii="Arial" w:hAnsi="Arial" w:cs="Arial"/>
          <w:sz w:val="24"/>
          <w:szCs w:val="24"/>
        </w:rPr>
      </w:pPr>
      <w:commentRangeStart w:id="26"/>
      <w:r w:rsidRPr="00DE3FDA">
        <w:rPr>
          <w:rFonts w:ascii="Arial" w:hAnsi="Arial" w:cs="Arial"/>
          <w:sz w:val="24"/>
          <w:szCs w:val="24"/>
        </w:rPr>
        <w:t xml:space="preserve">En la presente programación didáctica, estos saberes básicos se organizan y secuencian a lo largo del curso escolar en quince unidades didácticas, garantizando un progreso adecuado </w:t>
      </w:r>
      <w:r w:rsidR="00504A72">
        <w:rPr>
          <w:rFonts w:ascii="Arial" w:hAnsi="Arial" w:cs="Arial"/>
          <w:sz w:val="24"/>
          <w:szCs w:val="24"/>
        </w:rPr>
        <w:t>para el</w:t>
      </w:r>
      <w:r w:rsidRPr="00DE3FDA">
        <w:rPr>
          <w:rFonts w:ascii="Arial" w:hAnsi="Arial" w:cs="Arial"/>
          <w:sz w:val="24"/>
          <w:szCs w:val="24"/>
        </w:rPr>
        <w:t xml:space="preserve"> alumn</w:t>
      </w:r>
      <w:r w:rsidR="00504A72">
        <w:rPr>
          <w:rFonts w:ascii="Arial" w:hAnsi="Arial" w:cs="Arial"/>
          <w:sz w:val="24"/>
          <w:szCs w:val="24"/>
        </w:rPr>
        <w:t>o</w:t>
      </w:r>
      <w:r w:rsidRPr="00DE3FDA">
        <w:rPr>
          <w:rFonts w:ascii="Arial" w:hAnsi="Arial" w:cs="Arial"/>
          <w:sz w:val="24"/>
          <w:szCs w:val="24"/>
        </w:rPr>
        <w:t>. De este modo, los contenidos se trabajan de forma integrada en situaciones de aprendizaje, que permiten desarrollar las competencias específicas a través de actividades contextualizadas y vinculadas con productos finales de cada trimestre.</w:t>
      </w:r>
      <w:commentRangeEnd w:id="26"/>
      <w:r w:rsidR="00732FFD">
        <w:rPr>
          <w:rStyle w:val="Refdecomentario"/>
        </w:rPr>
        <w:commentReference w:id="26"/>
      </w:r>
    </w:p>
    <w:p w14:paraId="43C1E2C6" w14:textId="2FA051D4" w:rsidR="00A22C2A" w:rsidRDefault="00A22C2A" w:rsidP="00215A57">
      <w:pPr>
        <w:pStyle w:val="Ttulo2"/>
        <w:numPr>
          <w:ilvl w:val="1"/>
          <w:numId w:val="20"/>
        </w:numPr>
        <w:rPr>
          <w:rFonts w:ascii="Arial" w:hAnsi="Arial" w:cs="Arial"/>
          <w:sz w:val="24"/>
          <w:szCs w:val="24"/>
        </w:rPr>
      </w:pPr>
      <w:bookmarkStart w:id="27" w:name="_Toc225504259"/>
      <w:r w:rsidRPr="00A22C2A">
        <w:rPr>
          <w:rFonts w:ascii="Arial" w:hAnsi="Arial" w:cs="Arial"/>
          <w:sz w:val="24"/>
          <w:szCs w:val="24"/>
        </w:rPr>
        <w:t>TEMPORALIZACIÓN</w:t>
      </w:r>
      <w:bookmarkEnd w:id="27"/>
    </w:p>
    <w:p w14:paraId="08BD9CF0" w14:textId="0F6AD046" w:rsidR="00A22C2A" w:rsidRPr="00006F0F" w:rsidRDefault="006D45BD" w:rsidP="00006F0F">
      <w:pPr>
        <w:spacing w:line="360" w:lineRule="auto"/>
        <w:jc w:val="both"/>
        <w:rPr>
          <w:rFonts w:ascii="Arial" w:hAnsi="Arial" w:cs="Arial"/>
          <w:sz w:val="24"/>
          <w:szCs w:val="24"/>
        </w:rPr>
      </w:pPr>
      <w:r w:rsidRPr="00006F0F">
        <w:rPr>
          <w:rFonts w:ascii="Arial" w:hAnsi="Arial" w:cs="Arial"/>
          <w:sz w:val="24"/>
          <w:szCs w:val="24"/>
        </w:rPr>
        <w:t>La presente programación didáctica se desarrolla a lo largo del curso escolar 2025-2026 en el área de Lengua Castellana y Literatura para 1º de Educación Primaria. La organización temporal de los contenidos se ha realizado teniendo en cuenta el calendario escolar como ritmo de aprendizaje.</w:t>
      </w:r>
    </w:p>
    <w:p w14:paraId="08C7C5DD" w14:textId="7541F41C" w:rsidR="006D45BD" w:rsidRPr="00006F0F" w:rsidRDefault="006D45BD" w:rsidP="00006F0F">
      <w:pPr>
        <w:spacing w:line="360" w:lineRule="auto"/>
        <w:jc w:val="both"/>
        <w:rPr>
          <w:rFonts w:ascii="Arial" w:hAnsi="Arial" w:cs="Arial"/>
          <w:sz w:val="24"/>
          <w:szCs w:val="24"/>
        </w:rPr>
      </w:pPr>
      <w:r w:rsidRPr="00006F0F">
        <w:rPr>
          <w:rFonts w:ascii="Arial" w:hAnsi="Arial" w:cs="Arial"/>
          <w:sz w:val="24"/>
          <w:szCs w:val="24"/>
        </w:rPr>
        <w:lastRenderedPageBreak/>
        <w:t>El área de Lengua Castellana y Literatura cuenta con cinco sesiones semanales de 50 minutos de duración</w:t>
      </w:r>
      <w:r w:rsidR="00006F0F" w:rsidRPr="00006F0F">
        <w:rPr>
          <w:rFonts w:ascii="Arial" w:hAnsi="Arial" w:cs="Arial"/>
          <w:sz w:val="24"/>
          <w:szCs w:val="24"/>
        </w:rPr>
        <w:t>. A partir de esta distribución horaria, la programación se organiza en quince unidades didácticas, distribuidas a lo largo de los tres trimestres del curso. Cada unidad didáctica cuenta con un número determinado de sesiones, que oscila entre seis y ocho. Cada unidad didáctica se estructura siguiendo una secuencia didáctica progresiva, que incluye momentos de motivación inicial, presentación de contenidos, actividades de desarrollo y sesiones para la evaluación o el repaso de los contenidos.</w:t>
      </w:r>
    </w:p>
    <w:p w14:paraId="74B5081D" w14:textId="5AD76E6F" w:rsidR="00006F0F" w:rsidRPr="00006F0F" w:rsidRDefault="00006F0F" w:rsidP="00006F0F">
      <w:pPr>
        <w:spacing w:line="360" w:lineRule="auto"/>
        <w:jc w:val="both"/>
        <w:rPr>
          <w:rFonts w:ascii="Arial" w:hAnsi="Arial" w:cs="Arial"/>
          <w:sz w:val="24"/>
          <w:szCs w:val="24"/>
        </w:rPr>
      </w:pPr>
      <w:commentRangeStart w:id="28"/>
      <w:r w:rsidRPr="00006F0F">
        <w:rPr>
          <w:rFonts w:ascii="Arial" w:hAnsi="Arial" w:cs="Arial"/>
          <w:sz w:val="24"/>
          <w:szCs w:val="24"/>
        </w:rPr>
        <w:t>Asimismo, al inicio y final de cada trimestre se plantean situaciones de aprendizaje y productos finales, que permiten integrar los contenidos en un hilo conductor.</w:t>
      </w:r>
      <w:commentRangeEnd w:id="28"/>
      <w:r w:rsidR="00FB1543">
        <w:rPr>
          <w:rStyle w:val="Refdecomentario"/>
        </w:rPr>
        <w:commentReference w:id="28"/>
      </w:r>
    </w:p>
    <w:p w14:paraId="487810D1" w14:textId="46DA3F6A" w:rsidR="00006F0F" w:rsidRPr="00006F0F" w:rsidRDefault="00006F0F" w:rsidP="00006F0F">
      <w:pPr>
        <w:spacing w:line="360" w:lineRule="auto"/>
        <w:jc w:val="both"/>
        <w:rPr>
          <w:rFonts w:ascii="Arial" w:hAnsi="Arial" w:cs="Arial"/>
          <w:sz w:val="24"/>
          <w:szCs w:val="24"/>
        </w:rPr>
      </w:pPr>
      <w:r w:rsidRPr="00006F0F">
        <w:rPr>
          <w:rFonts w:ascii="Arial" w:hAnsi="Arial" w:cs="Arial"/>
          <w:sz w:val="24"/>
          <w:szCs w:val="24"/>
        </w:rPr>
        <w:t>A continuación, se presenta el cronograma trimestral de las unidades didácticas, enmarcado dentro del curso 2025-2026.</w:t>
      </w:r>
    </w:p>
    <w:tbl>
      <w:tblPr>
        <w:tblStyle w:val="Tablaconcuadrcula"/>
        <w:tblW w:w="0" w:type="auto"/>
        <w:tblLook w:val="04A0" w:firstRow="1" w:lastRow="0" w:firstColumn="1" w:lastColumn="0" w:noHBand="0" w:noVBand="1"/>
      </w:tblPr>
      <w:tblGrid>
        <w:gridCol w:w="2831"/>
        <w:gridCol w:w="1416"/>
        <w:gridCol w:w="426"/>
        <w:gridCol w:w="3821"/>
      </w:tblGrid>
      <w:tr w:rsidR="00756CB1" w:rsidRPr="00DE3FDA" w14:paraId="6DC7B2A6" w14:textId="77777777" w:rsidTr="00756CB1">
        <w:tc>
          <w:tcPr>
            <w:tcW w:w="8494" w:type="dxa"/>
            <w:gridSpan w:val="4"/>
          </w:tcPr>
          <w:p w14:paraId="6B105CDE" w14:textId="52C7B6FB" w:rsidR="00756CB1" w:rsidRPr="00DE3FDA" w:rsidRDefault="00756CB1" w:rsidP="00DE3FDA">
            <w:pPr>
              <w:spacing w:line="360" w:lineRule="auto"/>
              <w:jc w:val="both"/>
              <w:rPr>
                <w:rFonts w:ascii="Arial" w:hAnsi="Arial" w:cs="Arial"/>
                <w:b/>
                <w:bCs/>
                <w:sz w:val="24"/>
                <w:szCs w:val="24"/>
              </w:rPr>
            </w:pPr>
            <w:r w:rsidRPr="00DE3FDA">
              <w:rPr>
                <w:rFonts w:ascii="Arial" w:hAnsi="Arial" w:cs="Arial"/>
                <w:b/>
                <w:bCs/>
                <w:sz w:val="24"/>
                <w:szCs w:val="24"/>
              </w:rPr>
              <w:t>CRONOGRAMA TRIMESTRAL 2025/26</w:t>
            </w:r>
          </w:p>
        </w:tc>
      </w:tr>
      <w:tr w:rsidR="003A1688" w:rsidRPr="00DE3FDA" w14:paraId="46E0A62A" w14:textId="77777777" w:rsidTr="00A75C39">
        <w:tc>
          <w:tcPr>
            <w:tcW w:w="8494" w:type="dxa"/>
            <w:gridSpan w:val="4"/>
            <w:shd w:val="clear" w:color="auto" w:fill="FAE2D5" w:themeFill="accent2" w:themeFillTint="33"/>
          </w:tcPr>
          <w:p w14:paraId="784D41C2" w14:textId="5D192907" w:rsidR="003A1688" w:rsidRPr="00634D65" w:rsidRDefault="003A1688" w:rsidP="00634D65">
            <w:pPr>
              <w:spacing w:line="360" w:lineRule="auto"/>
              <w:jc w:val="center"/>
              <w:rPr>
                <w:rFonts w:ascii="Arial" w:hAnsi="Arial" w:cs="Arial"/>
                <w:b/>
                <w:bCs/>
                <w:sz w:val="24"/>
                <w:szCs w:val="24"/>
              </w:rPr>
            </w:pPr>
            <w:r w:rsidRPr="00634D65">
              <w:rPr>
                <w:rFonts w:ascii="Arial" w:hAnsi="Arial" w:cs="Arial"/>
                <w:b/>
                <w:bCs/>
                <w:sz w:val="24"/>
                <w:szCs w:val="24"/>
              </w:rPr>
              <w:t>PRIMER TRIMESTRE</w:t>
            </w:r>
          </w:p>
        </w:tc>
      </w:tr>
      <w:tr w:rsidR="00F1446B" w:rsidRPr="00DE3FDA" w14:paraId="380488EA" w14:textId="77777777" w:rsidTr="00AA3217">
        <w:tc>
          <w:tcPr>
            <w:tcW w:w="4247" w:type="dxa"/>
            <w:gridSpan w:val="2"/>
            <w:shd w:val="clear" w:color="auto" w:fill="FAE2D5" w:themeFill="accent2" w:themeFillTint="33"/>
          </w:tcPr>
          <w:p w14:paraId="2AF3C796" w14:textId="320B1199" w:rsidR="00F1446B" w:rsidRPr="00DE3FDA" w:rsidRDefault="00F1446B" w:rsidP="00DE3FDA">
            <w:pPr>
              <w:spacing w:line="360" w:lineRule="auto"/>
              <w:jc w:val="both"/>
              <w:rPr>
                <w:rFonts w:ascii="Arial" w:hAnsi="Arial" w:cs="Arial"/>
                <w:sz w:val="24"/>
                <w:szCs w:val="24"/>
              </w:rPr>
            </w:pPr>
            <w:r w:rsidRPr="00DE3FDA">
              <w:rPr>
                <w:rFonts w:ascii="Arial" w:hAnsi="Arial" w:cs="Arial"/>
                <w:sz w:val="24"/>
                <w:szCs w:val="24"/>
              </w:rPr>
              <w:t xml:space="preserve">Inicio del proyecto </w:t>
            </w:r>
            <w:r w:rsidR="00C90418">
              <w:rPr>
                <w:rFonts w:ascii="Arial" w:hAnsi="Arial" w:cs="Arial"/>
                <w:sz w:val="24"/>
                <w:szCs w:val="24"/>
              </w:rPr>
              <w:t>trimestral</w:t>
            </w:r>
          </w:p>
        </w:tc>
        <w:tc>
          <w:tcPr>
            <w:tcW w:w="4247" w:type="dxa"/>
            <w:gridSpan w:val="2"/>
            <w:shd w:val="clear" w:color="auto" w:fill="FAE2D5" w:themeFill="accent2" w:themeFillTint="33"/>
          </w:tcPr>
          <w:p w14:paraId="6DE9A8FB" w14:textId="62F21F63" w:rsidR="00F1446B" w:rsidRPr="00DE3FDA" w:rsidRDefault="00F1446B" w:rsidP="00DE3FDA">
            <w:pPr>
              <w:spacing w:line="360" w:lineRule="auto"/>
              <w:jc w:val="both"/>
              <w:rPr>
                <w:rFonts w:ascii="Arial" w:hAnsi="Arial" w:cs="Arial"/>
                <w:sz w:val="24"/>
                <w:szCs w:val="24"/>
              </w:rPr>
            </w:pPr>
            <w:r w:rsidRPr="00DE3FDA">
              <w:rPr>
                <w:rFonts w:ascii="Arial" w:hAnsi="Arial" w:cs="Arial"/>
                <w:sz w:val="24"/>
                <w:szCs w:val="24"/>
              </w:rPr>
              <w:t>08-09-2025/1</w:t>
            </w:r>
            <w:r w:rsidR="001F741F">
              <w:rPr>
                <w:rFonts w:ascii="Arial" w:hAnsi="Arial" w:cs="Arial"/>
                <w:sz w:val="24"/>
                <w:szCs w:val="24"/>
              </w:rPr>
              <w:t>2</w:t>
            </w:r>
            <w:r w:rsidRPr="00DE3FDA">
              <w:rPr>
                <w:rFonts w:ascii="Arial" w:hAnsi="Arial" w:cs="Arial"/>
                <w:sz w:val="24"/>
                <w:szCs w:val="24"/>
              </w:rPr>
              <w:t>-09-2025</w:t>
            </w:r>
          </w:p>
        </w:tc>
      </w:tr>
      <w:tr w:rsidR="003A1688" w:rsidRPr="00DE3FDA" w14:paraId="0072275D" w14:textId="77777777" w:rsidTr="00584396">
        <w:tc>
          <w:tcPr>
            <w:tcW w:w="2831" w:type="dxa"/>
            <w:shd w:val="clear" w:color="auto" w:fill="FAE2D5" w:themeFill="accent2" w:themeFillTint="33"/>
          </w:tcPr>
          <w:p w14:paraId="0D5FC0D3" w14:textId="7D1E3197" w:rsidR="003A1688" w:rsidRPr="00DE3FDA" w:rsidRDefault="003A1688" w:rsidP="00DE3FDA">
            <w:pPr>
              <w:spacing w:line="360" w:lineRule="auto"/>
              <w:jc w:val="both"/>
              <w:rPr>
                <w:rFonts w:ascii="Arial" w:hAnsi="Arial" w:cs="Arial"/>
                <w:sz w:val="24"/>
                <w:szCs w:val="24"/>
              </w:rPr>
            </w:pPr>
            <w:r w:rsidRPr="00DE3FDA">
              <w:rPr>
                <w:rFonts w:ascii="Arial" w:hAnsi="Arial" w:cs="Arial"/>
                <w:sz w:val="24"/>
                <w:szCs w:val="24"/>
              </w:rPr>
              <w:t>UD 1</w:t>
            </w:r>
          </w:p>
        </w:tc>
        <w:tc>
          <w:tcPr>
            <w:tcW w:w="1842" w:type="dxa"/>
            <w:gridSpan w:val="2"/>
          </w:tcPr>
          <w:p w14:paraId="2D752709" w14:textId="2865F9E0" w:rsidR="003A1688" w:rsidRPr="00DE3FDA" w:rsidRDefault="00584396" w:rsidP="00DE3FDA">
            <w:pPr>
              <w:spacing w:line="360" w:lineRule="auto"/>
              <w:jc w:val="both"/>
              <w:rPr>
                <w:rFonts w:ascii="Arial" w:hAnsi="Arial" w:cs="Arial"/>
                <w:sz w:val="24"/>
                <w:szCs w:val="24"/>
              </w:rPr>
            </w:pPr>
            <w:r w:rsidRPr="00DE3FDA">
              <w:rPr>
                <w:rFonts w:ascii="Arial" w:hAnsi="Arial" w:cs="Arial"/>
                <w:sz w:val="24"/>
                <w:szCs w:val="24"/>
              </w:rPr>
              <w:t>8</w:t>
            </w:r>
            <w:r w:rsidR="00EA6402" w:rsidRPr="00DE3FDA">
              <w:rPr>
                <w:rFonts w:ascii="Arial" w:hAnsi="Arial" w:cs="Arial"/>
                <w:sz w:val="24"/>
                <w:szCs w:val="24"/>
              </w:rPr>
              <w:t xml:space="preserve"> sesiones</w:t>
            </w:r>
          </w:p>
        </w:tc>
        <w:tc>
          <w:tcPr>
            <w:tcW w:w="3821" w:type="dxa"/>
          </w:tcPr>
          <w:p w14:paraId="211D69D7" w14:textId="77D8C55D" w:rsidR="003A1688" w:rsidRPr="00DE3FDA" w:rsidRDefault="001F741F" w:rsidP="00DE3FDA">
            <w:pPr>
              <w:spacing w:line="360" w:lineRule="auto"/>
              <w:jc w:val="both"/>
              <w:rPr>
                <w:rFonts w:ascii="Arial" w:hAnsi="Arial" w:cs="Arial"/>
                <w:sz w:val="24"/>
                <w:szCs w:val="24"/>
              </w:rPr>
            </w:pPr>
            <w:r>
              <w:rPr>
                <w:rFonts w:ascii="Arial" w:hAnsi="Arial" w:cs="Arial"/>
                <w:sz w:val="24"/>
                <w:szCs w:val="24"/>
              </w:rPr>
              <w:t>15</w:t>
            </w:r>
            <w:r w:rsidR="00F1446B" w:rsidRPr="00DE3FDA">
              <w:rPr>
                <w:rFonts w:ascii="Arial" w:hAnsi="Arial" w:cs="Arial"/>
                <w:sz w:val="24"/>
                <w:szCs w:val="24"/>
              </w:rPr>
              <w:t>-09-2025</w:t>
            </w:r>
            <w:r w:rsidR="00584396" w:rsidRPr="00DE3FDA">
              <w:rPr>
                <w:rFonts w:ascii="Arial" w:hAnsi="Arial" w:cs="Arial"/>
                <w:sz w:val="24"/>
                <w:szCs w:val="24"/>
              </w:rPr>
              <w:t xml:space="preserve"> </w:t>
            </w:r>
            <w:r w:rsidR="00F1446B" w:rsidRPr="00DE3FDA">
              <w:rPr>
                <w:rFonts w:ascii="Arial" w:hAnsi="Arial" w:cs="Arial"/>
                <w:sz w:val="24"/>
                <w:szCs w:val="24"/>
              </w:rPr>
              <w:t>/</w:t>
            </w:r>
            <w:r w:rsidR="00584396" w:rsidRPr="00DE3FDA">
              <w:rPr>
                <w:rFonts w:ascii="Arial" w:hAnsi="Arial" w:cs="Arial"/>
                <w:sz w:val="24"/>
                <w:szCs w:val="24"/>
              </w:rPr>
              <w:t xml:space="preserve"> </w:t>
            </w:r>
            <w:r>
              <w:rPr>
                <w:rFonts w:ascii="Arial" w:hAnsi="Arial" w:cs="Arial"/>
                <w:sz w:val="24"/>
                <w:szCs w:val="24"/>
              </w:rPr>
              <w:t>26</w:t>
            </w:r>
            <w:r w:rsidR="00F1446B" w:rsidRPr="00DE3FDA">
              <w:rPr>
                <w:rFonts w:ascii="Arial" w:hAnsi="Arial" w:cs="Arial"/>
                <w:sz w:val="24"/>
                <w:szCs w:val="24"/>
              </w:rPr>
              <w:t>-</w:t>
            </w:r>
            <w:r>
              <w:rPr>
                <w:rFonts w:ascii="Arial" w:hAnsi="Arial" w:cs="Arial"/>
                <w:sz w:val="24"/>
                <w:szCs w:val="24"/>
              </w:rPr>
              <w:t>09</w:t>
            </w:r>
            <w:r w:rsidR="00F1446B" w:rsidRPr="00DE3FDA">
              <w:rPr>
                <w:rFonts w:ascii="Arial" w:hAnsi="Arial" w:cs="Arial"/>
                <w:sz w:val="24"/>
                <w:szCs w:val="24"/>
              </w:rPr>
              <w:t>-2025</w:t>
            </w:r>
          </w:p>
        </w:tc>
      </w:tr>
      <w:tr w:rsidR="003A1688" w:rsidRPr="00DE3FDA" w14:paraId="216A51A1" w14:textId="77777777" w:rsidTr="00584396">
        <w:tc>
          <w:tcPr>
            <w:tcW w:w="2831" w:type="dxa"/>
            <w:shd w:val="clear" w:color="auto" w:fill="FAE2D5" w:themeFill="accent2" w:themeFillTint="33"/>
          </w:tcPr>
          <w:p w14:paraId="310B2B58" w14:textId="20A2AD40" w:rsidR="003A1688" w:rsidRPr="00DE3FDA" w:rsidRDefault="003A1688" w:rsidP="00DE3FDA">
            <w:pPr>
              <w:spacing w:line="360" w:lineRule="auto"/>
              <w:jc w:val="both"/>
              <w:rPr>
                <w:rFonts w:ascii="Arial" w:hAnsi="Arial" w:cs="Arial"/>
                <w:sz w:val="24"/>
                <w:szCs w:val="24"/>
              </w:rPr>
            </w:pPr>
            <w:r w:rsidRPr="00DE3FDA">
              <w:rPr>
                <w:rFonts w:ascii="Arial" w:hAnsi="Arial" w:cs="Arial"/>
                <w:sz w:val="24"/>
                <w:szCs w:val="24"/>
              </w:rPr>
              <w:t>UD 2</w:t>
            </w:r>
          </w:p>
        </w:tc>
        <w:tc>
          <w:tcPr>
            <w:tcW w:w="1842" w:type="dxa"/>
            <w:gridSpan w:val="2"/>
          </w:tcPr>
          <w:p w14:paraId="148A9EC5" w14:textId="624188E5"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365CCE7D" w14:textId="0C7D4B07" w:rsidR="003A1688" w:rsidRPr="00DE3FDA" w:rsidRDefault="001F741F" w:rsidP="00DE3FDA">
            <w:pPr>
              <w:spacing w:line="360" w:lineRule="auto"/>
              <w:jc w:val="both"/>
              <w:rPr>
                <w:rFonts w:ascii="Arial" w:hAnsi="Arial" w:cs="Arial"/>
                <w:sz w:val="24"/>
                <w:szCs w:val="24"/>
              </w:rPr>
            </w:pPr>
            <w:r>
              <w:rPr>
                <w:rFonts w:ascii="Arial" w:hAnsi="Arial" w:cs="Arial"/>
                <w:sz w:val="24"/>
                <w:szCs w:val="24"/>
              </w:rPr>
              <w:t>29</w:t>
            </w:r>
            <w:r w:rsidR="00F1446B" w:rsidRPr="00DE3FDA">
              <w:rPr>
                <w:rFonts w:ascii="Arial" w:hAnsi="Arial" w:cs="Arial"/>
                <w:sz w:val="24"/>
                <w:szCs w:val="24"/>
              </w:rPr>
              <w:t>-</w:t>
            </w:r>
            <w:r>
              <w:rPr>
                <w:rFonts w:ascii="Arial" w:hAnsi="Arial" w:cs="Arial"/>
                <w:sz w:val="24"/>
                <w:szCs w:val="24"/>
              </w:rPr>
              <w:t>09</w:t>
            </w:r>
            <w:r w:rsidR="00F1446B" w:rsidRPr="00DE3FDA">
              <w:rPr>
                <w:rFonts w:ascii="Arial" w:hAnsi="Arial" w:cs="Arial"/>
                <w:sz w:val="24"/>
                <w:szCs w:val="24"/>
              </w:rPr>
              <w:t>-2025</w:t>
            </w:r>
            <w:r w:rsidR="00584396" w:rsidRPr="00DE3FDA">
              <w:rPr>
                <w:rFonts w:ascii="Arial" w:hAnsi="Arial" w:cs="Arial"/>
                <w:sz w:val="24"/>
                <w:szCs w:val="24"/>
              </w:rPr>
              <w:t xml:space="preserve"> </w:t>
            </w:r>
            <w:r w:rsidR="00F1446B" w:rsidRPr="00DE3FDA">
              <w:rPr>
                <w:rFonts w:ascii="Arial" w:hAnsi="Arial" w:cs="Arial"/>
                <w:sz w:val="24"/>
                <w:szCs w:val="24"/>
              </w:rPr>
              <w:t>/</w:t>
            </w:r>
            <w:r w:rsidR="00584396" w:rsidRPr="00DE3FDA">
              <w:rPr>
                <w:rFonts w:ascii="Arial" w:hAnsi="Arial" w:cs="Arial"/>
                <w:sz w:val="24"/>
                <w:szCs w:val="24"/>
              </w:rPr>
              <w:t xml:space="preserve"> </w:t>
            </w:r>
            <w:r w:rsidR="00F1446B" w:rsidRPr="00DE3FDA">
              <w:rPr>
                <w:rFonts w:ascii="Arial" w:hAnsi="Arial" w:cs="Arial"/>
                <w:sz w:val="24"/>
                <w:szCs w:val="24"/>
              </w:rPr>
              <w:t>1</w:t>
            </w:r>
            <w:r>
              <w:rPr>
                <w:rFonts w:ascii="Arial" w:hAnsi="Arial" w:cs="Arial"/>
                <w:sz w:val="24"/>
                <w:szCs w:val="24"/>
              </w:rPr>
              <w:t>0</w:t>
            </w:r>
            <w:r w:rsidR="00F1446B" w:rsidRPr="00DE3FDA">
              <w:rPr>
                <w:rFonts w:ascii="Arial" w:hAnsi="Arial" w:cs="Arial"/>
                <w:sz w:val="24"/>
                <w:szCs w:val="24"/>
              </w:rPr>
              <w:t>-10-2025</w:t>
            </w:r>
          </w:p>
        </w:tc>
      </w:tr>
      <w:tr w:rsidR="003A1688" w:rsidRPr="00DE3FDA" w14:paraId="17F757BC" w14:textId="77777777" w:rsidTr="00584396">
        <w:tc>
          <w:tcPr>
            <w:tcW w:w="2831" w:type="dxa"/>
            <w:shd w:val="clear" w:color="auto" w:fill="FAE2D5" w:themeFill="accent2" w:themeFillTint="33"/>
          </w:tcPr>
          <w:p w14:paraId="6EC3A2B2" w14:textId="7C932B11" w:rsidR="003A1688" w:rsidRPr="00DE3FDA" w:rsidRDefault="003A1688" w:rsidP="00DE3FDA">
            <w:pPr>
              <w:spacing w:line="360" w:lineRule="auto"/>
              <w:jc w:val="both"/>
              <w:rPr>
                <w:rFonts w:ascii="Arial" w:hAnsi="Arial" w:cs="Arial"/>
                <w:sz w:val="24"/>
                <w:szCs w:val="24"/>
              </w:rPr>
            </w:pPr>
            <w:r w:rsidRPr="00DE3FDA">
              <w:rPr>
                <w:rFonts w:ascii="Arial" w:hAnsi="Arial" w:cs="Arial"/>
                <w:sz w:val="24"/>
                <w:szCs w:val="24"/>
              </w:rPr>
              <w:t>UD 3</w:t>
            </w:r>
          </w:p>
        </w:tc>
        <w:tc>
          <w:tcPr>
            <w:tcW w:w="1842" w:type="dxa"/>
            <w:gridSpan w:val="2"/>
          </w:tcPr>
          <w:p w14:paraId="62456898" w14:textId="0CE1C97B"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6 sesiones</w:t>
            </w:r>
          </w:p>
        </w:tc>
        <w:tc>
          <w:tcPr>
            <w:tcW w:w="3821" w:type="dxa"/>
          </w:tcPr>
          <w:p w14:paraId="06CA3F9E" w14:textId="44200D0C" w:rsidR="003A1688" w:rsidRPr="00DE3FDA" w:rsidRDefault="001F741F" w:rsidP="00DE3FDA">
            <w:pPr>
              <w:spacing w:line="360" w:lineRule="auto"/>
              <w:jc w:val="both"/>
              <w:rPr>
                <w:rFonts w:ascii="Arial" w:hAnsi="Arial" w:cs="Arial"/>
                <w:sz w:val="24"/>
                <w:szCs w:val="24"/>
              </w:rPr>
            </w:pPr>
            <w:r>
              <w:rPr>
                <w:rFonts w:ascii="Arial" w:hAnsi="Arial" w:cs="Arial"/>
                <w:sz w:val="24"/>
                <w:szCs w:val="24"/>
              </w:rPr>
              <w:t>13</w:t>
            </w:r>
            <w:r w:rsidR="00F1446B" w:rsidRPr="00DE3FDA">
              <w:rPr>
                <w:rFonts w:ascii="Arial" w:hAnsi="Arial" w:cs="Arial"/>
                <w:sz w:val="24"/>
                <w:szCs w:val="24"/>
              </w:rPr>
              <w:t>-10-2025</w:t>
            </w:r>
            <w:r w:rsidR="00584396" w:rsidRPr="00DE3FDA">
              <w:rPr>
                <w:rFonts w:ascii="Arial" w:hAnsi="Arial" w:cs="Arial"/>
                <w:sz w:val="24"/>
                <w:szCs w:val="24"/>
              </w:rPr>
              <w:t xml:space="preserve"> </w:t>
            </w:r>
            <w:r w:rsidR="00F1446B" w:rsidRPr="00DE3FDA">
              <w:rPr>
                <w:rFonts w:ascii="Arial" w:hAnsi="Arial" w:cs="Arial"/>
                <w:sz w:val="24"/>
                <w:szCs w:val="24"/>
              </w:rPr>
              <w:t>/</w:t>
            </w:r>
            <w:r w:rsidR="00584396" w:rsidRPr="00DE3FDA">
              <w:rPr>
                <w:rFonts w:ascii="Arial" w:hAnsi="Arial" w:cs="Arial"/>
                <w:sz w:val="24"/>
                <w:szCs w:val="24"/>
              </w:rPr>
              <w:t xml:space="preserve"> </w:t>
            </w:r>
            <w:r>
              <w:rPr>
                <w:rFonts w:ascii="Arial" w:hAnsi="Arial" w:cs="Arial"/>
                <w:sz w:val="24"/>
                <w:szCs w:val="24"/>
              </w:rPr>
              <w:t>24</w:t>
            </w:r>
            <w:r w:rsidR="00F1446B" w:rsidRPr="00DE3FDA">
              <w:rPr>
                <w:rFonts w:ascii="Arial" w:hAnsi="Arial" w:cs="Arial"/>
                <w:sz w:val="24"/>
                <w:szCs w:val="24"/>
              </w:rPr>
              <w:t>-10-2025</w:t>
            </w:r>
          </w:p>
        </w:tc>
      </w:tr>
      <w:tr w:rsidR="003A1688" w:rsidRPr="00DE3FDA" w14:paraId="5F18D4C6" w14:textId="77777777" w:rsidTr="00584396">
        <w:tc>
          <w:tcPr>
            <w:tcW w:w="2831" w:type="dxa"/>
            <w:shd w:val="clear" w:color="auto" w:fill="FAE2D5" w:themeFill="accent2" w:themeFillTint="33"/>
          </w:tcPr>
          <w:p w14:paraId="35AF8AE1" w14:textId="06193879" w:rsidR="003A1688" w:rsidRPr="00DE3FDA" w:rsidRDefault="003A1688" w:rsidP="00DE3FDA">
            <w:pPr>
              <w:spacing w:line="360" w:lineRule="auto"/>
              <w:jc w:val="both"/>
              <w:rPr>
                <w:rFonts w:ascii="Arial" w:hAnsi="Arial" w:cs="Arial"/>
                <w:sz w:val="24"/>
                <w:szCs w:val="24"/>
              </w:rPr>
            </w:pPr>
            <w:r w:rsidRPr="00DE3FDA">
              <w:rPr>
                <w:rFonts w:ascii="Arial" w:hAnsi="Arial" w:cs="Arial"/>
                <w:sz w:val="24"/>
                <w:szCs w:val="24"/>
              </w:rPr>
              <w:t>UD 4</w:t>
            </w:r>
          </w:p>
        </w:tc>
        <w:tc>
          <w:tcPr>
            <w:tcW w:w="1842" w:type="dxa"/>
            <w:gridSpan w:val="2"/>
          </w:tcPr>
          <w:p w14:paraId="2A6F9E73" w14:textId="29F9D338"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06ED77C7" w14:textId="5DB2B3AE" w:rsidR="003A1688" w:rsidRPr="00DE3FDA" w:rsidRDefault="001F741F" w:rsidP="00DE3FDA">
            <w:pPr>
              <w:spacing w:line="360" w:lineRule="auto"/>
              <w:jc w:val="both"/>
              <w:rPr>
                <w:rFonts w:ascii="Arial" w:hAnsi="Arial" w:cs="Arial"/>
                <w:sz w:val="24"/>
                <w:szCs w:val="24"/>
              </w:rPr>
            </w:pPr>
            <w:r>
              <w:rPr>
                <w:rFonts w:ascii="Arial" w:hAnsi="Arial" w:cs="Arial"/>
                <w:sz w:val="24"/>
                <w:szCs w:val="24"/>
              </w:rPr>
              <w:t>27</w:t>
            </w:r>
            <w:r w:rsidR="00F1446B" w:rsidRPr="00DE3FDA">
              <w:rPr>
                <w:rFonts w:ascii="Arial" w:hAnsi="Arial" w:cs="Arial"/>
                <w:sz w:val="24"/>
                <w:szCs w:val="24"/>
              </w:rPr>
              <w:t>-1</w:t>
            </w:r>
            <w:r w:rsidR="00C90418">
              <w:rPr>
                <w:rFonts w:ascii="Arial" w:hAnsi="Arial" w:cs="Arial"/>
                <w:sz w:val="24"/>
                <w:szCs w:val="24"/>
              </w:rPr>
              <w:t>0</w:t>
            </w:r>
            <w:r w:rsidR="00F1446B" w:rsidRPr="00DE3FDA">
              <w:rPr>
                <w:rFonts w:ascii="Arial" w:hAnsi="Arial" w:cs="Arial"/>
                <w:sz w:val="24"/>
                <w:szCs w:val="24"/>
              </w:rPr>
              <w:t>-2025</w:t>
            </w:r>
            <w:r w:rsidR="00584396" w:rsidRPr="00DE3FDA">
              <w:rPr>
                <w:rFonts w:ascii="Arial" w:hAnsi="Arial" w:cs="Arial"/>
                <w:sz w:val="24"/>
                <w:szCs w:val="24"/>
              </w:rPr>
              <w:t xml:space="preserve"> </w:t>
            </w:r>
            <w:r w:rsidR="00F1446B" w:rsidRPr="00DE3FDA">
              <w:rPr>
                <w:rFonts w:ascii="Arial" w:hAnsi="Arial" w:cs="Arial"/>
                <w:sz w:val="24"/>
                <w:szCs w:val="24"/>
              </w:rPr>
              <w:t xml:space="preserve">/ </w:t>
            </w:r>
            <w:r>
              <w:rPr>
                <w:rFonts w:ascii="Arial" w:hAnsi="Arial" w:cs="Arial"/>
                <w:sz w:val="24"/>
                <w:szCs w:val="24"/>
              </w:rPr>
              <w:t>14</w:t>
            </w:r>
            <w:r w:rsidR="00F1446B" w:rsidRPr="00DE3FDA">
              <w:rPr>
                <w:rFonts w:ascii="Arial" w:hAnsi="Arial" w:cs="Arial"/>
                <w:sz w:val="24"/>
                <w:szCs w:val="24"/>
              </w:rPr>
              <w:t>-11-2025</w:t>
            </w:r>
          </w:p>
        </w:tc>
      </w:tr>
      <w:tr w:rsidR="003A1688" w:rsidRPr="00DE3FDA" w14:paraId="7600C95B" w14:textId="77777777" w:rsidTr="00584396">
        <w:tc>
          <w:tcPr>
            <w:tcW w:w="2831" w:type="dxa"/>
            <w:shd w:val="clear" w:color="auto" w:fill="FAE2D5" w:themeFill="accent2" w:themeFillTint="33"/>
          </w:tcPr>
          <w:p w14:paraId="5AC954C2" w14:textId="7EC9A0F0" w:rsidR="003A1688" w:rsidRPr="00DE3FDA" w:rsidRDefault="003A1688" w:rsidP="00DE3FDA">
            <w:pPr>
              <w:spacing w:line="360" w:lineRule="auto"/>
              <w:jc w:val="both"/>
              <w:rPr>
                <w:rFonts w:ascii="Arial" w:hAnsi="Arial" w:cs="Arial"/>
                <w:sz w:val="24"/>
                <w:szCs w:val="24"/>
              </w:rPr>
            </w:pPr>
            <w:r w:rsidRPr="00DE3FDA">
              <w:rPr>
                <w:rFonts w:ascii="Arial" w:hAnsi="Arial" w:cs="Arial"/>
                <w:sz w:val="24"/>
                <w:szCs w:val="24"/>
              </w:rPr>
              <w:t>UD 5</w:t>
            </w:r>
          </w:p>
        </w:tc>
        <w:tc>
          <w:tcPr>
            <w:tcW w:w="1842" w:type="dxa"/>
            <w:gridSpan w:val="2"/>
          </w:tcPr>
          <w:p w14:paraId="78C58059" w14:textId="5ADCBF5D"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6 sesiones</w:t>
            </w:r>
          </w:p>
        </w:tc>
        <w:tc>
          <w:tcPr>
            <w:tcW w:w="3821" w:type="dxa"/>
          </w:tcPr>
          <w:p w14:paraId="56A794B5" w14:textId="2528F297" w:rsidR="003A1688"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17-11-2025 / 28-11-2025</w:t>
            </w:r>
          </w:p>
        </w:tc>
      </w:tr>
      <w:tr w:rsidR="00EA6402" w:rsidRPr="00DE3FDA" w14:paraId="2CDA8224" w14:textId="77777777" w:rsidTr="00584396">
        <w:tc>
          <w:tcPr>
            <w:tcW w:w="2831" w:type="dxa"/>
            <w:shd w:val="clear" w:color="auto" w:fill="FAE2D5" w:themeFill="accent2" w:themeFillTint="33"/>
          </w:tcPr>
          <w:p w14:paraId="0A1BDB45" w14:textId="30C78449" w:rsidR="00EA6402"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6</w:t>
            </w:r>
          </w:p>
        </w:tc>
        <w:tc>
          <w:tcPr>
            <w:tcW w:w="1842" w:type="dxa"/>
            <w:gridSpan w:val="2"/>
          </w:tcPr>
          <w:p w14:paraId="69B79EEF" w14:textId="712AB178" w:rsidR="00EA6402"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445931DB" w14:textId="63B2D447" w:rsidR="00EA6402"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01-12-2025 / 12-12-2025</w:t>
            </w:r>
          </w:p>
        </w:tc>
      </w:tr>
      <w:tr w:rsidR="000E4486" w:rsidRPr="00DE3FDA" w14:paraId="2609D176" w14:textId="77777777" w:rsidTr="00584396">
        <w:tc>
          <w:tcPr>
            <w:tcW w:w="4673" w:type="dxa"/>
            <w:gridSpan w:val="3"/>
            <w:shd w:val="clear" w:color="auto" w:fill="FAE2D5" w:themeFill="accent2" w:themeFillTint="33"/>
          </w:tcPr>
          <w:p w14:paraId="3395ACF4" w14:textId="014510D8" w:rsidR="000E4486" w:rsidRPr="00DE3FDA" w:rsidRDefault="00C90418" w:rsidP="00DE3FDA">
            <w:pPr>
              <w:spacing w:line="360" w:lineRule="auto"/>
              <w:jc w:val="both"/>
              <w:rPr>
                <w:rFonts w:ascii="Arial" w:hAnsi="Arial" w:cs="Arial"/>
                <w:sz w:val="24"/>
                <w:szCs w:val="24"/>
              </w:rPr>
            </w:pPr>
            <w:r>
              <w:rPr>
                <w:rFonts w:ascii="Arial" w:hAnsi="Arial" w:cs="Arial"/>
                <w:sz w:val="24"/>
                <w:szCs w:val="24"/>
              </w:rPr>
              <w:t>Cierre del proyecto trimestral</w:t>
            </w:r>
          </w:p>
        </w:tc>
        <w:tc>
          <w:tcPr>
            <w:tcW w:w="3821" w:type="dxa"/>
          </w:tcPr>
          <w:p w14:paraId="1018E4AF" w14:textId="0AA9ECEB" w:rsidR="000E4486"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15-12-2025 / 19-12-2025</w:t>
            </w:r>
          </w:p>
        </w:tc>
      </w:tr>
      <w:tr w:rsidR="003A1688" w:rsidRPr="00DE3FDA" w14:paraId="2E980988" w14:textId="77777777" w:rsidTr="00A75C39">
        <w:tc>
          <w:tcPr>
            <w:tcW w:w="8494" w:type="dxa"/>
            <w:gridSpan w:val="4"/>
            <w:shd w:val="clear" w:color="auto" w:fill="C1F0C7" w:themeFill="accent3" w:themeFillTint="33"/>
          </w:tcPr>
          <w:p w14:paraId="705CAE4F" w14:textId="341091F1" w:rsidR="003A1688" w:rsidRPr="00634D65" w:rsidRDefault="003A1688" w:rsidP="00634D65">
            <w:pPr>
              <w:spacing w:line="360" w:lineRule="auto"/>
              <w:jc w:val="center"/>
              <w:rPr>
                <w:rFonts w:ascii="Arial" w:hAnsi="Arial" w:cs="Arial"/>
                <w:b/>
                <w:bCs/>
                <w:sz w:val="24"/>
                <w:szCs w:val="24"/>
              </w:rPr>
            </w:pPr>
            <w:r w:rsidRPr="00634D65">
              <w:rPr>
                <w:rFonts w:ascii="Arial" w:hAnsi="Arial" w:cs="Arial"/>
                <w:b/>
                <w:bCs/>
                <w:sz w:val="24"/>
                <w:szCs w:val="24"/>
              </w:rPr>
              <w:t>SEGUNDO TRIMESTRE</w:t>
            </w:r>
          </w:p>
        </w:tc>
      </w:tr>
      <w:tr w:rsidR="000E4486" w:rsidRPr="00DE3FDA" w14:paraId="26777D8F" w14:textId="77777777" w:rsidTr="008F076C">
        <w:tc>
          <w:tcPr>
            <w:tcW w:w="4247" w:type="dxa"/>
            <w:gridSpan w:val="2"/>
            <w:shd w:val="clear" w:color="auto" w:fill="C1F0C7" w:themeFill="accent3" w:themeFillTint="33"/>
          </w:tcPr>
          <w:p w14:paraId="6E4FC0C7" w14:textId="1EB6AA16" w:rsidR="000E4486"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 xml:space="preserve">Inicio del proyecto </w:t>
            </w:r>
            <w:r w:rsidR="00C90418">
              <w:rPr>
                <w:rFonts w:ascii="Arial" w:hAnsi="Arial" w:cs="Arial"/>
                <w:sz w:val="24"/>
                <w:szCs w:val="24"/>
              </w:rPr>
              <w:t>trimestral</w:t>
            </w:r>
          </w:p>
        </w:tc>
        <w:tc>
          <w:tcPr>
            <w:tcW w:w="4247" w:type="dxa"/>
            <w:gridSpan w:val="2"/>
            <w:shd w:val="clear" w:color="auto" w:fill="C1F0C7" w:themeFill="accent3" w:themeFillTint="33"/>
          </w:tcPr>
          <w:p w14:paraId="00E32E65" w14:textId="515CB99A" w:rsidR="000E4486"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08-01-2026 / 09-01-2026</w:t>
            </w:r>
          </w:p>
        </w:tc>
      </w:tr>
      <w:tr w:rsidR="003A1688" w:rsidRPr="00DE3FDA" w14:paraId="7A9F9992" w14:textId="77777777" w:rsidTr="00584396">
        <w:tc>
          <w:tcPr>
            <w:tcW w:w="2831" w:type="dxa"/>
            <w:shd w:val="clear" w:color="auto" w:fill="C1F0C7" w:themeFill="accent3" w:themeFillTint="33"/>
          </w:tcPr>
          <w:p w14:paraId="506526F5" w14:textId="1A277395"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7</w:t>
            </w:r>
          </w:p>
        </w:tc>
        <w:tc>
          <w:tcPr>
            <w:tcW w:w="1842" w:type="dxa"/>
            <w:gridSpan w:val="2"/>
          </w:tcPr>
          <w:p w14:paraId="539459F9" w14:textId="72FBECE0"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7 sesiones</w:t>
            </w:r>
          </w:p>
        </w:tc>
        <w:tc>
          <w:tcPr>
            <w:tcW w:w="3821" w:type="dxa"/>
          </w:tcPr>
          <w:p w14:paraId="7D4C7E8B" w14:textId="0D7AC9E9" w:rsidR="003A1688"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12-01-2026 / 23-01-2026</w:t>
            </w:r>
          </w:p>
        </w:tc>
      </w:tr>
      <w:tr w:rsidR="003A1688" w:rsidRPr="00DE3FDA" w14:paraId="2EA90DAA" w14:textId="77777777" w:rsidTr="00584396">
        <w:tc>
          <w:tcPr>
            <w:tcW w:w="2831" w:type="dxa"/>
            <w:shd w:val="clear" w:color="auto" w:fill="C1F0C7" w:themeFill="accent3" w:themeFillTint="33"/>
          </w:tcPr>
          <w:p w14:paraId="3CF5B334" w14:textId="67FCCAF7"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8</w:t>
            </w:r>
          </w:p>
        </w:tc>
        <w:tc>
          <w:tcPr>
            <w:tcW w:w="1842" w:type="dxa"/>
            <w:gridSpan w:val="2"/>
          </w:tcPr>
          <w:p w14:paraId="38E8A0CA" w14:textId="672519D0"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7 sesiones</w:t>
            </w:r>
          </w:p>
        </w:tc>
        <w:tc>
          <w:tcPr>
            <w:tcW w:w="3821" w:type="dxa"/>
          </w:tcPr>
          <w:p w14:paraId="4F6D497D" w14:textId="3DE3A163" w:rsidR="003A1688"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26-01-2026 / 06-02-2026</w:t>
            </w:r>
          </w:p>
        </w:tc>
      </w:tr>
      <w:tr w:rsidR="003A1688" w:rsidRPr="00DE3FDA" w14:paraId="02652997" w14:textId="77777777" w:rsidTr="00584396">
        <w:tc>
          <w:tcPr>
            <w:tcW w:w="2831" w:type="dxa"/>
            <w:shd w:val="clear" w:color="auto" w:fill="C1F0C7" w:themeFill="accent3" w:themeFillTint="33"/>
          </w:tcPr>
          <w:p w14:paraId="3C9DA909" w14:textId="5D23A43C"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9</w:t>
            </w:r>
          </w:p>
        </w:tc>
        <w:tc>
          <w:tcPr>
            <w:tcW w:w="1842" w:type="dxa"/>
            <w:gridSpan w:val="2"/>
          </w:tcPr>
          <w:p w14:paraId="076AA587" w14:textId="46D842CF"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215CDBB3" w14:textId="2A371B39" w:rsidR="003A1688"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09-02-2026 / 20-02-2026</w:t>
            </w:r>
          </w:p>
        </w:tc>
      </w:tr>
      <w:tr w:rsidR="003A1688" w:rsidRPr="00DE3FDA" w14:paraId="200DED99" w14:textId="77777777" w:rsidTr="00584396">
        <w:tc>
          <w:tcPr>
            <w:tcW w:w="2831" w:type="dxa"/>
            <w:shd w:val="clear" w:color="auto" w:fill="C1F0C7" w:themeFill="accent3" w:themeFillTint="33"/>
          </w:tcPr>
          <w:p w14:paraId="3DC189B6" w14:textId="720C5695"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10</w:t>
            </w:r>
          </w:p>
        </w:tc>
        <w:tc>
          <w:tcPr>
            <w:tcW w:w="1842" w:type="dxa"/>
            <w:gridSpan w:val="2"/>
          </w:tcPr>
          <w:p w14:paraId="44CCE149" w14:textId="495C8025"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7 sesiones</w:t>
            </w:r>
          </w:p>
        </w:tc>
        <w:tc>
          <w:tcPr>
            <w:tcW w:w="3821" w:type="dxa"/>
          </w:tcPr>
          <w:p w14:paraId="02EB8304" w14:textId="506573E3" w:rsidR="003A1688" w:rsidRPr="00DE3FDA" w:rsidRDefault="000E4486" w:rsidP="00DE3FDA">
            <w:pPr>
              <w:spacing w:line="360" w:lineRule="auto"/>
              <w:jc w:val="both"/>
              <w:rPr>
                <w:rFonts w:ascii="Arial" w:hAnsi="Arial" w:cs="Arial"/>
                <w:sz w:val="24"/>
                <w:szCs w:val="24"/>
              </w:rPr>
            </w:pPr>
            <w:r w:rsidRPr="00DE3FDA">
              <w:rPr>
                <w:rFonts w:ascii="Arial" w:hAnsi="Arial" w:cs="Arial"/>
                <w:sz w:val="24"/>
                <w:szCs w:val="24"/>
              </w:rPr>
              <w:t xml:space="preserve">23-02-2026 / </w:t>
            </w:r>
            <w:r w:rsidR="00397C8E" w:rsidRPr="00DE3FDA">
              <w:rPr>
                <w:rFonts w:ascii="Arial" w:hAnsi="Arial" w:cs="Arial"/>
                <w:sz w:val="24"/>
                <w:szCs w:val="24"/>
              </w:rPr>
              <w:t>06-0</w:t>
            </w:r>
            <w:r w:rsidR="00C90418">
              <w:rPr>
                <w:rFonts w:ascii="Arial" w:hAnsi="Arial" w:cs="Arial"/>
                <w:sz w:val="24"/>
                <w:szCs w:val="24"/>
              </w:rPr>
              <w:t>3</w:t>
            </w:r>
            <w:r w:rsidR="00397C8E" w:rsidRPr="00DE3FDA">
              <w:rPr>
                <w:rFonts w:ascii="Arial" w:hAnsi="Arial" w:cs="Arial"/>
                <w:sz w:val="24"/>
                <w:szCs w:val="24"/>
              </w:rPr>
              <w:t>-2026</w:t>
            </w:r>
          </w:p>
        </w:tc>
      </w:tr>
      <w:tr w:rsidR="003A1688" w:rsidRPr="00DE3FDA" w14:paraId="09E22025" w14:textId="77777777" w:rsidTr="00584396">
        <w:tc>
          <w:tcPr>
            <w:tcW w:w="2831" w:type="dxa"/>
            <w:shd w:val="clear" w:color="auto" w:fill="C1F0C7" w:themeFill="accent3" w:themeFillTint="33"/>
          </w:tcPr>
          <w:p w14:paraId="7314681E" w14:textId="0AD37E64"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11</w:t>
            </w:r>
          </w:p>
        </w:tc>
        <w:tc>
          <w:tcPr>
            <w:tcW w:w="1842" w:type="dxa"/>
            <w:gridSpan w:val="2"/>
          </w:tcPr>
          <w:p w14:paraId="70EB3125" w14:textId="341D09BD"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6 sesiones</w:t>
            </w:r>
          </w:p>
        </w:tc>
        <w:tc>
          <w:tcPr>
            <w:tcW w:w="3821" w:type="dxa"/>
          </w:tcPr>
          <w:p w14:paraId="09C9482A" w14:textId="3EAFACD1" w:rsidR="003A1688"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09-03-2026 / 20-03-2026</w:t>
            </w:r>
          </w:p>
        </w:tc>
      </w:tr>
      <w:tr w:rsidR="00397C8E" w:rsidRPr="00DE3FDA" w14:paraId="75E2C237" w14:textId="77777777" w:rsidTr="00584396">
        <w:tc>
          <w:tcPr>
            <w:tcW w:w="4673" w:type="dxa"/>
            <w:gridSpan w:val="3"/>
            <w:shd w:val="clear" w:color="auto" w:fill="C1F0C7" w:themeFill="accent3" w:themeFillTint="33"/>
          </w:tcPr>
          <w:p w14:paraId="449B11B6" w14:textId="416DCFD0" w:rsidR="00397C8E" w:rsidRPr="00DE3FDA" w:rsidRDefault="00C90418" w:rsidP="00DE3FDA">
            <w:pPr>
              <w:spacing w:line="360" w:lineRule="auto"/>
              <w:jc w:val="both"/>
              <w:rPr>
                <w:rFonts w:ascii="Arial" w:hAnsi="Arial" w:cs="Arial"/>
                <w:sz w:val="24"/>
                <w:szCs w:val="24"/>
              </w:rPr>
            </w:pPr>
            <w:r>
              <w:rPr>
                <w:rFonts w:ascii="Arial" w:hAnsi="Arial" w:cs="Arial"/>
                <w:sz w:val="24"/>
                <w:szCs w:val="24"/>
              </w:rPr>
              <w:t>Cierre del proyecto trimestral</w:t>
            </w:r>
          </w:p>
        </w:tc>
        <w:tc>
          <w:tcPr>
            <w:tcW w:w="3821" w:type="dxa"/>
          </w:tcPr>
          <w:p w14:paraId="0C034E62" w14:textId="17C75E7F" w:rsidR="00397C8E"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23-03-2026 / 26-03-2026</w:t>
            </w:r>
          </w:p>
        </w:tc>
      </w:tr>
      <w:tr w:rsidR="00EA6402" w:rsidRPr="00DE3FDA" w14:paraId="6DB3659C" w14:textId="77777777" w:rsidTr="00A75C39">
        <w:tc>
          <w:tcPr>
            <w:tcW w:w="8494" w:type="dxa"/>
            <w:gridSpan w:val="4"/>
            <w:shd w:val="clear" w:color="auto" w:fill="CAEDFB" w:themeFill="accent4" w:themeFillTint="33"/>
          </w:tcPr>
          <w:p w14:paraId="4DB32C32" w14:textId="529AA2E9" w:rsidR="00EA6402" w:rsidRPr="00634D65" w:rsidRDefault="00EA6402" w:rsidP="00634D65">
            <w:pPr>
              <w:spacing w:line="360" w:lineRule="auto"/>
              <w:jc w:val="center"/>
              <w:rPr>
                <w:rFonts w:ascii="Arial" w:hAnsi="Arial" w:cs="Arial"/>
                <w:b/>
                <w:bCs/>
                <w:sz w:val="24"/>
                <w:szCs w:val="24"/>
              </w:rPr>
            </w:pPr>
            <w:r w:rsidRPr="00634D65">
              <w:rPr>
                <w:rFonts w:ascii="Arial" w:hAnsi="Arial" w:cs="Arial"/>
                <w:b/>
                <w:bCs/>
                <w:sz w:val="24"/>
                <w:szCs w:val="24"/>
              </w:rPr>
              <w:t>TERCER TRIMESTRE</w:t>
            </w:r>
          </w:p>
        </w:tc>
      </w:tr>
      <w:tr w:rsidR="00397C8E" w:rsidRPr="00DE3FDA" w14:paraId="07D942E1" w14:textId="77777777" w:rsidTr="000909DC">
        <w:tc>
          <w:tcPr>
            <w:tcW w:w="4247" w:type="dxa"/>
            <w:gridSpan w:val="2"/>
            <w:shd w:val="clear" w:color="auto" w:fill="CAEDFB" w:themeFill="accent4" w:themeFillTint="33"/>
          </w:tcPr>
          <w:p w14:paraId="6801B6D3" w14:textId="58FA3CFC" w:rsidR="00397C8E"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lastRenderedPageBreak/>
              <w:t xml:space="preserve">Inicio del proyecto </w:t>
            </w:r>
            <w:r w:rsidR="00C90418">
              <w:rPr>
                <w:rFonts w:ascii="Arial" w:hAnsi="Arial" w:cs="Arial"/>
                <w:sz w:val="24"/>
                <w:szCs w:val="24"/>
              </w:rPr>
              <w:t>trimestral</w:t>
            </w:r>
          </w:p>
        </w:tc>
        <w:tc>
          <w:tcPr>
            <w:tcW w:w="4247" w:type="dxa"/>
            <w:gridSpan w:val="2"/>
            <w:shd w:val="clear" w:color="auto" w:fill="CAEDFB" w:themeFill="accent4" w:themeFillTint="33"/>
          </w:tcPr>
          <w:p w14:paraId="291438F1" w14:textId="2914B298" w:rsidR="00397C8E"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07-04-2026 / 10-04-2026</w:t>
            </w:r>
          </w:p>
        </w:tc>
      </w:tr>
      <w:tr w:rsidR="003A1688" w:rsidRPr="00DE3FDA" w14:paraId="28FDBDB0" w14:textId="77777777" w:rsidTr="00584396">
        <w:tc>
          <w:tcPr>
            <w:tcW w:w="2831" w:type="dxa"/>
            <w:shd w:val="clear" w:color="auto" w:fill="CAEDFB" w:themeFill="accent4" w:themeFillTint="33"/>
          </w:tcPr>
          <w:p w14:paraId="4E5E88DA" w14:textId="4D86BCF0"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12</w:t>
            </w:r>
          </w:p>
        </w:tc>
        <w:tc>
          <w:tcPr>
            <w:tcW w:w="1842" w:type="dxa"/>
            <w:gridSpan w:val="2"/>
          </w:tcPr>
          <w:p w14:paraId="1BB4E23F" w14:textId="429BDD7D"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05585691" w14:textId="454105A8" w:rsidR="003A1688"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13-04-2026 / 24-04-2026</w:t>
            </w:r>
          </w:p>
        </w:tc>
      </w:tr>
      <w:tr w:rsidR="003A1688" w:rsidRPr="00DE3FDA" w14:paraId="030297AE" w14:textId="77777777" w:rsidTr="00584396">
        <w:tc>
          <w:tcPr>
            <w:tcW w:w="2831" w:type="dxa"/>
            <w:shd w:val="clear" w:color="auto" w:fill="CAEDFB" w:themeFill="accent4" w:themeFillTint="33"/>
          </w:tcPr>
          <w:p w14:paraId="5B43F2B6" w14:textId="5906ADB4"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13</w:t>
            </w:r>
          </w:p>
        </w:tc>
        <w:tc>
          <w:tcPr>
            <w:tcW w:w="1842" w:type="dxa"/>
            <w:gridSpan w:val="2"/>
          </w:tcPr>
          <w:p w14:paraId="58C309A8" w14:textId="66FE4939"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7 sesiones</w:t>
            </w:r>
          </w:p>
        </w:tc>
        <w:tc>
          <w:tcPr>
            <w:tcW w:w="3821" w:type="dxa"/>
          </w:tcPr>
          <w:p w14:paraId="4D564E31" w14:textId="5BCE8AB5" w:rsidR="003A1688"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27-04-2026 / 08-05-2026</w:t>
            </w:r>
          </w:p>
        </w:tc>
      </w:tr>
      <w:tr w:rsidR="003A1688" w:rsidRPr="00DE3FDA" w14:paraId="584B4059" w14:textId="77777777" w:rsidTr="00584396">
        <w:tc>
          <w:tcPr>
            <w:tcW w:w="2831" w:type="dxa"/>
            <w:shd w:val="clear" w:color="auto" w:fill="CAEDFB" w:themeFill="accent4" w:themeFillTint="33"/>
          </w:tcPr>
          <w:p w14:paraId="1F6F2F9C" w14:textId="08F81E2D"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14</w:t>
            </w:r>
          </w:p>
        </w:tc>
        <w:tc>
          <w:tcPr>
            <w:tcW w:w="1842" w:type="dxa"/>
            <w:gridSpan w:val="2"/>
          </w:tcPr>
          <w:p w14:paraId="07824220" w14:textId="3EE6AED0"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7 sesiones</w:t>
            </w:r>
          </w:p>
        </w:tc>
        <w:tc>
          <w:tcPr>
            <w:tcW w:w="3821" w:type="dxa"/>
          </w:tcPr>
          <w:p w14:paraId="2B2F7FEC" w14:textId="0C14263A" w:rsidR="003A1688"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11-05-2026 / 22-05-2026</w:t>
            </w:r>
          </w:p>
        </w:tc>
      </w:tr>
      <w:tr w:rsidR="003A1688" w:rsidRPr="00DE3FDA" w14:paraId="5D9A7C54" w14:textId="77777777" w:rsidTr="00584396">
        <w:tc>
          <w:tcPr>
            <w:tcW w:w="2831" w:type="dxa"/>
            <w:shd w:val="clear" w:color="auto" w:fill="CAEDFB" w:themeFill="accent4" w:themeFillTint="33"/>
          </w:tcPr>
          <w:p w14:paraId="044C8BF7" w14:textId="516E5D2B"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UD 15</w:t>
            </w:r>
          </w:p>
        </w:tc>
        <w:tc>
          <w:tcPr>
            <w:tcW w:w="1842" w:type="dxa"/>
            <w:gridSpan w:val="2"/>
          </w:tcPr>
          <w:p w14:paraId="07A23443" w14:textId="49222450" w:rsidR="003A1688" w:rsidRPr="00DE3FDA" w:rsidRDefault="00EA6402" w:rsidP="00DE3FDA">
            <w:pPr>
              <w:spacing w:line="360" w:lineRule="auto"/>
              <w:jc w:val="both"/>
              <w:rPr>
                <w:rFonts w:ascii="Arial" w:hAnsi="Arial" w:cs="Arial"/>
                <w:sz w:val="24"/>
                <w:szCs w:val="24"/>
              </w:rPr>
            </w:pPr>
            <w:r w:rsidRPr="00DE3FDA">
              <w:rPr>
                <w:rFonts w:ascii="Arial" w:hAnsi="Arial" w:cs="Arial"/>
                <w:sz w:val="24"/>
                <w:szCs w:val="24"/>
              </w:rPr>
              <w:t>8 sesiones</w:t>
            </w:r>
          </w:p>
        </w:tc>
        <w:tc>
          <w:tcPr>
            <w:tcW w:w="3821" w:type="dxa"/>
          </w:tcPr>
          <w:p w14:paraId="74BBA449" w14:textId="3D3EC11B" w:rsidR="003A1688" w:rsidRPr="00DE3FDA" w:rsidRDefault="00397C8E" w:rsidP="00DE3FDA">
            <w:pPr>
              <w:spacing w:line="360" w:lineRule="auto"/>
              <w:jc w:val="both"/>
              <w:rPr>
                <w:rFonts w:ascii="Arial" w:hAnsi="Arial" w:cs="Arial"/>
                <w:sz w:val="24"/>
                <w:szCs w:val="24"/>
              </w:rPr>
            </w:pPr>
            <w:r w:rsidRPr="00DE3FDA">
              <w:rPr>
                <w:rFonts w:ascii="Arial" w:hAnsi="Arial" w:cs="Arial"/>
                <w:sz w:val="24"/>
                <w:szCs w:val="24"/>
              </w:rPr>
              <w:t>25-05-2026 / 05-06-2026</w:t>
            </w:r>
          </w:p>
        </w:tc>
      </w:tr>
      <w:tr w:rsidR="00584396" w:rsidRPr="00DE3FDA" w14:paraId="688199F2" w14:textId="77777777" w:rsidTr="00584396">
        <w:tc>
          <w:tcPr>
            <w:tcW w:w="4673" w:type="dxa"/>
            <w:gridSpan w:val="3"/>
            <w:shd w:val="clear" w:color="auto" w:fill="CAEDFB" w:themeFill="accent4" w:themeFillTint="33"/>
          </w:tcPr>
          <w:p w14:paraId="3539727E" w14:textId="5CA83BDA" w:rsidR="00584396" w:rsidRPr="00DE3FDA" w:rsidRDefault="00C90418" w:rsidP="00DE3FDA">
            <w:pPr>
              <w:spacing w:line="360" w:lineRule="auto"/>
              <w:jc w:val="both"/>
              <w:rPr>
                <w:rFonts w:ascii="Arial" w:hAnsi="Arial" w:cs="Arial"/>
                <w:sz w:val="24"/>
                <w:szCs w:val="24"/>
              </w:rPr>
            </w:pPr>
            <w:r>
              <w:rPr>
                <w:rFonts w:ascii="Arial" w:hAnsi="Arial" w:cs="Arial"/>
                <w:sz w:val="24"/>
                <w:szCs w:val="24"/>
              </w:rPr>
              <w:t>Producto final del trimestre</w:t>
            </w:r>
          </w:p>
        </w:tc>
        <w:tc>
          <w:tcPr>
            <w:tcW w:w="3821" w:type="dxa"/>
          </w:tcPr>
          <w:p w14:paraId="77EA09A9" w14:textId="1B9C9B54" w:rsidR="00584396" w:rsidRPr="00DE3FDA" w:rsidRDefault="00584396" w:rsidP="00DE3FDA">
            <w:pPr>
              <w:spacing w:line="360" w:lineRule="auto"/>
              <w:jc w:val="both"/>
              <w:rPr>
                <w:rFonts w:ascii="Arial" w:hAnsi="Arial" w:cs="Arial"/>
                <w:sz w:val="24"/>
                <w:szCs w:val="24"/>
              </w:rPr>
            </w:pPr>
            <w:r w:rsidRPr="00DE3FDA">
              <w:rPr>
                <w:rFonts w:ascii="Arial" w:hAnsi="Arial" w:cs="Arial"/>
                <w:sz w:val="24"/>
                <w:szCs w:val="24"/>
              </w:rPr>
              <w:t>08-06-2026 / 19-06-2026</w:t>
            </w:r>
          </w:p>
        </w:tc>
      </w:tr>
    </w:tbl>
    <w:p w14:paraId="7C2532F3" w14:textId="77777777" w:rsidR="00756CB1" w:rsidRDefault="00756CB1" w:rsidP="00DE3FDA">
      <w:pPr>
        <w:spacing w:line="360" w:lineRule="auto"/>
        <w:jc w:val="both"/>
        <w:rPr>
          <w:rFonts w:ascii="Arial" w:hAnsi="Arial" w:cs="Arial"/>
          <w:sz w:val="24"/>
          <w:szCs w:val="24"/>
        </w:rPr>
      </w:pPr>
    </w:p>
    <w:p w14:paraId="72DF00A2" w14:textId="13B3A01C" w:rsidR="00A22C2A" w:rsidRPr="00A22C2A" w:rsidRDefault="00A22C2A" w:rsidP="00215A57">
      <w:pPr>
        <w:pStyle w:val="Ttulo2"/>
        <w:numPr>
          <w:ilvl w:val="1"/>
          <w:numId w:val="20"/>
        </w:numPr>
        <w:rPr>
          <w:rFonts w:ascii="Arial" w:hAnsi="Arial" w:cs="Arial"/>
          <w:sz w:val="24"/>
          <w:szCs w:val="24"/>
        </w:rPr>
      </w:pPr>
      <w:bookmarkStart w:id="29" w:name="_Toc225504260"/>
      <w:r w:rsidRPr="00A22C2A">
        <w:rPr>
          <w:rFonts w:ascii="Arial" w:hAnsi="Arial" w:cs="Arial"/>
          <w:sz w:val="24"/>
          <w:szCs w:val="24"/>
        </w:rPr>
        <w:t>CONTENIDOS TRANSVERSALES</w:t>
      </w:r>
      <w:bookmarkEnd w:id="29"/>
    </w:p>
    <w:p w14:paraId="2E0C3DBB" w14:textId="465F14C3" w:rsidR="00564CB6" w:rsidRDefault="00A22C2A" w:rsidP="00DE3FDA">
      <w:pPr>
        <w:spacing w:line="360" w:lineRule="auto"/>
        <w:jc w:val="both"/>
        <w:rPr>
          <w:rFonts w:ascii="Arial" w:hAnsi="Arial" w:cs="Arial"/>
          <w:sz w:val="24"/>
          <w:szCs w:val="24"/>
        </w:rPr>
      </w:pPr>
      <w:r>
        <w:rPr>
          <w:rFonts w:ascii="Arial" w:hAnsi="Arial" w:cs="Arial"/>
          <w:sz w:val="24"/>
          <w:szCs w:val="24"/>
        </w:rPr>
        <w:t xml:space="preserve">De acuerdo con la normativa vigente y con el enfoque competencial de la LOMLOE, </w:t>
      </w:r>
      <w:commentRangeStart w:id="30"/>
      <w:r>
        <w:rPr>
          <w:rFonts w:ascii="Arial" w:hAnsi="Arial" w:cs="Arial"/>
          <w:sz w:val="24"/>
          <w:szCs w:val="24"/>
        </w:rPr>
        <w:t xml:space="preserve">la presente programación didáctica </w:t>
      </w:r>
      <w:commentRangeEnd w:id="30"/>
      <w:r w:rsidR="00FB1543">
        <w:rPr>
          <w:rStyle w:val="Refdecomentario"/>
        </w:rPr>
        <w:commentReference w:id="30"/>
      </w:r>
      <w:r>
        <w:rPr>
          <w:rFonts w:ascii="Arial" w:hAnsi="Arial" w:cs="Arial"/>
          <w:sz w:val="24"/>
          <w:szCs w:val="24"/>
        </w:rPr>
        <w:t>incorpora de forma transversal una serie de contenidos orientados al desarrollo integral del alumnado. Estos contenidos no se trabajan como elementos aislados, sino que se integran de forma natural en las diferentes unidades didácticas y situaciones de aprendizaje, favoreciendo la conexión entre los aprendizajes lingüísticos y la realidad del alumnado.</w:t>
      </w:r>
    </w:p>
    <w:p w14:paraId="27957522" w14:textId="4873776A" w:rsidR="009425FF" w:rsidRDefault="009425FF" w:rsidP="00DE3FDA">
      <w:pPr>
        <w:spacing w:line="360" w:lineRule="auto"/>
        <w:jc w:val="both"/>
        <w:rPr>
          <w:rFonts w:ascii="Arial" w:hAnsi="Arial" w:cs="Arial"/>
          <w:sz w:val="24"/>
          <w:szCs w:val="24"/>
        </w:rPr>
      </w:pPr>
      <w:r>
        <w:rPr>
          <w:rFonts w:ascii="Arial" w:hAnsi="Arial" w:cs="Arial"/>
          <w:sz w:val="24"/>
          <w:szCs w:val="24"/>
        </w:rPr>
        <w:t>Entre los contenidos transversales que se trabajan a lo largo de la programación, destacan los siguientes:</w:t>
      </w:r>
    </w:p>
    <w:tbl>
      <w:tblPr>
        <w:tblStyle w:val="Tablanormal2"/>
        <w:tblW w:w="0" w:type="auto"/>
        <w:tblBorders>
          <w:top w:val="single" w:sz="4" w:space="0" w:color="auto"/>
          <w:left w:val="single" w:sz="4" w:space="0" w:color="auto"/>
          <w:bottom w:val="single" w:sz="4" w:space="0" w:color="auto"/>
          <w:right w:val="single" w:sz="4" w:space="0" w:color="auto"/>
          <w:insideH w:val="single" w:sz="4" w:space="0" w:color="7F7F7F" w:themeColor="text1" w:themeTint="80"/>
          <w:insideV w:val="single" w:sz="4" w:space="0" w:color="7F7F7F" w:themeColor="text1" w:themeTint="80"/>
        </w:tblBorders>
        <w:tblLook w:val="04A0" w:firstRow="1" w:lastRow="0" w:firstColumn="1" w:lastColumn="0" w:noHBand="0" w:noVBand="1"/>
      </w:tblPr>
      <w:tblGrid>
        <w:gridCol w:w="8494"/>
      </w:tblGrid>
      <w:tr w:rsidR="009425FF" w14:paraId="0CD9127D" w14:textId="77777777" w:rsidTr="009425F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4" w:type="dxa"/>
            <w:tcBorders>
              <w:bottom w:val="none" w:sz="0" w:space="0" w:color="auto"/>
            </w:tcBorders>
            <w:shd w:val="clear" w:color="auto" w:fill="F2F2F2" w:themeFill="background1" w:themeFillShade="F2"/>
          </w:tcPr>
          <w:p w14:paraId="67D90D1D" w14:textId="0CD2E186" w:rsidR="009425FF" w:rsidRDefault="009425FF" w:rsidP="00DE3FDA">
            <w:pPr>
              <w:spacing w:line="360" w:lineRule="auto"/>
              <w:jc w:val="both"/>
              <w:rPr>
                <w:rFonts w:ascii="Arial" w:hAnsi="Arial" w:cs="Arial"/>
                <w:sz w:val="24"/>
                <w:szCs w:val="24"/>
              </w:rPr>
            </w:pPr>
            <w:r>
              <w:rPr>
                <w:rFonts w:ascii="Arial" w:hAnsi="Arial" w:cs="Arial"/>
                <w:sz w:val="24"/>
                <w:szCs w:val="24"/>
              </w:rPr>
              <w:t>CONTENIDOS TRANSVERSALES</w:t>
            </w:r>
          </w:p>
        </w:tc>
      </w:tr>
      <w:tr w:rsidR="009425FF" w14:paraId="6A1F262C" w14:textId="77777777" w:rsidTr="009425F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494" w:type="dxa"/>
            <w:tcBorders>
              <w:top w:val="none" w:sz="0" w:space="0" w:color="auto"/>
              <w:bottom w:val="none" w:sz="0" w:space="0" w:color="auto"/>
            </w:tcBorders>
          </w:tcPr>
          <w:p w14:paraId="32C9BE2E" w14:textId="5993BD14" w:rsidR="009425FF" w:rsidRPr="00D8494A" w:rsidRDefault="009425FF" w:rsidP="00D8494A">
            <w:pPr>
              <w:pStyle w:val="Prrafodelista"/>
              <w:numPr>
                <w:ilvl w:val="0"/>
                <w:numId w:val="16"/>
              </w:numPr>
              <w:spacing w:line="360" w:lineRule="auto"/>
              <w:jc w:val="both"/>
              <w:rPr>
                <w:rFonts w:ascii="Arial" w:hAnsi="Arial" w:cs="Arial"/>
                <w:b w:val="0"/>
                <w:bCs w:val="0"/>
                <w:sz w:val="24"/>
                <w:szCs w:val="24"/>
              </w:rPr>
            </w:pPr>
            <w:r w:rsidRPr="00D8494A">
              <w:rPr>
                <w:rFonts w:ascii="Arial" w:hAnsi="Arial" w:cs="Arial"/>
                <w:b w:val="0"/>
                <w:bCs w:val="0"/>
                <w:sz w:val="24"/>
                <w:szCs w:val="24"/>
              </w:rPr>
              <w:t>Educación en valores y convivencia</w:t>
            </w:r>
          </w:p>
          <w:p w14:paraId="31F809E1" w14:textId="4EAD170A" w:rsidR="009425FF" w:rsidRPr="00D8494A" w:rsidRDefault="009425FF" w:rsidP="00D8494A">
            <w:pPr>
              <w:pStyle w:val="Prrafodelista"/>
              <w:numPr>
                <w:ilvl w:val="0"/>
                <w:numId w:val="16"/>
              </w:numPr>
              <w:spacing w:line="360" w:lineRule="auto"/>
              <w:jc w:val="both"/>
              <w:rPr>
                <w:rFonts w:ascii="Arial" w:hAnsi="Arial" w:cs="Arial"/>
                <w:b w:val="0"/>
                <w:bCs w:val="0"/>
                <w:sz w:val="24"/>
                <w:szCs w:val="24"/>
              </w:rPr>
            </w:pPr>
            <w:r w:rsidRPr="00D8494A">
              <w:rPr>
                <w:rFonts w:ascii="Arial" w:hAnsi="Arial" w:cs="Arial"/>
                <w:b w:val="0"/>
                <w:bCs w:val="0"/>
                <w:sz w:val="24"/>
                <w:szCs w:val="24"/>
              </w:rPr>
              <w:t>Educación para la igualdad y el respeto a la diversidad</w:t>
            </w:r>
          </w:p>
          <w:p w14:paraId="353F7348" w14:textId="77777777" w:rsidR="009425FF" w:rsidRPr="00D8494A" w:rsidRDefault="009425FF" w:rsidP="00D8494A">
            <w:pPr>
              <w:pStyle w:val="Prrafodelista"/>
              <w:numPr>
                <w:ilvl w:val="0"/>
                <w:numId w:val="16"/>
              </w:numPr>
              <w:spacing w:line="360" w:lineRule="auto"/>
              <w:jc w:val="both"/>
              <w:rPr>
                <w:rFonts w:ascii="Arial" w:hAnsi="Arial" w:cs="Arial"/>
                <w:b w:val="0"/>
                <w:bCs w:val="0"/>
                <w:sz w:val="24"/>
                <w:szCs w:val="24"/>
              </w:rPr>
            </w:pPr>
            <w:r w:rsidRPr="00D8494A">
              <w:rPr>
                <w:rFonts w:ascii="Arial" w:hAnsi="Arial" w:cs="Arial"/>
                <w:b w:val="0"/>
                <w:bCs w:val="0"/>
                <w:sz w:val="24"/>
                <w:szCs w:val="24"/>
              </w:rPr>
              <w:t>Educación para la comunicación responsable</w:t>
            </w:r>
          </w:p>
          <w:p w14:paraId="48EB4992" w14:textId="77777777" w:rsidR="009425FF" w:rsidRPr="00D8494A" w:rsidRDefault="009425FF" w:rsidP="00D8494A">
            <w:pPr>
              <w:pStyle w:val="Prrafodelista"/>
              <w:numPr>
                <w:ilvl w:val="0"/>
                <w:numId w:val="16"/>
              </w:numPr>
              <w:spacing w:line="360" w:lineRule="auto"/>
              <w:jc w:val="both"/>
              <w:rPr>
                <w:rFonts w:ascii="Arial" w:hAnsi="Arial" w:cs="Arial"/>
                <w:b w:val="0"/>
                <w:bCs w:val="0"/>
                <w:sz w:val="24"/>
                <w:szCs w:val="24"/>
              </w:rPr>
            </w:pPr>
            <w:r w:rsidRPr="00D8494A">
              <w:rPr>
                <w:rFonts w:ascii="Arial" w:hAnsi="Arial" w:cs="Arial"/>
                <w:b w:val="0"/>
                <w:bCs w:val="0"/>
                <w:sz w:val="24"/>
                <w:szCs w:val="24"/>
              </w:rPr>
              <w:t>Educación cultural y literaria</w:t>
            </w:r>
          </w:p>
          <w:p w14:paraId="2ABB0310" w14:textId="77777777" w:rsidR="009425FF" w:rsidRPr="00D8494A" w:rsidRDefault="009425FF" w:rsidP="00D8494A">
            <w:pPr>
              <w:pStyle w:val="Prrafodelista"/>
              <w:numPr>
                <w:ilvl w:val="0"/>
                <w:numId w:val="16"/>
              </w:numPr>
              <w:spacing w:line="360" w:lineRule="auto"/>
              <w:jc w:val="both"/>
              <w:rPr>
                <w:rFonts w:ascii="Arial" w:hAnsi="Arial" w:cs="Arial"/>
                <w:b w:val="0"/>
                <w:bCs w:val="0"/>
                <w:sz w:val="24"/>
                <w:szCs w:val="24"/>
              </w:rPr>
            </w:pPr>
            <w:r w:rsidRPr="00D8494A">
              <w:rPr>
                <w:rFonts w:ascii="Arial" w:hAnsi="Arial" w:cs="Arial"/>
                <w:b w:val="0"/>
                <w:bCs w:val="0"/>
                <w:sz w:val="24"/>
                <w:szCs w:val="24"/>
              </w:rPr>
              <w:t>Educación digital básica</w:t>
            </w:r>
          </w:p>
          <w:p w14:paraId="7EA71009" w14:textId="74CDBBDC" w:rsidR="009425FF" w:rsidRPr="009425FF" w:rsidRDefault="009425FF" w:rsidP="00D8494A">
            <w:pPr>
              <w:pStyle w:val="Prrafodelista"/>
              <w:numPr>
                <w:ilvl w:val="0"/>
                <w:numId w:val="16"/>
              </w:numPr>
              <w:spacing w:line="360" w:lineRule="auto"/>
              <w:jc w:val="both"/>
              <w:rPr>
                <w:rFonts w:ascii="Arial" w:hAnsi="Arial" w:cs="Arial"/>
                <w:sz w:val="24"/>
                <w:szCs w:val="24"/>
              </w:rPr>
            </w:pPr>
            <w:r w:rsidRPr="00D8494A">
              <w:rPr>
                <w:rFonts w:ascii="Arial" w:hAnsi="Arial" w:cs="Arial"/>
                <w:b w:val="0"/>
                <w:bCs w:val="0"/>
                <w:sz w:val="24"/>
                <w:szCs w:val="24"/>
              </w:rPr>
              <w:t>Educación para el trabajo cooperativo</w:t>
            </w:r>
          </w:p>
        </w:tc>
      </w:tr>
    </w:tbl>
    <w:p w14:paraId="0CA7D2CF" w14:textId="257F5C01" w:rsidR="00504A72" w:rsidRPr="00504A72" w:rsidRDefault="00504A72" w:rsidP="00504A72">
      <w:pPr>
        <w:pStyle w:val="Ttulo2"/>
        <w:rPr>
          <w:rFonts w:ascii="Arial" w:hAnsi="Arial" w:cs="Arial"/>
          <w:sz w:val="24"/>
          <w:szCs w:val="24"/>
        </w:rPr>
      </w:pPr>
    </w:p>
    <w:p w14:paraId="7BC1B188" w14:textId="77777777" w:rsidR="00504A72" w:rsidRDefault="00504A72">
      <w:pPr>
        <w:rPr>
          <w:rFonts w:ascii="Arial" w:eastAsiaTheme="majorEastAsia" w:hAnsi="Arial" w:cs="Arial"/>
          <w:color w:val="0F4761" w:themeColor="accent1" w:themeShade="BF"/>
          <w:sz w:val="24"/>
          <w:szCs w:val="24"/>
        </w:rPr>
      </w:pPr>
      <w:r>
        <w:rPr>
          <w:rFonts w:ascii="Arial" w:hAnsi="Arial" w:cs="Arial"/>
          <w:sz w:val="24"/>
          <w:szCs w:val="24"/>
        </w:rPr>
        <w:br w:type="page"/>
      </w:r>
    </w:p>
    <w:p w14:paraId="692A2F0F" w14:textId="1B3B2F8C" w:rsidR="00504A72" w:rsidRPr="00504A72" w:rsidRDefault="00504A72" w:rsidP="00215A57">
      <w:pPr>
        <w:pStyle w:val="Ttulo2"/>
        <w:numPr>
          <w:ilvl w:val="1"/>
          <w:numId w:val="20"/>
        </w:numPr>
        <w:rPr>
          <w:rFonts w:ascii="Arial" w:hAnsi="Arial" w:cs="Arial"/>
          <w:sz w:val="24"/>
          <w:szCs w:val="24"/>
        </w:rPr>
      </w:pPr>
      <w:bookmarkStart w:id="31" w:name="_Toc225504261"/>
      <w:r>
        <w:rPr>
          <w:rFonts w:ascii="Arial" w:hAnsi="Arial" w:cs="Arial"/>
          <w:sz w:val="24"/>
          <w:szCs w:val="24"/>
        </w:rPr>
        <w:lastRenderedPageBreak/>
        <w:t>FICHAS UNIDADES DIDÁCTICAS</w:t>
      </w:r>
      <w:bookmarkEnd w:id="31"/>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790A6646" w14:textId="77777777" w:rsidTr="001D7D55">
        <w:tc>
          <w:tcPr>
            <w:tcW w:w="8494" w:type="dxa"/>
            <w:gridSpan w:val="4"/>
            <w:shd w:val="clear" w:color="auto" w:fill="FAE2D5" w:themeFill="accent2" w:themeFillTint="33"/>
          </w:tcPr>
          <w:p w14:paraId="4B32DB0D" w14:textId="27F1D18E" w:rsidR="00564CB6" w:rsidRPr="00B9218B" w:rsidRDefault="00564CB6" w:rsidP="00B9218B">
            <w:pPr>
              <w:spacing w:line="360" w:lineRule="auto"/>
              <w:jc w:val="center"/>
              <w:rPr>
                <w:rFonts w:ascii="Arial" w:hAnsi="Arial" w:cs="Arial"/>
                <w:b/>
                <w:bCs/>
                <w:sz w:val="24"/>
                <w:szCs w:val="24"/>
              </w:rPr>
            </w:pPr>
            <w:r w:rsidRPr="00B9218B">
              <w:rPr>
                <w:rFonts w:ascii="Arial" w:hAnsi="Arial" w:cs="Arial"/>
                <w:b/>
                <w:bCs/>
                <w:sz w:val="24"/>
                <w:szCs w:val="24"/>
              </w:rPr>
              <w:t>UNIDAD DIDÁCTICA 1</w:t>
            </w:r>
            <w:r w:rsidR="00B85415">
              <w:rPr>
                <w:rFonts w:ascii="Arial" w:hAnsi="Arial" w:cs="Arial"/>
                <w:b/>
                <w:bCs/>
                <w:sz w:val="24"/>
                <w:szCs w:val="24"/>
              </w:rPr>
              <w:t>: ¡SOCORRO! ¡HA DESAPARECIDO UN CUENTO!</w:t>
            </w:r>
          </w:p>
        </w:tc>
      </w:tr>
      <w:tr w:rsidR="00564CB6" w:rsidRPr="00DE3FDA" w14:paraId="78BEB6EA" w14:textId="77777777" w:rsidTr="001D7D55">
        <w:tc>
          <w:tcPr>
            <w:tcW w:w="2831" w:type="dxa"/>
            <w:shd w:val="clear" w:color="auto" w:fill="FAE2D5" w:themeFill="accent2" w:themeFillTint="33"/>
          </w:tcPr>
          <w:p w14:paraId="1F02827E" w14:textId="3875EF09"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EA4544" w:rsidRPr="00DE3FDA">
              <w:rPr>
                <w:rFonts w:ascii="Arial" w:hAnsi="Arial" w:cs="Arial"/>
                <w:sz w:val="24"/>
                <w:szCs w:val="24"/>
              </w:rPr>
              <w:t xml:space="preserve"> 1º</w:t>
            </w:r>
          </w:p>
        </w:tc>
        <w:tc>
          <w:tcPr>
            <w:tcW w:w="2831" w:type="dxa"/>
            <w:gridSpan w:val="2"/>
            <w:shd w:val="clear" w:color="auto" w:fill="FAE2D5" w:themeFill="accent2" w:themeFillTint="33"/>
          </w:tcPr>
          <w:p w14:paraId="3E54E760" w14:textId="4FB4196A"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EA4544" w:rsidRPr="00DE3FDA">
              <w:rPr>
                <w:rFonts w:ascii="Arial" w:hAnsi="Arial" w:cs="Arial"/>
                <w:sz w:val="24"/>
                <w:szCs w:val="24"/>
              </w:rPr>
              <w:t>: 1º</w:t>
            </w:r>
          </w:p>
        </w:tc>
        <w:tc>
          <w:tcPr>
            <w:tcW w:w="2832" w:type="dxa"/>
            <w:shd w:val="clear" w:color="auto" w:fill="FAE2D5" w:themeFill="accent2" w:themeFillTint="33"/>
          </w:tcPr>
          <w:p w14:paraId="5A3D3247" w14:textId="69F8D8E2"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EA4544" w:rsidRPr="00DE3FDA">
              <w:rPr>
                <w:rFonts w:ascii="Arial" w:hAnsi="Arial" w:cs="Arial"/>
                <w:sz w:val="24"/>
                <w:szCs w:val="24"/>
              </w:rPr>
              <w:t>: 8</w:t>
            </w:r>
          </w:p>
        </w:tc>
      </w:tr>
      <w:tr w:rsidR="00564CB6" w:rsidRPr="00DE3FDA" w14:paraId="014326EB" w14:textId="77777777" w:rsidTr="001D7D55">
        <w:tc>
          <w:tcPr>
            <w:tcW w:w="8494" w:type="dxa"/>
            <w:gridSpan w:val="4"/>
            <w:shd w:val="clear" w:color="auto" w:fill="FAE2D5" w:themeFill="accent2" w:themeFillTint="33"/>
          </w:tcPr>
          <w:p w14:paraId="477C292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0365CB04" w14:textId="77777777" w:rsidTr="001D7D55">
        <w:tc>
          <w:tcPr>
            <w:tcW w:w="8494" w:type="dxa"/>
            <w:gridSpan w:val="4"/>
          </w:tcPr>
          <w:p w14:paraId="78BFCB6F" w14:textId="4B36E056" w:rsidR="00564CB6" w:rsidRDefault="00E74910" w:rsidP="00DE3FDA">
            <w:pPr>
              <w:spacing w:line="360" w:lineRule="auto"/>
              <w:jc w:val="both"/>
              <w:rPr>
                <w:rFonts w:ascii="Arial" w:hAnsi="Arial" w:cs="Arial"/>
                <w:sz w:val="24"/>
                <w:szCs w:val="24"/>
              </w:rPr>
            </w:pPr>
            <w:r>
              <w:rPr>
                <w:rFonts w:ascii="Arial" w:hAnsi="Arial" w:cs="Arial"/>
                <w:sz w:val="24"/>
                <w:szCs w:val="24"/>
              </w:rPr>
              <w:t>Al inicio del curso, el alumnado recibe una misteriosa carta en la que se explica que un cuento ha desaparecido de la biblioteca del colegio; y tenemos unos principales sospechosos: los villanos</w:t>
            </w:r>
            <w:r w:rsidR="00370079">
              <w:rPr>
                <w:rFonts w:ascii="Arial" w:hAnsi="Arial" w:cs="Arial"/>
                <w:sz w:val="24"/>
                <w:szCs w:val="24"/>
              </w:rPr>
              <w:t xml:space="preserve"> de los cuentos</w:t>
            </w:r>
            <w:r>
              <w:rPr>
                <w:rFonts w:ascii="Arial" w:hAnsi="Arial" w:cs="Arial"/>
                <w:sz w:val="24"/>
                <w:szCs w:val="24"/>
              </w:rPr>
              <w:t>.</w:t>
            </w:r>
          </w:p>
          <w:p w14:paraId="69727282" w14:textId="54872224" w:rsidR="00E74910" w:rsidRDefault="00E74910" w:rsidP="00DE3FDA">
            <w:pPr>
              <w:spacing w:line="360" w:lineRule="auto"/>
              <w:jc w:val="both"/>
              <w:rPr>
                <w:rFonts w:ascii="Arial" w:hAnsi="Arial" w:cs="Arial"/>
                <w:sz w:val="24"/>
                <w:szCs w:val="24"/>
              </w:rPr>
            </w:pPr>
            <w:r>
              <w:rPr>
                <w:rFonts w:ascii="Arial" w:hAnsi="Arial" w:cs="Arial"/>
                <w:sz w:val="24"/>
                <w:szCs w:val="24"/>
              </w:rPr>
              <w:t xml:space="preserve">La misión de los alumnos será entrevistar a cada villano para averiguar quién </w:t>
            </w:r>
            <w:commentRangeStart w:id="32"/>
            <w:r>
              <w:rPr>
                <w:rFonts w:ascii="Arial" w:hAnsi="Arial" w:cs="Arial"/>
                <w:sz w:val="24"/>
                <w:szCs w:val="24"/>
              </w:rPr>
              <w:t>fue</w:t>
            </w:r>
            <w:commentRangeEnd w:id="32"/>
            <w:r w:rsidR="00FB1543">
              <w:rPr>
                <w:rStyle w:val="Refdecomentario"/>
              </w:rPr>
              <w:commentReference w:id="32"/>
            </w:r>
            <w:r>
              <w:rPr>
                <w:rFonts w:ascii="Arial" w:hAnsi="Arial" w:cs="Arial"/>
                <w:sz w:val="24"/>
                <w:szCs w:val="24"/>
              </w:rPr>
              <w:t xml:space="preserve"> el ladrón de biblioteca, y qué cuento ha robado. Primero, entrevistarán al Lobo Feroz</w:t>
            </w:r>
            <w:r w:rsidR="00F26705">
              <w:rPr>
                <w:rFonts w:ascii="Arial" w:hAnsi="Arial" w:cs="Arial"/>
                <w:sz w:val="24"/>
                <w:szCs w:val="24"/>
              </w:rPr>
              <w:t>, el villano de Caperucita Roja</w:t>
            </w:r>
            <w:r>
              <w:rPr>
                <w:rFonts w:ascii="Arial" w:hAnsi="Arial" w:cs="Arial"/>
                <w:sz w:val="24"/>
                <w:szCs w:val="24"/>
              </w:rPr>
              <w:t>, quien les dejará su primer testimonio:</w:t>
            </w:r>
          </w:p>
          <w:p w14:paraId="0F822785" w14:textId="10439556" w:rsidR="00E74910" w:rsidRDefault="00E74910" w:rsidP="00DE3FDA">
            <w:pPr>
              <w:spacing w:line="360" w:lineRule="auto"/>
              <w:jc w:val="both"/>
              <w:rPr>
                <w:rFonts w:ascii="Arial" w:hAnsi="Arial" w:cs="Arial"/>
                <w:sz w:val="24"/>
                <w:szCs w:val="24"/>
              </w:rPr>
            </w:pPr>
            <w:r>
              <w:rPr>
                <w:rFonts w:ascii="Arial" w:hAnsi="Arial" w:cs="Arial"/>
                <w:sz w:val="24"/>
                <w:szCs w:val="24"/>
              </w:rPr>
              <w:t>“Yo no he sido, peor os contaré lo que vi. Estaba paseando cerca de la biblioteca cuando escuché un golpe. Cuando miré hacia la puerta, vi salir corriendo a Scar muy enfadado</w:t>
            </w:r>
            <w:r w:rsidR="00B666EE">
              <w:rPr>
                <w:rFonts w:ascii="Arial" w:hAnsi="Arial" w:cs="Arial"/>
                <w:sz w:val="24"/>
                <w:szCs w:val="24"/>
              </w:rPr>
              <w:t>.</w:t>
            </w:r>
            <w:r>
              <w:rPr>
                <w:rFonts w:ascii="Arial" w:hAnsi="Arial" w:cs="Arial"/>
                <w:sz w:val="24"/>
                <w:szCs w:val="24"/>
              </w:rPr>
              <w:t>”</w:t>
            </w:r>
          </w:p>
          <w:p w14:paraId="3231131A" w14:textId="77777777" w:rsidR="00E74910" w:rsidRDefault="00E74910" w:rsidP="00DE3FDA">
            <w:pPr>
              <w:spacing w:line="360" w:lineRule="auto"/>
              <w:jc w:val="both"/>
              <w:rPr>
                <w:rFonts w:ascii="Arial" w:hAnsi="Arial" w:cs="Arial"/>
                <w:sz w:val="24"/>
                <w:szCs w:val="24"/>
              </w:rPr>
            </w:pPr>
            <w:r>
              <w:rPr>
                <w:rFonts w:ascii="Arial" w:hAnsi="Arial" w:cs="Arial"/>
                <w:sz w:val="24"/>
                <w:szCs w:val="24"/>
              </w:rPr>
              <w:t>El alumnado comenzará la investigación anotando en su cuaderno de detectives las primeras pistas.</w:t>
            </w:r>
          </w:p>
          <w:p w14:paraId="0838BAE0" w14:textId="2DE69CDC" w:rsidR="00370079" w:rsidRPr="00DE3FDA" w:rsidRDefault="00370079" w:rsidP="00DE3FDA">
            <w:pPr>
              <w:spacing w:line="360" w:lineRule="auto"/>
              <w:jc w:val="both"/>
              <w:rPr>
                <w:rFonts w:ascii="Arial" w:hAnsi="Arial" w:cs="Arial"/>
                <w:sz w:val="24"/>
                <w:szCs w:val="24"/>
              </w:rPr>
            </w:pPr>
            <w:r>
              <w:rPr>
                <w:rFonts w:ascii="Arial" w:hAnsi="Arial" w:cs="Arial"/>
                <w:sz w:val="24"/>
                <w:szCs w:val="24"/>
              </w:rPr>
              <w:t>Después de la primera unidad, se desvelará una letra: C.</w:t>
            </w:r>
          </w:p>
        </w:tc>
      </w:tr>
      <w:tr w:rsidR="00564CB6" w:rsidRPr="00DE3FDA" w14:paraId="5AD1BC26" w14:textId="77777777" w:rsidTr="001D7D55">
        <w:tc>
          <w:tcPr>
            <w:tcW w:w="4247" w:type="dxa"/>
            <w:gridSpan w:val="2"/>
            <w:shd w:val="clear" w:color="auto" w:fill="FAE2D5" w:themeFill="accent2" w:themeFillTint="33"/>
          </w:tcPr>
          <w:p w14:paraId="732A1AC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FAE2D5" w:themeFill="accent2" w:themeFillTint="33"/>
          </w:tcPr>
          <w:p w14:paraId="3153117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4E0D2193" w14:textId="77777777" w:rsidTr="001D7D55">
        <w:tc>
          <w:tcPr>
            <w:tcW w:w="4247" w:type="dxa"/>
            <w:gridSpan w:val="2"/>
          </w:tcPr>
          <w:p w14:paraId="3B2BE74E" w14:textId="79D78BA1" w:rsidR="00564CB6" w:rsidRPr="00DE3FDA" w:rsidRDefault="00353138" w:rsidP="00DE3FDA">
            <w:pPr>
              <w:spacing w:line="360" w:lineRule="auto"/>
              <w:jc w:val="both"/>
              <w:rPr>
                <w:rFonts w:ascii="Arial" w:hAnsi="Arial" w:cs="Arial"/>
                <w:sz w:val="24"/>
                <w:szCs w:val="24"/>
              </w:rPr>
            </w:pPr>
            <w:r w:rsidRPr="00DE3FDA">
              <w:rPr>
                <w:rFonts w:ascii="Arial" w:hAnsi="Arial" w:cs="Arial"/>
                <w:sz w:val="24"/>
                <w:szCs w:val="24"/>
              </w:rPr>
              <w:t xml:space="preserve">1, </w:t>
            </w:r>
            <w:r w:rsidR="00B63CBE">
              <w:rPr>
                <w:rFonts w:ascii="Arial" w:hAnsi="Arial" w:cs="Arial"/>
                <w:sz w:val="24"/>
                <w:szCs w:val="24"/>
              </w:rPr>
              <w:t>2, 3</w:t>
            </w:r>
            <w:r w:rsidRPr="00DE3FDA">
              <w:rPr>
                <w:rFonts w:ascii="Arial" w:hAnsi="Arial" w:cs="Arial"/>
                <w:sz w:val="24"/>
                <w:szCs w:val="24"/>
              </w:rPr>
              <w:t xml:space="preserve">, </w:t>
            </w:r>
            <w:r w:rsidR="00B63CBE">
              <w:rPr>
                <w:rFonts w:ascii="Arial" w:hAnsi="Arial" w:cs="Arial"/>
                <w:sz w:val="24"/>
                <w:szCs w:val="24"/>
              </w:rPr>
              <w:t>6</w:t>
            </w:r>
            <w:r w:rsidRPr="00DE3FDA">
              <w:rPr>
                <w:rFonts w:ascii="Arial" w:hAnsi="Arial" w:cs="Arial"/>
                <w:sz w:val="24"/>
                <w:szCs w:val="24"/>
              </w:rPr>
              <w:t xml:space="preserve"> </w:t>
            </w:r>
          </w:p>
        </w:tc>
        <w:tc>
          <w:tcPr>
            <w:tcW w:w="4247" w:type="dxa"/>
            <w:gridSpan w:val="2"/>
          </w:tcPr>
          <w:p w14:paraId="1E556B96" w14:textId="5325CE65" w:rsidR="00564CB6" w:rsidRPr="00DE3FDA" w:rsidRDefault="00031EFE" w:rsidP="00DE3FDA">
            <w:pPr>
              <w:spacing w:line="360" w:lineRule="auto"/>
              <w:jc w:val="both"/>
              <w:rPr>
                <w:rFonts w:ascii="Arial" w:hAnsi="Arial" w:cs="Arial"/>
                <w:sz w:val="24"/>
                <w:szCs w:val="24"/>
              </w:rPr>
            </w:pPr>
            <w:r>
              <w:rPr>
                <w:rFonts w:ascii="Arial" w:hAnsi="Arial" w:cs="Arial"/>
                <w:sz w:val="24"/>
                <w:szCs w:val="24"/>
              </w:rPr>
              <w:t>b, e, m</w:t>
            </w:r>
          </w:p>
        </w:tc>
      </w:tr>
      <w:tr w:rsidR="00BE2A7F" w:rsidRPr="00DE3FDA" w14:paraId="6AD85422" w14:textId="77777777" w:rsidTr="00BE2A7F">
        <w:tc>
          <w:tcPr>
            <w:tcW w:w="8494" w:type="dxa"/>
            <w:gridSpan w:val="4"/>
            <w:shd w:val="clear" w:color="auto" w:fill="FAE2D5" w:themeFill="accent2" w:themeFillTint="33"/>
          </w:tcPr>
          <w:p w14:paraId="7B89A6FE" w14:textId="452C2ECD" w:rsidR="00BE2A7F" w:rsidRPr="00DE3FDA" w:rsidRDefault="00BE2A7F" w:rsidP="00DE3FDA">
            <w:pPr>
              <w:spacing w:line="360" w:lineRule="auto"/>
              <w:jc w:val="both"/>
              <w:rPr>
                <w:rFonts w:ascii="Arial" w:hAnsi="Arial" w:cs="Arial"/>
                <w:sz w:val="24"/>
                <w:szCs w:val="24"/>
              </w:rPr>
            </w:pPr>
            <w:r w:rsidRPr="00DE3FDA">
              <w:rPr>
                <w:rFonts w:ascii="Arial" w:hAnsi="Arial" w:cs="Arial"/>
                <w:sz w:val="24"/>
                <w:szCs w:val="24"/>
              </w:rPr>
              <w:t>Objetivos didácticos</w:t>
            </w:r>
          </w:p>
        </w:tc>
      </w:tr>
      <w:tr w:rsidR="00BE2A7F" w:rsidRPr="00DE3FDA" w14:paraId="16A1C081" w14:textId="77777777" w:rsidTr="00010945">
        <w:tc>
          <w:tcPr>
            <w:tcW w:w="8494" w:type="dxa"/>
            <w:gridSpan w:val="4"/>
          </w:tcPr>
          <w:p w14:paraId="77E99E60" w14:textId="4B4587D6" w:rsidR="00BE2A7F" w:rsidRPr="00D8494A" w:rsidRDefault="00BE2A7F" w:rsidP="00D8494A">
            <w:pPr>
              <w:pStyle w:val="Prrafodelista"/>
              <w:numPr>
                <w:ilvl w:val="0"/>
                <w:numId w:val="17"/>
              </w:numPr>
              <w:spacing w:line="360" w:lineRule="auto"/>
              <w:jc w:val="both"/>
              <w:rPr>
                <w:rFonts w:ascii="Arial" w:hAnsi="Arial" w:cs="Arial"/>
                <w:sz w:val="24"/>
                <w:szCs w:val="24"/>
              </w:rPr>
            </w:pPr>
            <w:r w:rsidRPr="00D8494A">
              <w:rPr>
                <w:rFonts w:ascii="Arial" w:hAnsi="Arial" w:cs="Arial"/>
                <w:sz w:val="24"/>
                <w:szCs w:val="24"/>
              </w:rPr>
              <w:t>Reconocer de forma auditiva y visual las vocales en palabras sencillas.</w:t>
            </w:r>
          </w:p>
          <w:p w14:paraId="0FFB501F" w14:textId="26A87709" w:rsidR="00BE2A7F" w:rsidRPr="00B63CBE" w:rsidRDefault="00BE2A7F"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Identificar las consonantes l, m, s, p, y dentro de sílabas y palabras simples.</w:t>
            </w:r>
          </w:p>
          <w:p w14:paraId="53F5F409" w14:textId="58B5A7E4" w:rsidR="00BE2A7F" w:rsidRPr="00DE3FDA" w:rsidRDefault="00BE2A7F"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Leer</w:t>
            </w:r>
            <w:r w:rsidR="00560857">
              <w:rPr>
                <w:rFonts w:ascii="Arial" w:hAnsi="Arial" w:cs="Arial"/>
                <w:sz w:val="24"/>
                <w:szCs w:val="24"/>
              </w:rPr>
              <w:t xml:space="preserve"> y escribir</w:t>
            </w:r>
            <w:r w:rsidRPr="00DE3FDA">
              <w:rPr>
                <w:rFonts w:ascii="Arial" w:hAnsi="Arial" w:cs="Arial"/>
                <w:sz w:val="24"/>
                <w:szCs w:val="24"/>
              </w:rPr>
              <w:t xml:space="preserve"> sílabas y palabras sencillas con las letras trabajadas.</w:t>
            </w:r>
          </w:p>
          <w:p w14:paraId="4ED244DC" w14:textId="34DA2C6D" w:rsidR="00BE2A7F" w:rsidRPr="00B63CBE" w:rsidRDefault="00BE2A7F"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Utilizar formas básicas de saludo, despedida y presentación.</w:t>
            </w:r>
          </w:p>
          <w:p w14:paraId="62619507" w14:textId="77777777" w:rsidR="00BE2A7F" w:rsidRDefault="00BE2A7F"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 xml:space="preserve">Identificar </w:t>
            </w:r>
            <w:r w:rsidR="00B63CBE">
              <w:rPr>
                <w:rFonts w:ascii="Arial" w:hAnsi="Arial" w:cs="Arial"/>
                <w:sz w:val="24"/>
                <w:szCs w:val="24"/>
              </w:rPr>
              <w:t xml:space="preserve">y comprender </w:t>
            </w:r>
            <w:r w:rsidRPr="00DE3FDA">
              <w:rPr>
                <w:rFonts w:ascii="Arial" w:hAnsi="Arial" w:cs="Arial"/>
                <w:sz w:val="24"/>
                <w:szCs w:val="24"/>
              </w:rPr>
              <w:t>la finalidad del cartel como medio para comunicar.</w:t>
            </w:r>
          </w:p>
          <w:p w14:paraId="51E0687E" w14:textId="629D93F4" w:rsidR="001E07F4" w:rsidRDefault="001E07F4"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Elaborar de forma grupal un cartel de aula.</w:t>
            </w:r>
          </w:p>
          <w:p w14:paraId="32FFB3CE" w14:textId="09296CAA" w:rsidR="005532C2" w:rsidRPr="00DE3FDA"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3B529387" w14:textId="77777777" w:rsidTr="001D7D55">
        <w:tc>
          <w:tcPr>
            <w:tcW w:w="8494" w:type="dxa"/>
            <w:gridSpan w:val="4"/>
            <w:shd w:val="clear" w:color="auto" w:fill="FAE2D5" w:themeFill="accent2" w:themeFillTint="33"/>
          </w:tcPr>
          <w:p w14:paraId="68CDD43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12FB07A5" w14:textId="77777777" w:rsidTr="001D7D55">
        <w:tc>
          <w:tcPr>
            <w:tcW w:w="8494" w:type="dxa"/>
            <w:gridSpan w:val="4"/>
          </w:tcPr>
          <w:p w14:paraId="0F8A1A18" w14:textId="32D7827C" w:rsidR="00000735" w:rsidRDefault="00000735" w:rsidP="00000735">
            <w:pPr>
              <w:pStyle w:val="Prrafodelista"/>
              <w:numPr>
                <w:ilvl w:val="0"/>
                <w:numId w:val="21"/>
              </w:numPr>
              <w:spacing w:line="360" w:lineRule="auto"/>
              <w:jc w:val="both"/>
              <w:rPr>
                <w:rFonts w:ascii="Arial" w:hAnsi="Arial" w:cs="Arial"/>
                <w:sz w:val="24"/>
                <w:szCs w:val="24"/>
              </w:rPr>
            </w:pPr>
            <w:r>
              <w:rPr>
                <w:rFonts w:ascii="Arial" w:hAnsi="Arial" w:cs="Arial"/>
                <w:sz w:val="24"/>
                <w:szCs w:val="24"/>
              </w:rPr>
              <w:t>Las lenguas y sus hablantes</w:t>
            </w:r>
          </w:p>
          <w:p w14:paraId="012E0583" w14:textId="01FF2F8A" w:rsidR="00000735" w:rsidRDefault="00000735" w:rsidP="00000735">
            <w:pPr>
              <w:pStyle w:val="Prrafodelista"/>
              <w:numPr>
                <w:ilvl w:val="0"/>
                <w:numId w:val="17"/>
              </w:numPr>
              <w:spacing w:line="360" w:lineRule="auto"/>
              <w:jc w:val="both"/>
              <w:rPr>
                <w:rFonts w:ascii="Arial" w:hAnsi="Arial" w:cs="Arial"/>
                <w:sz w:val="24"/>
                <w:szCs w:val="24"/>
              </w:rPr>
            </w:pPr>
            <w:r w:rsidRPr="00000735">
              <w:rPr>
                <w:rFonts w:ascii="Arial" w:hAnsi="Arial" w:cs="Arial"/>
                <w:sz w:val="24"/>
                <w:szCs w:val="24"/>
              </w:rPr>
              <w:t>Uso de formas básicas de saludo, despedida y presentación.</w:t>
            </w:r>
          </w:p>
          <w:p w14:paraId="5EDD317F" w14:textId="3997E0D0" w:rsidR="00000735" w:rsidRDefault="00000735" w:rsidP="00000735">
            <w:pPr>
              <w:pStyle w:val="Prrafodelista"/>
              <w:numPr>
                <w:ilvl w:val="0"/>
                <w:numId w:val="21"/>
              </w:numPr>
              <w:spacing w:line="360" w:lineRule="auto"/>
              <w:jc w:val="both"/>
              <w:rPr>
                <w:rFonts w:ascii="Arial" w:hAnsi="Arial" w:cs="Arial"/>
                <w:sz w:val="24"/>
                <w:szCs w:val="24"/>
              </w:rPr>
            </w:pPr>
            <w:r>
              <w:rPr>
                <w:rFonts w:ascii="Arial" w:hAnsi="Arial" w:cs="Arial"/>
                <w:sz w:val="24"/>
                <w:szCs w:val="24"/>
              </w:rPr>
              <w:lastRenderedPageBreak/>
              <w:t>Comunicación</w:t>
            </w:r>
          </w:p>
          <w:p w14:paraId="17F6D1C0" w14:textId="31C244BF" w:rsidR="00BE2A7F" w:rsidRPr="00000735" w:rsidRDefault="00BE2A7F" w:rsidP="00000735">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Le</w:t>
            </w:r>
            <w:r w:rsidR="00BB05FB">
              <w:rPr>
                <w:rFonts w:ascii="Arial" w:hAnsi="Arial" w:cs="Arial"/>
                <w:sz w:val="24"/>
                <w:szCs w:val="24"/>
              </w:rPr>
              <w:t>ctura</w:t>
            </w:r>
            <w:r w:rsidR="00560857">
              <w:rPr>
                <w:rFonts w:ascii="Arial" w:hAnsi="Arial" w:cs="Arial"/>
                <w:sz w:val="24"/>
                <w:szCs w:val="24"/>
              </w:rPr>
              <w:t xml:space="preserve"> y escritura</w:t>
            </w:r>
            <w:r w:rsidR="00BB05FB">
              <w:rPr>
                <w:rFonts w:ascii="Arial" w:hAnsi="Arial" w:cs="Arial"/>
                <w:sz w:val="24"/>
                <w:szCs w:val="24"/>
              </w:rPr>
              <w:t xml:space="preserve"> de</w:t>
            </w:r>
            <w:r w:rsidRPr="00DE3FDA">
              <w:rPr>
                <w:rFonts w:ascii="Arial" w:hAnsi="Arial" w:cs="Arial"/>
                <w:sz w:val="24"/>
                <w:szCs w:val="24"/>
              </w:rPr>
              <w:t xml:space="preserve"> sílabas y palabras sencillas con las letras trabajadas</w:t>
            </w:r>
            <w:r w:rsidRPr="00000735">
              <w:rPr>
                <w:rFonts w:ascii="Arial" w:hAnsi="Arial" w:cs="Arial"/>
                <w:sz w:val="24"/>
                <w:szCs w:val="24"/>
              </w:rPr>
              <w:t>.</w:t>
            </w:r>
          </w:p>
          <w:p w14:paraId="44F98BBB" w14:textId="345F06B7" w:rsidR="00564CB6" w:rsidRDefault="00BE2A7F" w:rsidP="00000735">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Identifica</w:t>
            </w:r>
            <w:r w:rsidR="00BB05FB">
              <w:rPr>
                <w:rFonts w:ascii="Arial" w:hAnsi="Arial" w:cs="Arial"/>
                <w:sz w:val="24"/>
                <w:szCs w:val="24"/>
              </w:rPr>
              <w:t>ción y comprensión</w:t>
            </w:r>
            <w:r w:rsidRPr="00DE3FDA">
              <w:rPr>
                <w:rFonts w:ascii="Arial" w:hAnsi="Arial" w:cs="Arial"/>
                <w:sz w:val="24"/>
                <w:szCs w:val="24"/>
              </w:rPr>
              <w:t xml:space="preserve"> del cartel como medio para comunicar.</w:t>
            </w:r>
          </w:p>
          <w:p w14:paraId="0BE3C1C7" w14:textId="77777777" w:rsidR="001E07F4" w:rsidRDefault="001E07F4" w:rsidP="00000735">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Elaboración de forma grupal de un cartel de aula.</w:t>
            </w:r>
          </w:p>
          <w:p w14:paraId="6B6E403E" w14:textId="3EBA1BCF" w:rsidR="00000735" w:rsidRPr="00000735" w:rsidRDefault="00000735" w:rsidP="00000735">
            <w:pPr>
              <w:spacing w:line="360" w:lineRule="auto"/>
              <w:ind w:left="360"/>
              <w:jc w:val="both"/>
              <w:rPr>
                <w:rFonts w:ascii="Arial" w:hAnsi="Arial" w:cs="Arial"/>
                <w:sz w:val="24"/>
                <w:szCs w:val="24"/>
              </w:rPr>
            </w:pPr>
            <w:r w:rsidRPr="00000735">
              <w:rPr>
                <w:rFonts w:ascii="Arial" w:hAnsi="Arial" w:cs="Arial"/>
                <w:sz w:val="24"/>
                <w:szCs w:val="24"/>
              </w:rPr>
              <w:t xml:space="preserve">D. </w:t>
            </w:r>
            <w:r>
              <w:rPr>
                <w:rFonts w:ascii="Arial" w:hAnsi="Arial" w:cs="Arial"/>
                <w:sz w:val="24"/>
                <w:szCs w:val="24"/>
              </w:rPr>
              <w:t xml:space="preserve"> </w:t>
            </w:r>
            <w:r w:rsidRPr="00000735">
              <w:rPr>
                <w:rFonts w:ascii="Arial" w:hAnsi="Arial" w:cs="Arial"/>
                <w:sz w:val="24"/>
                <w:szCs w:val="24"/>
              </w:rPr>
              <w:t>Reflexión sobre la lengua</w:t>
            </w:r>
          </w:p>
          <w:p w14:paraId="48536F7C" w14:textId="77777777" w:rsidR="00000735" w:rsidRPr="00000735" w:rsidRDefault="00000735" w:rsidP="00000735">
            <w:pPr>
              <w:pStyle w:val="Prrafodelista"/>
              <w:numPr>
                <w:ilvl w:val="0"/>
                <w:numId w:val="17"/>
              </w:numPr>
              <w:spacing w:line="360" w:lineRule="auto"/>
              <w:jc w:val="both"/>
              <w:rPr>
                <w:rFonts w:ascii="Arial" w:hAnsi="Arial" w:cs="Arial"/>
                <w:sz w:val="24"/>
                <w:szCs w:val="24"/>
              </w:rPr>
            </w:pPr>
            <w:r w:rsidRPr="00000735">
              <w:rPr>
                <w:rFonts w:ascii="Arial" w:hAnsi="Arial" w:cs="Arial"/>
                <w:sz w:val="24"/>
                <w:szCs w:val="24"/>
              </w:rPr>
              <w:t>Reconocimiento de forma auditiva y visual de las vocales en palabras sencillas.</w:t>
            </w:r>
          </w:p>
          <w:p w14:paraId="69F26434" w14:textId="7ED0C3A1" w:rsidR="00000735" w:rsidRPr="00000735" w:rsidRDefault="00000735" w:rsidP="00000735">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Identific</w:t>
            </w:r>
            <w:r>
              <w:rPr>
                <w:rFonts w:ascii="Arial" w:hAnsi="Arial" w:cs="Arial"/>
                <w:sz w:val="24"/>
                <w:szCs w:val="24"/>
              </w:rPr>
              <w:t>ación de</w:t>
            </w:r>
            <w:r w:rsidRPr="00DE3FDA">
              <w:rPr>
                <w:rFonts w:ascii="Arial" w:hAnsi="Arial" w:cs="Arial"/>
                <w:sz w:val="24"/>
                <w:szCs w:val="24"/>
              </w:rPr>
              <w:t xml:space="preserve"> las consonantes </w:t>
            </w:r>
            <w:r>
              <w:rPr>
                <w:rFonts w:ascii="Arial" w:hAnsi="Arial" w:cs="Arial"/>
                <w:sz w:val="24"/>
                <w:szCs w:val="24"/>
              </w:rPr>
              <w:t>“</w:t>
            </w:r>
            <w:r w:rsidRPr="00DE3FDA">
              <w:rPr>
                <w:rFonts w:ascii="Arial" w:hAnsi="Arial" w:cs="Arial"/>
                <w:sz w:val="24"/>
                <w:szCs w:val="24"/>
              </w:rPr>
              <w:t>l, m, s, p, y</w:t>
            </w:r>
            <w:r>
              <w:rPr>
                <w:rFonts w:ascii="Arial" w:hAnsi="Arial" w:cs="Arial"/>
                <w:sz w:val="24"/>
                <w:szCs w:val="24"/>
              </w:rPr>
              <w:t>”</w:t>
            </w:r>
            <w:r w:rsidRPr="00DE3FDA">
              <w:rPr>
                <w:rFonts w:ascii="Arial" w:hAnsi="Arial" w:cs="Arial"/>
                <w:sz w:val="24"/>
                <w:szCs w:val="24"/>
              </w:rPr>
              <w:t xml:space="preserve"> dentro de sílabas y palabras simples.</w:t>
            </w:r>
          </w:p>
        </w:tc>
      </w:tr>
      <w:tr w:rsidR="00564CB6" w:rsidRPr="00DE3FDA" w14:paraId="1DD9879B" w14:textId="77777777" w:rsidTr="001D7D55">
        <w:tc>
          <w:tcPr>
            <w:tcW w:w="4247" w:type="dxa"/>
            <w:gridSpan w:val="2"/>
            <w:shd w:val="clear" w:color="auto" w:fill="FAE2D5" w:themeFill="accent2" w:themeFillTint="33"/>
          </w:tcPr>
          <w:p w14:paraId="4360F5D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79C536F0" w14:textId="72259BF2" w:rsidR="009425FF" w:rsidRPr="00D8494A" w:rsidRDefault="00D8494A" w:rsidP="00D8494A">
            <w:pPr>
              <w:spacing w:line="360" w:lineRule="auto"/>
              <w:jc w:val="both"/>
              <w:rPr>
                <w:rFonts w:ascii="Arial" w:hAnsi="Arial" w:cs="Arial"/>
                <w:sz w:val="24"/>
                <w:szCs w:val="24"/>
              </w:rPr>
            </w:pPr>
            <w:r>
              <w:rPr>
                <w:rFonts w:ascii="Arial" w:hAnsi="Arial" w:cs="Arial"/>
                <w:sz w:val="24"/>
                <w:szCs w:val="24"/>
              </w:rPr>
              <w:t>1, 3</w:t>
            </w:r>
          </w:p>
        </w:tc>
      </w:tr>
      <w:tr w:rsidR="00564CB6" w:rsidRPr="00DE3FDA" w14:paraId="0FF87062" w14:textId="77777777" w:rsidTr="001D7D55">
        <w:tc>
          <w:tcPr>
            <w:tcW w:w="8494" w:type="dxa"/>
            <w:gridSpan w:val="4"/>
            <w:shd w:val="clear" w:color="auto" w:fill="FAE2D5" w:themeFill="accent2" w:themeFillTint="33"/>
          </w:tcPr>
          <w:p w14:paraId="3D3406D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084405A6" w14:textId="77777777" w:rsidTr="001D7D55">
        <w:tc>
          <w:tcPr>
            <w:tcW w:w="8494" w:type="dxa"/>
            <w:gridSpan w:val="4"/>
          </w:tcPr>
          <w:p w14:paraId="48FC0B22" w14:textId="7B1BC3C0" w:rsidR="00564CB6" w:rsidRPr="00DE3FDA" w:rsidRDefault="001E07F4" w:rsidP="00DE3FDA">
            <w:pPr>
              <w:spacing w:line="360" w:lineRule="auto"/>
              <w:jc w:val="both"/>
              <w:rPr>
                <w:rFonts w:ascii="Arial" w:hAnsi="Arial" w:cs="Arial"/>
                <w:sz w:val="24"/>
                <w:szCs w:val="24"/>
              </w:rPr>
            </w:pPr>
            <w:r>
              <w:rPr>
                <w:rFonts w:ascii="Arial" w:hAnsi="Arial" w:cs="Arial"/>
                <w:sz w:val="24"/>
                <w:szCs w:val="24"/>
              </w:rPr>
              <w:t>ABP, aprendizaje cooperativo</w:t>
            </w:r>
          </w:p>
        </w:tc>
      </w:tr>
      <w:tr w:rsidR="00564CB6" w:rsidRPr="00DE3FDA" w14:paraId="2FB3C0EA" w14:textId="77777777" w:rsidTr="001D7D55">
        <w:tc>
          <w:tcPr>
            <w:tcW w:w="4247" w:type="dxa"/>
            <w:gridSpan w:val="2"/>
            <w:shd w:val="clear" w:color="auto" w:fill="FAE2D5" w:themeFill="accent2" w:themeFillTint="33"/>
          </w:tcPr>
          <w:p w14:paraId="3499732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7DE4057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3849BA17" w14:textId="77777777" w:rsidTr="001D7D55">
        <w:tc>
          <w:tcPr>
            <w:tcW w:w="4247" w:type="dxa"/>
            <w:gridSpan w:val="2"/>
          </w:tcPr>
          <w:p w14:paraId="1DFC9A84" w14:textId="43C2913F" w:rsidR="00564CB6" w:rsidRPr="00DE3FDA" w:rsidRDefault="00633B07" w:rsidP="00DE3FDA">
            <w:pPr>
              <w:spacing w:line="360" w:lineRule="auto"/>
              <w:jc w:val="both"/>
              <w:rPr>
                <w:rFonts w:ascii="Arial" w:hAnsi="Arial" w:cs="Arial"/>
                <w:sz w:val="24"/>
                <w:szCs w:val="24"/>
              </w:rPr>
            </w:pPr>
            <w:r w:rsidRPr="00DE3FDA">
              <w:rPr>
                <w:rFonts w:ascii="Arial" w:hAnsi="Arial" w:cs="Arial"/>
                <w:sz w:val="24"/>
                <w:szCs w:val="24"/>
              </w:rPr>
              <w:t>CCL, CPSAA</w:t>
            </w:r>
            <w:r w:rsidR="001A030E">
              <w:rPr>
                <w:rFonts w:ascii="Arial" w:hAnsi="Arial" w:cs="Arial"/>
                <w:sz w:val="24"/>
                <w:szCs w:val="24"/>
              </w:rPr>
              <w:t>, CC</w:t>
            </w:r>
          </w:p>
        </w:tc>
        <w:tc>
          <w:tcPr>
            <w:tcW w:w="4247" w:type="dxa"/>
            <w:gridSpan w:val="2"/>
          </w:tcPr>
          <w:p w14:paraId="7EC074B2" w14:textId="67CBF31B" w:rsidR="00564CB6" w:rsidRPr="00DE3FDA" w:rsidRDefault="00633B07" w:rsidP="00DE3FDA">
            <w:pPr>
              <w:spacing w:line="360" w:lineRule="auto"/>
              <w:jc w:val="both"/>
              <w:rPr>
                <w:rFonts w:ascii="Arial" w:hAnsi="Arial" w:cs="Arial"/>
                <w:sz w:val="24"/>
                <w:szCs w:val="24"/>
              </w:rPr>
            </w:pPr>
            <w:r w:rsidRPr="00DE3FDA">
              <w:rPr>
                <w:rFonts w:ascii="Arial" w:hAnsi="Arial" w:cs="Arial"/>
                <w:sz w:val="24"/>
                <w:szCs w:val="24"/>
              </w:rPr>
              <w:t>CCL1, CCL2</w:t>
            </w:r>
            <w:r w:rsidR="009368FD">
              <w:rPr>
                <w:rFonts w:ascii="Arial" w:hAnsi="Arial" w:cs="Arial"/>
                <w:sz w:val="24"/>
                <w:szCs w:val="24"/>
              </w:rPr>
              <w:t xml:space="preserve">, </w:t>
            </w:r>
            <w:r w:rsidRPr="00DE3FDA">
              <w:rPr>
                <w:rFonts w:ascii="Arial" w:hAnsi="Arial" w:cs="Arial"/>
                <w:sz w:val="24"/>
                <w:szCs w:val="24"/>
              </w:rPr>
              <w:t>CPSAA3</w:t>
            </w:r>
            <w:r w:rsidR="001A030E">
              <w:rPr>
                <w:rFonts w:ascii="Arial" w:hAnsi="Arial" w:cs="Arial"/>
                <w:sz w:val="24"/>
                <w:szCs w:val="24"/>
              </w:rPr>
              <w:t>, CC1</w:t>
            </w:r>
          </w:p>
        </w:tc>
      </w:tr>
      <w:tr w:rsidR="00564CB6" w:rsidRPr="00DE3FDA" w14:paraId="2D6CEC56" w14:textId="77777777" w:rsidTr="001D7D55">
        <w:tc>
          <w:tcPr>
            <w:tcW w:w="4247" w:type="dxa"/>
            <w:gridSpan w:val="2"/>
            <w:shd w:val="clear" w:color="auto" w:fill="FAE2D5" w:themeFill="accent2" w:themeFillTint="33"/>
          </w:tcPr>
          <w:p w14:paraId="7F74CDB5"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3F04924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366D8248" w14:textId="77777777" w:rsidTr="001D7D55">
        <w:tc>
          <w:tcPr>
            <w:tcW w:w="4247" w:type="dxa"/>
            <w:gridSpan w:val="2"/>
          </w:tcPr>
          <w:p w14:paraId="46B375B6" w14:textId="29059F44" w:rsidR="00564CB6" w:rsidRPr="00DE3FDA" w:rsidRDefault="00633B07" w:rsidP="00DE3FDA">
            <w:pPr>
              <w:spacing w:line="360" w:lineRule="auto"/>
              <w:jc w:val="both"/>
              <w:rPr>
                <w:rFonts w:ascii="Arial" w:hAnsi="Arial" w:cs="Arial"/>
                <w:sz w:val="24"/>
                <w:szCs w:val="24"/>
              </w:rPr>
            </w:pPr>
            <w:r w:rsidRPr="00DE3FDA">
              <w:rPr>
                <w:rFonts w:ascii="Arial" w:hAnsi="Arial" w:cs="Arial"/>
                <w:sz w:val="24"/>
                <w:szCs w:val="24"/>
              </w:rPr>
              <w:t>2, 3, 4</w:t>
            </w:r>
            <w:r w:rsidR="004903C3">
              <w:rPr>
                <w:rFonts w:ascii="Arial" w:hAnsi="Arial" w:cs="Arial"/>
                <w:sz w:val="24"/>
                <w:szCs w:val="24"/>
              </w:rPr>
              <w:t>, 10</w:t>
            </w:r>
          </w:p>
        </w:tc>
        <w:tc>
          <w:tcPr>
            <w:tcW w:w="4247" w:type="dxa"/>
            <w:gridSpan w:val="2"/>
          </w:tcPr>
          <w:p w14:paraId="6DB7921E" w14:textId="7C2915CF" w:rsidR="00564CB6" w:rsidRPr="00DE3FDA" w:rsidRDefault="00633B07" w:rsidP="00DE3FDA">
            <w:pPr>
              <w:spacing w:line="360" w:lineRule="auto"/>
              <w:jc w:val="both"/>
              <w:rPr>
                <w:rFonts w:ascii="Arial" w:hAnsi="Arial" w:cs="Arial"/>
                <w:sz w:val="24"/>
                <w:szCs w:val="24"/>
              </w:rPr>
            </w:pPr>
            <w:r w:rsidRPr="00DE3FDA">
              <w:rPr>
                <w:rFonts w:ascii="Arial" w:hAnsi="Arial" w:cs="Arial"/>
                <w:sz w:val="24"/>
                <w:szCs w:val="24"/>
              </w:rPr>
              <w:t>2.1, 3.1, 3.2, 4.1</w:t>
            </w:r>
            <w:r w:rsidR="004903C3">
              <w:rPr>
                <w:rFonts w:ascii="Arial" w:hAnsi="Arial" w:cs="Arial"/>
                <w:sz w:val="24"/>
                <w:szCs w:val="24"/>
              </w:rPr>
              <w:t>, 10.2</w:t>
            </w:r>
          </w:p>
        </w:tc>
      </w:tr>
      <w:tr w:rsidR="00564CB6" w:rsidRPr="00DE3FDA" w14:paraId="096BC03E" w14:textId="77777777" w:rsidTr="001D7D55">
        <w:tc>
          <w:tcPr>
            <w:tcW w:w="8494" w:type="dxa"/>
            <w:gridSpan w:val="4"/>
            <w:shd w:val="clear" w:color="auto" w:fill="FAE2D5" w:themeFill="accent2" w:themeFillTint="33"/>
          </w:tcPr>
          <w:p w14:paraId="222BE7E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66FE2458" w14:textId="77777777" w:rsidTr="001D7D55">
        <w:tc>
          <w:tcPr>
            <w:tcW w:w="8494" w:type="dxa"/>
            <w:gridSpan w:val="4"/>
          </w:tcPr>
          <w:p w14:paraId="1830B3F1" w14:textId="77777777" w:rsidR="00564CB6" w:rsidRDefault="00C37537" w:rsidP="00DE3FDA">
            <w:pPr>
              <w:spacing w:line="360" w:lineRule="auto"/>
              <w:jc w:val="both"/>
              <w:rPr>
                <w:rFonts w:ascii="Arial" w:hAnsi="Arial" w:cs="Arial"/>
                <w:sz w:val="24"/>
                <w:szCs w:val="24"/>
              </w:rPr>
            </w:pPr>
            <w:r>
              <w:rPr>
                <w:rFonts w:ascii="Arial" w:hAnsi="Arial" w:cs="Arial"/>
                <w:sz w:val="24"/>
                <w:szCs w:val="24"/>
              </w:rPr>
              <w:t>TEA:</w:t>
            </w:r>
          </w:p>
          <w:p w14:paraId="78163857" w14:textId="78C02BAE" w:rsidR="00C37537"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4239466E" w14:textId="2F3754E2"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rutinas y tareas</w:t>
            </w:r>
          </w:p>
          <w:p w14:paraId="0ACC2623" w14:textId="58D99BB5"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75F5ABD5" w14:textId="462A1E4F"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(vocabulario inicial)</w:t>
            </w:r>
          </w:p>
          <w:p w14:paraId="05BAB6A9" w14:textId="0FBFA503" w:rsidR="00E31406" w:rsidRPr="00C37537" w:rsidRDefault="00E31406"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pequeños grupos con roles definidos</w:t>
            </w:r>
          </w:p>
        </w:tc>
      </w:tr>
    </w:tbl>
    <w:p w14:paraId="1329F1ED"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36E390F1" w14:textId="77777777" w:rsidTr="001D7D55">
        <w:tc>
          <w:tcPr>
            <w:tcW w:w="8494" w:type="dxa"/>
            <w:gridSpan w:val="4"/>
            <w:shd w:val="clear" w:color="auto" w:fill="FAE2D5" w:themeFill="accent2" w:themeFillTint="33"/>
          </w:tcPr>
          <w:p w14:paraId="0D7E071D" w14:textId="3EC1EB79" w:rsidR="00564CB6" w:rsidRPr="00B9218B" w:rsidRDefault="00564CB6" w:rsidP="00B9218B">
            <w:pPr>
              <w:spacing w:line="360" w:lineRule="auto"/>
              <w:jc w:val="center"/>
              <w:rPr>
                <w:rFonts w:ascii="Arial" w:hAnsi="Arial" w:cs="Arial"/>
                <w:b/>
                <w:bCs/>
                <w:sz w:val="24"/>
                <w:szCs w:val="24"/>
              </w:rPr>
            </w:pPr>
            <w:r w:rsidRPr="00B9218B">
              <w:rPr>
                <w:rFonts w:ascii="Arial" w:hAnsi="Arial" w:cs="Arial"/>
                <w:b/>
                <w:bCs/>
                <w:sz w:val="24"/>
                <w:szCs w:val="24"/>
              </w:rPr>
              <w:t xml:space="preserve">UNIDAD DIDÁCTICA </w:t>
            </w:r>
            <w:r w:rsidR="00603E23" w:rsidRPr="00B9218B">
              <w:rPr>
                <w:rFonts w:ascii="Arial" w:hAnsi="Arial" w:cs="Arial"/>
                <w:b/>
                <w:bCs/>
                <w:sz w:val="24"/>
                <w:szCs w:val="24"/>
              </w:rPr>
              <w:t>2</w:t>
            </w:r>
            <w:r w:rsidR="00B85415">
              <w:rPr>
                <w:rFonts w:ascii="Arial" w:hAnsi="Arial" w:cs="Arial"/>
                <w:b/>
                <w:bCs/>
                <w:sz w:val="24"/>
                <w:szCs w:val="24"/>
              </w:rPr>
              <w:t xml:space="preserve">: </w:t>
            </w:r>
            <w:r w:rsidR="00517B27">
              <w:rPr>
                <w:rFonts w:ascii="Arial" w:hAnsi="Arial" w:cs="Arial"/>
                <w:b/>
                <w:bCs/>
                <w:sz w:val="24"/>
                <w:szCs w:val="24"/>
              </w:rPr>
              <w:t>¿QUIÉN ES QUIÉN? ¡OJO CON LOS VILLANOS!</w:t>
            </w:r>
          </w:p>
        </w:tc>
      </w:tr>
      <w:tr w:rsidR="00564CB6" w:rsidRPr="00DE3FDA" w14:paraId="12E0A843" w14:textId="77777777" w:rsidTr="001D7D55">
        <w:tc>
          <w:tcPr>
            <w:tcW w:w="2831" w:type="dxa"/>
            <w:shd w:val="clear" w:color="auto" w:fill="FAE2D5" w:themeFill="accent2" w:themeFillTint="33"/>
          </w:tcPr>
          <w:p w14:paraId="533C4A3C" w14:textId="41A40578"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603E23" w:rsidRPr="00DE3FDA">
              <w:rPr>
                <w:rFonts w:ascii="Arial" w:hAnsi="Arial" w:cs="Arial"/>
                <w:sz w:val="24"/>
                <w:szCs w:val="24"/>
              </w:rPr>
              <w:t xml:space="preserve"> 1º</w:t>
            </w:r>
          </w:p>
        </w:tc>
        <w:tc>
          <w:tcPr>
            <w:tcW w:w="2831" w:type="dxa"/>
            <w:gridSpan w:val="2"/>
            <w:shd w:val="clear" w:color="auto" w:fill="FAE2D5" w:themeFill="accent2" w:themeFillTint="33"/>
          </w:tcPr>
          <w:p w14:paraId="4AF8D416" w14:textId="4A6F1366"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603E23" w:rsidRPr="00DE3FDA">
              <w:rPr>
                <w:rFonts w:ascii="Arial" w:hAnsi="Arial" w:cs="Arial"/>
                <w:sz w:val="24"/>
                <w:szCs w:val="24"/>
              </w:rPr>
              <w:t>: 1º</w:t>
            </w:r>
          </w:p>
        </w:tc>
        <w:tc>
          <w:tcPr>
            <w:tcW w:w="2832" w:type="dxa"/>
            <w:shd w:val="clear" w:color="auto" w:fill="FAE2D5" w:themeFill="accent2" w:themeFillTint="33"/>
          </w:tcPr>
          <w:p w14:paraId="46ED263C" w14:textId="76851F3A"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603E23" w:rsidRPr="00DE3FDA">
              <w:rPr>
                <w:rFonts w:ascii="Arial" w:hAnsi="Arial" w:cs="Arial"/>
                <w:sz w:val="24"/>
                <w:szCs w:val="24"/>
              </w:rPr>
              <w:t>: 8</w:t>
            </w:r>
          </w:p>
        </w:tc>
      </w:tr>
      <w:tr w:rsidR="00564CB6" w:rsidRPr="00DE3FDA" w14:paraId="59BD6B07" w14:textId="77777777" w:rsidTr="001D7D55">
        <w:tc>
          <w:tcPr>
            <w:tcW w:w="8494" w:type="dxa"/>
            <w:gridSpan w:val="4"/>
            <w:shd w:val="clear" w:color="auto" w:fill="FAE2D5" w:themeFill="accent2" w:themeFillTint="33"/>
          </w:tcPr>
          <w:p w14:paraId="4FA3CB5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223D8FB0" w14:textId="77777777" w:rsidTr="001D7D55">
        <w:tc>
          <w:tcPr>
            <w:tcW w:w="8494" w:type="dxa"/>
            <w:gridSpan w:val="4"/>
          </w:tcPr>
          <w:p w14:paraId="7320FCBE" w14:textId="251D125F" w:rsidR="00370079" w:rsidRDefault="00370079" w:rsidP="00DE3FDA">
            <w:pPr>
              <w:spacing w:line="360" w:lineRule="auto"/>
              <w:jc w:val="both"/>
              <w:rPr>
                <w:rFonts w:ascii="Arial" w:hAnsi="Arial" w:cs="Arial"/>
                <w:sz w:val="24"/>
                <w:szCs w:val="24"/>
              </w:rPr>
            </w:pPr>
            <w:r>
              <w:rPr>
                <w:rFonts w:ascii="Arial" w:hAnsi="Arial" w:cs="Arial"/>
                <w:sz w:val="24"/>
                <w:szCs w:val="24"/>
              </w:rPr>
              <w:t>En esta segunda unidad, los alumnos recibirán un nuevo testimonio: el de la Reina Malvada</w:t>
            </w:r>
            <w:r w:rsidR="00F26705">
              <w:rPr>
                <w:rFonts w:ascii="Arial" w:hAnsi="Arial" w:cs="Arial"/>
                <w:sz w:val="24"/>
                <w:szCs w:val="24"/>
              </w:rPr>
              <w:t>, la villana de Blancanieves</w:t>
            </w:r>
            <w:r>
              <w:rPr>
                <w:rFonts w:ascii="Arial" w:hAnsi="Arial" w:cs="Arial"/>
                <w:sz w:val="24"/>
                <w:szCs w:val="24"/>
              </w:rPr>
              <w:t>. Este será su mensaje:</w:t>
            </w:r>
          </w:p>
          <w:p w14:paraId="5929BE5B" w14:textId="77777777" w:rsidR="00370079" w:rsidRDefault="00370079" w:rsidP="00DE3FDA">
            <w:pPr>
              <w:spacing w:line="360" w:lineRule="auto"/>
              <w:jc w:val="both"/>
              <w:rPr>
                <w:rFonts w:ascii="Arial" w:hAnsi="Arial" w:cs="Arial"/>
                <w:sz w:val="24"/>
                <w:szCs w:val="24"/>
              </w:rPr>
            </w:pPr>
            <w:r>
              <w:rPr>
                <w:rFonts w:ascii="Arial" w:hAnsi="Arial" w:cs="Arial"/>
                <w:sz w:val="24"/>
                <w:szCs w:val="24"/>
              </w:rPr>
              <w:t xml:space="preserve">“Yo estaba preparando una de mis pociones cuando vi a Capitán Garfio caminando por el pasillo. Parecía buscar algo en el suelo. Incluso se agachó </w:t>
            </w:r>
            <w:r>
              <w:rPr>
                <w:rFonts w:ascii="Arial" w:hAnsi="Arial" w:cs="Arial"/>
                <w:sz w:val="24"/>
                <w:szCs w:val="24"/>
              </w:rPr>
              <w:lastRenderedPageBreak/>
              <w:t>varias veces, como si estuviera</w:t>
            </w:r>
            <w:r w:rsidR="00B666EE">
              <w:rPr>
                <w:rFonts w:ascii="Arial" w:hAnsi="Arial" w:cs="Arial"/>
                <w:sz w:val="24"/>
                <w:szCs w:val="24"/>
              </w:rPr>
              <w:t xml:space="preserve"> buscando algo brillante. No sé qué era… pero parecía importante”.</w:t>
            </w:r>
          </w:p>
          <w:p w14:paraId="52BFC6E1" w14:textId="05EBC22A" w:rsidR="00B666EE" w:rsidRPr="00DE3FDA" w:rsidRDefault="00B666EE" w:rsidP="00DE3FDA">
            <w:pPr>
              <w:spacing w:line="360" w:lineRule="auto"/>
              <w:jc w:val="both"/>
              <w:rPr>
                <w:rFonts w:ascii="Arial" w:hAnsi="Arial" w:cs="Arial"/>
                <w:sz w:val="24"/>
                <w:szCs w:val="24"/>
              </w:rPr>
            </w:pPr>
            <w:r>
              <w:rPr>
                <w:rFonts w:ascii="Arial" w:hAnsi="Arial" w:cs="Arial"/>
                <w:sz w:val="24"/>
                <w:szCs w:val="24"/>
              </w:rPr>
              <w:t>Los alumnos escribirán las pistas en su cuaderno de detectives, y al acabar la unidad se desvelará la siguiente letra: O.</w:t>
            </w:r>
          </w:p>
        </w:tc>
      </w:tr>
      <w:tr w:rsidR="00564CB6" w:rsidRPr="00DE3FDA" w14:paraId="691FB515" w14:textId="77777777" w:rsidTr="001D7D55">
        <w:tc>
          <w:tcPr>
            <w:tcW w:w="4247" w:type="dxa"/>
            <w:gridSpan w:val="2"/>
            <w:shd w:val="clear" w:color="auto" w:fill="FAE2D5" w:themeFill="accent2" w:themeFillTint="33"/>
          </w:tcPr>
          <w:p w14:paraId="2EBE26A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Objetivos de la programación</w:t>
            </w:r>
          </w:p>
        </w:tc>
        <w:tc>
          <w:tcPr>
            <w:tcW w:w="4247" w:type="dxa"/>
            <w:gridSpan w:val="2"/>
            <w:shd w:val="clear" w:color="auto" w:fill="FAE2D5" w:themeFill="accent2" w:themeFillTint="33"/>
          </w:tcPr>
          <w:p w14:paraId="4FDCEA9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11CE1EE9" w14:textId="77777777" w:rsidTr="001D7D55">
        <w:tc>
          <w:tcPr>
            <w:tcW w:w="4247" w:type="dxa"/>
            <w:gridSpan w:val="2"/>
          </w:tcPr>
          <w:p w14:paraId="0072E2DD" w14:textId="2FFA84CA" w:rsidR="00564CB6" w:rsidRPr="00DE3FDA" w:rsidRDefault="000A36A0" w:rsidP="00DE3FDA">
            <w:pPr>
              <w:spacing w:line="360" w:lineRule="auto"/>
              <w:jc w:val="both"/>
              <w:rPr>
                <w:rFonts w:ascii="Arial" w:hAnsi="Arial" w:cs="Arial"/>
                <w:sz w:val="24"/>
                <w:szCs w:val="24"/>
              </w:rPr>
            </w:pPr>
            <w:r w:rsidRPr="00DE3FDA">
              <w:rPr>
                <w:rFonts w:ascii="Arial" w:hAnsi="Arial" w:cs="Arial"/>
                <w:sz w:val="24"/>
                <w:szCs w:val="24"/>
              </w:rPr>
              <w:t xml:space="preserve">1, 2, </w:t>
            </w:r>
            <w:r w:rsidR="00560857">
              <w:rPr>
                <w:rFonts w:ascii="Arial" w:hAnsi="Arial" w:cs="Arial"/>
                <w:sz w:val="24"/>
                <w:szCs w:val="24"/>
              </w:rPr>
              <w:t>4, 6</w:t>
            </w:r>
          </w:p>
        </w:tc>
        <w:tc>
          <w:tcPr>
            <w:tcW w:w="4247" w:type="dxa"/>
            <w:gridSpan w:val="2"/>
          </w:tcPr>
          <w:p w14:paraId="5275F1E7" w14:textId="68397B24" w:rsidR="00564CB6" w:rsidRPr="00DE3FDA" w:rsidRDefault="000A36A0" w:rsidP="00DE3FDA">
            <w:pPr>
              <w:spacing w:line="360" w:lineRule="auto"/>
              <w:jc w:val="both"/>
              <w:rPr>
                <w:rFonts w:ascii="Arial" w:hAnsi="Arial" w:cs="Arial"/>
                <w:sz w:val="24"/>
                <w:szCs w:val="24"/>
              </w:rPr>
            </w:pPr>
            <w:r w:rsidRPr="00DE3FDA">
              <w:rPr>
                <w:rFonts w:ascii="Arial" w:hAnsi="Arial" w:cs="Arial"/>
                <w:sz w:val="24"/>
                <w:szCs w:val="24"/>
              </w:rPr>
              <w:t>b, e, j</w:t>
            </w:r>
          </w:p>
        </w:tc>
      </w:tr>
      <w:tr w:rsidR="000A36A0" w:rsidRPr="00DE3FDA" w14:paraId="66B6AD63" w14:textId="77777777" w:rsidTr="000A36A0">
        <w:tc>
          <w:tcPr>
            <w:tcW w:w="8494" w:type="dxa"/>
            <w:gridSpan w:val="4"/>
            <w:shd w:val="clear" w:color="auto" w:fill="FAE2D5" w:themeFill="accent2" w:themeFillTint="33"/>
          </w:tcPr>
          <w:p w14:paraId="01243FF8" w14:textId="60BACEBD" w:rsidR="000A36A0" w:rsidRPr="00DE3FDA" w:rsidRDefault="000A36A0" w:rsidP="00DE3FDA">
            <w:pPr>
              <w:spacing w:line="360" w:lineRule="auto"/>
              <w:jc w:val="both"/>
              <w:rPr>
                <w:rFonts w:ascii="Arial" w:hAnsi="Arial" w:cs="Arial"/>
                <w:sz w:val="24"/>
                <w:szCs w:val="24"/>
              </w:rPr>
            </w:pPr>
            <w:r w:rsidRPr="00DE3FDA">
              <w:rPr>
                <w:rFonts w:ascii="Arial" w:hAnsi="Arial" w:cs="Arial"/>
                <w:sz w:val="24"/>
                <w:szCs w:val="24"/>
              </w:rPr>
              <w:t>Objetivos didácticos</w:t>
            </w:r>
          </w:p>
        </w:tc>
      </w:tr>
      <w:tr w:rsidR="000A36A0" w:rsidRPr="00DE3FDA" w14:paraId="534BBC41" w14:textId="77777777" w:rsidTr="00651150">
        <w:tc>
          <w:tcPr>
            <w:tcW w:w="8494" w:type="dxa"/>
            <w:gridSpan w:val="4"/>
          </w:tcPr>
          <w:p w14:paraId="3D8804A0" w14:textId="6AB7B773" w:rsidR="000A36A0" w:rsidRPr="00B53C3D" w:rsidRDefault="000A36A0" w:rsidP="00B53C3D">
            <w:pPr>
              <w:pStyle w:val="Prrafodelista"/>
              <w:numPr>
                <w:ilvl w:val="0"/>
                <w:numId w:val="17"/>
              </w:numPr>
              <w:spacing w:line="360" w:lineRule="auto"/>
              <w:jc w:val="both"/>
              <w:rPr>
                <w:rFonts w:ascii="Arial" w:hAnsi="Arial" w:cs="Arial"/>
                <w:sz w:val="24"/>
                <w:szCs w:val="24"/>
              </w:rPr>
            </w:pPr>
            <w:r w:rsidRPr="00B53C3D">
              <w:rPr>
                <w:rFonts w:ascii="Arial" w:hAnsi="Arial" w:cs="Arial"/>
                <w:sz w:val="24"/>
                <w:szCs w:val="24"/>
              </w:rPr>
              <w:t xml:space="preserve">Reconocer de forma auditiva y visual las consonantes </w:t>
            </w:r>
            <w:r w:rsidR="00084C86" w:rsidRPr="00B53C3D">
              <w:rPr>
                <w:rFonts w:ascii="Arial" w:hAnsi="Arial" w:cs="Arial"/>
                <w:sz w:val="24"/>
                <w:szCs w:val="24"/>
              </w:rPr>
              <w:t>“</w:t>
            </w:r>
            <w:r w:rsidRPr="00B53C3D">
              <w:rPr>
                <w:rFonts w:ascii="Arial" w:hAnsi="Arial" w:cs="Arial"/>
                <w:sz w:val="24"/>
                <w:szCs w:val="24"/>
              </w:rPr>
              <w:t>t, n, d</w:t>
            </w:r>
            <w:r w:rsidR="00084C86" w:rsidRPr="00B53C3D">
              <w:rPr>
                <w:rFonts w:ascii="Arial" w:hAnsi="Arial" w:cs="Arial"/>
                <w:sz w:val="24"/>
                <w:szCs w:val="24"/>
              </w:rPr>
              <w:t>”</w:t>
            </w:r>
            <w:r w:rsidRPr="00B53C3D">
              <w:rPr>
                <w:rFonts w:ascii="Arial" w:hAnsi="Arial" w:cs="Arial"/>
                <w:sz w:val="24"/>
                <w:szCs w:val="24"/>
              </w:rPr>
              <w:t xml:space="preserve"> en palabras de uso cotidiano.</w:t>
            </w:r>
          </w:p>
          <w:p w14:paraId="73F970ED" w14:textId="49516736" w:rsidR="000A36A0" w:rsidRPr="00DE3FDA" w:rsidRDefault="000A36A0"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 xml:space="preserve">Identificar y leer sílabas formadas por las combinaciones </w:t>
            </w:r>
            <w:r w:rsidR="00084C86">
              <w:rPr>
                <w:rFonts w:ascii="Arial" w:hAnsi="Arial" w:cs="Arial"/>
                <w:sz w:val="24"/>
                <w:szCs w:val="24"/>
              </w:rPr>
              <w:t>“</w:t>
            </w:r>
            <w:r w:rsidRPr="00DE3FDA">
              <w:rPr>
                <w:rFonts w:ascii="Arial" w:hAnsi="Arial" w:cs="Arial"/>
                <w:sz w:val="24"/>
                <w:szCs w:val="24"/>
              </w:rPr>
              <w:t>ca, co, cu, que, qui</w:t>
            </w:r>
            <w:r w:rsidR="00084C86">
              <w:rPr>
                <w:rFonts w:ascii="Arial" w:hAnsi="Arial" w:cs="Arial"/>
                <w:sz w:val="24"/>
                <w:szCs w:val="24"/>
              </w:rPr>
              <w:t>”</w:t>
            </w:r>
            <w:r w:rsidRPr="00DE3FDA">
              <w:rPr>
                <w:rFonts w:ascii="Arial" w:hAnsi="Arial" w:cs="Arial"/>
                <w:sz w:val="24"/>
                <w:szCs w:val="24"/>
              </w:rPr>
              <w:t>.</w:t>
            </w:r>
          </w:p>
          <w:p w14:paraId="36141ADE" w14:textId="77777777" w:rsidR="000A36A0" w:rsidRPr="00DE3FDA"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Escribir palabras sencillas y frases cortas usando las letras y sílabas aprendidas.</w:t>
            </w:r>
          </w:p>
          <w:p w14:paraId="3E4C0F42" w14:textId="77777777" w:rsidR="00D76336" w:rsidRPr="00DE3FDA"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Comprender las descripciones orales de personas a partir de características básicas (aspecto físico y/o cualidades simples).</w:t>
            </w:r>
          </w:p>
          <w:p w14:paraId="78FE4037" w14:textId="77777777" w:rsidR="00D76336"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Elaborar descripciones orales y escritas de personas cercanas (compañeros, familiares, personajes).</w:t>
            </w:r>
          </w:p>
          <w:p w14:paraId="12C294DE" w14:textId="77777777" w:rsidR="00560857" w:rsidRDefault="0056085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la información básica del cómic</w:t>
            </w:r>
            <w:r w:rsidR="00B942B4">
              <w:rPr>
                <w:rFonts w:ascii="Arial" w:hAnsi="Arial" w:cs="Arial"/>
                <w:sz w:val="24"/>
                <w:szCs w:val="24"/>
              </w:rPr>
              <w:t>, y producir de forma escrita una secuencia básica de viñetas</w:t>
            </w:r>
            <w:r w:rsidR="00D26A36">
              <w:rPr>
                <w:rFonts w:ascii="Arial" w:hAnsi="Arial" w:cs="Arial"/>
                <w:sz w:val="24"/>
                <w:szCs w:val="24"/>
              </w:rPr>
              <w:t xml:space="preserve"> de forma cooperativa</w:t>
            </w:r>
            <w:r w:rsidR="00B942B4">
              <w:rPr>
                <w:rFonts w:ascii="Arial" w:hAnsi="Arial" w:cs="Arial"/>
                <w:sz w:val="24"/>
                <w:szCs w:val="24"/>
              </w:rPr>
              <w:t>.</w:t>
            </w:r>
          </w:p>
          <w:p w14:paraId="6DC90182" w14:textId="4DD5CF28" w:rsidR="005532C2" w:rsidRPr="00DE3FDA"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188DAB40" w14:textId="77777777" w:rsidTr="001D7D55">
        <w:tc>
          <w:tcPr>
            <w:tcW w:w="8494" w:type="dxa"/>
            <w:gridSpan w:val="4"/>
            <w:shd w:val="clear" w:color="auto" w:fill="FAE2D5" w:themeFill="accent2" w:themeFillTint="33"/>
          </w:tcPr>
          <w:p w14:paraId="2B84967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3891C9E2" w14:textId="77777777" w:rsidTr="001D7D55">
        <w:tc>
          <w:tcPr>
            <w:tcW w:w="8494" w:type="dxa"/>
            <w:gridSpan w:val="4"/>
          </w:tcPr>
          <w:p w14:paraId="3CF315B5" w14:textId="09ADEC10" w:rsidR="00B53C3D" w:rsidRPr="001B30FE" w:rsidRDefault="001B30FE" w:rsidP="001B30FE">
            <w:pPr>
              <w:spacing w:line="360" w:lineRule="auto"/>
              <w:jc w:val="both"/>
              <w:rPr>
                <w:rFonts w:ascii="Arial" w:hAnsi="Arial" w:cs="Arial"/>
                <w:sz w:val="24"/>
                <w:szCs w:val="24"/>
              </w:rPr>
            </w:pPr>
            <w:r w:rsidRPr="001B30FE">
              <w:rPr>
                <w:rFonts w:ascii="Arial" w:hAnsi="Arial" w:cs="Arial"/>
                <w:sz w:val="24"/>
                <w:szCs w:val="24"/>
              </w:rPr>
              <w:t>B. Comunicación</w:t>
            </w:r>
          </w:p>
          <w:p w14:paraId="3F2BA701" w14:textId="725081BD" w:rsidR="00D76336" w:rsidRPr="00DE3FDA"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Escri</w:t>
            </w:r>
            <w:r w:rsidR="00BB05FB">
              <w:rPr>
                <w:rFonts w:ascii="Arial" w:hAnsi="Arial" w:cs="Arial"/>
                <w:sz w:val="24"/>
                <w:szCs w:val="24"/>
              </w:rPr>
              <w:t>tura de</w:t>
            </w:r>
            <w:r w:rsidRPr="00DE3FDA">
              <w:rPr>
                <w:rFonts w:ascii="Arial" w:hAnsi="Arial" w:cs="Arial"/>
                <w:sz w:val="24"/>
                <w:szCs w:val="24"/>
              </w:rPr>
              <w:t xml:space="preserve"> palabras sencillas y frases cortas usando las letras y sílabas aprendidas.</w:t>
            </w:r>
          </w:p>
          <w:p w14:paraId="08B2964D" w14:textId="6247D82D" w:rsidR="00D76336" w:rsidRPr="00DE3FDA"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Compre</w:t>
            </w:r>
            <w:r w:rsidR="00BB05FB">
              <w:rPr>
                <w:rFonts w:ascii="Arial" w:hAnsi="Arial" w:cs="Arial"/>
                <w:sz w:val="24"/>
                <w:szCs w:val="24"/>
              </w:rPr>
              <w:t>nsión de</w:t>
            </w:r>
            <w:r w:rsidRPr="00DE3FDA">
              <w:rPr>
                <w:rFonts w:ascii="Arial" w:hAnsi="Arial" w:cs="Arial"/>
                <w:sz w:val="24"/>
                <w:szCs w:val="24"/>
              </w:rPr>
              <w:t xml:space="preserve"> las descripciones orales de personas a partir de características básicas (aspecto físico y/o cualidades simples).</w:t>
            </w:r>
          </w:p>
          <w:p w14:paraId="1AEFBCFF" w14:textId="77777777" w:rsidR="00564CB6" w:rsidRDefault="00D7633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Elabora</w:t>
            </w:r>
            <w:r w:rsidR="00BB05FB">
              <w:rPr>
                <w:rFonts w:ascii="Arial" w:hAnsi="Arial" w:cs="Arial"/>
                <w:sz w:val="24"/>
                <w:szCs w:val="24"/>
              </w:rPr>
              <w:t>ción de</w:t>
            </w:r>
            <w:r w:rsidRPr="00DE3FDA">
              <w:rPr>
                <w:rFonts w:ascii="Arial" w:hAnsi="Arial" w:cs="Arial"/>
                <w:sz w:val="24"/>
                <w:szCs w:val="24"/>
              </w:rPr>
              <w:t xml:space="preserve"> descripciones orales y escritas de personas cercanas (compañeros, familiares, personajes).</w:t>
            </w:r>
          </w:p>
          <w:p w14:paraId="641C6DA4" w14:textId="77777777" w:rsidR="00B942B4" w:rsidRDefault="00B942B4"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de la información básica del cómic, y producción escrita de una secuencia básica de viñetas</w:t>
            </w:r>
            <w:r w:rsidR="00D26A36">
              <w:rPr>
                <w:rFonts w:ascii="Arial" w:hAnsi="Arial" w:cs="Arial"/>
                <w:sz w:val="24"/>
                <w:szCs w:val="24"/>
              </w:rPr>
              <w:t xml:space="preserve"> de forma cooperativa</w:t>
            </w:r>
            <w:r>
              <w:rPr>
                <w:rFonts w:ascii="Arial" w:hAnsi="Arial" w:cs="Arial"/>
                <w:sz w:val="24"/>
                <w:szCs w:val="24"/>
              </w:rPr>
              <w:t>.</w:t>
            </w:r>
          </w:p>
          <w:p w14:paraId="1487AB46" w14:textId="26D6919F" w:rsidR="00B53C3D" w:rsidRDefault="001B30FE" w:rsidP="001B30FE">
            <w:pPr>
              <w:spacing w:line="360" w:lineRule="auto"/>
              <w:jc w:val="both"/>
              <w:rPr>
                <w:rFonts w:ascii="Arial" w:hAnsi="Arial" w:cs="Arial"/>
                <w:sz w:val="24"/>
                <w:szCs w:val="24"/>
              </w:rPr>
            </w:pPr>
            <w:r>
              <w:rPr>
                <w:rFonts w:ascii="Arial" w:hAnsi="Arial" w:cs="Arial"/>
                <w:sz w:val="24"/>
                <w:szCs w:val="24"/>
              </w:rPr>
              <w:t>D. Reflexión</w:t>
            </w:r>
            <w:r w:rsidR="00B53C3D">
              <w:rPr>
                <w:rFonts w:ascii="Arial" w:hAnsi="Arial" w:cs="Arial"/>
                <w:sz w:val="24"/>
                <w:szCs w:val="24"/>
              </w:rPr>
              <w:t xml:space="preserve"> sobre la lengua</w:t>
            </w:r>
          </w:p>
          <w:p w14:paraId="609A223B" w14:textId="77777777" w:rsidR="00B53C3D" w:rsidRPr="00DE3FDA" w:rsidRDefault="00B53C3D" w:rsidP="00B53C3D">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lastRenderedPageBreak/>
              <w:t>Reconoc</w:t>
            </w:r>
            <w:r>
              <w:rPr>
                <w:rFonts w:ascii="Arial" w:hAnsi="Arial" w:cs="Arial"/>
                <w:sz w:val="24"/>
                <w:szCs w:val="24"/>
              </w:rPr>
              <w:t>imiento</w:t>
            </w:r>
            <w:r w:rsidRPr="00DE3FDA">
              <w:rPr>
                <w:rFonts w:ascii="Arial" w:hAnsi="Arial" w:cs="Arial"/>
                <w:sz w:val="24"/>
                <w:szCs w:val="24"/>
              </w:rPr>
              <w:t xml:space="preserve"> de forma auditiva y visual las consonantes </w:t>
            </w:r>
            <w:r>
              <w:rPr>
                <w:rFonts w:ascii="Arial" w:hAnsi="Arial" w:cs="Arial"/>
                <w:sz w:val="24"/>
                <w:szCs w:val="24"/>
              </w:rPr>
              <w:t>“</w:t>
            </w:r>
            <w:r w:rsidRPr="00DE3FDA">
              <w:rPr>
                <w:rFonts w:ascii="Arial" w:hAnsi="Arial" w:cs="Arial"/>
                <w:sz w:val="24"/>
                <w:szCs w:val="24"/>
              </w:rPr>
              <w:t>t, n, d</w:t>
            </w:r>
            <w:r>
              <w:rPr>
                <w:rFonts w:ascii="Arial" w:hAnsi="Arial" w:cs="Arial"/>
                <w:sz w:val="24"/>
                <w:szCs w:val="24"/>
              </w:rPr>
              <w:t>”</w:t>
            </w:r>
            <w:r w:rsidRPr="00DE3FDA">
              <w:rPr>
                <w:rFonts w:ascii="Arial" w:hAnsi="Arial" w:cs="Arial"/>
                <w:sz w:val="24"/>
                <w:szCs w:val="24"/>
              </w:rPr>
              <w:t xml:space="preserve"> en palabras de uso cotidiano.</w:t>
            </w:r>
          </w:p>
          <w:p w14:paraId="0DEF836E" w14:textId="46ED1BE8" w:rsidR="00B53C3D" w:rsidRPr="001B30FE" w:rsidRDefault="00B53C3D" w:rsidP="001B30FE">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Identif</w:t>
            </w:r>
            <w:r>
              <w:rPr>
                <w:rFonts w:ascii="Arial" w:hAnsi="Arial" w:cs="Arial"/>
                <w:sz w:val="24"/>
                <w:szCs w:val="24"/>
              </w:rPr>
              <w:t>icación</w:t>
            </w:r>
            <w:r w:rsidRPr="00DE3FDA">
              <w:rPr>
                <w:rFonts w:ascii="Arial" w:hAnsi="Arial" w:cs="Arial"/>
                <w:sz w:val="24"/>
                <w:szCs w:val="24"/>
              </w:rPr>
              <w:t xml:space="preserve"> y le</w:t>
            </w:r>
            <w:r>
              <w:rPr>
                <w:rFonts w:ascii="Arial" w:hAnsi="Arial" w:cs="Arial"/>
                <w:sz w:val="24"/>
                <w:szCs w:val="24"/>
              </w:rPr>
              <w:t>ctura de</w:t>
            </w:r>
            <w:r w:rsidRPr="00DE3FDA">
              <w:rPr>
                <w:rFonts w:ascii="Arial" w:hAnsi="Arial" w:cs="Arial"/>
                <w:sz w:val="24"/>
                <w:szCs w:val="24"/>
              </w:rPr>
              <w:t xml:space="preserve"> sílabas formadas por las combinaciones </w:t>
            </w:r>
            <w:r>
              <w:rPr>
                <w:rFonts w:ascii="Arial" w:hAnsi="Arial" w:cs="Arial"/>
                <w:sz w:val="24"/>
                <w:szCs w:val="24"/>
              </w:rPr>
              <w:t>“</w:t>
            </w:r>
            <w:r w:rsidRPr="00DE3FDA">
              <w:rPr>
                <w:rFonts w:ascii="Arial" w:hAnsi="Arial" w:cs="Arial"/>
                <w:sz w:val="24"/>
                <w:szCs w:val="24"/>
              </w:rPr>
              <w:t>ca, co, cu, que, qui</w:t>
            </w:r>
            <w:r>
              <w:rPr>
                <w:rFonts w:ascii="Arial" w:hAnsi="Arial" w:cs="Arial"/>
                <w:sz w:val="24"/>
                <w:szCs w:val="24"/>
              </w:rPr>
              <w:t>”.</w:t>
            </w:r>
          </w:p>
        </w:tc>
      </w:tr>
      <w:tr w:rsidR="00564CB6" w:rsidRPr="00DE3FDA" w14:paraId="3A14051E" w14:textId="77777777" w:rsidTr="001D7D55">
        <w:tc>
          <w:tcPr>
            <w:tcW w:w="4247" w:type="dxa"/>
            <w:gridSpan w:val="2"/>
            <w:shd w:val="clear" w:color="auto" w:fill="FAE2D5" w:themeFill="accent2" w:themeFillTint="33"/>
          </w:tcPr>
          <w:p w14:paraId="4BFAC26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6E0111C8" w14:textId="469D8F5D"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2, 6</w:t>
            </w:r>
          </w:p>
        </w:tc>
      </w:tr>
      <w:tr w:rsidR="00564CB6" w:rsidRPr="00DE3FDA" w14:paraId="1C90B022" w14:textId="77777777" w:rsidTr="001D7D55">
        <w:tc>
          <w:tcPr>
            <w:tcW w:w="8494" w:type="dxa"/>
            <w:gridSpan w:val="4"/>
            <w:shd w:val="clear" w:color="auto" w:fill="FAE2D5" w:themeFill="accent2" w:themeFillTint="33"/>
          </w:tcPr>
          <w:p w14:paraId="2D15134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258BB777" w14:textId="77777777" w:rsidTr="001D7D55">
        <w:tc>
          <w:tcPr>
            <w:tcW w:w="8494" w:type="dxa"/>
            <w:gridSpan w:val="4"/>
          </w:tcPr>
          <w:p w14:paraId="75C1C411" w14:textId="56C4158E" w:rsidR="00564CB6" w:rsidRPr="00DE3FDA" w:rsidRDefault="001E07F4" w:rsidP="00DE3FDA">
            <w:pPr>
              <w:spacing w:line="360" w:lineRule="auto"/>
              <w:jc w:val="both"/>
              <w:rPr>
                <w:rFonts w:ascii="Arial" w:hAnsi="Arial" w:cs="Arial"/>
                <w:sz w:val="24"/>
                <w:szCs w:val="24"/>
              </w:rPr>
            </w:pPr>
            <w:r>
              <w:rPr>
                <w:rFonts w:ascii="Arial" w:hAnsi="Arial" w:cs="Arial"/>
                <w:sz w:val="24"/>
                <w:szCs w:val="24"/>
              </w:rPr>
              <w:t>ABP, aprendizaje cooperativo</w:t>
            </w:r>
          </w:p>
        </w:tc>
      </w:tr>
      <w:tr w:rsidR="00564CB6" w:rsidRPr="00DE3FDA" w14:paraId="53AD7D84" w14:textId="77777777" w:rsidTr="001D7D55">
        <w:tc>
          <w:tcPr>
            <w:tcW w:w="4247" w:type="dxa"/>
            <w:gridSpan w:val="2"/>
            <w:shd w:val="clear" w:color="auto" w:fill="FAE2D5" w:themeFill="accent2" w:themeFillTint="33"/>
          </w:tcPr>
          <w:p w14:paraId="7C0A0A4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2839FD0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711FEFBE" w14:textId="77777777" w:rsidTr="001D7D55">
        <w:tc>
          <w:tcPr>
            <w:tcW w:w="4247" w:type="dxa"/>
            <w:gridSpan w:val="2"/>
          </w:tcPr>
          <w:p w14:paraId="41B507B8" w14:textId="2BC447F9" w:rsidR="00564CB6" w:rsidRPr="00DE3FDA" w:rsidRDefault="00DE3FDA" w:rsidP="00DE3FDA">
            <w:pPr>
              <w:spacing w:line="360" w:lineRule="auto"/>
              <w:jc w:val="both"/>
              <w:rPr>
                <w:rFonts w:ascii="Arial" w:hAnsi="Arial" w:cs="Arial"/>
                <w:sz w:val="24"/>
                <w:szCs w:val="24"/>
              </w:rPr>
            </w:pPr>
            <w:r w:rsidRPr="00DE3FDA">
              <w:rPr>
                <w:rFonts w:ascii="Arial" w:hAnsi="Arial" w:cs="Arial"/>
                <w:sz w:val="24"/>
                <w:szCs w:val="24"/>
              </w:rPr>
              <w:t>CCL, CPSAA</w:t>
            </w:r>
            <w:r w:rsidR="00A51E12">
              <w:rPr>
                <w:rFonts w:ascii="Arial" w:hAnsi="Arial" w:cs="Arial"/>
                <w:sz w:val="24"/>
                <w:szCs w:val="24"/>
              </w:rPr>
              <w:t>, CE</w:t>
            </w:r>
          </w:p>
        </w:tc>
        <w:tc>
          <w:tcPr>
            <w:tcW w:w="4247" w:type="dxa"/>
            <w:gridSpan w:val="2"/>
          </w:tcPr>
          <w:p w14:paraId="58F604B8" w14:textId="06C8CC82" w:rsidR="00564CB6" w:rsidRPr="00DE3FDA" w:rsidRDefault="00DE3FDA" w:rsidP="00DE3FDA">
            <w:pPr>
              <w:spacing w:line="360" w:lineRule="auto"/>
              <w:jc w:val="both"/>
              <w:rPr>
                <w:rFonts w:ascii="Arial" w:hAnsi="Arial" w:cs="Arial"/>
                <w:sz w:val="24"/>
                <w:szCs w:val="24"/>
              </w:rPr>
            </w:pPr>
            <w:r w:rsidRPr="00DE3FDA">
              <w:rPr>
                <w:rFonts w:ascii="Arial" w:hAnsi="Arial" w:cs="Arial"/>
                <w:sz w:val="24"/>
                <w:szCs w:val="24"/>
              </w:rPr>
              <w:t>CCL1, CCL2, CCL4, CPSAA3</w:t>
            </w:r>
            <w:r w:rsidR="00A51E12">
              <w:rPr>
                <w:rFonts w:ascii="Arial" w:hAnsi="Arial" w:cs="Arial"/>
                <w:sz w:val="24"/>
                <w:szCs w:val="24"/>
              </w:rPr>
              <w:t>, CE1</w:t>
            </w:r>
          </w:p>
        </w:tc>
      </w:tr>
      <w:tr w:rsidR="00564CB6" w:rsidRPr="00DE3FDA" w14:paraId="6E802FB8" w14:textId="77777777" w:rsidTr="001D7D55">
        <w:tc>
          <w:tcPr>
            <w:tcW w:w="4247" w:type="dxa"/>
            <w:gridSpan w:val="2"/>
            <w:shd w:val="clear" w:color="auto" w:fill="FAE2D5" w:themeFill="accent2" w:themeFillTint="33"/>
          </w:tcPr>
          <w:p w14:paraId="713D314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53974D6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7AA6EFB1" w14:textId="77777777" w:rsidTr="001D7D55">
        <w:tc>
          <w:tcPr>
            <w:tcW w:w="4247" w:type="dxa"/>
            <w:gridSpan w:val="2"/>
          </w:tcPr>
          <w:p w14:paraId="46B38980" w14:textId="735AE483" w:rsidR="00564CB6" w:rsidRPr="00DE3FDA" w:rsidRDefault="00DE3FDA" w:rsidP="00DE3FDA">
            <w:pPr>
              <w:spacing w:line="360" w:lineRule="auto"/>
              <w:jc w:val="both"/>
              <w:rPr>
                <w:rFonts w:ascii="Arial" w:hAnsi="Arial" w:cs="Arial"/>
                <w:sz w:val="24"/>
                <w:szCs w:val="24"/>
              </w:rPr>
            </w:pPr>
            <w:r w:rsidRPr="00DE3FDA">
              <w:rPr>
                <w:rFonts w:ascii="Arial" w:hAnsi="Arial" w:cs="Arial"/>
                <w:sz w:val="24"/>
                <w:szCs w:val="24"/>
              </w:rPr>
              <w:t>3, 4, 5</w:t>
            </w:r>
          </w:p>
        </w:tc>
        <w:tc>
          <w:tcPr>
            <w:tcW w:w="4247" w:type="dxa"/>
            <w:gridSpan w:val="2"/>
          </w:tcPr>
          <w:p w14:paraId="70AEBD74" w14:textId="31FB1F3A" w:rsidR="00564CB6" w:rsidRPr="00DE3FDA" w:rsidRDefault="00DE3FDA" w:rsidP="00DE3FDA">
            <w:pPr>
              <w:spacing w:line="360" w:lineRule="auto"/>
              <w:jc w:val="both"/>
              <w:rPr>
                <w:rFonts w:ascii="Arial" w:hAnsi="Arial" w:cs="Arial"/>
                <w:sz w:val="24"/>
                <w:szCs w:val="24"/>
              </w:rPr>
            </w:pPr>
            <w:r w:rsidRPr="00DE3FDA">
              <w:rPr>
                <w:rFonts w:ascii="Arial" w:hAnsi="Arial" w:cs="Arial"/>
                <w:sz w:val="24"/>
                <w:szCs w:val="24"/>
              </w:rPr>
              <w:t>3.1, 4.1, 5.1</w:t>
            </w:r>
          </w:p>
        </w:tc>
      </w:tr>
      <w:tr w:rsidR="00564CB6" w:rsidRPr="00DE3FDA" w14:paraId="318B8B21" w14:textId="77777777" w:rsidTr="001D7D55">
        <w:tc>
          <w:tcPr>
            <w:tcW w:w="8494" w:type="dxa"/>
            <w:gridSpan w:val="4"/>
            <w:shd w:val="clear" w:color="auto" w:fill="FAE2D5" w:themeFill="accent2" w:themeFillTint="33"/>
          </w:tcPr>
          <w:p w14:paraId="7146508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3650748D" w14:textId="77777777" w:rsidTr="001D7D55">
        <w:tc>
          <w:tcPr>
            <w:tcW w:w="8494" w:type="dxa"/>
            <w:gridSpan w:val="4"/>
          </w:tcPr>
          <w:p w14:paraId="78C8D3B7" w14:textId="77777777" w:rsidR="00564CB6" w:rsidRDefault="00C37537" w:rsidP="00DE3FDA">
            <w:pPr>
              <w:spacing w:line="360" w:lineRule="auto"/>
              <w:jc w:val="both"/>
              <w:rPr>
                <w:rFonts w:ascii="Arial" w:hAnsi="Arial" w:cs="Arial"/>
                <w:sz w:val="24"/>
                <w:szCs w:val="24"/>
              </w:rPr>
            </w:pPr>
            <w:r>
              <w:rPr>
                <w:rFonts w:ascii="Arial" w:hAnsi="Arial" w:cs="Arial"/>
                <w:sz w:val="24"/>
                <w:szCs w:val="24"/>
              </w:rPr>
              <w:t>TEA:</w:t>
            </w:r>
          </w:p>
          <w:p w14:paraId="44AD2D02" w14:textId="77777777" w:rsidR="00C37537"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06337BBA"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 tarea</w:t>
            </w:r>
          </w:p>
          <w:p w14:paraId="30AFF05D"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480BFD1C"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Modelos claros de descripción</w:t>
            </w:r>
          </w:p>
          <w:p w14:paraId="51654D39" w14:textId="097B0C7F" w:rsidR="00A45DD5" w:rsidRPr="00C37537" w:rsidRDefault="00E31406"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grupo con roles definidos</w:t>
            </w:r>
          </w:p>
        </w:tc>
      </w:tr>
    </w:tbl>
    <w:p w14:paraId="3BA03E2D"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57F64846" w14:textId="77777777" w:rsidTr="001D7D55">
        <w:tc>
          <w:tcPr>
            <w:tcW w:w="8494" w:type="dxa"/>
            <w:gridSpan w:val="4"/>
            <w:shd w:val="clear" w:color="auto" w:fill="FAE2D5" w:themeFill="accent2" w:themeFillTint="33"/>
          </w:tcPr>
          <w:p w14:paraId="4DBC9D95" w14:textId="151F0EA8"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BB05FB" w:rsidRPr="00B9218B">
              <w:rPr>
                <w:rFonts w:ascii="Arial" w:hAnsi="Arial" w:cs="Arial"/>
                <w:b/>
                <w:bCs/>
                <w:sz w:val="24"/>
                <w:szCs w:val="24"/>
              </w:rPr>
              <w:t>3</w:t>
            </w:r>
            <w:r w:rsidR="00B85415">
              <w:rPr>
                <w:rFonts w:ascii="Arial" w:hAnsi="Arial" w:cs="Arial"/>
                <w:b/>
                <w:bCs/>
                <w:sz w:val="24"/>
                <w:szCs w:val="24"/>
              </w:rPr>
              <w:t xml:space="preserve">: </w:t>
            </w:r>
            <w:r w:rsidR="00517B27">
              <w:rPr>
                <w:rFonts w:ascii="Arial" w:hAnsi="Arial" w:cs="Arial"/>
                <w:b/>
                <w:bCs/>
                <w:sz w:val="24"/>
                <w:szCs w:val="24"/>
              </w:rPr>
              <w:t>PISTAS POR AQUÍ, PISTAS POR ALLÁ</w:t>
            </w:r>
          </w:p>
        </w:tc>
      </w:tr>
      <w:tr w:rsidR="00564CB6" w:rsidRPr="00DE3FDA" w14:paraId="16974D68" w14:textId="77777777" w:rsidTr="001D7D55">
        <w:tc>
          <w:tcPr>
            <w:tcW w:w="2831" w:type="dxa"/>
            <w:shd w:val="clear" w:color="auto" w:fill="FAE2D5" w:themeFill="accent2" w:themeFillTint="33"/>
          </w:tcPr>
          <w:p w14:paraId="1E3F9BE5" w14:textId="761B7BB2"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2C6DE5">
              <w:rPr>
                <w:rFonts w:ascii="Arial" w:hAnsi="Arial" w:cs="Arial"/>
                <w:sz w:val="24"/>
                <w:szCs w:val="24"/>
              </w:rPr>
              <w:t xml:space="preserve"> 1º</w:t>
            </w:r>
          </w:p>
        </w:tc>
        <w:tc>
          <w:tcPr>
            <w:tcW w:w="2831" w:type="dxa"/>
            <w:gridSpan w:val="2"/>
            <w:shd w:val="clear" w:color="auto" w:fill="FAE2D5" w:themeFill="accent2" w:themeFillTint="33"/>
          </w:tcPr>
          <w:p w14:paraId="094C5A57" w14:textId="336DBB8E"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2C6DE5">
              <w:rPr>
                <w:rFonts w:ascii="Arial" w:hAnsi="Arial" w:cs="Arial"/>
                <w:sz w:val="24"/>
                <w:szCs w:val="24"/>
              </w:rPr>
              <w:t>: 1º</w:t>
            </w:r>
          </w:p>
        </w:tc>
        <w:tc>
          <w:tcPr>
            <w:tcW w:w="2832" w:type="dxa"/>
            <w:shd w:val="clear" w:color="auto" w:fill="FAE2D5" w:themeFill="accent2" w:themeFillTint="33"/>
          </w:tcPr>
          <w:p w14:paraId="51326D48" w14:textId="39FE1FD1"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2C6DE5">
              <w:rPr>
                <w:rFonts w:ascii="Arial" w:hAnsi="Arial" w:cs="Arial"/>
                <w:sz w:val="24"/>
                <w:szCs w:val="24"/>
              </w:rPr>
              <w:t>: 6</w:t>
            </w:r>
          </w:p>
        </w:tc>
      </w:tr>
      <w:tr w:rsidR="00564CB6" w:rsidRPr="00DE3FDA" w14:paraId="0E194A26" w14:textId="77777777" w:rsidTr="001D7D55">
        <w:tc>
          <w:tcPr>
            <w:tcW w:w="8494" w:type="dxa"/>
            <w:gridSpan w:val="4"/>
            <w:shd w:val="clear" w:color="auto" w:fill="FAE2D5" w:themeFill="accent2" w:themeFillTint="33"/>
          </w:tcPr>
          <w:p w14:paraId="458157F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1E4FF1B2" w14:textId="77777777" w:rsidTr="001D7D55">
        <w:tc>
          <w:tcPr>
            <w:tcW w:w="8494" w:type="dxa"/>
            <w:gridSpan w:val="4"/>
          </w:tcPr>
          <w:p w14:paraId="753B09F4" w14:textId="56313560" w:rsidR="00564CB6" w:rsidRDefault="00B666EE" w:rsidP="00DE3FDA">
            <w:pPr>
              <w:spacing w:line="360" w:lineRule="auto"/>
              <w:jc w:val="both"/>
              <w:rPr>
                <w:rFonts w:ascii="Arial" w:hAnsi="Arial" w:cs="Arial"/>
                <w:sz w:val="24"/>
                <w:szCs w:val="24"/>
              </w:rPr>
            </w:pPr>
            <w:r>
              <w:rPr>
                <w:rFonts w:ascii="Arial" w:hAnsi="Arial" w:cs="Arial"/>
                <w:sz w:val="24"/>
                <w:szCs w:val="24"/>
              </w:rPr>
              <w:t>En esta unidad recibiremos el testimonio de nuestro siguiente sospechoso: el capitán Garfio</w:t>
            </w:r>
            <w:r w:rsidR="00F26705">
              <w:rPr>
                <w:rFonts w:ascii="Arial" w:hAnsi="Arial" w:cs="Arial"/>
                <w:sz w:val="24"/>
                <w:szCs w:val="24"/>
              </w:rPr>
              <w:t>, el villano de Peter Pan</w:t>
            </w:r>
            <w:r>
              <w:rPr>
                <w:rFonts w:ascii="Arial" w:hAnsi="Arial" w:cs="Arial"/>
                <w:sz w:val="24"/>
                <w:szCs w:val="24"/>
              </w:rPr>
              <w:t>:</w:t>
            </w:r>
          </w:p>
          <w:p w14:paraId="3FE63610" w14:textId="77777777" w:rsidR="00B666EE" w:rsidRDefault="00B666EE" w:rsidP="00DE3FDA">
            <w:pPr>
              <w:spacing w:line="360" w:lineRule="auto"/>
              <w:jc w:val="both"/>
              <w:rPr>
                <w:rFonts w:ascii="Arial" w:hAnsi="Arial" w:cs="Arial"/>
                <w:sz w:val="24"/>
                <w:szCs w:val="24"/>
              </w:rPr>
            </w:pPr>
            <w:r>
              <w:rPr>
                <w:rFonts w:ascii="Arial" w:hAnsi="Arial" w:cs="Arial"/>
                <w:sz w:val="24"/>
                <w:szCs w:val="24"/>
              </w:rPr>
              <w:t>“Encontré una llave en el suelo del pasillo. Estoy seguro. Era pequeña y brillante… pero justo cuando iba a cogerla, alguien pasó corriendo y la empujó sin querer. La llave se deslizó debajo de una estantería… y ya no pude alcanzarla.”</w:t>
            </w:r>
          </w:p>
          <w:p w14:paraId="7B3E40FC" w14:textId="056401FF" w:rsidR="00B666EE" w:rsidRPr="00DE3FDA" w:rsidRDefault="00B666EE" w:rsidP="00DE3FDA">
            <w:pPr>
              <w:spacing w:line="360" w:lineRule="auto"/>
              <w:jc w:val="both"/>
              <w:rPr>
                <w:rFonts w:ascii="Arial" w:hAnsi="Arial" w:cs="Arial"/>
                <w:sz w:val="24"/>
                <w:szCs w:val="24"/>
              </w:rPr>
            </w:pPr>
            <w:r>
              <w:rPr>
                <w:rFonts w:ascii="Arial" w:hAnsi="Arial" w:cs="Arial"/>
                <w:sz w:val="24"/>
                <w:szCs w:val="24"/>
              </w:rPr>
              <w:t>De nuevo, los alumnos tomarán nota en su cuaderno de detectives, y al final de la unidad obtendrán una nueva letra: F.</w:t>
            </w:r>
          </w:p>
        </w:tc>
      </w:tr>
      <w:tr w:rsidR="00564CB6" w:rsidRPr="00DE3FDA" w14:paraId="49A0A16A" w14:textId="77777777" w:rsidTr="001D7D55">
        <w:tc>
          <w:tcPr>
            <w:tcW w:w="4247" w:type="dxa"/>
            <w:gridSpan w:val="2"/>
            <w:shd w:val="clear" w:color="auto" w:fill="FAE2D5" w:themeFill="accent2" w:themeFillTint="33"/>
          </w:tcPr>
          <w:p w14:paraId="7BF7EDB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FAE2D5" w:themeFill="accent2" w:themeFillTint="33"/>
          </w:tcPr>
          <w:p w14:paraId="71684EB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3E9210E2" w14:textId="77777777" w:rsidTr="001D7D55">
        <w:tc>
          <w:tcPr>
            <w:tcW w:w="4247" w:type="dxa"/>
            <w:gridSpan w:val="2"/>
          </w:tcPr>
          <w:p w14:paraId="325D3EBE" w14:textId="08D82E08" w:rsidR="00564CB6" w:rsidRPr="00DE3FDA" w:rsidRDefault="002C6DE5" w:rsidP="00DE3FDA">
            <w:pPr>
              <w:spacing w:line="360" w:lineRule="auto"/>
              <w:jc w:val="both"/>
              <w:rPr>
                <w:rFonts w:ascii="Arial" w:hAnsi="Arial" w:cs="Arial"/>
                <w:sz w:val="24"/>
                <w:szCs w:val="24"/>
              </w:rPr>
            </w:pPr>
            <w:r>
              <w:rPr>
                <w:rFonts w:ascii="Arial" w:hAnsi="Arial" w:cs="Arial"/>
                <w:sz w:val="24"/>
                <w:szCs w:val="24"/>
              </w:rPr>
              <w:t xml:space="preserve">1, 2, </w:t>
            </w:r>
            <w:r w:rsidR="006A1D37">
              <w:rPr>
                <w:rFonts w:ascii="Arial" w:hAnsi="Arial" w:cs="Arial"/>
                <w:sz w:val="24"/>
                <w:szCs w:val="24"/>
              </w:rPr>
              <w:t>4</w:t>
            </w:r>
            <w:r>
              <w:rPr>
                <w:rFonts w:ascii="Arial" w:hAnsi="Arial" w:cs="Arial"/>
                <w:sz w:val="24"/>
                <w:szCs w:val="24"/>
              </w:rPr>
              <w:t xml:space="preserve">, </w:t>
            </w:r>
            <w:r w:rsidR="006A1D37">
              <w:rPr>
                <w:rFonts w:ascii="Arial" w:hAnsi="Arial" w:cs="Arial"/>
                <w:sz w:val="24"/>
                <w:szCs w:val="24"/>
              </w:rPr>
              <w:t>6</w:t>
            </w:r>
          </w:p>
        </w:tc>
        <w:tc>
          <w:tcPr>
            <w:tcW w:w="4247" w:type="dxa"/>
            <w:gridSpan w:val="2"/>
          </w:tcPr>
          <w:p w14:paraId="3E3CD3B1" w14:textId="542F8740" w:rsidR="00564CB6" w:rsidRPr="00DE3FDA" w:rsidRDefault="002C6DE5" w:rsidP="00DE3FDA">
            <w:pPr>
              <w:spacing w:line="360" w:lineRule="auto"/>
              <w:jc w:val="both"/>
              <w:rPr>
                <w:rFonts w:ascii="Arial" w:hAnsi="Arial" w:cs="Arial"/>
                <w:sz w:val="24"/>
                <w:szCs w:val="24"/>
              </w:rPr>
            </w:pPr>
            <w:r>
              <w:rPr>
                <w:rFonts w:ascii="Arial" w:hAnsi="Arial" w:cs="Arial"/>
                <w:sz w:val="24"/>
                <w:szCs w:val="24"/>
              </w:rPr>
              <w:t>b, e</w:t>
            </w:r>
          </w:p>
        </w:tc>
      </w:tr>
      <w:tr w:rsidR="002C6DE5" w:rsidRPr="00DE3FDA" w14:paraId="4B60046C" w14:textId="77777777" w:rsidTr="002C6DE5">
        <w:tc>
          <w:tcPr>
            <w:tcW w:w="8494" w:type="dxa"/>
            <w:gridSpan w:val="4"/>
            <w:shd w:val="clear" w:color="auto" w:fill="FAE2D5" w:themeFill="accent2" w:themeFillTint="33"/>
          </w:tcPr>
          <w:p w14:paraId="56671366" w14:textId="4EB6150B" w:rsidR="002C6DE5" w:rsidRDefault="002C6DE5" w:rsidP="00DE3FDA">
            <w:pPr>
              <w:spacing w:line="360" w:lineRule="auto"/>
              <w:jc w:val="both"/>
              <w:rPr>
                <w:rFonts w:ascii="Arial" w:hAnsi="Arial" w:cs="Arial"/>
                <w:sz w:val="24"/>
                <w:szCs w:val="24"/>
              </w:rPr>
            </w:pPr>
            <w:r>
              <w:rPr>
                <w:rFonts w:ascii="Arial" w:hAnsi="Arial" w:cs="Arial"/>
                <w:sz w:val="24"/>
                <w:szCs w:val="24"/>
              </w:rPr>
              <w:lastRenderedPageBreak/>
              <w:t>Objetivos didácticos</w:t>
            </w:r>
          </w:p>
        </w:tc>
      </w:tr>
      <w:tr w:rsidR="002C6DE5" w:rsidRPr="00DE3FDA" w14:paraId="43260306" w14:textId="77777777" w:rsidTr="007931F6">
        <w:tc>
          <w:tcPr>
            <w:tcW w:w="8494" w:type="dxa"/>
            <w:gridSpan w:val="4"/>
          </w:tcPr>
          <w:p w14:paraId="73D659E1" w14:textId="292160D3" w:rsidR="002C6DE5" w:rsidRDefault="002C6DE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 xml:space="preserve">Reconocer auditiva y visualmente las grafías </w:t>
            </w:r>
            <w:r w:rsidR="00881C7E">
              <w:rPr>
                <w:rFonts w:ascii="Arial" w:hAnsi="Arial" w:cs="Arial"/>
                <w:sz w:val="24"/>
                <w:szCs w:val="24"/>
              </w:rPr>
              <w:t>“</w:t>
            </w:r>
            <w:r>
              <w:rPr>
                <w:rFonts w:ascii="Arial" w:hAnsi="Arial" w:cs="Arial"/>
                <w:sz w:val="24"/>
                <w:szCs w:val="24"/>
              </w:rPr>
              <w:t>h</w:t>
            </w:r>
            <w:r w:rsidR="00881C7E">
              <w:rPr>
                <w:rFonts w:ascii="Arial" w:hAnsi="Arial" w:cs="Arial"/>
                <w:sz w:val="24"/>
                <w:szCs w:val="24"/>
              </w:rPr>
              <w:t>,</w:t>
            </w:r>
            <w:r>
              <w:rPr>
                <w:rFonts w:ascii="Arial" w:hAnsi="Arial" w:cs="Arial"/>
                <w:sz w:val="24"/>
                <w:szCs w:val="24"/>
              </w:rPr>
              <w:t xml:space="preserve"> ch</w:t>
            </w:r>
            <w:r w:rsidR="00084C86">
              <w:rPr>
                <w:rFonts w:ascii="Arial" w:hAnsi="Arial" w:cs="Arial"/>
                <w:sz w:val="24"/>
                <w:szCs w:val="24"/>
              </w:rPr>
              <w:t>, r, j</w:t>
            </w:r>
            <w:r w:rsidR="00881C7E">
              <w:rPr>
                <w:rFonts w:ascii="Arial" w:hAnsi="Arial" w:cs="Arial"/>
                <w:sz w:val="24"/>
                <w:szCs w:val="24"/>
              </w:rPr>
              <w:t>”</w:t>
            </w:r>
            <w:r>
              <w:rPr>
                <w:rFonts w:ascii="Arial" w:hAnsi="Arial" w:cs="Arial"/>
                <w:sz w:val="24"/>
                <w:szCs w:val="24"/>
              </w:rPr>
              <w:t xml:space="preserve"> en palabras de uso cotidiano.</w:t>
            </w:r>
          </w:p>
          <w:p w14:paraId="675C0B66" w14:textId="2E9BC430" w:rsidR="002C6DE5" w:rsidRPr="00722D40" w:rsidRDefault="00084C86"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 xml:space="preserve">Identificar y leer sílabas formadas por las combinaciones </w:t>
            </w:r>
            <w:r>
              <w:rPr>
                <w:rFonts w:ascii="Arial" w:hAnsi="Arial" w:cs="Arial"/>
                <w:sz w:val="24"/>
                <w:szCs w:val="24"/>
              </w:rPr>
              <w:t>“ge, gi”</w:t>
            </w:r>
            <w:r w:rsidRPr="00DE3FDA">
              <w:rPr>
                <w:rFonts w:ascii="Arial" w:hAnsi="Arial" w:cs="Arial"/>
                <w:sz w:val="24"/>
                <w:szCs w:val="24"/>
              </w:rPr>
              <w:t>.</w:t>
            </w:r>
          </w:p>
          <w:p w14:paraId="20BE7F94" w14:textId="3FD9139C" w:rsidR="001566A4" w:rsidRPr="00DE3FDA" w:rsidRDefault="001566A4"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Compre</w:t>
            </w:r>
            <w:r>
              <w:rPr>
                <w:rFonts w:ascii="Arial" w:hAnsi="Arial" w:cs="Arial"/>
                <w:sz w:val="24"/>
                <w:szCs w:val="24"/>
              </w:rPr>
              <w:t>nder</w:t>
            </w:r>
            <w:r w:rsidRPr="00DE3FDA">
              <w:rPr>
                <w:rFonts w:ascii="Arial" w:hAnsi="Arial" w:cs="Arial"/>
                <w:sz w:val="24"/>
                <w:szCs w:val="24"/>
              </w:rPr>
              <w:t xml:space="preserve"> las descripciones orales de </w:t>
            </w:r>
            <w:r>
              <w:rPr>
                <w:rFonts w:ascii="Arial" w:hAnsi="Arial" w:cs="Arial"/>
                <w:sz w:val="24"/>
                <w:szCs w:val="24"/>
              </w:rPr>
              <w:t>lugares</w:t>
            </w:r>
            <w:r w:rsidRPr="00DE3FDA">
              <w:rPr>
                <w:rFonts w:ascii="Arial" w:hAnsi="Arial" w:cs="Arial"/>
                <w:sz w:val="24"/>
                <w:szCs w:val="24"/>
              </w:rPr>
              <w:t xml:space="preserve"> a partir de características básicas (</w:t>
            </w:r>
            <w:r>
              <w:rPr>
                <w:rFonts w:ascii="Arial" w:hAnsi="Arial" w:cs="Arial"/>
                <w:sz w:val="24"/>
                <w:szCs w:val="24"/>
              </w:rPr>
              <w:t>direcciones / objetos cercanos</w:t>
            </w:r>
            <w:r w:rsidRPr="00DE3FDA">
              <w:rPr>
                <w:rFonts w:ascii="Arial" w:hAnsi="Arial" w:cs="Arial"/>
                <w:sz w:val="24"/>
                <w:szCs w:val="24"/>
              </w:rPr>
              <w:t>).</w:t>
            </w:r>
          </w:p>
          <w:p w14:paraId="50E6ACFD" w14:textId="17AB649D" w:rsidR="001566A4" w:rsidRDefault="001566A4"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Elabora</w:t>
            </w:r>
            <w:r>
              <w:rPr>
                <w:rFonts w:ascii="Arial" w:hAnsi="Arial" w:cs="Arial"/>
                <w:sz w:val="24"/>
                <w:szCs w:val="24"/>
              </w:rPr>
              <w:t>r</w:t>
            </w:r>
            <w:r w:rsidRPr="00DE3FDA">
              <w:rPr>
                <w:rFonts w:ascii="Arial" w:hAnsi="Arial" w:cs="Arial"/>
                <w:sz w:val="24"/>
                <w:szCs w:val="24"/>
              </w:rPr>
              <w:t xml:space="preserve"> descripciones orales y escritas de</w:t>
            </w:r>
            <w:r>
              <w:rPr>
                <w:rFonts w:ascii="Arial" w:hAnsi="Arial" w:cs="Arial"/>
                <w:sz w:val="24"/>
                <w:szCs w:val="24"/>
              </w:rPr>
              <w:t xml:space="preserve"> lugares</w:t>
            </w:r>
            <w:r w:rsidRPr="00DE3FDA">
              <w:rPr>
                <w:rFonts w:ascii="Arial" w:hAnsi="Arial" w:cs="Arial"/>
                <w:sz w:val="24"/>
                <w:szCs w:val="24"/>
              </w:rPr>
              <w:t xml:space="preserve"> cercan</w:t>
            </w:r>
            <w:r>
              <w:rPr>
                <w:rFonts w:ascii="Arial" w:hAnsi="Arial" w:cs="Arial"/>
                <w:sz w:val="24"/>
                <w:szCs w:val="24"/>
              </w:rPr>
              <w:t>o</w:t>
            </w:r>
            <w:r w:rsidRPr="00DE3FDA">
              <w:rPr>
                <w:rFonts w:ascii="Arial" w:hAnsi="Arial" w:cs="Arial"/>
                <w:sz w:val="24"/>
                <w:szCs w:val="24"/>
              </w:rPr>
              <w:t>s (c</w:t>
            </w:r>
            <w:r>
              <w:rPr>
                <w:rFonts w:ascii="Arial" w:hAnsi="Arial" w:cs="Arial"/>
                <w:sz w:val="24"/>
                <w:szCs w:val="24"/>
              </w:rPr>
              <w:t>asa, escuela, parque</w:t>
            </w:r>
            <w:r w:rsidRPr="00DE3FDA">
              <w:rPr>
                <w:rFonts w:ascii="Arial" w:hAnsi="Arial" w:cs="Arial"/>
                <w:sz w:val="24"/>
                <w:szCs w:val="24"/>
              </w:rPr>
              <w:t>).</w:t>
            </w:r>
          </w:p>
          <w:p w14:paraId="2445F23B" w14:textId="77777777" w:rsidR="00881C7E" w:rsidRDefault="001566A4"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la finalidad de textos prácticos sencillos del entorno (notas, avisos) y elaborar mensajes breves para comunicar información correcta.</w:t>
            </w:r>
          </w:p>
          <w:p w14:paraId="4059768E" w14:textId="2A6A7BBB" w:rsidR="005532C2" w:rsidRPr="002C6DE5"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4D5F81ED" w14:textId="77777777" w:rsidTr="001D7D55">
        <w:tc>
          <w:tcPr>
            <w:tcW w:w="8494" w:type="dxa"/>
            <w:gridSpan w:val="4"/>
            <w:shd w:val="clear" w:color="auto" w:fill="FAE2D5" w:themeFill="accent2" w:themeFillTint="33"/>
          </w:tcPr>
          <w:p w14:paraId="049E70F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1566A4" w:rsidRPr="00DE3FDA" w14:paraId="2A98FD0F" w14:textId="77777777" w:rsidTr="001D7D55">
        <w:tc>
          <w:tcPr>
            <w:tcW w:w="8494" w:type="dxa"/>
            <w:gridSpan w:val="4"/>
          </w:tcPr>
          <w:p w14:paraId="674739F7" w14:textId="44C84E22" w:rsidR="001B30FE" w:rsidRPr="001B30FE" w:rsidRDefault="001B30FE" w:rsidP="001B30FE">
            <w:pPr>
              <w:spacing w:line="360" w:lineRule="auto"/>
              <w:jc w:val="both"/>
              <w:rPr>
                <w:rFonts w:ascii="Arial" w:hAnsi="Arial" w:cs="Arial"/>
                <w:sz w:val="24"/>
                <w:szCs w:val="24"/>
              </w:rPr>
            </w:pPr>
            <w:r w:rsidRPr="001B30FE">
              <w:rPr>
                <w:rFonts w:ascii="Arial" w:hAnsi="Arial" w:cs="Arial"/>
                <w:sz w:val="24"/>
                <w:szCs w:val="24"/>
              </w:rPr>
              <w:t>B. Comunicación</w:t>
            </w:r>
          </w:p>
          <w:p w14:paraId="1E4DB252" w14:textId="0B2E16AA" w:rsidR="001566A4" w:rsidRPr="00DE3FDA" w:rsidRDefault="001566A4"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Compre</w:t>
            </w:r>
            <w:r>
              <w:rPr>
                <w:rFonts w:ascii="Arial" w:hAnsi="Arial" w:cs="Arial"/>
                <w:sz w:val="24"/>
                <w:szCs w:val="24"/>
              </w:rPr>
              <w:t>nsión de</w:t>
            </w:r>
            <w:r w:rsidRPr="00DE3FDA">
              <w:rPr>
                <w:rFonts w:ascii="Arial" w:hAnsi="Arial" w:cs="Arial"/>
                <w:sz w:val="24"/>
                <w:szCs w:val="24"/>
              </w:rPr>
              <w:t xml:space="preserve"> las descripciones orales de </w:t>
            </w:r>
            <w:r>
              <w:rPr>
                <w:rFonts w:ascii="Arial" w:hAnsi="Arial" w:cs="Arial"/>
                <w:sz w:val="24"/>
                <w:szCs w:val="24"/>
              </w:rPr>
              <w:t>lugares</w:t>
            </w:r>
            <w:r w:rsidRPr="00DE3FDA">
              <w:rPr>
                <w:rFonts w:ascii="Arial" w:hAnsi="Arial" w:cs="Arial"/>
                <w:sz w:val="24"/>
                <w:szCs w:val="24"/>
              </w:rPr>
              <w:t xml:space="preserve"> a partir de características básicas (</w:t>
            </w:r>
            <w:r>
              <w:rPr>
                <w:rFonts w:ascii="Arial" w:hAnsi="Arial" w:cs="Arial"/>
                <w:sz w:val="24"/>
                <w:szCs w:val="24"/>
              </w:rPr>
              <w:t>direcciones / objetos cercanos</w:t>
            </w:r>
            <w:r w:rsidRPr="00DE3FDA">
              <w:rPr>
                <w:rFonts w:ascii="Arial" w:hAnsi="Arial" w:cs="Arial"/>
                <w:sz w:val="24"/>
                <w:szCs w:val="24"/>
              </w:rPr>
              <w:t>).</w:t>
            </w:r>
          </w:p>
          <w:p w14:paraId="25BEAD1C" w14:textId="5C9A27EB" w:rsidR="001566A4" w:rsidRDefault="001566A4" w:rsidP="00D8494A">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Elabora</w:t>
            </w:r>
            <w:r>
              <w:rPr>
                <w:rFonts w:ascii="Arial" w:hAnsi="Arial" w:cs="Arial"/>
                <w:sz w:val="24"/>
                <w:szCs w:val="24"/>
              </w:rPr>
              <w:t>ción de</w:t>
            </w:r>
            <w:r w:rsidRPr="00DE3FDA">
              <w:rPr>
                <w:rFonts w:ascii="Arial" w:hAnsi="Arial" w:cs="Arial"/>
                <w:sz w:val="24"/>
                <w:szCs w:val="24"/>
              </w:rPr>
              <w:t xml:space="preserve"> descripciones orales y escritas de</w:t>
            </w:r>
            <w:r>
              <w:rPr>
                <w:rFonts w:ascii="Arial" w:hAnsi="Arial" w:cs="Arial"/>
                <w:sz w:val="24"/>
                <w:szCs w:val="24"/>
              </w:rPr>
              <w:t xml:space="preserve"> lugares</w:t>
            </w:r>
            <w:r w:rsidRPr="00DE3FDA">
              <w:rPr>
                <w:rFonts w:ascii="Arial" w:hAnsi="Arial" w:cs="Arial"/>
                <w:sz w:val="24"/>
                <w:szCs w:val="24"/>
              </w:rPr>
              <w:t xml:space="preserve"> cercan</w:t>
            </w:r>
            <w:r>
              <w:rPr>
                <w:rFonts w:ascii="Arial" w:hAnsi="Arial" w:cs="Arial"/>
                <w:sz w:val="24"/>
                <w:szCs w:val="24"/>
              </w:rPr>
              <w:t>o</w:t>
            </w:r>
            <w:r w:rsidRPr="00DE3FDA">
              <w:rPr>
                <w:rFonts w:ascii="Arial" w:hAnsi="Arial" w:cs="Arial"/>
                <w:sz w:val="24"/>
                <w:szCs w:val="24"/>
              </w:rPr>
              <w:t>s (c</w:t>
            </w:r>
            <w:r>
              <w:rPr>
                <w:rFonts w:ascii="Arial" w:hAnsi="Arial" w:cs="Arial"/>
                <w:sz w:val="24"/>
                <w:szCs w:val="24"/>
              </w:rPr>
              <w:t>asa, escuela, parque</w:t>
            </w:r>
            <w:r w:rsidRPr="00DE3FDA">
              <w:rPr>
                <w:rFonts w:ascii="Arial" w:hAnsi="Arial" w:cs="Arial"/>
                <w:sz w:val="24"/>
                <w:szCs w:val="24"/>
              </w:rPr>
              <w:t>).</w:t>
            </w:r>
          </w:p>
          <w:p w14:paraId="647C8AFC" w14:textId="77777777" w:rsidR="001566A4" w:rsidRDefault="001566A4"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de la finalidad de textos prácticos sencillos del entorno (notas, avisos) y elaboración de mensajes breves para comunicar información correcta.</w:t>
            </w:r>
          </w:p>
          <w:p w14:paraId="4E1A1317" w14:textId="79ED7657" w:rsidR="001B30FE" w:rsidRPr="001B30FE" w:rsidRDefault="001B30FE" w:rsidP="001B30FE">
            <w:pPr>
              <w:spacing w:line="360" w:lineRule="auto"/>
              <w:jc w:val="both"/>
              <w:rPr>
                <w:rFonts w:ascii="Arial" w:hAnsi="Arial" w:cs="Arial"/>
                <w:sz w:val="24"/>
                <w:szCs w:val="24"/>
              </w:rPr>
            </w:pPr>
            <w:r w:rsidRPr="001B30FE">
              <w:rPr>
                <w:rFonts w:ascii="Arial" w:hAnsi="Arial" w:cs="Arial"/>
                <w:sz w:val="24"/>
                <w:szCs w:val="24"/>
              </w:rPr>
              <w:t>D. Reflexión sobre la lengua</w:t>
            </w:r>
          </w:p>
          <w:p w14:paraId="595B4819" w14:textId="77777777" w:rsidR="001B30FE" w:rsidRDefault="001B30FE" w:rsidP="001B30FE">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auditivo y visual de las grafías “h, ch, r, j” en palabras de uso cotidiano.</w:t>
            </w:r>
          </w:p>
          <w:p w14:paraId="640839A9" w14:textId="64B5ABF7" w:rsidR="001B30FE" w:rsidRPr="001B30FE" w:rsidRDefault="001B30FE" w:rsidP="001B30FE">
            <w:pPr>
              <w:pStyle w:val="Prrafodelista"/>
              <w:numPr>
                <w:ilvl w:val="0"/>
                <w:numId w:val="17"/>
              </w:numPr>
              <w:spacing w:line="360" w:lineRule="auto"/>
              <w:jc w:val="both"/>
              <w:rPr>
                <w:rFonts w:ascii="Arial" w:hAnsi="Arial" w:cs="Arial"/>
                <w:sz w:val="24"/>
                <w:szCs w:val="24"/>
              </w:rPr>
            </w:pPr>
            <w:r w:rsidRPr="00DE3FDA">
              <w:rPr>
                <w:rFonts w:ascii="Arial" w:hAnsi="Arial" w:cs="Arial"/>
                <w:sz w:val="24"/>
                <w:szCs w:val="24"/>
              </w:rPr>
              <w:t>Identifica</w:t>
            </w:r>
            <w:r>
              <w:rPr>
                <w:rFonts w:ascii="Arial" w:hAnsi="Arial" w:cs="Arial"/>
                <w:sz w:val="24"/>
                <w:szCs w:val="24"/>
              </w:rPr>
              <w:t>ción</w:t>
            </w:r>
            <w:r w:rsidRPr="00DE3FDA">
              <w:rPr>
                <w:rFonts w:ascii="Arial" w:hAnsi="Arial" w:cs="Arial"/>
                <w:sz w:val="24"/>
                <w:szCs w:val="24"/>
              </w:rPr>
              <w:t xml:space="preserve"> y le</w:t>
            </w:r>
            <w:r>
              <w:rPr>
                <w:rFonts w:ascii="Arial" w:hAnsi="Arial" w:cs="Arial"/>
                <w:sz w:val="24"/>
                <w:szCs w:val="24"/>
              </w:rPr>
              <w:t>ctura de</w:t>
            </w:r>
            <w:r w:rsidRPr="00DE3FDA">
              <w:rPr>
                <w:rFonts w:ascii="Arial" w:hAnsi="Arial" w:cs="Arial"/>
                <w:sz w:val="24"/>
                <w:szCs w:val="24"/>
              </w:rPr>
              <w:t xml:space="preserve"> sílabas formadas por las combinaciones </w:t>
            </w:r>
            <w:r>
              <w:rPr>
                <w:rFonts w:ascii="Arial" w:hAnsi="Arial" w:cs="Arial"/>
                <w:sz w:val="24"/>
                <w:szCs w:val="24"/>
              </w:rPr>
              <w:t>“ge, gi”</w:t>
            </w:r>
            <w:r w:rsidRPr="00DE3FDA">
              <w:rPr>
                <w:rFonts w:ascii="Arial" w:hAnsi="Arial" w:cs="Arial"/>
                <w:sz w:val="24"/>
                <w:szCs w:val="24"/>
              </w:rPr>
              <w:t>.</w:t>
            </w:r>
          </w:p>
        </w:tc>
      </w:tr>
      <w:tr w:rsidR="001566A4" w:rsidRPr="00DE3FDA" w14:paraId="0014AF5E" w14:textId="77777777" w:rsidTr="001D7D55">
        <w:tc>
          <w:tcPr>
            <w:tcW w:w="4247" w:type="dxa"/>
            <w:gridSpan w:val="2"/>
            <w:shd w:val="clear" w:color="auto" w:fill="FAE2D5" w:themeFill="accent2" w:themeFillTint="33"/>
          </w:tcPr>
          <w:p w14:paraId="4A30FB2B"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Contenidos transversales</w:t>
            </w:r>
          </w:p>
        </w:tc>
        <w:tc>
          <w:tcPr>
            <w:tcW w:w="4247" w:type="dxa"/>
            <w:gridSpan w:val="2"/>
          </w:tcPr>
          <w:p w14:paraId="54208ED7" w14:textId="0CFD34F8"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3, 6</w:t>
            </w:r>
          </w:p>
        </w:tc>
      </w:tr>
      <w:tr w:rsidR="001566A4" w:rsidRPr="00DE3FDA" w14:paraId="52D3070F" w14:textId="77777777" w:rsidTr="001D7D55">
        <w:tc>
          <w:tcPr>
            <w:tcW w:w="8494" w:type="dxa"/>
            <w:gridSpan w:val="4"/>
            <w:shd w:val="clear" w:color="auto" w:fill="FAE2D5" w:themeFill="accent2" w:themeFillTint="33"/>
          </w:tcPr>
          <w:p w14:paraId="349853C9"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Metodología</w:t>
            </w:r>
          </w:p>
        </w:tc>
      </w:tr>
      <w:tr w:rsidR="001566A4" w:rsidRPr="00DE3FDA" w14:paraId="3A423B43" w14:textId="77777777" w:rsidTr="001D7D55">
        <w:tc>
          <w:tcPr>
            <w:tcW w:w="8494" w:type="dxa"/>
            <w:gridSpan w:val="4"/>
          </w:tcPr>
          <w:p w14:paraId="04C2A50B" w14:textId="7D252E99" w:rsidR="001566A4" w:rsidRPr="00DE3FDA" w:rsidRDefault="001E07F4" w:rsidP="001566A4">
            <w:pPr>
              <w:spacing w:line="360" w:lineRule="auto"/>
              <w:jc w:val="both"/>
              <w:rPr>
                <w:rFonts w:ascii="Arial" w:hAnsi="Arial" w:cs="Arial"/>
                <w:sz w:val="24"/>
                <w:szCs w:val="24"/>
              </w:rPr>
            </w:pPr>
            <w:r>
              <w:rPr>
                <w:rFonts w:ascii="Arial" w:hAnsi="Arial" w:cs="Arial"/>
                <w:sz w:val="24"/>
                <w:szCs w:val="24"/>
              </w:rPr>
              <w:t>ABP</w:t>
            </w:r>
          </w:p>
        </w:tc>
      </w:tr>
      <w:tr w:rsidR="001566A4" w:rsidRPr="00DE3FDA" w14:paraId="33DE9ECE" w14:textId="77777777" w:rsidTr="001D7D55">
        <w:tc>
          <w:tcPr>
            <w:tcW w:w="4247" w:type="dxa"/>
            <w:gridSpan w:val="2"/>
            <w:shd w:val="clear" w:color="auto" w:fill="FAE2D5" w:themeFill="accent2" w:themeFillTint="33"/>
          </w:tcPr>
          <w:p w14:paraId="19E84FE2"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004D6314"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1566A4" w:rsidRPr="00C90418" w14:paraId="3E5F25F4" w14:textId="77777777" w:rsidTr="001D7D55">
        <w:tc>
          <w:tcPr>
            <w:tcW w:w="4247" w:type="dxa"/>
            <w:gridSpan w:val="2"/>
          </w:tcPr>
          <w:p w14:paraId="7E7F0293" w14:textId="7F6CC68F" w:rsidR="001566A4" w:rsidRPr="00DE3FDA" w:rsidRDefault="001566A4" w:rsidP="001566A4">
            <w:pPr>
              <w:spacing w:line="360" w:lineRule="auto"/>
              <w:jc w:val="both"/>
              <w:rPr>
                <w:rFonts w:ascii="Arial" w:hAnsi="Arial" w:cs="Arial"/>
                <w:sz w:val="24"/>
                <w:szCs w:val="24"/>
              </w:rPr>
            </w:pPr>
            <w:r>
              <w:rPr>
                <w:rFonts w:ascii="Arial" w:hAnsi="Arial" w:cs="Arial"/>
                <w:sz w:val="24"/>
                <w:szCs w:val="24"/>
              </w:rPr>
              <w:t>CCL, CPSAA</w:t>
            </w:r>
          </w:p>
        </w:tc>
        <w:tc>
          <w:tcPr>
            <w:tcW w:w="4247" w:type="dxa"/>
            <w:gridSpan w:val="2"/>
          </w:tcPr>
          <w:p w14:paraId="6992C367" w14:textId="62405B11" w:rsidR="001566A4" w:rsidRPr="001F741F" w:rsidRDefault="001566A4" w:rsidP="001566A4">
            <w:pPr>
              <w:spacing w:line="360" w:lineRule="auto"/>
              <w:jc w:val="both"/>
              <w:rPr>
                <w:rFonts w:ascii="Arial" w:hAnsi="Arial" w:cs="Arial"/>
                <w:sz w:val="24"/>
                <w:szCs w:val="24"/>
                <w:lang w:val="en-NZ"/>
              </w:rPr>
            </w:pPr>
            <w:r w:rsidRPr="001F741F">
              <w:rPr>
                <w:rFonts w:ascii="Arial" w:hAnsi="Arial" w:cs="Arial"/>
                <w:sz w:val="24"/>
                <w:szCs w:val="24"/>
                <w:lang w:val="en-NZ"/>
              </w:rPr>
              <w:t>CCL1, CCL2, CCL4, CPSAA3</w:t>
            </w:r>
            <w:r w:rsidR="006A1D37">
              <w:rPr>
                <w:rFonts w:ascii="Arial" w:hAnsi="Arial" w:cs="Arial"/>
                <w:sz w:val="24"/>
                <w:szCs w:val="24"/>
                <w:lang w:val="en-NZ"/>
              </w:rPr>
              <w:t xml:space="preserve"> </w:t>
            </w:r>
          </w:p>
        </w:tc>
      </w:tr>
      <w:tr w:rsidR="001566A4" w:rsidRPr="00DE3FDA" w14:paraId="084A3C4E" w14:textId="77777777" w:rsidTr="001D7D55">
        <w:tc>
          <w:tcPr>
            <w:tcW w:w="4247" w:type="dxa"/>
            <w:gridSpan w:val="2"/>
            <w:shd w:val="clear" w:color="auto" w:fill="FAE2D5" w:themeFill="accent2" w:themeFillTint="33"/>
          </w:tcPr>
          <w:p w14:paraId="633FCBD1"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217B0A63"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1566A4" w:rsidRPr="00DE3FDA" w14:paraId="71C5DA6D" w14:textId="77777777" w:rsidTr="001D7D55">
        <w:tc>
          <w:tcPr>
            <w:tcW w:w="4247" w:type="dxa"/>
            <w:gridSpan w:val="2"/>
          </w:tcPr>
          <w:p w14:paraId="22F822A0" w14:textId="4C204F52" w:rsidR="001566A4" w:rsidRPr="00DE3FDA" w:rsidRDefault="001566A4" w:rsidP="001566A4">
            <w:pPr>
              <w:spacing w:line="360" w:lineRule="auto"/>
              <w:jc w:val="both"/>
              <w:rPr>
                <w:rFonts w:ascii="Arial" w:hAnsi="Arial" w:cs="Arial"/>
                <w:sz w:val="24"/>
                <w:szCs w:val="24"/>
              </w:rPr>
            </w:pPr>
            <w:r>
              <w:rPr>
                <w:rFonts w:ascii="Arial" w:hAnsi="Arial" w:cs="Arial"/>
                <w:sz w:val="24"/>
                <w:szCs w:val="24"/>
              </w:rPr>
              <w:lastRenderedPageBreak/>
              <w:t>3, 4, 5</w:t>
            </w:r>
            <w:r w:rsidR="006A1D37">
              <w:rPr>
                <w:rFonts w:ascii="Arial" w:hAnsi="Arial" w:cs="Arial"/>
                <w:sz w:val="24"/>
                <w:szCs w:val="24"/>
              </w:rPr>
              <w:t xml:space="preserve"> </w:t>
            </w:r>
          </w:p>
        </w:tc>
        <w:tc>
          <w:tcPr>
            <w:tcW w:w="4247" w:type="dxa"/>
            <w:gridSpan w:val="2"/>
          </w:tcPr>
          <w:p w14:paraId="245526FF" w14:textId="0BFEBE0E" w:rsidR="001566A4" w:rsidRPr="00DE3FDA" w:rsidRDefault="001566A4" w:rsidP="001566A4">
            <w:pPr>
              <w:spacing w:line="360" w:lineRule="auto"/>
              <w:jc w:val="both"/>
              <w:rPr>
                <w:rFonts w:ascii="Arial" w:hAnsi="Arial" w:cs="Arial"/>
                <w:sz w:val="24"/>
                <w:szCs w:val="24"/>
              </w:rPr>
            </w:pPr>
            <w:r>
              <w:rPr>
                <w:rFonts w:ascii="Arial" w:hAnsi="Arial" w:cs="Arial"/>
                <w:sz w:val="24"/>
                <w:szCs w:val="24"/>
              </w:rPr>
              <w:t xml:space="preserve">3.1, 4.1, </w:t>
            </w:r>
            <w:r w:rsidR="006A1D37">
              <w:rPr>
                <w:rFonts w:ascii="Arial" w:hAnsi="Arial" w:cs="Arial"/>
                <w:sz w:val="24"/>
                <w:szCs w:val="24"/>
              </w:rPr>
              <w:t xml:space="preserve">4.2, </w:t>
            </w:r>
            <w:r>
              <w:rPr>
                <w:rFonts w:ascii="Arial" w:hAnsi="Arial" w:cs="Arial"/>
                <w:sz w:val="24"/>
                <w:szCs w:val="24"/>
              </w:rPr>
              <w:t>5.1</w:t>
            </w:r>
          </w:p>
        </w:tc>
      </w:tr>
      <w:tr w:rsidR="001566A4" w:rsidRPr="00DE3FDA" w14:paraId="5B9BF691" w14:textId="77777777" w:rsidTr="001D7D55">
        <w:tc>
          <w:tcPr>
            <w:tcW w:w="8494" w:type="dxa"/>
            <w:gridSpan w:val="4"/>
            <w:shd w:val="clear" w:color="auto" w:fill="FAE2D5" w:themeFill="accent2" w:themeFillTint="33"/>
          </w:tcPr>
          <w:p w14:paraId="4E5986FA" w14:textId="77777777" w:rsidR="001566A4" w:rsidRPr="00DE3FDA" w:rsidRDefault="001566A4" w:rsidP="001566A4">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1566A4" w:rsidRPr="00DE3FDA" w14:paraId="35B49860" w14:textId="77777777" w:rsidTr="001D7D55">
        <w:tc>
          <w:tcPr>
            <w:tcW w:w="8494" w:type="dxa"/>
            <w:gridSpan w:val="4"/>
          </w:tcPr>
          <w:p w14:paraId="65CD6763" w14:textId="77777777" w:rsidR="001566A4" w:rsidRDefault="00C37537" w:rsidP="001566A4">
            <w:pPr>
              <w:spacing w:line="360" w:lineRule="auto"/>
              <w:jc w:val="both"/>
              <w:rPr>
                <w:rFonts w:ascii="Arial" w:hAnsi="Arial" w:cs="Arial"/>
                <w:sz w:val="24"/>
                <w:szCs w:val="24"/>
              </w:rPr>
            </w:pPr>
            <w:r>
              <w:rPr>
                <w:rFonts w:ascii="Arial" w:hAnsi="Arial" w:cs="Arial"/>
                <w:sz w:val="24"/>
                <w:szCs w:val="24"/>
              </w:rPr>
              <w:t>TEA:</w:t>
            </w:r>
          </w:p>
          <w:p w14:paraId="38E3BDF7" w14:textId="77777777" w:rsidR="00C37537"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791251E2"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622F955E"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6DCE7381" w14:textId="77777777"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Actividades estructuradas</w:t>
            </w:r>
          </w:p>
          <w:p w14:paraId="094EF90A" w14:textId="2C30BFD9" w:rsidR="00A45DD5" w:rsidRPr="00C37537"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w:t>
            </w:r>
            <w:r w:rsidR="00E31406">
              <w:rPr>
                <w:rFonts w:ascii="Arial" w:hAnsi="Arial" w:cs="Arial"/>
                <w:sz w:val="24"/>
                <w:szCs w:val="24"/>
              </w:rPr>
              <w:t xml:space="preserve"> para la comprensión de los contenidos</w:t>
            </w:r>
          </w:p>
        </w:tc>
      </w:tr>
    </w:tbl>
    <w:p w14:paraId="15E3583B"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6A0705F0" w14:textId="77777777" w:rsidTr="001D7D55">
        <w:tc>
          <w:tcPr>
            <w:tcW w:w="8494" w:type="dxa"/>
            <w:gridSpan w:val="4"/>
            <w:shd w:val="clear" w:color="auto" w:fill="FAE2D5" w:themeFill="accent2" w:themeFillTint="33"/>
          </w:tcPr>
          <w:p w14:paraId="308499A4" w14:textId="2528279B"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1F741F" w:rsidRPr="00B9218B">
              <w:rPr>
                <w:rFonts w:ascii="Arial" w:hAnsi="Arial" w:cs="Arial"/>
                <w:b/>
                <w:bCs/>
                <w:sz w:val="24"/>
                <w:szCs w:val="24"/>
              </w:rPr>
              <w:t>4</w:t>
            </w:r>
            <w:r w:rsidR="00B85415">
              <w:rPr>
                <w:rFonts w:ascii="Arial" w:hAnsi="Arial" w:cs="Arial"/>
                <w:b/>
                <w:bCs/>
                <w:sz w:val="24"/>
                <w:szCs w:val="24"/>
              </w:rPr>
              <w:t>: ¡</w:t>
            </w:r>
            <w:r w:rsidR="00517B27">
              <w:rPr>
                <w:rFonts w:ascii="Arial" w:hAnsi="Arial" w:cs="Arial"/>
                <w:b/>
                <w:bCs/>
                <w:sz w:val="24"/>
                <w:szCs w:val="24"/>
              </w:rPr>
              <w:t>TE CUENTO LO QUE PASÓ</w:t>
            </w:r>
            <w:r w:rsidR="00B85415">
              <w:rPr>
                <w:rFonts w:ascii="Arial" w:hAnsi="Arial" w:cs="Arial"/>
                <w:b/>
                <w:bCs/>
                <w:sz w:val="24"/>
                <w:szCs w:val="24"/>
              </w:rPr>
              <w:t>!</w:t>
            </w:r>
          </w:p>
        </w:tc>
      </w:tr>
      <w:tr w:rsidR="00564CB6" w:rsidRPr="00DE3FDA" w14:paraId="446DDF65" w14:textId="77777777" w:rsidTr="001D7D55">
        <w:tc>
          <w:tcPr>
            <w:tcW w:w="2831" w:type="dxa"/>
            <w:shd w:val="clear" w:color="auto" w:fill="FAE2D5" w:themeFill="accent2" w:themeFillTint="33"/>
          </w:tcPr>
          <w:p w14:paraId="2A7BAE77" w14:textId="6564DB20"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1F741F">
              <w:rPr>
                <w:rFonts w:ascii="Arial" w:hAnsi="Arial" w:cs="Arial"/>
                <w:sz w:val="24"/>
                <w:szCs w:val="24"/>
              </w:rPr>
              <w:t xml:space="preserve"> 1º</w:t>
            </w:r>
          </w:p>
        </w:tc>
        <w:tc>
          <w:tcPr>
            <w:tcW w:w="2831" w:type="dxa"/>
            <w:gridSpan w:val="2"/>
            <w:shd w:val="clear" w:color="auto" w:fill="FAE2D5" w:themeFill="accent2" w:themeFillTint="33"/>
          </w:tcPr>
          <w:p w14:paraId="65E0E2BF" w14:textId="5591201E"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1F741F">
              <w:rPr>
                <w:rFonts w:ascii="Arial" w:hAnsi="Arial" w:cs="Arial"/>
                <w:sz w:val="24"/>
                <w:szCs w:val="24"/>
              </w:rPr>
              <w:t>: 1º</w:t>
            </w:r>
          </w:p>
        </w:tc>
        <w:tc>
          <w:tcPr>
            <w:tcW w:w="2832" w:type="dxa"/>
            <w:shd w:val="clear" w:color="auto" w:fill="FAE2D5" w:themeFill="accent2" w:themeFillTint="33"/>
          </w:tcPr>
          <w:p w14:paraId="7F679937" w14:textId="338525B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1F741F">
              <w:rPr>
                <w:rFonts w:ascii="Arial" w:hAnsi="Arial" w:cs="Arial"/>
                <w:sz w:val="24"/>
                <w:szCs w:val="24"/>
              </w:rPr>
              <w:t>: 8</w:t>
            </w:r>
          </w:p>
        </w:tc>
      </w:tr>
      <w:tr w:rsidR="00564CB6" w:rsidRPr="00DE3FDA" w14:paraId="56E53BB2" w14:textId="77777777" w:rsidTr="001D7D55">
        <w:tc>
          <w:tcPr>
            <w:tcW w:w="8494" w:type="dxa"/>
            <w:gridSpan w:val="4"/>
            <w:shd w:val="clear" w:color="auto" w:fill="FAE2D5" w:themeFill="accent2" w:themeFillTint="33"/>
          </w:tcPr>
          <w:p w14:paraId="46200ED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5257629F" w14:textId="77777777" w:rsidTr="001D7D55">
        <w:tc>
          <w:tcPr>
            <w:tcW w:w="8494" w:type="dxa"/>
            <w:gridSpan w:val="4"/>
          </w:tcPr>
          <w:p w14:paraId="6470FB03" w14:textId="0B36FA4E" w:rsidR="00564CB6" w:rsidRDefault="00B666EE" w:rsidP="00DE3FDA">
            <w:pPr>
              <w:spacing w:line="360" w:lineRule="auto"/>
              <w:jc w:val="both"/>
              <w:rPr>
                <w:rFonts w:ascii="Arial" w:hAnsi="Arial" w:cs="Arial"/>
                <w:sz w:val="24"/>
                <w:szCs w:val="24"/>
              </w:rPr>
            </w:pPr>
            <w:r>
              <w:rPr>
                <w:rFonts w:ascii="Arial" w:hAnsi="Arial" w:cs="Arial"/>
                <w:sz w:val="24"/>
                <w:szCs w:val="24"/>
              </w:rPr>
              <w:t>Al inicio de esta unidad, recibirán un nuevo testimonio: el de Úrsula</w:t>
            </w:r>
            <w:r w:rsidR="00F26705">
              <w:rPr>
                <w:rFonts w:ascii="Arial" w:hAnsi="Arial" w:cs="Arial"/>
                <w:sz w:val="24"/>
                <w:szCs w:val="24"/>
              </w:rPr>
              <w:t>, la villana de La Sirenita.</w:t>
            </w:r>
          </w:p>
          <w:p w14:paraId="423CF0FC" w14:textId="77777777" w:rsidR="00B666EE" w:rsidRDefault="00B666EE" w:rsidP="00DE3FDA">
            <w:pPr>
              <w:spacing w:line="360" w:lineRule="auto"/>
              <w:jc w:val="both"/>
              <w:rPr>
                <w:rFonts w:ascii="Arial" w:hAnsi="Arial" w:cs="Arial"/>
                <w:sz w:val="24"/>
                <w:szCs w:val="24"/>
              </w:rPr>
            </w:pPr>
            <w:r>
              <w:rPr>
                <w:rFonts w:ascii="Arial" w:hAnsi="Arial" w:cs="Arial"/>
                <w:sz w:val="24"/>
                <w:szCs w:val="24"/>
              </w:rPr>
              <w:t>“Yo no vi ninguna llave… pero sí vi algo raro: había una mancha de chocolate en el suelo del pasillo. Y no solo una… parecían huellas, como si alguien hubiera caminado pisándolo.”</w:t>
            </w:r>
          </w:p>
          <w:p w14:paraId="332FF85A" w14:textId="2BD7DE77" w:rsidR="00B666EE" w:rsidRPr="00DE3FDA" w:rsidRDefault="00B666EE" w:rsidP="00DE3FDA">
            <w:pPr>
              <w:spacing w:line="360" w:lineRule="auto"/>
              <w:jc w:val="both"/>
              <w:rPr>
                <w:rFonts w:ascii="Arial" w:hAnsi="Arial" w:cs="Arial"/>
                <w:sz w:val="24"/>
                <w:szCs w:val="24"/>
              </w:rPr>
            </w:pPr>
            <w:r>
              <w:rPr>
                <w:rFonts w:ascii="Arial" w:hAnsi="Arial" w:cs="Arial"/>
                <w:sz w:val="24"/>
                <w:szCs w:val="24"/>
              </w:rPr>
              <w:t>Anotarán todas las pistas en su cuaderno de detectives, y al final de la unidad recibirán una nueva letra: R.</w:t>
            </w:r>
          </w:p>
        </w:tc>
      </w:tr>
      <w:tr w:rsidR="00564CB6" w:rsidRPr="00DE3FDA" w14:paraId="3AC29C30" w14:textId="77777777" w:rsidTr="001D7D55">
        <w:tc>
          <w:tcPr>
            <w:tcW w:w="4247" w:type="dxa"/>
            <w:gridSpan w:val="2"/>
            <w:shd w:val="clear" w:color="auto" w:fill="FAE2D5" w:themeFill="accent2" w:themeFillTint="33"/>
          </w:tcPr>
          <w:p w14:paraId="7D6F440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FAE2D5" w:themeFill="accent2" w:themeFillTint="33"/>
          </w:tcPr>
          <w:p w14:paraId="3090B6D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6E0E6B78" w14:textId="77777777" w:rsidTr="001D7D55">
        <w:tc>
          <w:tcPr>
            <w:tcW w:w="4247" w:type="dxa"/>
            <w:gridSpan w:val="2"/>
          </w:tcPr>
          <w:p w14:paraId="56EEA79E" w14:textId="3467FC11" w:rsidR="00564CB6" w:rsidRPr="00DE3FDA" w:rsidRDefault="00B146A4" w:rsidP="00DE3FDA">
            <w:pPr>
              <w:spacing w:line="360" w:lineRule="auto"/>
              <w:jc w:val="both"/>
              <w:rPr>
                <w:rFonts w:ascii="Arial" w:hAnsi="Arial" w:cs="Arial"/>
                <w:sz w:val="24"/>
                <w:szCs w:val="24"/>
              </w:rPr>
            </w:pPr>
            <w:r>
              <w:rPr>
                <w:rFonts w:ascii="Arial" w:hAnsi="Arial" w:cs="Arial"/>
                <w:sz w:val="24"/>
                <w:szCs w:val="24"/>
              </w:rPr>
              <w:t xml:space="preserve">1, 2, </w:t>
            </w:r>
            <w:r w:rsidR="004E3BCA">
              <w:rPr>
                <w:rFonts w:ascii="Arial" w:hAnsi="Arial" w:cs="Arial"/>
                <w:sz w:val="24"/>
                <w:szCs w:val="24"/>
              </w:rPr>
              <w:t>5, 8</w:t>
            </w:r>
          </w:p>
        </w:tc>
        <w:tc>
          <w:tcPr>
            <w:tcW w:w="4247" w:type="dxa"/>
            <w:gridSpan w:val="2"/>
          </w:tcPr>
          <w:p w14:paraId="1CA12B7F" w14:textId="530EF838" w:rsidR="00564CB6" w:rsidRPr="00DE3FDA" w:rsidRDefault="00B146A4" w:rsidP="00DE3FDA">
            <w:pPr>
              <w:spacing w:line="360" w:lineRule="auto"/>
              <w:jc w:val="both"/>
              <w:rPr>
                <w:rFonts w:ascii="Arial" w:hAnsi="Arial" w:cs="Arial"/>
                <w:sz w:val="24"/>
                <w:szCs w:val="24"/>
              </w:rPr>
            </w:pPr>
            <w:r>
              <w:rPr>
                <w:rFonts w:ascii="Arial" w:hAnsi="Arial" w:cs="Arial"/>
                <w:sz w:val="24"/>
                <w:szCs w:val="24"/>
              </w:rPr>
              <w:t>b, e, i</w:t>
            </w:r>
          </w:p>
        </w:tc>
      </w:tr>
      <w:tr w:rsidR="001F741F" w:rsidRPr="00DE3FDA" w14:paraId="6116A217" w14:textId="77777777" w:rsidTr="001F741F">
        <w:tc>
          <w:tcPr>
            <w:tcW w:w="8494" w:type="dxa"/>
            <w:gridSpan w:val="4"/>
            <w:shd w:val="clear" w:color="auto" w:fill="FAE2D5" w:themeFill="accent2" w:themeFillTint="33"/>
          </w:tcPr>
          <w:p w14:paraId="2C76B551" w14:textId="4367852B" w:rsidR="001F741F" w:rsidRPr="00DE3FDA" w:rsidRDefault="001F741F" w:rsidP="00DE3FDA">
            <w:pPr>
              <w:spacing w:line="360" w:lineRule="auto"/>
              <w:jc w:val="both"/>
              <w:rPr>
                <w:rFonts w:ascii="Arial" w:hAnsi="Arial" w:cs="Arial"/>
                <w:sz w:val="24"/>
                <w:szCs w:val="24"/>
              </w:rPr>
            </w:pPr>
            <w:r>
              <w:rPr>
                <w:rFonts w:ascii="Arial" w:hAnsi="Arial" w:cs="Arial"/>
                <w:sz w:val="24"/>
                <w:szCs w:val="24"/>
              </w:rPr>
              <w:t>Objetivos didácticos</w:t>
            </w:r>
          </w:p>
        </w:tc>
      </w:tr>
      <w:tr w:rsidR="001F741F" w:rsidRPr="00DE3FDA" w14:paraId="1306E575" w14:textId="77777777" w:rsidTr="00F06E91">
        <w:tc>
          <w:tcPr>
            <w:tcW w:w="8494" w:type="dxa"/>
            <w:gridSpan w:val="4"/>
          </w:tcPr>
          <w:p w14:paraId="6176995B" w14:textId="0A881755" w:rsidR="001F741F" w:rsidRDefault="00B146A4"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auditiva y visualmente la</w:t>
            </w:r>
            <w:r w:rsidR="00722D40">
              <w:rPr>
                <w:rFonts w:ascii="Arial" w:hAnsi="Arial" w:cs="Arial"/>
                <w:sz w:val="24"/>
                <w:szCs w:val="24"/>
              </w:rPr>
              <w:t>s</w:t>
            </w:r>
            <w:r>
              <w:rPr>
                <w:rFonts w:ascii="Arial" w:hAnsi="Arial" w:cs="Arial"/>
                <w:sz w:val="24"/>
                <w:szCs w:val="24"/>
              </w:rPr>
              <w:t xml:space="preserve"> letra</w:t>
            </w:r>
            <w:r w:rsidR="00722D40">
              <w:rPr>
                <w:rFonts w:ascii="Arial" w:hAnsi="Arial" w:cs="Arial"/>
                <w:sz w:val="24"/>
                <w:szCs w:val="24"/>
              </w:rPr>
              <w:t>s</w:t>
            </w:r>
            <w:r>
              <w:rPr>
                <w:rFonts w:ascii="Arial" w:hAnsi="Arial" w:cs="Arial"/>
                <w:sz w:val="24"/>
                <w:szCs w:val="24"/>
              </w:rPr>
              <w:t xml:space="preserve"> “f</w:t>
            </w:r>
            <w:r w:rsidR="00722D40">
              <w:rPr>
                <w:rFonts w:ascii="Arial" w:hAnsi="Arial" w:cs="Arial"/>
                <w:sz w:val="24"/>
                <w:szCs w:val="24"/>
              </w:rPr>
              <w:t>, rr, z</w:t>
            </w:r>
            <w:r>
              <w:rPr>
                <w:rFonts w:ascii="Arial" w:hAnsi="Arial" w:cs="Arial"/>
                <w:sz w:val="24"/>
                <w:szCs w:val="24"/>
              </w:rPr>
              <w:t>”</w:t>
            </w:r>
            <w:r w:rsidR="00722D40">
              <w:rPr>
                <w:rFonts w:ascii="Arial" w:hAnsi="Arial" w:cs="Arial"/>
                <w:sz w:val="24"/>
                <w:szCs w:val="24"/>
              </w:rPr>
              <w:t>.</w:t>
            </w:r>
          </w:p>
          <w:p w14:paraId="22BB9D7D" w14:textId="6E6E35D9" w:rsidR="00722D40" w:rsidRPr="00722D40" w:rsidRDefault="004E3BCA"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w:t>
            </w:r>
            <w:r w:rsidR="00722D40" w:rsidRPr="00DE3FDA">
              <w:rPr>
                <w:rFonts w:ascii="Arial" w:hAnsi="Arial" w:cs="Arial"/>
                <w:sz w:val="24"/>
                <w:szCs w:val="24"/>
              </w:rPr>
              <w:t>eer</w:t>
            </w:r>
            <w:r>
              <w:rPr>
                <w:rFonts w:ascii="Arial" w:hAnsi="Arial" w:cs="Arial"/>
                <w:sz w:val="24"/>
                <w:szCs w:val="24"/>
              </w:rPr>
              <w:t xml:space="preserve"> y escribir</w:t>
            </w:r>
            <w:r w:rsidR="00722D40" w:rsidRPr="00DE3FDA">
              <w:rPr>
                <w:rFonts w:ascii="Arial" w:hAnsi="Arial" w:cs="Arial"/>
                <w:sz w:val="24"/>
                <w:szCs w:val="24"/>
              </w:rPr>
              <w:t xml:space="preserve"> sílabas formadas por las combinaciones </w:t>
            </w:r>
            <w:r w:rsidR="00722D40">
              <w:rPr>
                <w:rFonts w:ascii="Arial" w:hAnsi="Arial" w:cs="Arial"/>
                <w:sz w:val="24"/>
                <w:szCs w:val="24"/>
              </w:rPr>
              <w:t>“ge, gi”</w:t>
            </w:r>
            <w:r w:rsidR="00722D40" w:rsidRPr="00DE3FDA">
              <w:rPr>
                <w:rFonts w:ascii="Arial" w:hAnsi="Arial" w:cs="Arial"/>
                <w:sz w:val="24"/>
                <w:szCs w:val="24"/>
              </w:rPr>
              <w:t>.</w:t>
            </w:r>
          </w:p>
          <w:p w14:paraId="13A339F1" w14:textId="1F52A63A" w:rsidR="00B146A4" w:rsidRDefault="00722D40"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diferenciar las unidades básicas de la lengua (letra, sílaba y palabra) en palabras sencillas del entorno cercano</w:t>
            </w:r>
            <w:r w:rsidR="004E3BCA">
              <w:rPr>
                <w:rFonts w:ascii="Arial" w:hAnsi="Arial" w:cs="Arial"/>
                <w:sz w:val="24"/>
                <w:szCs w:val="24"/>
              </w:rPr>
              <w:t xml:space="preserve"> mediante un recurso digital</w:t>
            </w:r>
            <w:r>
              <w:rPr>
                <w:rFonts w:ascii="Arial" w:hAnsi="Arial" w:cs="Arial"/>
                <w:sz w:val="24"/>
                <w:szCs w:val="24"/>
              </w:rPr>
              <w:t>.</w:t>
            </w:r>
          </w:p>
          <w:p w14:paraId="359900DE" w14:textId="77777777" w:rsidR="0044670B" w:rsidRDefault="00722D40"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y relatar anécdotas sencillas de experiencias cercanas, respetando una secuencia básica de los hechos.</w:t>
            </w:r>
          </w:p>
          <w:p w14:paraId="4FD3FFBD" w14:textId="49C30E9A" w:rsidR="005532C2" w:rsidRPr="00722D40"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7005AC9D" w14:textId="77777777" w:rsidTr="001D7D55">
        <w:tc>
          <w:tcPr>
            <w:tcW w:w="8494" w:type="dxa"/>
            <w:gridSpan w:val="4"/>
            <w:shd w:val="clear" w:color="auto" w:fill="FAE2D5" w:themeFill="accent2" w:themeFillTint="33"/>
          </w:tcPr>
          <w:p w14:paraId="3A3DCD9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5C4527F0" w14:textId="77777777" w:rsidTr="001D7D55">
        <w:tc>
          <w:tcPr>
            <w:tcW w:w="8494" w:type="dxa"/>
            <w:gridSpan w:val="4"/>
          </w:tcPr>
          <w:p w14:paraId="154CF54E" w14:textId="04985FFA" w:rsidR="001B30FE" w:rsidRPr="001B30FE" w:rsidRDefault="007C79A2" w:rsidP="001B30FE">
            <w:pPr>
              <w:spacing w:line="360" w:lineRule="auto"/>
              <w:jc w:val="both"/>
              <w:rPr>
                <w:rFonts w:ascii="Arial" w:hAnsi="Arial" w:cs="Arial"/>
                <w:sz w:val="24"/>
                <w:szCs w:val="24"/>
              </w:rPr>
            </w:pPr>
            <w:r>
              <w:rPr>
                <w:rFonts w:ascii="Arial" w:hAnsi="Arial" w:cs="Arial"/>
                <w:sz w:val="24"/>
                <w:szCs w:val="24"/>
              </w:rPr>
              <w:t>B. Comunicación</w:t>
            </w:r>
          </w:p>
          <w:p w14:paraId="3470434A" w14:textId="77777777" w:rsidR="00564CB6" w:rsidRDefault="00722D40"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Compren</w:t>
            </w:r>
            <w:r w:rsidR="004E3BCA">
              <w:rPr>
                <w:rFonts w:ascii="Arial" w:hAnsi="Arial" w:cs="Arial"/>
                <w:sz w:val="24"/>
                <w:szCs w:val="24"/>
              </w:rPr>
              <w:t>sión</w:t>
            </w:r>
            <w:r>
              <w:rPr>
                <w:rFonts w:ascii="Arial" w:hAnsi="Arial" w:cs="Arial"/>
                <w:sz w:val="24"/>
                <w:szCs w:val="24"/>
              </w:rPr>
              <w:t xml:space="preserve"> y rel</w:t>
            </w:r>
            <w:r w:rsidR="004E3BCA">
              <w:rPr>
                <w:rFonts w:ascii="Arial" w:hAnsi="Arial" w:cs="Arial"/>
                <w:sz w:val="24"/>
                <w:szCs w:val="24"/>
              </w:rPr>
              <w:t>ato de</w:t>
            </w:r>
            <w:r>
              <w:rPr>
                <w:rFonts w:ascii="Arial" w:hAnsi="Arial" w:cs="Arial"/>
                <w:sz w:val="24"/>
                <w:szCs w:val="24"/>
              </w:rPr>
              <w:t xml:space="preserve"> anécdotas sencillas de experiencias cercanas, respetando una secuencia básica de los hechos.</w:t>
            </w:r>
          </w:p>
          <w:p w14:paraId="03F707C7" w14:textId="63F4EDF5" w:rsidR="007C79A2" w:rsidRDefault="007C79A2" w:rsidP="007C79A2">
            <w:pPr>
              <w:spacing w:line="360" w:lineRule="auto"/>
              <w:jc w:val="both"/>
              <w:rPr>
                <w:rFonts w:ascii="Arial" w:hAnsi="Arial" w:cs="Arial"/>
                <w:sz w:val="24"/>
                <w:szCs w:val="24"/>
              </w:rPr>
            </w:pPr>
            <w:r>
              <w:rPr>
                <w:rFonts w:ascii="Arial" w:hAnsi="Arial" w:cs="Arial"/>
                <w:sz w:val="24"/>
                <w:szCs w:val="24"/>
              </w:rPr>
              <w:t>D. Reflexión sobre la lengua</w:t>
            </w:r>
          </w:p>
          <w:p w14:paraId="1A58DFF3" w14:textId="77777777" w:rsidR="007C79A2"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auditivo y visual de las letras “f, rr, z”.</w:t>
            </w:r>
          </w:p>
          <w:p w14:paraId="5E9421E0" w14:textId="77777777" w:rsidR="007C79A2" w:rsidRPr="00722D40"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L</w:t>
            </w:r>
            <w:r w:rsidRPr="00DE3FDA">
              <w:rPr>
                <w:rFonts w:ascii="Arial" w:hAnsi="Arial" w:cs="Arial"/>
                <w:sz w:val="24"/>
                <w:szCs w:val="24"/>
              </w:rPr>
              <w:t>e</w:t>
            </w:r>
            <w:r>
              <w:rPr>
                <w:rFonts w:ascii="Arial" w:hAnsi="Arial" w:cs="Arial"/>
                <w:sz w:val="24"/>
                <w:szCs w:val="24"/>
              </w:rPr>
              <w:t>ctura y escritura de</w:t>
            </w:r>
            <w:r w:rsidRPr="00DE3FDA">
              <w:rPr>
                <w:rFonts w:ascii="Arial" w:hAnsi="Arial" w:cs="Arial"/>
                <w:sz w:val="24"/>
                <w:szCs w:val="24"/>
              </w:rPr>
              <w:t xml:space="preserve"> sílabas formadas por las combinaciones </w:t>
            </w:r>
            <w:r>
              <w:rPr>
                <w:rFonts w:ascii="Arial" w:hAnsi="Arial" w:cs="Arial"/>
                <w:sz w:val="24"/>
                <w:szCs w:val="24"/>
              </w:rPr>
              <w:t>“ge, gi”</w:t>
            </w:r>
            <w:r w:rsidRPr="00DE3FDA">
              <w:rPr>
                <w:rFonts w:ascii="Arial" w:hAnsi="Arial" w:cs="Arial"/>
                <w:sz w:val="24"/>
                <w:szCs w:val="24"/>
              </w:rPr>
              <w:t>.</w:t>
            </w:r>
          </w:p>
          <w:p w14:paraId="24BC0629" w14:textId="062C921E" w:rsidR="007C79A2" w:rsidRPr="007C79A2"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diferenciación las unidades básicas de la lengua (letra, sílaba y palabra) en palabras sencillas del entorno cercano mediante un recurso digital.</w:t>
            </w:r>
          </w:p>
        </w:tc>
      </w:tr>
      <w:tr w:rsidR="00564CB6" w:rsidRPr="00DE3FDA" w14:paraId="0A59EE4C" w14:textId="77777777" w:rsidTr="001D7D55">
        <w:tc>
          <w:tcPr>
            <w:tcW w:w="4247" w:type="dxa"/>
            <w:gridSpan w:val="2"/>
            <w:shd w:val="clear" w:color="auto" w:fill="FAE2D5" w:themeFill="accent2" w:themeFillTint="33"/>
          </w:tcPr>
          <w:p w14:paraId="641A023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54D4FF7B" w14:textId="0523940C"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3, 5</w:t>
            </w:r>
          </w:p>
        </w:tc>
      </w:tr>
      <w:tr w:rsidR="00564CB6" w:rsidRPr="00DE3FDA" w14:paraId="2077B50B" w14:textId="77777777" w:rsidTr="001D7D55">
        <w:tc>
          <w:tcPr>
            <w:tcW w:w="8494" w:type="dxa"/>
            <w:gridSpan w:val="4"/>
            <w:shd w:val="clear" w:color="auto" w:fill="FAE2D5" w:themeFill="accent2" w:themeFillTint="33"/>
          </w:tcPr>
          <w:p w14:paraId="3717A09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7A7FA1BF" w14:textId="77777777" w:rsidTr="001D7D55">
        <w:tc>
          <w:tcPr>
            <w:tcW w:w="8494" w:type="dxa"/>
            <w:gridSpan w:val="4"/>
          </w:tcPr>
          <w:p w14:paraId="2B691CB9" w14:textId="0D2B0B36" w:rsidR="00564CB6" w:rsidRPr="00DE3FDA" w:rsidRDefault="001E07F4"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0545B76D" w14:textId="77777777" w:rsidTr="001D7D55">
        <w:tc>
          <w:tcPr>
            <w:tcW w:w="4247" w:type="dxa"/>
            <w:gridSpan w:val="2"/>
            <w:shd w:val="clear" w:color="auto" w:fill="FAE2D5" w:themeFill="accent2" w:themeFillTint="33"/>
          </w:tcPr>
          <w:p w14:paraId="0D6D139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2C95AE1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48B1CB65" w14:textId="77777777" w:rsidTr="001D7D55">
        <w:tc>
          <w:tcPr>
            <w:tcW w:w="4247" w:type="dxa"/>
            <w:gridSpan w:val="2"/>
          </w:tcPr>
          <w:p w14:paraId="5E9A941B" w14:textId="0CFBE2ED" w:rsidR="00564CB6" w:rsidRPr="00DE3FDA" w:rsidRDefault="00441FAB" w:rsidP="00DE3FDA">
            <w:pPr>
              <w:spacing w:line="360" w:lineRule="auto"/>
              <w:jc w:val="both"/>
              <w:rPr>
                <w:rFonts w:ascii="Arial" w:hAnsi="Arial" w:cs="Arial"/>
                <w:sz w:val="24"/>
                <w:szCs w:val="24"/>
              </w:rPr>
            </w:pPr>
            <w:r>
              <w:rPr>
                <w:rFonts w:ascii="Arial" w:hAnsi="Arial" w:cs="Arial"/>
                <w:sz w:val="24"/>
                <w:szCs w:val="24"/>
              </w:rPr>
              <w:t>CCL, CPSAA, CD</w:t>
            </w:r>
          </w:p>
        </w:tc>
        <w:tc>
          <w:tcPr>
            <w:tcW w:w="4247" w:type="dxa"/>
            <w:gridSpan w:val="2"/>
          </w:tcPr>
          <w:p w14:paraId="6B30C2E5" w14:textId="212A8501" w:rsidR="00564CB6" w:rsidRPr="00DE3FDA" w:rsidRDefault="00441FAB" w:rsidP="00DE3FDA">
            <w:pPr>
              <w:spacing w:line="360" w:lineRule="auto"/>
              <w:jc w:val="both"/>
              <w:rPr>
                <w:rFonts w:ascii="Arial" w:hAnsi="Arial" w:cs="Arial"/>
                <w:sz w:val="24"/>
                <w:szCs w:val="24"/>
              </w:rPr>
            </w:pPr>
            <w:r>
              <w:rPr>
                <w:rFonts w:ascii="Arial" w:hAnsi="Arial" w:cs="Arial"/>
                <w:sz w:val="24"/>
                <w:szCs w:val="24"/>
              </w:rPr>
              <w:t>CCL</w:t>
            </w:r>
            <w:r w:rsidR="00B016E1">
              <w:rPr>
                <w:rFonts w:ascii="Arial" w:hAnsi="Arial" w:cs="Arial"/>
                <w:sz w:val="24"/>
                <w:szCs w:val="24"/>
              </w:rPr>
              <w:t>1, CCL2</w:t>
            </w:r>
            <w:r>
              <w:rPr>
                <w:rFonts w:ascii="Arial" w:hAnsi="Arial" w:cs="Arial"/>
                <w:sz w:val="24"/>
                <w:szCs w:val="24"/>
              </w:rPr>
              <w:t>, CPSA</w:t>
            </w:r>
            <w:r w:rsidR="00B016E1">
              <w:rPr>
                <w:rFonts w:ascii="Arial" w:hAnsi="Arial" w:cs="Arial"/>
                <w:sz w:val="24"/>
                <w:szCs w:val="24"/>
              </w:rPr>
              <w:t>A3</w:t>
            </w:r>
            <w:r>
              <w:rPr>
                <w:rFonts w:ascii="Arial" w:hAnsi="Arial" w:cs="Arial"/>
                <w:sz w:val="24"/>
                <w:szCs w:val="24"/>
              </w:rPr>
              <w:t>, CD</w:t>
            </w:r>
            <w:r w:rsidR="00B016E1">
              <w:rPr>
                <w:rFonts w:ascii="Arial" w:hAnsi="Arial" w:cs="Arial"/>
                <w:sz w:val="24"/>
                <w:szCs w:val="24"/>
              </w:rPr>
              <w:t>3</w:t>
            </w:r>
          </w:p>
        </w:tc>
      </w:tr>
      <w:tr w:rsidR="00564CB6" w:rsidRPr="00DE3FDA" w14:paraId="77128676" w14:textId="77777777" w:rsidTr="001D7D55">
        <w:tc>
          <w:tcPr>
            <w:tcW w:w="4247" w:type="dxa"/>
            <w:gridSpan w:val="2"/>
            <w:shd w:val="clear" w:color="auto" w:fill="FAE2D5" w:themeFill="accent2" w:themeFillTint="33"/>
          </w:tcPr>
          <w:p w14:paraId="67D4B37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65F4B00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2A513804" w14:textId="77777777" w:rsidTr="001D7D55">
        <w:tc>
          <w:tcPr>
            <w:tcW w:w="4247" w:type="dxa"/>
            <w:gridSpan w:val="2"/>
          </w:tcPr>
          <w:p w14:paraId="1CBD4F5C" w14:textId="22A0872B" w:rsidR="00564CB6" w:rsidRPr="00DE3FDA" w:rsidRDefault="00B016E1" w:rsidP="00DE3FDA">
            <w:pPr>
              <w:spacing w:line="360" w:lineRule="auto"/>
              <w:jc w:val="both"/>
              <w:rPr>
                <w:rFonts w:ascii="Arial" w:hAnsi="Arial" w:cs="Arial"/>
                <w:sz w:val="24"/>
                <w:szCs w:val="24"/>
              </w:rPr>
            </w:pPr>
            <w:r>
              <w:rPr>
                <w:rFonts w:ascii="Arial" w:hAnsi="Arial" w:cs="Arial"/>
                <w:sz w:val="24"/>
                <w:szCs w:val="24"/>
              </w:rPr>
              <w:t xml:space="preserve">3, 4, </w:t>
            </w:r>
            <w:r w:rsidR="002C6075">
              <w:rPr>
                <w:rFonts w:ascii="Arial" w:hAnsi="Arial" w:cs="Arial"/>
                <w:sz w:val="24"/>
                <w:szCs w:val="24"/>
              </w:rPr>
              <w:t>9</w:t>
            </w:r>
          </w:p>
        </w:tc>
        <w:tc>
          <w:tcPr>
            <w:tcW w:w="4247" w:type="dxa"/>
            <w:gridSpan w:val="2"/>
          </w:tcPr>
          <w:p w14:paraId="259A44E1" w14:textId="768237F2" w:rsidR="00564CB6" w:rsidRPr="00DE3FDA" w:rsidRDefault="00B016E1" w:rsidP="00DE3FDA">
            <w:pPr>
              <w:spacing w:line="360" w:lineRule="auto"/>
              <w:jc w:val="both"/>
              <w:rPr>
                <w:rFonts w:ascii="Arial" w:hAnsi="Arial" w:cs="Arial"/>
                <w:sz w:val="24"/>
                <w:szCs w:val="24"/>
              </w:rPr>
            </w:pPr>
            <w:r>
              <w:rPr>
                <w:rFonts w:ascii="Arial" w:hAnsi="Arial" w:cs="Arial"/>
                <w:sz w:val="24"/>
                <w:szCs w:val="24"/>
              </w:rPr>
              <w:t>3.1, 4.</w:t>
            </w:r>
            <w:r w:rsidR="002C6075">
              <w:rPr>
                <w:rFonts w:ascii="Arial" w:hAnsi="Arial" w:cs="Arial"/>
                <w:sz w:val="24"/>
                <w:szCs w:val="24"/>
              </w:rPr>
              <w:t>1</w:t>
            </w:r>
            <w:r>
              <w:rPr>
                <w:rFonts w:ascii="Arial" w:hAnsi="Arial" w:cs="Arial"/>
                <w:sz w:val="24"/>
                <w:szCs w:val="24"/>
              </w:rPr>
              <w:t xml:space="preserve">, </w:t>
            </w:r>
            <w:r w:rsidR="002C6075">
              <w:rPr>
                <w:rFonts w:ascii="Arial" w:hAnsi="Arial" w:cs="Arial"/>
                <w:sz w:val="24"/>
                <w:szCs w:val="24"/>
              </w:rPr>
              <w:t>9.1</w:t>
            </w:r>
          </w:p>
        </w:tc>
      </w:tr>
      <w:tr w:rsidR="00564CB6" w:rsidRPr="00DE3FDA" w14:paraId="65A593DD" w14:textId="77777777" w:rsidTr="001D7D55">
        <w:tc>
          <w:tcPr>
            <w:tcW w:w="8494" w:type="dxa"/>
            <w:gridSpan w:val="4"/>
            <w:shd w:val="clear" w:color="auto" w:fill="FAE2D5" w:themeFill="accent2" w:themeFillTint="33"/>
          </w:tcPr>
          <w:p w14:paraId="08DEC7D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0C7462BE" w14:textId="77777777" w:rsidTr="001D7D55">
        <w:tc>
          <w:tcPr>
            <w:tcW w:w="8494" w:type="dxa"/>
            <w:gridSpan w:val="4"/>
          </w:tcPr>
          <w:p w14:paraId="57182895" w14:textId="77777777" w:rsidR="00564CB6" w:rsidRDefault="00C37537" w:rsidP="00DE3FDA">
            <w:pPr>
              <w:spacing w:line="360" w:lineRule="auto"/>
              <w:jc w:val="both"/>
              <w:rPr>
                <w:rFonts w:ascii="Arial" w:hAnsi="Arial" w:cs="Arial"/>
                <w:sz w:val="24"/>
                <w:szCs w:val="24"/>
              </w:rPr>
            </w:pPr>
            <w:r>
              <w:rPr>
                <w:rFonts w:ascii="Arial" w:hAnsi="Arial" w:cs="Arial"/>
                <w:sz w:val="24"/>
                <w:szCs w:val="24"/>
              </w:rPr>
              <w:t xml:space="preserve">TEA: </w:t>
            </w:r>
          </w:p>
          <w:p w14:paraId="65AFF1B6" w14:textId="2BEFAFAB" w:rsidR="00A45DD5" w:rsidRDefault="00A45DD5"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035EBF55" w14:textId="167A1CCF" w:rsidR="00C37537" w:rsidRDefault="00C37537" w:rsidP="00C37537">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del uso del recurso digital.</w:t>
            </w:r>
          </w:p>
          <w:p w14:paraId="1C2682CB" w14:textId="707BAE03" w:rsidR="00A45DD5" w:rsidRPr="00A45DD5" w:rsidRDefault="00C37537" w:rsidP="00A45DD5">
            <w:pPr>
              <w:pStyle w:val="Prrafodelista"/>
              <w:numPr>
                <w:ilvl w:val="0"/>
                <w:numId w:val="17"/>
              </w:numPr>
              <w:spacing w:line="360" w:lineRule="auto"/>
              <w:jc w:val="both"/>
              <w:rPr>
                <w:rFonts w:ascii="Arial" w:hAnsi="Arial" w:cs="Arial"/>
                <w:sz w:val="24"/>
                <w:szCs w:val="24"/>
              </w:rPr>
            </w:pPr>
            <w:r>
              <w:rPr>
                <w:rFonts w:ascii="Arial" w:hAnsi="Arial" w:cs="Arial"/>
                <w:sz w:val="24"/>
                <w:szCs w:val="24"/>
              </w:rPr>
              <w:t>Tiempo adicional en la realización de las tareas.</w:t>
            </w:r>
          </w:p>
        </w:tc>
      </w:tr>
    </w:tbl>
    <w:p w14:paraId="63EA59D1"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00A1ED1A" w14:textId="77777777" w:rsidTr="001D7D55">
        <w:tc>
          <w:tcPr>
            <w:tcW w:w="8494" w:type="dxa"/>
            <w:gridSpan w:val="4"/>
            <w:shd w:val="clear" w:color="auto" w:fill="FAE2D5" w:themeFill="accent2" w:themeFillTint="33"/>
          </w:tcPr>
          <w:p w14:paraId="52FE4B77" w14:textId="0A4EA9CD"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441FAB" w:rsidRPr="00B9218B">
              <w:rPr>
                <w:rFonts w:ascii="Arial" w:hAnsi="Arial" w:cs="Arial"/>
                <w:b/>
                <w:bCs/>
                <w:sz w:val="24"/>
                <w:szCs w:val="24"/>
              </w:rPr>
              <w:t>5</w:t>
            </w:r>
            <w:r w:rsidR="00B85415">
              <w:rPr>
                <w:rFonts w:ascii="Arial" w:hAnsi="Arial" w:cs="Arial"/>
                <w:b/>
                <w:bCs/>
                <w:sz w:val="24"/>
                <w:szCs w:val="24"/>
              </w:rPr>
              <w:t xml:space="preserve">: </w:t>
            </w:r>
            <w:r w:rsidR="00517B27">
              <w:rPr>
                <w:rFonts w:ascii="Arial" w:hAnsi="Arial" w:cs="Arial"/>
                <w:b/>
                <w:bCs/>
                <w:sz w:val="24"/>
                <w:szCs w:val="24"/>
              </w:rPr>
              <w:t>CUENTOS CON TRUCO</w:t>
            </w:r>
          </w:p>
        </w:tc>
      </w:tr>
      <w:tr w:rsidR="00564CB6" w:rsidRPr="00DE3FDA" w14:paraId="721DC5CE" w14:textId="77777777" w:rsidTr="001D7D55">
        <w:tc>
          <w:tcPr>
            <w:tcW w:w="2831" w:type="dxa"/>
            <w:shd w:val="clear" w:color="auto" w:fill="FAE2D5" w:themeFill="accent2" w:themeFillTint="33"/>
          </w:tcPr>
          <w:p w14:paraId="5F119BE4" w14:textId="2F57381C"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441FAB">
              <w:rPr>
                <w:rFonts w:ascii="Arial" w:hAnsi="Arial" w:cs="Arial"/>
                <w:sz w:val="24"/>
                <w:szCs w:val="24"/>
              </w:rPr>
              <w:t xml:space="preserve"> 1º</w:t>
            </w:r>
          </w:p>
        </w:tc>
        <w:tc>
          <w:tcPr>
            <w:tcW w:w="2831" w:type="dxa"/>
            <w:gridSpan w:val="2"/>
            <w:shd w:val="clear" w:color="auto" w:fill="FAE2D5" w:themeFill="accent2" w:themeFillTint="33"/>
          </w:tcPr>
          <w:p w14:paraId="4196626E" w14:textId="1D9912F1"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441FAB">
              <w:rPr>
                <w:rFonts w:ascii="Arial" w:hAnsi="Arial" w:cs="Arial"/>
                <w:sz w:val="24"/>
                <w:szCs w:val="24"/>
              </w:rPr>
              <w:t>: 1º</w:t>
            </w:r>
          </w:p>
        </w:tc>
        <w:tc>
          <w:tcPr>
            <w:tcW w:w="2832" w:type="dxa"/>
            <w:shd w:val="clear" w:color="auto" w:fill="FAE2D5" w:themeFill="accent2" w:themeFillTint="33"/>
          </w:tcPr>
          <w:p w14:paraId="414AEAC8" w14:textId="172B1462"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441FAB">
              <w:rPr>
                <w:rFonts w:ascii="Arial" w:hAnsi="Arial" w:cs="Arial"/>
                <w:sz w:val="24"/>
                <w:szCs w:val="24"/>
              </w:rPr>
              <w:t>: 6</w:t>
            </w:r>
          </w:p>
        </w:tc>
      </w:tr>
      <w:tr w:rsidR="00564CB6" w:rsidRPr="00DE3FDA" w14:paraId="0CFA152C" w14:textId="77777777" w:rsidTr="001D7D55">
        <w:tc>
          <w:tcPr>
            <w:tcW w:w="8494" w:type="dxa"/>
            <w:gridSpan w:val="4"/>
            <w:shd w:val="clear" w:color="auto" w:fill="FAE2D5" w:themeFill="accent2" w:themeFillTint="33"/>
          </w:tcPr>
          <w:p w14:paraId="7B3A772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4BF8B2B6" w14:textId="77777777" w:rsidTr="001D7D55">
        <w:tc>
          <w:tcPr>
            <w:tcW w:w="8494" w:type="dxa"/>
            <w:gridSpan w:val="4"/>
          </w:tcPr>
          <w:p w14:paraId="50FE88EA" w14:textId="77777777" w:rsidR="00564CB6" w:rsidRDefault="00B666EE" w:rsidP="00DE3FDA">
            <w:pPr>
              <w:spacing w:line="360" w:lineRule="auto"/>
              <w:jc w:val="both"/>
              <w:rPr>
                <w:rFonts w:ascii="Arial" w:hAnsi="Arial" w:cs="Arial"/>
                <w:sz w:val="24"/>
                <w:szCs w:val="24"/>
              </w:rPr>
            </w:pPr>
            <w:r>
              <w:rPr>
                <w:rFonts w:ascii="Arial" w:hAnsi="Arial" w:cs="Arial"/>
                <w:sz w:val="24"/>
                <w:szCs w:val="24"/>
              </w:rPr>
              <w:t>En esta unidad recibirán el testimonio de Scar</w:t>
            </w:r>
            <w:r w:rsidR="00F26705">
              <w:rPr>
                <w:rFonts w:ascii="Arial" w:hAnsi="Arial" w:cs="Arial"/>
                <w:sz w:val="24"/>
                <w:szCs w:val="24"/>
              </w:rPr>
              <w:t>, el villano de El Rey León:</w:t>
            </w:r>
          </w:p>
          <w:p w14:paraId="003EBF16" w14:textId="77777777" w:rsidR="00F26705" w:rsidRDefault="00F26705" w:rsidP="00DE3FDA">
            <w:pPr>
              <w:spacing w:line="360" w:lineRule="auto"/>
              <w:jc w:val="both"/>
              <w:rPr>
                <w:rFonts w:ascii="Arial" w:hAnsi="Arial" w:cs="Arial"/>
                <w:sz w:val="24"/>
                <w:szCs w:val="24"/>
              </w:rPr>
            </w:pPr>
            <w:r>
              <w:rPr>
                <w:rFonts w:ascii="Arial" w:hAnsi="Arial" w:cs="Arial"/>
                <w:sz w:val="24"/>
                <w:szCs w:val="24"/>
              </w:rPr>
              <w:t>“Entré en la biblioteca porque buscaba un libro… pero todo estaba un poco desordenado. Me fui enfadado. Al salir, vi en el suelo un papel doblado… parecía un mapa, pero estaba sucio, como manchado. No le di importancia y lo dejé ahí.”</w:t>
            </w:r>
          </w:p>
          <w:p w14:paraId="710AF227" w14:textId="242B2391" w:rsidR="00F26705" w:rsidRPr="00DE3FDA" w:rsidRDefault="00F26705" w:rsidP="00DE3FDA">
            <w:pPr>
              <w:spacing w:line="360" w:lineRule="auto"/>
              <w:jc w:val="both"/>
              <w:rPr>
                <w:rFonts w:ascii="Arial" w:hAnsi="Arial" w:cs="Arial"/>
                <w:sz w:val="24"/>
                <w:szCs w:val="24"/>
              </w:rPr>
            </w:pPr>
            <w:r>
              <w:rPr>
                <w:rFonts w:ascii="Arial" w:hAnsi="Arial" w:cs="Arial"/>
                <w:sz w:val="24"/>
                <w:szCs w:val="24"/>
              </w:rPr>
              <w:t>Después de anotar las pistas en su cuaderno de detectives, recibirán al final de la unidad la siguiente letra: E.</w:t>
            </w:r>
          </w:p>
        </w:tc>
      </w:tr>
      <w:tr w:rsidR="00564CB6" w:rsidRPr="00DE3FDA" w14:paraId="7D6F98DB" w14:textId="77777777" w:rsidTr="001D7D55">
        <w:tc>
          <w:tcPr>
            <w:tcW w:w="4247" w:type="dxa"/>
            <w:gridSpan w:val="2"/>
            <w:shd w:val="clear" w:color="auto" w:fill="FAE2D5" w:themeFill="accent2" w:themeFillTint="33"/>
          </w:tcPr>
          <w:p w14:paraId="1EECC35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FAE2D5" w:themeFill="accent2" w:themeFillTint="33"/>
          </w:tcPr>
          <w:p w14:paraId="7C0F990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678B22D0" w14:textId="77777777" w:rsidTr="001D7D55">
        <w:tc>
          <w:tcPr>
            <w:tcW w:w="4247" w:type="dxa"/>
            <w:gridSpan w:val="2"/>
          </w:tcPr>
          <w:p w14:paraId="3D48039E" w14:textId="48279395" w:rsidR="00564CB6" w:rsidRPr="00DE3FDA" w:rsidRDefault="0099768B" w:rsidP="00DE3FDA">
            <w:pPr>
              <w:spacing w:line="360" w:lineRule="auto"/>
              <w:jc w:val="both"/>
              <w:rPr>
                <w:rFonts w:ascii="Arial" w:hAnsi="Arial" w:cs="Arial"/>
                <w:sz w:val="24"/>
                <w:szCs w:val="24"/>
              </w:rPr>
            </w:pPr>
            <w:r>
              <w:rPr>
                <w:rFonts w:ascii="Arial" w:hAnsi="Arial" w:cs="Arial"/>
                <w:sz w:val="24"/>
                <w:szCs w:val="24"/>
              </w:rPr>
              <w:t>1, 7</w:t>
            </w:r>
            <w:r w:rsidR="00650434">
              <w:rPr>
                <w:rFonts w:ascii="Arial" w:hAnsi="Arial" w:cs="Arial"/>
                <w:sz w:val="24"/>
                <w:szCs w:val="24"/>
              </w:rPr>
              <w:t>,</w:t>
            </w:r>
            <w:r w:rsidR="00E540EB">
              <w:rPr>
                <w:rFonts w:ascii="Arial" w:hAnsi="Arial" w:cs="Arial"/>
                <w:sz w:val="24"/>
                <w:szCs w:val="24"/>
              </w:rPr>
              <w:t xml:space="preserve"> 8,</w:t>
            </w:r>
            <w:r w:rsidR="00650434">
              <w:rPr>
                <w:rFonts w:ascii="Arial" w:hAnsi="Arial" w:cs="Arial"/>
                <w:sz w:val="24"/>
                <w:szCs w:val="24"/>
              </w:rPr>
              <w:t xml:space="preserve"> 9</w:t>
            </w:r>
          </w:p>
        </w:tc>
        <w:tc>
          <w:tcPr>
            <w:tcW w:w="4247" w:type="dxa"/>
            <w:gridSpan w:val="2"/>
          </w:tcPr>
          <w:p w14:paraId="0EBF9A32" w14:textId="3035DEC9" w:rsidR="00564CB6" w:rsidRPr="00DE3FDA" w:rsidRDefault="0099768B" w:rsidP="00DE3FDA">
            <w:pPr>
              <w:spacing w:line="360" w:lineRule="auto"/>
              <w:jc w:val="both"/>
              <w:rPr>
                <w:rFonts w:ascii="Arial" w:hAnsi="Arial" w:cs="Arial"/>
                <w:sz w:val="24"/>
                <w:szCs w:val="24"/>
              </w:rPr>
            </w:pPr>
            <w:r>
              <w:rPr>
                <w:rFonts w:ascii="Arial" w:hAnsi="Arial" w:cs="Arial"/>
                <w:sz w:val="24"/>
                <w:szCs w:val="24"/>
              </w:rPr>
              <w:t>b, e, j</w:t>
            </w:r>
          </w:p>
        </w:tc>
      </w:tr>
      <w:tr w:rsidR="0099768B" w:rsidRPr="00DE3FDA" w14:paraId="6289CBE2" w14:textId="77777777" w:rsidTr="0099768B">
        <w:tc>
          <w:tcPr>
            <w:tcW w:w="8494" w:type="dxa"/>
            <w:gridSpan w:val="4"/>
            <w:shd w:val="clear" w:color="auto" w:fill="FAE2D5" w:themeFill="accent2" w:themeFillTint="33"/>
          </w:tcPr>
          <w:p w14:paraId="089F4E41" w14:textId="3338A96F" w:rsidR="0099768B" w:rsidRDefault="0099768B" w:rsidP="00DE3FDA">
            <w:pPr>
              <w:spacing w:line="360" w:lineRule="auto"/>
              <w:jc w:val="both"/>
              <w:rPr>
                <w:rFonts w:ascii="Arial" w:hAnsi="Arial" w:cs="Arial"/>
                <w:sz w:val="24"/>
                <w:szCs w:val="24"/>
              </w:rPr>
            </w:pPr>
            <w:r>
              <w:rPr>
                <w:rFonts w:ascii="Arial" w:hAnsi="Arial" w:cs="Arial"/>
                <w:sz w:val="24"/>
                <w:szCs w:val="24"/>
              </w:rPr>
              <w:lastRenderedPageBreak/>
              <w:t>Objetivos didácticos</w:t>
            </w:r>
          </w:p>
        </w:tc>
      </w:tr>
      <w:tr w:rsidR="0099768B" w:rsidRPr="00DE3FDA" w14:paraId="45DBA3F9" w14:textId="77777777" w:rsidTr="00B159E9">
        <w:tc>
          <w:tcPr>
            <w:tcW w:w="8494" w:type="dxa"/>
            <w:gridSpan w:val="4"/>
          </w:tcPr>
          <w:p w14:paraId="103A9444" w14:textId="50874566" w:rsidR="0099768B" w:rsidRDefault="0025610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utilizar las letras “b, ñ, ll, v, y, x, k, w” en palabras sencillas del entorno cercano.</w:t>
            </w:r>
          </w:p>
          <w:p w14:paraId="33D072EB" w14:textId="152B9465" w:rsidR="0025610B" w:rsidRDefault="0025610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Aplicar la mayúscula inicial y el punto final en la escritura de frases sencillas</w:t>
            </w:r>
            <w:r w:rsidR="00EE28AE">
              <w:rPr>
                <w:rFonts w:ascii="Arial" w:hAnsi="Arial" w:cs="Arial"/>
                <w:sz w:val="24"/>
                <w:szCs w:val="24"/>
              </w:rPr>
              <w:t>.</w:t>
            </w:r>
          </w:p>
          <w:p w14:paraId="6D6015FD" w14:textId="711F135F" w:rsidR="00EE28AE" w:rsidRDefault="00EE28AE"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Escuchar, comprender y recrear cuentos tradicionales, identificando personajes, acciones y secuencia de acontecimientos.</w:t>
            </w:r>
          </w:p>
          <w:p w14:paraId="2B7D1533" w14:textId="77777777" w:rsidR="00634D65" w:rsidRDefault="00EE28AE"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agrupar familias de palabras a partir de una palabra base, estableciendo relaciones de significado y ampliando el vocabulario mediante actividades de clasificación.</w:t>
            </w:r>
          </w:p>
          <w:p w14:paraId="60F8DA4D" w14:textId="78A3110D" w:rsidR="005532C2" w:rsidRPr="00EE28AE"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69B90FD7" w14:textId="77777777" w:rsidTr="001D7D55">
        <w:tc>
          <w:tcPr>
            <w:tcW w:w="8494" w:type="dxa"/>
            <w:gridSpan w:val="4"/>
            <w:shd w:val="clear" w:color="auto" w:fill="FAE2D5" w:themeFill="accent2" w:themeFillTint="33"/>
          </w:tcPr>
          <w:p w14:paraId="5FC37DA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01DA2289" w14:textId="77777777" w:rsidTr="001D7D55">
        <w:tc>
          <w:tcPr>
            <w:tcW w:w="8494" w:type="dxa"/>
            <w:gridSpan w:val="4"/>
          </w:tcPr>
          <w:p w14:paraId="1B443F20" w14:textId="10335DB5" w:rsidR="007C79A2" w:rsidRPr="007C79A2" w:rsidRDefault="007C79A2" w:rsidP="007C79A2">
            <w:pPr>
              <w:spacing w:line="360" w:lineRule="auto"/>
              <w:jc w:val="both"/>
              <w:rPr>
                <w:rFonts w:ascii="Arial" w:hAnsi="Arial" w:cs="Arial"/>
                <w:sz w:val="24"/>
                <w:szCs w:val="24"/>
              </w:rPr>
            </w:pPr>
            <w:r>
              <w:rPr>
                <w:rFonts w:ascii="Arial" w:hAnsi="Arial" w:cs="Arial"/>
                <w:sz w:val="24"/>
                <w:szCs w:val="24"/>
              </w:rPr>
              <w:t>C.</w:t>
            </w:r>
            <w:r w:rsidR="008C7938">
              <w:rPr>
                <w:rFonts w:ascii="Arial" w:hAnsi="Arial" w:cs="Arial"/>
                <w:sz w:val="24"/>
                <w:szCs w:val="24"/>
              </w:rPr>
              <w:t xml:space="preserve"> E</w:t>
            </w:r>
            <w:r w:rsidRPr="007C79A2">
              <w:rPr>
                <w:rFonts w:ascii="Arial" w:hAnsi="Arial" w:cs="Arial"/>
                <w:sz w:val="24"/>
                <w:szCs w:val="24"/>
              </w:rPr>
              <w:t>ducación literaria</w:t>
            </w:r>
          </w:p>
          <w:p w14:paraId="5370A4CC" w14:textId="5C945F81" w:rsidR="00EE28AE" w:rsidRDefault="00EE28AE"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Escucha, comprensión y recreación de cuentos tradicionales, identificando personajes, acciones y secuencia de acontecimientos.</w:t>
            </w:r>
          </w:p>
          <w:p w14:paraId="5C811CD6" w14:textId="210B0919" w:rsidR="007C79A2" w:rsidRDefault="007C79A2" w:rsidP="007C79A2">
            <w:pPr>
              <w:spacing w:line="360" w:lineRule="auto"/>
              <w:jc w:val="both"/>
              <w:rPr>
                <w:rFonts w:ascii="Arial" w:hAnsi="Arial" w:cs="Arial"/>
                <w:sz w:val="24"/>
                <w:szCs w:val="24"/>
              </w:rPr>
            </w:pPr>
            <w:r>
              <w:rPr>
                <w:rFonts w:ascii="Arial" w:hAnsi="Arial" w:cs="Arial"/>
                <w:sz w:val="24"/>
                <w:szCs w:val="24"/>
              </w:rPr>
              <w:t>D. Reflexión sobre la lengua</w:t>
            </w:r>
          </w:p>
          <w:p w14:paraId="603C2E35" w14:textId="77777777" w:rsidR="007C79A2"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y uso de las letras “b, ñ, ll, v, y, x, k, w” en palabras sencillas del entorno cercano.</w:t>
            </w:r>
          </w:p>
          <w:p w14:paraId="7FC599BE" w14:textId="77777777" w:rsidR="007C79A2"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Aplicación de la mayúscula inicial y el punto final en la escritura de frases sencillas.</w:t>
            </w:r>
          </w:p>
          <w:p w14:paraId="7BA19B92" w14:textId="44B712C0" w:rsidR="007C79A2" w:rsidRPr="007C79A2" w:rsidRDefault="007C79A2"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agrupamiento de familias de palabras a partir de una palabra base, estableciendo relaciones de significado y ampliando el vocabulario mediante actividades de clasificación.</w:t>
            </w:r>
          </w:p>
        </w:tc>
      </w:tr>
      <w:tr w:rsidR="00564CB6" w:rsidRPr="00DE3FDA" w14:paraId="24AD5EB6" w14:textId="77777777" w:rsidTr="001D7D55">
        <w:tc>
          <w:tcPr>
            <w:tcW w:w="4247" w:type="dxa"/>
            <w:gridSpan w:val="2"/>
            <w:shd w:val="clear" w:color="auto" w:fill="FAE2D5" w:themeFill="accent2" w:themeFillTint="33"/>
          </w:tcPr>
          <w:p w14:paraId="286B83D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 transversales</w:t>
            </w:r>
          </w:p>
        </w:tc>
        <w:tc>
          <w:tcPr>
            <w:tcW w:w="4247" w:type="dxa"/>
            <w:gridSpan w:val="2"/>
          </w:tcPr>
          <w:p w14:paraId="3FAE8191" w14:textId="3F9ADAF3"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4, 6</w:t>
            </w:r>
          </w:p>
        </w:tc>
      </w:tr>
      <w:tr w:rsidR="00564CB6" w:rsidRPr="00DE3FDA" w14:paraId="55434EF5" w14:textId="77777777" w:rsidTr="001D7D55">
        <w:tc>
          <w:tcPr>
            <w:tcW w:w="8494" w:type="dxa"/>
            <w:gridSpan w:val="4"/>
            <w:shd w:val="clear" w:color="auto" w:fill="FAE2D5" w:themeFill="accent2" w:themeFillTint="33"/>
          </w:tcPr>
          <w:p w14:paraId="2A17271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2D66EDD9" w14:textId="77777777" w:rsidTr="001D7D55">
        <w:tc>
          <w:tcPr>
            <w:tcW w:w="8494" w:type="dxa"/>
            <w:gridSpan w:val="4"/>
          </w:tcPr>
          <w:p w14:paraId="1238F049" w14:textId="49D68FF8" w:rsidR="00564CB6" w:rsidRPr="00DE3FDA" w:rsidRDefault="001E07F4"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2FD3AD89" w14:textId="77777777" w:rsidTr="001D7D55">
        <w:tc>
          <w:tcPr>
            <w:tcW w:w="4247" w:type="dxa"/>
            <w:gridSpan w:val="2"/>
            <w:shd w:val="clear" w:color="auto" w:fill="FAE2D5" w:themeFill="accent2" w:themeFillTint="33"/>
          </w:tcPr>
          <w:p w14:paraId="60BF62B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2939F75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591AFB" w14:paraId="5D8EE16F" w14:textId="77777777" w:rsidTr="001D7D55">
        <w:tc>
          <w:tcPr>
            <w:tcW w:w="4247" w:type="dxa"/>
            <w:gridSpan w:val="2"/>
          </w:tcPr>
          <w:p w14:paraId="66B5392F" w14:textId="287F8574" w:rsidR="00564CB6" w:rsidRPr="00DE3FDA" w:rsidRDefault="00591AFB" w:rsidP="00DE3FDA">
            <w:pPr>
              <w:spacing w:line="360" w:lineRule="auto"/>
              <w:jc w:val="both"/>
              <w:rPr>
                <w:rFonts w:ascii="Arial" w:hAnsi="Arial" w:cs="Arial"/>
                <w:sz w:val="24"/>
                <w:szCs w:val="24"/>
              </w:rPr>
            </w:pPr>
            <w:r>
              <w:rPr>
                <w:rFonts w:ascii="Arial" w:hAnsi="Arial" w:cs="Arial"/>
                <w:sz w:val="24"/>
                <w:szCs w:val="24"/>
              </w:rPr>
              <w:t>CCL,</w:t>
            </w:r>
            <w:r w:rsidR="009368FD">
              <w:rPr>
                <w:rFonts w:ascii="Arial" w:hAnsi="Arial" w:cs="Arial"/>
                <w:sz w:val="24"/>
                <w:szCs w:val="24"/>
              </w:rPr>
              <w:t xml:space="preserve"> STEM</w:t>
            </w:r>
          </w:p>
        </w:tc>
        <w:tc>
          <w:tcPr>
            <w:tcW w:w="4247" w:type="dxa"/>
            <w:gridSpan w:val="2"/>
          </w:tcPr>
          <w:p w14:paraId="515FA6CD" w14:textId="67750BBC" w:rsidR="00564CB6" w:rsidRPr="00591AFB" w:rsidRDefault="00591AFB" w:rsidP="00DE3FDA">
            <w:pPr>
              <w:spacing w:line="360" w:lineRule="auto"/>
              <w:jc w:val="both"/>
              <w:rPr>
                <w:rFonts w:ascii="Arial" w:hAnsi="Arial" w:cs="Arial"/>
                <w:sz w:val="24"/>
                <w:szCs w:val="24"/>
              </w:rPr>
            </w:pPr>
            <w:r w:rsidRPr="00591AFB">
              <w:rPr>
                <w:rFonts w:ascii="Arial" w:hAnsi="Arial" w:cs="Arial"/>
                <w:sz w:val="24"/>
                <w:szCs w:val="24"/>
              </w:rPr>
              <w:t>CCL1, CCL2, CCL</w:t>
            </w:r>
            <w:r>
              <w:rPr>
                <w:rFonts w:ascii="Arial" w:hAnsi="Arial" w:cs="Arial"/>
                <w:sz w:val="24"/>
                <w:szCs w:val="24"/>
              </w:rPr>
              <w:t>4</w:t>
            </w:r>
            <w:r w:rsidRPr="00591AFB">
              <w:rPr>
                <w:rFonts w:ascii="Arial" w:hAnsi="Arial" w:cs="Arial"/>
                <w:sz w:val="24"/>
                <w:szCs w:val="24"/>
              </w:rPr>
              <w:t xml:space="preserve">, </w:t>
            </w:r>
            <w:r w:rsidR="00D26A36">
              <w:rPr>
                <w:rFonts w:ascii="Arial" w:hAnsi="Arial" w:cs="Arial"/>
                <w:sz w:val="24"/>
                <w:szCs w:val="24"/>
              </w:rPr>
              <w:t>STEM1</w:t>
            </w:r>
          </w:p>
        </w:tc>
      </w:tr>
      <w:tr w:rsidR="00564CB6" w:rsidRPr="00DE3FDA" w14:paraId="1C9ED035" w14:textId="77777777" w:rsidTr="001D7D55">
        <w:tc>
          <w:tcPr>
            <w:tcW w:w="4247" w:type="dxa"/>
            <w:gridSpan w:val="2"/>
            <w:shd w:val="clear" w:color="auto" w:fill="FAE2D5" w:themeFill="accent2" w:themeFillTint="33"/>
          </w:tcPr>
          <w:p w14:paraId="4D6B4CC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286DF00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64CF325F" w14:textId="77777777" w:rsidTr="001D7D55">
        <w:tc>
          <w:tcPr>
            <w:tcW w:w="4247" w:type="dxa"/>
            <w:gridSpan w:val="2"/>
          </w:tcPr>
          <w:p w14:paraId="13A63E8C" w14:textId="17368AD8" w:rsidR="00564CB6" w:rsidRPr="00DE3FDA" w:rsidRDefault="00D26A36" w:rsidP="00DE3FDA">
            <w:pPr>
              <w:spacing w:line="360" w:lineRule="auto"/>
              <w:jc w:val="both"/>
              <w:rPr>
                <w:rFonts w:ascii="Arial" w:hAnsi="Arial" w:cs="Arial"/>
                <w:sz w:val="24"/>
                <w:szCs w:val="24"/>
              </w:rPr>
            </w:pPr>
            <w:r>
              <w:rPr>
                <w:rFonts w:ascii="Arial" w:hAnsi="Arial" w:cs="Arial"/>
                <w:sz w:val="24"/>
                <w:szCs w:val="24"/>
              </w:rPr>
              <w:t>4, 8</w:t>
            </w:r>
            <w:r w:rsidR="002C6075">
              <w:rPr>
                <w:rFonts w:ascii="Arial" w:hAnsi="Arial" w:cs="Arial"/>
                <w:sz w:val="24"/>
                <w:szCs w:val="24"/>
              </w:rPr>
              <w:t>,</w:t>
            </w:r>
            <w:r w:rsidR="00A530B1">
              <w:rPr>
                <w:rFonts w:ascii="Arial" w:hAnsi="Arial" w:cs="Arial"/>
                <w:sz w:val="24"/>
                <w:szCs w:val="24"/>
              </w:rPr>
              <w:t xml:space="preserve"> 7,</w:t>
            </w:r>
            <w:r w:rsidR="002C6075">
              <w:rPr>
                <w:rFonts w:ascii="Arial" w:hAnsi="Arial" w:cs="Arial"/>
                <w:sz w:val="24"/>
                <w:szCs w:val="24"/>
              </w:rPr>
              <w:t xml:space="preserve"> 9</w:t>
            </w:r>
          </w:p>
        </w:tc>
        <w:tc>
          <w:tcPr>
            <w:tcW w:w="4247" w:type="dxa"/>
            <w:gridSpan w:val="2"/>
          </w:tcPr>
          <w:p w14:paraId="6BBA4AA9" w14:textId="179CD874" w:rsidR="00564CB6" w:rsidRPr="00DE3FDA" w:rsidRDefault="002C6075" w:rsidP="00DE3FDA">
            <w:pPr>
              <w:spacing w:line="360" w:lineRule="auto"/>
              <w:jc w:val="both"/>
              <w:rPr>
                <w:rFonts w:ascii="Arial" w:hAnsi="Arial" w:cs="Arial"/>
                <w:sz w:val="24"/>
                <w:szCs w:val="24"/>
              </w:rPr>
            </w:pPr>
            <w:r>
              <w:rPr>
                <w:rFonts w:ascii="Arial" w:hAnsi="Arial" w:cs="Arial"/>
                <w:sz w:val="24"/>
                <w:szCs w:val="24"/>
              </w:rPr>
              <w:t xml:space="preserve">4.1, 8.1, </w:t>
            </w:r>
            <w:r w:rsidR="00A530B1">
              <w:rPr>
                <w:rFonts w:ascii="Arial" w:hAnsi="Arial" w:cs="Arial"/>
                <w:sz w:val="24"/>
                <w:szCs w:val="24"/>
              </w:rPr>
              <w:t>7.1,</w:t>
            </w:r>
            <w:r w:rsidR="004903C3">
              <w:rPr>
                <w:rFonts w:ascii="Arial" w:hAnsi="Arial" w:cs="Arial"/>
                <w:sz w:val="24"/>
                <w:szCs w:val="24"/>
              </w:rPr>
              <w:t xml:space="preserve"> 7.2,</w:t>
            </w:r>
            <w:r w:rsidR="00A530B1">
              <w:rPr>
                <w:rFonts w:ascii="Arial" w:hAnsi="Arial" w:cs="Arial"/>
                <w:sz w:val="24"/>
                <w:szCs w:val="24"/>
              </w:rPr>
              <w:t xml:space="preserve"> </w:t>
            </w:r>
            <w:r>
              <w:rPr>
                <w:rFonts w:ascii="Arial" w:hAnsi="Arial" w:cs="Arial"/>
                <w:sz w:val="24"/>
                <w:szCs w:val="24"/>
              </w:rPr>
              <w:t>9.1</w:t>
            </w:r>
          </w:p>
        </w:tc>
      </w:tr>
      <w:tr w:rsidR="00564CB6" w:rsidRPr="00DE3FDA" w14:paraId="6B6ACDB4" w14:textId="77777777" w:rsidTr="001D7D55">
        <w:tc>
          <w:tcPr>
            <w:tcW w:w="8494" w:type="dxa"/>
            <w:gridSpan w:val="4"/>
            <w:shd w:val="clear" w:color="auto" w:fill="FAE2D5" w:themeFill="accent2" w:themeFillTint="33"/>
          </w:tcPr>
          <w:p w14:paraId="7BCC65D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06B13290" w14:textId="77777777" w:rsidTr="001D7D55">
        <w:tc>
          <w:tcPr>
            <w:tcW w:w="8494" w:type="dxa"/>
            <w:gridSpan w:val="4"/>
          </w:tcPr>
          <w:p w14:paraId="207A2CF3" w14:textId="77777777" w:rsidR="00564CB6" w:rsidRDefault="00A45DD5" w:rsidP="00DE3FDA">
            <w:pPr>
              <w:spacing w:line="360" w:lineRule="auto"/>
              <w:jc w:val="both"/>
              <w:rPr>
                <w:rFonts w:ascii="Arial" w:hAnsi="Arial" w:cs="Arial"/>
                <w:sz w:val="24"/>
                <w:szCs w:val="24"/>
              </w:rPr>
            </w:pPr>
            <w:r>
              <w:rPr>
                <w:rFonts w:ascii="Arial" w:hAnsi="Arial" w:cs="Arial"/>
                <w:sz w:val="24"/>
                <w:szCs w:val="24"/>
              </w:rPr>
              <w:t>TEA:</w:t>
            </w:r>
          </w:p>
          <w:p w14:paraId="22BAC01E" w14:textId="77777777" w:rsidR="00A45DD5" w:rsidRDefault="00A45DD5" w:rsidP="00A45DD5">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Atención individualizada</w:t>
            </w:r>
          </w:p>
          <w:p w14:paraId="573D59BD" w14:textId="77777777" w:rsidR="00A45DD5" w:rsidRDefault="00A45DD5" w:rsidP="00A45DD5">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376F0B94" w14:textId="77777777" w:rsidR="00A45DD5" w:rsidRDefault="00A45DD5" w:rsidP="00A45DD5">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7B625704" w14:textId="08451774" w:rsidR="00A45DD5" w:rsidRPr="00A45DD5" w:rsidRDefault="00A45DD5" w:rsidP="00A45DD5">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de lectura</w:t>
            </w:r>
          </w:p>
        </w:tc>
      </w:tr>
    </w:tbl>
    <w:p w14:paraId="668337BD"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55E4A5CD" w14:textId="77777777" w:rsidTr="001D7D55">
        <w:tc>
          <w:tcPr>
            <w:tcW w:w="8494" w:type="dxa"/>
            <w:gridSpan w:val="4"/>
            <w:shd w:val="clear" w:color="auto" w:fill="FAE2D5" w:themeFill="accent2" w:themeFillTint="33"/>
          </w:tcPr>
          <w:p w14:paraId="412C2718" w14:textId="6382B2BC"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634D65" w:rsidRPr="00B9218B">
              <w:rPr>
                <w:rFonts w:ascii="Arial" w:hAnsi="Arial" w:cs="Arial"/>
                <w:b/>
                <w:bCs/>
                <w:sz w:val="24"/>
                <w:szCs w:val="24"/>
              </w:rPr>
              <w:t>6</w:t>
            </w:r>
            <w:r w:rsidR="00B85415">
              <w:rPr>
                <w:rFonts w:ascii="Arial" w:hAnsi="Arial" w:cs="Arial"/>
                <w:b/>
                <w:bCs/>
                <w:sz w:val="24"/>
                <w:szCs w:val="24"/>
              </w:rPr>
              <w:t>: ¡EL PANEL DE LAS PISTAS!</w:t>
            </w:r>
          </w:p>
        </w:tc>
      </w:tr>
      <w:tr w:rsidR="00564CB6" w:rsidRPr="00DE3FDA" w14:paraId="75DA0408" w14:textId="77777777" w:rsidTr="001D7D55">
        <w:tc>
          <w:tcPr>
            <w:tcW w:w="2831" w:type="dxa"/>
            <w:shd w:val="clear" w:color="auto" w:fill="FAE2D5" w:themeFill="accent2" w:themeFillTint="33"/>
          </w:tcPr>
          <w:p w14:paraId="3FB97A65" w14:textId="16078B90"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634D65">
              <w:rPr>
                <w:rFonts w:ascii="Arial" w:hAnsi="Arial" w:cs="Arial"/>
                <w:sz w:val="24"/>
                <w:szCs w:val="24"/>
              </w:rPr>
              <w:t xml:space="preserve"> 1º</w:t>
            </w:r>
          </w:p>
        </w:tc>
        <w:tc>
          <w:tcPr>
            <w:tcW w:w="2831" w:type="dxa"/>
            <w:gridSpan w:val="2"/>
            <w:shd w:val="clear" w:color="auto" w:fill="FAE2D5" w:themeFill="accent2" w:themeFillTint="33"/>
          </w:tcPr>
          <w:p w14:paraId="49995520" w14:textId="536997AF"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634D65">
              <w:rPr>
                <w:rFonts w:ascii="Arial" w:hAnsi="Arial" w:cs="Arial"/>
                <w:sz w:val="24"/>
                <w:szCs w:val="24"/>
              </w:rPr>
              <w:t>: 1º</w:t>
            </w:r>
          </w:p>
        </w:tc>
        <w:tc>
          <w:tcPr>
            <w:tcW w:w="2832" w:type="dxa"/>
            <w:shd w:val="clear" w:color="auto" w:fill="FAE2D5" w:themeFill="accent2" w:themeFillTint="33"/>
          </w:tcPr>
          <w:p w14:paraId="1A637DB3" w14:textId="1D0319B3"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634D65">
              <w:rPr>
                <w:rFonts w:ascii="Arial" w:hAnsi="Arial" w:cs="Arial"/>
                <w:sz w:val="24"/>
                <w:szCs w:val="24"/>
              </w:rPr>
              <w:t>: 8</w:t>
            </w:r>
          </w:p>
        </w:tc>
      </w:tr>
      <w:tr w:rsidR="00564CB6" w:rsidRPr="00DE3FDA" w14:paraId="01602C34" w14:textId="77777777" w:rsidTr="001D7D55">
        <w:tc>
          <w:tcPr>
            <w:tcW w:w="8494" w:type="dxa"/>
            <w:gridSpan w:val="4"/>
            <w:shd w:val="clear" w:color="auto" w:fill="FAE2D5" w:themeFill="accent2" w:themeFillTint="33"/>
          </w:tcPr>
          <w:p w14:paraId="47D9961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6764411E" w14:textId="77777777" w:rsidTr="001D7D55">
        <w:tc>
          <w:tcPr>
            <w:tcW w:w="8494" w:type="dxa"/>
            <w:gridSpan w:val="4"/>
          </w:tcPr>
          <w:p w14:paraId="735CDECC" w14:textId="77777777" w:rsidR="00564CB6" w:rsidRDefault="00F26705" w:rsidP="00DE3FDA">
            <w:pPr>
              <w:spacing w:line="360" w:lineRule="auto"/>
              <w:jc w:val="both"/>
              <w:rPr>
                <w:rFonts w:ascii="Arial" w:hAnsi="Arial" w:cs="Arial"/>
                <w:sz w:val="24"/>
                <w:szCs w:val="24"/>
              </w:rPr>
            </w:pPr>
            <w:r>
              <w:rPr>
                <w:rFonts w:ascii="Arial" w:hAnsi="Arial" w:cs="Arial"/>
                <w:sz w:val="24"/>
                <w:szCs w:val="24"/>
              </w:rPr>
              <w:t>En esta unidad, recibirán el testimonio de Cruella, la villana de 101 Dálmatas:</w:t>
            </w:r>
          </w:p>
          <w:p w14:paraId="37731F65" w14:textId="77777777" w:rsidR="00F26705" w:rsidRDefault="00F26705" w:rsidP="00DE3FDA">
            <w:pPr>
              <w:spacing w:line="360" w:lineRule="auto"/>
              <w:jc w:val="both"/>
              <w:rPr>
                <w:rFonts w:ascii="Arial" w:hAnsi="Arial" w:cs="Arial"/>
                <w:sz w:val="24"/>
                <w:szCs w:val="24"/>
              </w:rPr>
            </w:pPr>
            <w:r>
              <w:rPr>
                <w:rFonts w:ascii="Arial" w:hAnsi="Arial" w:cs="Arial"/>
                <w:sz w:val="24"/>
                <w:szCs w:val="24"/>
              </w:rPr>
              <w:t>“Ese día vi a Gastón caminando por el pasillo muy deprisa, mirando hacia atrás como si alguien lo estuviera siguiendo. No llevaba nada en las manos… pero parecía nervioso.”</w:t>
            </w:r>
          </w:p>
          <w:p w14:paraId="789856A2" w14:textId="77777777" w:rsidR="00F26705" w:rsidRDefault="00D61948" w:rsidP="00DE3FDA">
            <w:pPr>
              <w:spacing w:line="360" w:lineRule="auto"/>
              <w:jc w:val="both"/>
              <w:rPr>
                <w:rFonts w:ascii="Arial" w:hAnsi="Arial" w:cs="Arial"/>
                <w:sz w:val="24"/>
                <w:szCs w:val="24"/>
              </w:rPr>
            </w:pPr>
            <w:r>
              <w:rPr>
                <w:rFonts w:ascii="Arial" w:hAnsi="Arial" w:cs="Arial"/>
                <w:sz w:val="24"/>
                <w:szCs w:val="24"/>
              </w:rPr>
              <w:t>De nuevo, apuntarán las pistas en el cuaderno de detectives, y observarán con detenimiento la palabra formada con el resto de letras: COFRE.</w:t>
            </w:r>
          </w:p>
          <w:p w14:paraId="618C88AD" w14:textId="150D765D" w:rsidR="00D61948" w:rsidRPr="00DE3FDA" w:rsidRDefault="00D61948" w:rsidP="00DE3FDA">
            <w:pPr>
              <w:spacing w:line="360" w:lineRule="auto"/>
              <w:jc w:val="both"/>
              <w:rPr>
                <w:rFonts w:ascii="Arial" w:hAnsi="Arial" w:cs="Arial"/>
                <w:sz w:val="24"/>
                <w:szCs w:val="24"/>
              </w:rPr>
            </w:pPr>
            <w:r>
              <w:rPr>
                <w:rFonts w:ascii="Arial" w:hAnsi="Arial" w:cs="Arial"/>
                <w:sz w:val="24"/>
                <w:szCs w:val="24"/>
              </w:rPr>
              <w:t>Al ser el final del primer trimestre, los siguientes días trabajaremos en la creación de un panel de investigación que se terminará a lo largo del curso. Por equipos, elegirán a un villano que tendrán que dibujar y apuntar sus pistas. Con hilo rojo y chinchetas, lo pegaremos en el panel, dejando espacio para el resto de personajes.</w:t>
            </w:r>
          </w:p>
        </w:tc>
      </w:tr>
      <w:tr w:rsidR="00564CB6" w:rsidRPr="00DE3FDA" w14:paraId="6E160030" w14:textId="77777777" w:rsidTr="001D7D55">
        <w:tc>
          <w:tcPr>
            <w:tcW w:w="4247" w:type="dxa"/>
            <w:gridSpan w:val="2"/>
            <w:shd w:val="clear" w:color="auto" w:fill="FAE2D5" w:themeFill="accent2" w:themeFillTint="33"/>
          </w:tcPr>
          <w:p w14:paraId="0C23134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FAE2D5" w:themeFill="accent2" w:themeFillTint="33"/>
          </w:tcPr>
          <w:p w14:paraId="38A6B26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370EF9DB" w14:textId="77777777" w:rsidTr="001D7D55">
        <w:tc>
          <w:tcPr>
            <w:tcW w:w="4247" w:type="dxa"/>
            <w:gridSpan w:val="2"/>
          </w:tcPr>
          <w:p w14:paraId="5D12202E" w14:textId="3AAE49F8" w:rsidR="00564CB6" w:rsidRPr="00DE3FDA" w:rsidRDefault="001A030E" w:rsidP="00DE3FDA">
            <w:pPr>
              <w:spacing w:line="360" w:lineRule="auto"/>
              <w:jc w:val="both"/>
              <w:rPr>
                <w:rFonts w:ascii="Arial" w:hAnsi="Arial" w:cs="Arial"/>
                <w:sz w:val="24"/>
                <w:szCs w:val="24"/>
              </w:rPr>
            </w:pPr>
            <w:r>
              <w:rPr>
                <w:rFonts w:ascii="Arial" w:hAnsi="Arial" w:cs="Arial"/>
                <w:sz w:val="24"/>
                <w:szCs w:val="24"/>
              </w:rPr>
              <w:t>2, 7, 8</w:t>
            </w:r>
          </w:p>
        </w:tc>
        <w:tc>
          <w:tcPr>
            <w:tcW w:w="4247" w:type="dxa"/>
            <w:gridSpan w:val="2"/>
          </w:tcPr>
          <w:p w14:paraId="1B697089" w14:textId="67EC429C" w:rsidR="00564CB6" w:rsidRPr="00DE3FDA" w:rsidRDefault="00863DDA" w:rsidP="00DE3FDA">
            <w:pPr>
              <w:spacing w:line="360" w:lineRule="auto"/>
              <w:jc w:val="both"/>
              <w:rPr>
                <w:rFonts w:ascii="Arial" w:hAnsi="Arial" w:cs="Arial"/>
                <w:sz w:val="24"/>
                <w:szCs w:val="24"/>
              </w:rPr>
            </w:pPr>
            <w:r>
              <w:rPr>
                <w:rFonts w:ascii="Arial" w:hAnsi="Arial" w:cs="Arial"/>
                <w:sz w:val="24"/>
                <w:szCs w:val="24"/>
              </w:rPr>
              <w:t>b, e, j</w:t>
            </w:r>
          </w:p>
        </w:tc>
      </w:tr>
      <w:tr w:rsidR="00634D65" w:rsidRPr="00DE3FDA" w14:paraId="68C7BC83" w14:textId="77777777" w:rsidTr="00634D65">
        <w:tc>
          <w:tcPr>
            <w:tcW w:w="8494" w:type="dxa"/>
            <w:gridSpan w:val="4"/>
            <w:shd w:val="clear" w:color="auto" w:fill="FAE2D5" w:themeFill="accent2" w:themeFillTint="33"/>
          </w:tcPr>
          <w:p w14:paraId="53B884B3" w14:textId="3C148C58" w:rsidR="00634D65" w:rsidRPr="00DE3FDA" w:rsidRDefault="00634D65" w:rsidP="00DE3FDA">
            <w:pPr>
              <w:spacing w:line="360" w:lineRule="auto"/>
              <w:jc w:val="both"/>
              <w:rPr>
                <w:rFonts w:ascii="Arial" w:hAnsi="Arial" w:cs="Arial"/>
                <w:sz w:val="24"/>
                <w:szCs w:val="24"/>
              </w:rPr>
            </w:pPr>
            <w:r>
              <w:rPr>
                <w:rFonts w:ascii="Arial" w:hAnsi="Arial" w:cs="Arial"/>
                <w:sz w:val="24"/>
                <w:szCs w:val="24"/>
              </w:rPr>
              <w:t>Objetivos didácticos</w:t>
            </w:r>
          </w:p>
        </w:tc>
      </w:tr>
      <w:tr w:rsidR="00634D65" w:rsidRPr="00DE3FDA" w14:paraId="08995B02" w14:textId="77777777" w:rsidTr="00536D4C">
        <w:tc>
          <w:tcPr>
            <w:tcW w:w="8494" w:type="dxa"/>
            <w:gridSpan w:val="4"/>
          </w:tcPr>
          <w:p w14:paraId="63F876EC" w14:textId="77777777" w:rsidR="00863DDA" w:rsidRDefault="00E540E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utilizar las sílabas ga, go, gu, gue, gui, güe, güi en la lectura y escritura de palabras sencillas.</w:t>
            </w:r>
          </w:p>
          <w:p w14:paraId="5CEC66BE" w14:textId="77777777" w:rsidR="00E540EB" w:rsidRDefault="00E540E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diminutivos y aumentativos en palabras sencillas para expresar diferentes matices de significado.</w:t>
            </w:r>
          </w:p>
          <w:p w14:paraId="72A992A2" w14:textId="77777777" w:rsidR="00E540EB" w:rsidRDefault="00E540E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Escuchar, comprender y participar en la interpretación de canciones populares, reconociendo su ritmo y significado y valorándolas como manifestación de la cultura y tradición.</w:t>
            </w:r>
          </w:p>
          <w:p w14:paraId="04038B5E" w14:textId="77777777" w:rsidR="005532C2" w:rsidRDefault="005532C2"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p w14:paraId="659E6519" w14:textId="13DE4B9E" w:rsidR="001A2FE6" w:rsidRPr="00863DDA"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Elaborar de forma cooperativa un panel de investigación integrando las pistas recogidas a lo largo del proceso y organizando la información de forma visual y coherente.</w:t>
            </w:r>
          </w:p>
        </w:tc>
      </w:tr>
      <w:tr w:rsidR="00564CB6" w:rsidRPr="00DE3FDA" w14:paraId="52DC6D04" w14:textId="77777777" w:rsidTr="001D7D55">
        <w:tc>
          <w:tcPr>
            <w:tcW w:w="8494" w:type="dxa"/>
            <w:gridSpan w:val="4"/>
            <w:shd w:val="clear" w:color="auto" w:fill="FAE2D5" w:themeFill="accent2" w:themeFillTint="33"/>
          </w:tcPr>
          <w:p w14:paraId="5494285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w:t>
            </w:r>
          </w:p>
        </w:tc>
      </w:tr>
      <w:tr w:rsidR="00863DDA" w:rsidRPr="00DE3FDA" w14:paraId="100CC317" w14:textId="77777777" w:rsidTr="001D7D55">
        <w:tc>
          <w:tcPr>
            <w:tcW w:w="8494" w:type="dxa"/>
            <w:gridSpan w:val="4"/>
          </w:tcPr>
          <w:p w14:paraId="50AE439C" w14:textId="40FB36AE" w:rsidR="007C79A2" w:rsidRPr="007C79A2" w:rsidRDefault="008C7938" w:rsidP="007C79A2">
            <w:pPr>
              <w:spacing w:line="360" w:lineRule="auto"/>
              <w:jc w:val="both"/>
              <w:rPr>
                <w:rFonts w:ascii="Arial" w:hAnsi="Arial" w:cs="Arial"/>
                <w:sz w:val="24"/>
                <w:szCs w:val="24"/>
              </w:rPr>
            </w:pPr>
            <w:r w:rsidRPr="007C79A2">
              <w:rPr>
                <w:rFonts w:ascii="Arial" w:hAnsi="Arial" w:cs="Arial"/>
                <w:sz w:val="24"/>
                <w:szCs w:val="24"/>
              </w:rPr>
              <w:t>A. Las</w:t>
            </w:r>
            <w:r w:rsidR="007C79A2" w:rsidRPr="007C79A2">
              <w:rPr>
                <w:rFonts w:ascii="Arial" w:hAnsi="Arial" w:cs="Arial"/>
                <w:sz w:val="24"/>
                <w:szCs w:val="24"/>
              </w:rPr>
              <w:t xml:space="preserve"> lenguas y s</w:t>
            </w:r>
            <w:r w:rsidR="007C79A2">
              <w:rPr>
                <w:rFonts w:ascii="Arial" w:hAnsi="Arial" w:cs="Arial"/>
                <w:sz w:val="24"/>
                <w:szCs w:val="24"/>
              </w:rPr>
              <w:t>us hablantes</w:t>
            </w:r>
          </w:p>
          <w:p w14:paraId="489B410D" w14:textId="77777777" w:rsidR="00863DDA" w:rsidRDefault="00E540EB"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Escucha, compren</w:t>
            </w:r>
            <w:r w:rsidR="001A030E">
              <w:rPr>
                <w:rFonts w:ascii="Arial" w:hAnsi="Arial" w:cs="Arial"/>
                <w:sz w:val="24"/>
                <w:szCs w:val="24"/>
              </w:rPr>
              <w:t>sión</w:t>
            </w:r>
            <w:r>
              <w:rPr>
                <w:rFonts w:ascii="Arial" w:hAnsi="Arial" w:cs="Arial"/>
                <w:sz w:val="24"/>
                <w:szCs w:val="24"/>
              </w:rPr>
              <w:t xml:space="preserve"> y participa</w:t>
            </w:r>
            <w:r w:rsidR="001A030E">
              <w:rPr>
                <w:rFonts w:ascii="Arial" w:hAnsi="Arial" w:cs="Arial"/>
                <w:sz w:val="24"/>
                <w:szCs w:val="24"/>
              </w:rPr>
              <w:t>ción</w:t>
            </w:r>
            <w:r>
              <w:rPr>
                <w:rFonts w:ascii="Arial" w:hAnsi="Arial" w:cs="Arial"/>
                <w:sz w:val="24"/>
                <w:szCs w:val="24"/>
              </w:rPr>
              <w:t xml:space="preserve"> en la interpretación de canciones populares, reconociendo su ritmo y significado y valorándolas como manifestación de la cultura y tradición.</w:t>
            </w:r>
          </w:p>
          <w:p w14:paraId="7A31F1EC" w14:textId="7997DA14" w:rsidR="007C79A2" w:rsidRDefault="008C7938" w:rsidP="007C79A2">
            <w:pPr>
              <w:spacing w:line="360" w:lineRule="auto"/>
              <w:jc w:val="both"/>
              <w:rPr>
                <w:rFonts w:ascii="Arial" w:hAnsi="Arial" w:cs="Arial"/>
                <w:sz w:val="24"/>
                <w:szCs w:val="24"/>
              </w:rPr>
            </w:pPr>
            <w:r>
              <w:rPr>
                <w:rFonts w:ascii="Arial" w:hAnsi="Arial" w:cs="Arial"/>
                <w:sz w:val="24"/>
                <w:szCs w:val="24"/>
              </w:rPr>
              <w:t>D. Reflexión sobre la lengua</w:t>
            </w:r>
          </w:p>
          <w:p w14:paraId="4655C666" w14:textId="77777777" w:rsid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y uso de las sílabas ga, go, gu, gue, gui, güe, güi en la lectura y escritura de frases sencillas.</w:t>
            </w:r>
          </w:p>
          <w:p w14:paraId="6D4F235E" w14:textId="2CAB2BCB" w:rsidR="008C7938" w:rsidRPr="008C7938" w:rsidRDefault="008C7938" w:rsidP="007C79A2">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utilización de diminutivos y aumentativos en palabras sencillas para expresar diferentes matices de significado.</w:t>
            </w:r>
          </w:p>
        </w:tc>
      </w:tr>
      <w:tr w:rsidR="00863DDA" w:rsidRPr="00DE3FDA" w14:paraId="38BF765C" w14:textId="77777777" w:rsidTr="001D7D55">
        <w:tc>
          <w:tcPr>
            <w:tcW w:w="4247" w:type="dxa"/>
            <w:gridSpan w:val="2"/>
            <w:shd w:val="clear" w:color="auto" w:fill="FAE2D5" w:themeFill="accent2" w:themeFillTint="33"/>
          </w:tcPr>
          <w:p w14:paraId="54A4F93C"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Contenidos transversales</w:t>
            </w:r>
          </w:p>
        </w:tc>
        <w:tc>
          <w:tcPr>
            <w:tcW w:w="4247" w:type="dxa"/>
            <w:gridSpan w:val="2"/>
          </w:tcPr>
          <w:p w14:paraId="57FA4F42" w14:textId="073C4D66"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1, 4</w:t>
            </w:r>
          </w:p>
        </w:tc>
      </w:tr>
      <w:tr w:rsidR="00863DDA" w:rsidRPr="00DE3FDA" w14:paraId="5BB809E1" w14:textId="77777777" w:rsidTr="001D7D55">
        <w:tc>
          <w:tcPr>
            <w:tcW w:w="8494" w:type="dxa"/>
            <w:gridSpan w:val="4"/>
            <w:shd w:val="clear" w:color="auto" w:fill="FAE2D5" w:themeFill="accent2" w:themeFillTint="33"/>
          </w:tcPr>
          <w:p w14:paraId="242C8A08"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Metodología</w:t>
            </w:r>
          </w:p>
        </w:tc>
      </w:tr>
      <w:tr w:rsidR="00863DDA" w:rsidRPr="00DE3FDA" w14:paraId="0021C1A3" w14:textId="77777777" w:rsidTr="001D7D55">
        <w:tc>
          <w:tcPr>
            <w:tcW w:w="8494" w:type="dxa"/>
            <w:gridSpan w:val="4"/>
          </w:tcPr>
          <w:p w14:paraId="3E5FE6B0" w14:textId="709F3C0C" w:rsidR="00863DDA" w:rsidRPr="00DE3FDA" w:rsidRDefault="0026708B" w:rsidP="00863DDA">
            <w:pPr>
              <w:spacing w:line="360" w:lineRule="auto"/>
              <w:jc w:val="both"/>
              <w:rPr>
                <w:rFonts w:ascii="Arial" w:hAnsi="Arial" w:cs="Arial"/>
                <w:sz w:val="24"/>
                <w:szCs w:val="24"/>
              </w:rPr>
            </w:pPr>
            <w:r>
              <w:rPr>
                <w:rFonts w:ascii="Arial" w:hAnsi="Arial" w:cs="Arial"/>
                <w:sz w:val="24"/>
                <w:szCs w:val="24"/>
              </w:rPr>
              <w:t>ABP, aprendizaje cooperativo, gamificación</w:t>
            </w:r>
          </w:p>
        </w:tc>
      </w:tr>
      <w:tr w:rsidR="00863DDA" w:rsidRPr="00DE3FDA" w14:paraId="297CF83F" w14:textId="77777777" w:rsidTr="001D7D55">
        <w:tc>
          <w:tcPr>
            <w:tcW w:w="4247" w:type="dxa"/>
            <w:gridSpan w:val="2"/>
            <w:shd w:val="clear" w:color="auto" w:fill="FAE2D5" w:themeFill="accent2" w:themeFillTint="33"/>
          </w:tcPr>
          <w:p w14:paraId="2A0E3992"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FAE2D5" w:themeFill="accent2" w:themeFillTint="33"/>
          </w:tcPr>
          <w:p w14:paraId="7EC36815"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863DDA" w:rsidRPr="00DE3FDA" w14:paraId="68F7A8B9" w14:textId="77777777" w:rsidTr="001D7D55">
        <w:tc>
          <w:tcPr>
            <w:tcW w:w="4247" w:type="dxa"/>
            <w:gridSpan w:val="2"/>
          </w:tcPr>
          <w:p w14:paraId="3A4C643A" w14:textId="0E3FE0CE" w:rsidR="00863DDA" w:rsidRPr="00DE3FDA" w:rsidRDefault="000C29AD" w:rsidP="00863DDA">
            <w:pPr>
              <w:spacing w:line="360" w:lineRule="auto"/>
              <w:jc w:val="both"/>
              <w:rPr>
                <w:rFonts w:ascii="Arial" w:hAnsi="Arial" w:cs="Arial"/>
                <w:sz w:val="24"/>
                <w:szCs w:val="24"/>
              </w:rPr>
            </w:pPr>
            <w:r>
              <w:rPr>
                <w:rFonts w:ascii="Arial" w:hAnsi="Arial" w:cs="Arial"/>
                <w:sz w:val="24"/>
                <w:szCs w:val="24"/>
              </w:rPr>
              <w:t xml:space="preserve">CCL, </w:t>
            </w:r>
            <w:r w:rsidR="001A030E">
              <w:rPr>
                <w:rFonts w:ascii="Arial" w:hAnsi="Arial" w:cs="Arial"/>
                <w:sz w:val="24"/>
                <w:szCs w:val="24"/>
              </w:rPr>
              <w:t>CCEC</w:t>
            </w:r>
          </w:p>
        </w:tc>
        <w:tc>
          <w:tcPr>
            <w:tcW w:w="4247" w:type="dxa"/>
            <w:gridSpan w:val="2"/>
          </w:tcPr>
          <w:p w14:paraId="1FADC8A8" w14:textId="222936A9" w:rsidR="00863DDA" w:rsidRPr="00DE3FDA" w:rsidRDefault="000C29AD" w:rsidP="00863DDA">
            <w:pPr>
              <w:spacing w:line="360" w:lineRule="auto"/>
              <w:jc w:val="both"/>
              <w:rPr>
                <w:rFonts w:ascii="Arial" w:hAnsi="Arial" w:cs="Arial"/>
                <w:sz w:val="24"/>
                <w:szCs w:val="24"/>
              </w:rPr>
            </w:pPr>
            <w:r>
              <w:rPr>
                <w:rFonts w:ascii="Arial" w:hAnsi="Arial" w:cs="Arial"/>
                <w:sz w:val="24"/>
                <w:szCs w:val="24"/>
              </w:rPr>
              <w:t>CCL2, CCL4, CCL5,</w:t>
            </w:r>
            <w:r w:rsidR="00650434">
              <w:rPr>
                <w:rFonts w:ascii="Arial" w:hAnsi="Arial" w:cs="Arial"/>
                <w:sz w:val="24"/>
                <w:szCs w:val="24"/>
              </w:rPr>
              <w:t xml:space="preserve"> CCEC1</w:t>
            </w:r>
            <w:r>
              <w:rPr>
                <w:rFonts w:ascii="Arial" w:hAnsi="Arial" w:cs="Arial"/>
                <w:sz w:val="24"/>
                <w:szCs w:val="24"/>
              </w:rPr>
              <w:t xml:space="preserve"> </w:t>
            </w:r>
          </w:p>
        </w:tc>
      </w:tr>
      <w:tr w:rsidR="00863DDA" w:rsidRPr="00DE3FDA" w14:paraId="6AFD2D54" w14:textId="77777777" w:rsidTr="001D7D55">
        <w:tc>
          <w:tcPr>
            <w:tcW w:w="4247" w:type="dxa"/>
            <w:gridSpan w:val="2"/>
            <w:shd w:val="clear" w:color="auto" w:fill="FAE2D5" w:themeFill="accent2" w:themeFillTint="33"/>
          </w:tcPr>
          <w:p w14:paraId="0010BD4B"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FAE2D5" w:themeFill="accent2" w:themeFillTint="33"/>
          </w:tcPr>
          <w:p w14:paraId="1D3A91EF"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863DDA" w:rsidRPr="00DE3FDA" w14:paraId="315FE754" w14:textId="77777777" w:rsidTr="001D7D55">
        <w:tc>
          <w:tcPr>
            <w:tcW w:w="4247" w:type="dxa"/>
            <w:gridSpan w:val="2"/>
          </w:tcPr>
          <w:p w14:paraId="0DC0DD24" w14:textId="09E8AA42" w:rsidR="00863DDA" w:rsidRPr="00DE3FDA" w:rsidRDefault="00A51E12" w:rsidP="00863DDA">
            <w:pPr>
              <w:spacing w:line="360" w:lineRule="auto"/>
              <w:jc w:val="both"/>
              <w:rPr>
                <w:rFonts w:ascii="Arial" w:hAnsi="Arial" w:cs="Arial"/>
                <w:sz w:val="24"/>
                <w:szCs w:val="24"/>
              </w:rPr>
            </w:pPr>
            <w:r>
              <w:rPr>
                <w:rFonts w:ascii="Arial" w:hAnsi="Arial" w:cs="Arial"/>
                <w:sz w:val="24"/>
                <w:szCs w:val="24"/>
              </w:rPr>
              <w:t>2, 8</w:t>
            </w:r>
            <w:r w:rsidR="002C6075">
              <w:rPr>
                <w:rFonts w:ascii="Arial" w:hAnsi="Arial" w:cs="Arial"/>
                <w:sz w:val="24"/>
                <w:szCs w:val="24"/>
              </w:rPr>
              <w:t>, 9</w:t>
            </w:r>
          </w:p>
        </w:tc>
        <w:tc>
          <w:tcPr>
            <w:tcW w:w="4247" w:type="dxa"/>
            <w:gridSpan w:val="2"/>
          </w:tcPr>
          <w:p w14:paraId="3AF057AA" w14:textId="5EB7474F" w:rsidR="00863DDA" w:rsidRPr="00DE3FDA" w:rsidRDefault="00A51E12" w:rsidP="00863DDA">
            <w:pPr>
              <w:spacing w:line="360" w:lineRule="auto"/>
              <w:jc w:val="both"/>
              <w:rPr>
                <w:rFonts w:ascii="Arial" w:hAnsi="Arial" w:cs="Arial"/>
                <w:sz w:val="24"/>
                <w:szCs w:val="24"/>
              </w:rPr>
            </w:pPr>
            <w:r>
              <w:rPr>
                <w:rFonts w:ascii="Arial" w:hAnsi="Arial" w:cs="Arial"/>
                <w:sz w:val="24"/>
                <w:szCs w:val="24"/>
              </w:rPr>
              <w:t xml:space="preserve">2.1, </w:t>
            </w:r>
            <w:r w:rsidR="002C6075">
              <w:rPr>
                <w:rFonts w:ascii="Arial" w:hAnsi="Arial" w:cs="Arial"/>
                <w:sz w:val="24"/>
                <w:szCs w:val="24"/>
              </w:rPr>
              <w:t>8.1, 9.1</w:t>
            </w:r>
          </w:p>
        </w:tc>
      </w:tr>
      <w:tr w:rsidR="00863DDA" w:rsidRPr="00DE3FDA" w14:paraId="25C6B89C" w14:textId="77777777" w:rsidTr="001D7D55">
        <w:tc>
          <w:tcPr>
            <w:tcW w:w="8494" w:type="dxa"/>
            <w:gridSpan w:val="4"/>
            <w:shd w:val="clear" w:color="auto" w:fill="FAE2D5" w:themeFill="accent2" w:themeFillTint="33"/>
          </w:tcPr>
          <w:p w14:paraId="473A61CC" w14:textId="77777777" w:rsidR="00863DDA" w:rsidRPr="00DE3FDA" w:rsidRDefault="00863DDA" w:rsidP="00863D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863DDA" w:rsidRPr="00DE3FDA" w14:paraId="7D540DD0" w14:textId="77777777" w:rsidTr="001D7D55">
        <w:tc>
          <w:tcPr>
            <w:tcW w:w="8494" w:type="dxa"/>
            <w:gridSpan w:val="4"/>
          </w:tcPr>
          <w:p w14:paraId="4154C18A" w14:textId="77777777" w:rsidR="00863DDA" w:rsidRDefault="00182E1B" w:rsidP="00863DDA">
            <w:pPr>
              <w:spacing w:line="360" w:lineRule="auto"/>
              <w:jc w:val="both"/>
              <w:rPr>
                <w:rFonts w:ascii="Arial" w:hAnsi="Arial" w:cs="Arial"/>
                <w:sz w:val="24"/>
                <w:szCs w:val="24"/>
              </w:rPr>
            </w:pPr>
            <w:r>
              <w:rPr>
                <w:rFonts w:ascii="Arial" w:hAnsi="Arial" w:cs="Arial"/>
                <w:sz w:val="24"/>
                <w:szCs w:val="24"/>
              </w:rPr>
              <w:t>TEA:</w:t>
            </w:r>
          </w:p>
          <w:p w14:paraId="29D6C010"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Elaboración de recursos visuales para la comprensión de los contenidos</w:t>
            </w:r>
          </w:p>
          <w:p w14:paraId="56564E16"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219B49ED"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39C790DE"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63C05CE1" w14:textId="606248C3" w:rsidR="00182E1B" w:rsidRDefault="00E31406"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grupo con r</w:t>
            </w:r>
            <w:r w:rsidR="00182E1B">
              <w:rPr>
                <w:rFonts w:ascii="Arial" w:hAnsi="Arial" w:cs="Arial"/>
                <w:sz w:val="24"/>
                <w:szCs w:val="24"/>
              </w:rPr>
              <w:t>oles definidos</w:t>
            </w:r>
          </w:p>
          <w:p w14:paraId="53A508EB" w14:textId="47AC59F8"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Reducción de los estímulos</w:t>
            </w:r>
          </w:p>
        </w:tc>
      </w:tr>
    </w:tbl>
    <w:p w14:paraId="6C7E37B6"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19F54227" w14:textId="77777777" w:rsidTr="00AB29E4">
        <w:tc>
          <w:tcPr>
            <w:tcW w:w="8494" w:type="dxa"/>
            <w:gridSpan w:val="4"/>
            <w:shd w:val="clear" w:color="auto" w:fill="C1F0C7" w:themeFill="accent3" w:themeFillTint="33"/>
          </w:tcPr>
          <w:p w14:paraId="5E025149" w14:textId="5FDF3A13"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AB29E4" w:rsidRPr="00B9218B">
              <w:rPr>
                <w:rFonts w:ascii="Arial" w:hAnsi="Arial" w:cs="Arial"/>
                <w:b/>
                <w:bCs/>
                <w:sz w:val="24"/>
                <w:szCs w:val="24"/>
              </w:rPr>
              <w:t>7</w:t>
            </w:r>
            <w:r w:rsidR="00B85415">
              <w:rPr>
                <w:rFonts w:ascii="Arial" w:hAnsi="Arial" w:cs="Arial"/>
                <w:b/>
                <w:bCs/>
                <w:sz w:val="24"/>
                <w:szCs w:val="24"/>
              </w:rPr>
              <w:t xml:space="preserve">: </w:t>
            </w:r>
            <w:r w:rsidR="00517B27">
              <w:rPr>
                <w:rFonts w:ascii="Arial" w:hAnsi="Arial" w:cs="Arial"/>
                <w:b/>
                <w:bCs/>
                <w:sz w:val="24"/>
                <w:szCs w:val="24"/>
              </w:rPr>
              <w:t>QUERIDO DIARIO DE DETECTIVE...</w:t>
            </w:r>
          </w:p>
        </w:tc>
      </w:tr>
      <w:tr w:rsidR="00564CB6" w:rsidRPr="00DE3FDA" w14:paraId="6EC889D0" w14:textId="77777777" w:rsidTr="00AB29E4">
        <w:tc>
          <w:tcPr>
            <w:tcW w:w="2831" w:type="dxa"/>
            <w:shd w:val="clear" w:color="auto" w:fill="C1F0C7" w:themeFill="accent3" w:themeFillTint="33"/>
          </w:tcPr>
          <w:p w14:paraId="70F78378" w14:textId="21EB3D4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AB29E4">
              <w:rPr>
                <w:rFonts w:ascii="Arial" w:hAnsi="Arial" w:cs="Arial"/>
                <w:sz w:val="24"/>
                <w:szCs w:val="24"/>
              </w:rPr>
              <w:t xml:space="preserve"> 1º</w:t>
            </w:r>
          </w:p>
        </w:tc>
        <w:tc>
          <w:tcPr>
            <w:tcW w:w="2831" w:type="dxa"/>
            <w:gridSpan w:val="2"/>
            <w:shd w:val="clear" w:color="auto" w:fill="C1F0C7" w:themeFill="accent3" w:themeFillTint="33"/>
          </w:tcPr>
          <w:p w14:paraId="627B805D" w14:textId="0942F128"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AB29E4">
              <w:rPr>
                <w:rFonts w:ascii="Arial" w:hAnsi="Arial" w:cs="Arial"/>
                <w:sz w:val="24"/>
                <w:szCs w:val="24"/>
              </w:rPr>
              <w:t>: 2º</w:t>
            </w:r>
          </w:p>
        </w:tc>
        <w:tc>
          <w:tcPr>
            <w:tcW w:w="2832" w:type="dxa"/>
            <w:shd w:val="clear" w:color="auto" w:fill="C1F0C7" w:themeFill="accent3" w:themeFillTint="33"/>
          </w:tcPr>
          <w:p w14:paraId="36F84DAC" w14:textId="42CA067C"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AB29E4">
              <w:rPr>
                <w:rFonts w:ascii="Arial" w:hAnsi="Arial" w:cs="Arial"/>
                <w:sz w:val="24"/>
                <w:szCs w:val="24"/>
              </w:rPr>
              <w:t>: 7</w:t>
            </w:r>
          </w:p>
        </w:tc>
      </w:tr>
      <w:tr w:rsidR="00564CB6" w:rsidRPr="00DE3FDA" w14:paraId="438496C0" w14:textId="77777777" w:rsidTr="00AB29E4">
        <w:tc>
          <w:tcPr>
            <w:tcW w:w="8494" w:type="dxa"/>
            <w:gridSpan w:val="4"/>
            <w:shd w:val="clear" w:color="auto" w:fill="C1F0C7" w:themeFill="accent3" w:themeFillTint="33"/>
          </w:tcPr>
          <w:p w14:paraId="1E5BD19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75E224F7" w14:textId="77777777" w:rsidTr="001D7D55">
        <w:tc>
          <w:tcPr>
            <w:tcW w:w="8494" w:type="dxa"/>
            <w:gridSpan w:val="4"/>
          </w:tcPr>
          <w:p w14:paraId="623CB1D8" w14:textId="77777777" w:rsidR="00564CB6" w:rsidRDefault="00D61948" w:rsidP="00DE3FDA">
            <w:pPr>
              <w:spacing w:line="360" w:lineRule="auto"/>
              <w:jc w:val="both"/>
              <w:rPr>
                <w:rFonts w:ascii="Arial" w:hAnsi="Arial" w:cs="Arial"/>
                <w:sz w:val="24"/>
                <w:szCs w:val="24"/>
              </w:rPr>
            </w:pPr>
            <w:r>
              <w:rPr>
                <w:rFonts w:ascii="Arial" w:hAnsi="Arial" w:cs="Arial"/>
                <w:sz w:val="24"/>
                <w:szCs w:val="24"/>
              </w:rPr>
              <w:lastRenderedPageBreak/>
              <w:t>Comienza la segunda evaluación, y con ella continua la investigación del libro desaparecido. Al inicio de la unidad, tendremos el testimonio de Gastón, el villano de La Bella y la Bestia:</w:t>
            </w:r>
          </w:p>
          <w:p w14:paraId="64FBB767" w14:textId="77777777" w:rsidR="00D61948" w:rsidRDefault="00D61948" w:rsidP="00DE3FDA">
            <w:pPr>
              <w:spacing w:line="360" w:lineRule="auto"/>
              <w:jc w:val="both"/>
              <w:rPr>
                <w:rFonts w:ascii="Arial" w:hAnsi="Arial" w:cs="Arial"/>
                <w:sz w:val="24"/>
                <w:szCs w:val="24"/>
              </w:rPr>
            </w:pPr>
            <w:r>
              <w:rPr>
                <w:rFonts w:ascii="Arial" w:hAnsi="Arial" w:cs="Arial"/>
                <w:sz w:val="24"/>
                <w:szCs w:val="24"/>
              </w:rPr>
              <w:t>“Vale… yo sí vi algo. Encontré un mapa en el suelo cerca de la biblioteca. Pero estaba manchado de algo pegajoso… como chocolate, así que no se veía bien. Lo cogí un momento… pero luego lo dejé donde estaba.”</w:t>
            </w:r>
          </w:p>
          <w:p w14:paraId="5098181E" w14:textId="077B5029" w:rsidR="007A0608" w:rsidRPr="00DE3FDA" w:rsidRDefault="007A0608" w:rsidP="00DE3FDA">
            <w:pPr>
              <w:spacing w:line="360" w:lineRule="auto"/>
              <w:jc w:val="both"/>
              <w:rPr>
                <w:rFonts w:ascii="Arial" w:hAnsi="Arial" w:cs="Arial"/>
                <w:sz w:val="24"/>
                <w:szCs w:val="24"/>
              </w:rPr>
            </w:pPr>
            <w:r>
              <w:rPr>
                <w:rFonts w:ascii="Arial" w:hAnsi="Arial" w:cs="Arial"/>
                <w:sz w:val="24"/>
                <w:szCs w:val="24"/>
              </w:rPr>
              <w:t>De nuevo, apuntarán las pistas en el cuaderno de detectives, y recibirán una nueva letra: L.</w:t>
            </w:r>
          </w:p>
        </w:tc>
      </w:tr>
      <w:tr w:rsidR="00564CB6" w:rsidRPr="00DE3FDA" w14:paraId="62EECE1D" w14:textId="77777777" w:rsidTr="00AB29E4">
        <w:tc>
          <w:tcPr>
            <w:tcW w:w="4247" w:type="dxa"/>
            <w:gridSpan w:val="2"/>
            <w:shd w:val="clear" w:color="auto" w:fill="C1F0C7" w:themeFill="accent3" w:themeFillTint="33"/>
          </w:tcPr>
          <w:p w14:paraId="7FB1116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C1F0C7" w:themeFill="accent3" w:themeFillTint="33"/>
          </w:tcPr>
          <w:p w14:paraId="46F5E8B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7DE034AE" w14:textId="77777777" w:rsidTr="001D7D55">
        <w:tc>
          <w:tcPr>
            <w:tcW w:w="4247" w:type="dxa"/>
            <w:gridSpan w:val="2"/>
          </w:tcPr>
          <w:p w14:paraId="7E66097F" w14:textId="4EC9CEAC" w:rsidR="00564CB6" w:rsidRPr="00DE3FDA" w:rsidRDefault="00E74A67" w:rsidP="00DE3FDA">
            <w:pPr>
              <w:spacing w:line="360" w:lineRule="auto"/>
              <w:jc w:val="both"/>
              <w:rPr>
                <w:rFonts w:ascii="Arial" w:hAnsi="Arial" w:cs="Arial"/>
                <w:sz w:val="24"/>
                <w:szCs w:val="24"/>
              </w:rPr>
            </w:pPr>
            <w:r>
              <w:rPr>
                <w:rFonts w:ascii="Arial" w:hAnsi="Arial" w:cs="Arial"/>
                <w:sz w:val="24"/>
                <w:szCs w:val="24"/>
              </w:rPr>
              <w:t>10, 11, 12, 13</w:t>
            </w:r>
          </w:p>
        </w:tc>
        <w:tc>
          <w:tcPr>
            <w:tcW w:w="4247" w:type="dxa"/>
            <w:gridSpan w:val="2"/>
          </w:tcPr>
          <w:p w14:paraId="2B873A9C" w14:textId="008AED05" w:rsidR="00564CB6" w:rsidRPr="00DE3FDA" w:rsidRDefault="00B94DE8" w:rsidP="00DE3FDA">
            <w:pPr>
              <w:spacing w:line="360" w:lineRule="auto"/>
              <w:jc w:val="both"/>
              <w:rPr>
                <w:rFonts w:ascii="Arial" w:hAnsi="Arial" w:cs="Arial"/>
                <w:sz w:val="24"/>
                <w:szCs w:val="24"/>
              </w:rPr>
            </w:pPr>
            <w:r>
              <w:rPr>
                <w:rFonts w:ascii="Arial" w:hAnsi="Arial" w:cs="Arial"/>
                <w:sz w:val="24"/>
                <w:szCs w:val="24"/>
              </w:rPr>
              <w:t>b, e</w:t>
            </w:r>
          </w:p>
        </w:tc>
      </w:tr>
      <w:tr w:rsidR="00AB29E4" w:rsidRPr="00DE3FDA" w14:paraId="05C62328" w14:textId="77777777" w:rsidTr="00AB29E4">
        <w:tc>
          <w:tcPr>
            <w:tcW w:w="8494" w:type="dxa"/>
            <w:gridSpan w:val="4"/>
            <w:shd w:val="clear" w:color="auto" w:fill="C1F0C7" w:themeFill="accent3" w:themeFillTint="33"/>
          </w:tcPr>
          <w:p w14:paraId="49BA2910" w14:textId="14C32DCB" w:rsidR="00AB29E4" w:rsidRPr="00DE3FDA" w:rsidRDefault="00AB29E4" w:rsidP="00DE3FDA">
            <w:pPr>
              <w:spacing w:line="360" w:lineRule="auto"/>
              <w:jc w:val="both"/>
              <w:rPr>
                <w:rFonts w:ascii="Arial" w:hAnsi="Arial" w:cs="Arial"/>
                <w:sz w:val="24"/>
                <w:szCs w:val="24"/>
              </w:rPr>
            </w:pPr>
            <w:r>
              <w:rPr>
                <w:rFonts w:ascii="Arial" w:hAnsi="Arial" w:cs="Arial"/>
                <w:sz w:val="24"/>
                <w:szCs w:val="24"/>
              </w:rPr>
              <w:t>Objetivos didácticos</w:t>
            </w:r>
          </w:p>
        </w:tc>
      </w:tr>
      <w:tr w:rsidR="00AB29E4" w:rsidRPr="00DE3FDA" w14:paraId="0180BD25" w14:textId="77777777" w:rsidTr="006B7E2F">
        <w:tc>
          <w:tcPr>
            <w:tcW w:w="8494" w:type="dxa"/>
            <w:gridSpan w:val="4"/>
          </w:tcPr>
          <w:p w14:paraId="2ED3EBE1" w14:textId="77777777" w:rsidR="00AB29E4" w:rsidRDefault="00E74A6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Leer y escribir palabras y frases sencillas que incluyan grupos consonánticos “br, bl, pr, pl”.</w:t>
            </w:r>
          </w:p>
          <w:p w14:paraId="33AD793E" w14:textId="77777777" w:rsidR="00E74A67" w:rsidRDefault="00E74A6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el nombre (sustantivo) en frases simples y utilizarlo para construir mensajes sencillos.</w:t>
            </w:r>
          </w:p>
          <w:p w14:paraId="7EF95B71" w14:textId="77777777" w:rsidR="00E74A67" w:rsidRDefault="00E74A6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Utilizar el signo de interrogación en la escritura de preguntas sencillas relacionadas con situaciones del entorno cercano.</w:t>
            </w:r>
          </w:p>
          <w:p w14:paraId="603DF930" w14:textId="77777777" w:rsidR="00E74A67" w:rsidRDefault="00E74A6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básica de textos personales sencillos como el diario, identificando hechos y experiencias cotidianas.</w:t>
            </w:r>
          </w:p>
          <w:p w14:paraId="08C83EE9" w14:textId="77777777" w:rsidR="00E74A67" w:rsidRDefault="00E74A6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Elaborar pequeños textos personales en forma de diario para expresar experiencias o acontecimientos.</w:t>
            </w:r>
          </w:p>
          <w:p w14:paraId="78B2E178" w14:textId="05221E34" w:rsidR="001A2FE6" w:rsidRPr="00E74A67"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6CB2CD7F" w14:textId="77777777" w:rsidTr="00AB29E4">
        <w:tc>
          <w:tcPr>
            <w:tcW w:w="8494" w:type="dxa"/>
            <w:gridSpan w:val="4"/>
            <w:shd w:val="clear" w:color="auto" w:fill="C1F0C7" w:themeFill="accent3" w:themeFillTint="33"/>
          </w:tcPr>
          <w:p w14:paraId="1D51F86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014FF376" w14:textId="77777777" w:rsidTr="001D7D55">
        <w:tc>
          <w:tcPr>
            <w:tcW w:w="8494" w:type="dxa"/>
            <w:gridSpan w:val="4"/>
          </w:tcPr>
          <w:p w14:paraId="525F119F" w14:textId="1B6F645B" w:rsidR="008C7938" w:rsidRPr="008C7938" w:rsidRDefault="008C7938" w:rsidP="008C7938">
            <w:pPr>
              <w:spacing w:line="360" w:lineRule="auto"/>
              <w:jc w:val="both"/>
              <w:rPr>
                <w:rFonts w:ascii="Arial" w:hAnsi="Arial" w:cs="Arial"/>
                <w:sz w:val="24"/>
                <w:szCs w:val="24"/>
              </w:rPr>
            </w:pPr>
            <w:r>
              <w:rPr>
                <w:rFonts w:ascii="Arial" w:hAnsi="Arial" w:cs="Arial"/>
                <w:sz w:val="24"/>
                <w:szCs w:val="24"/>
              </w:rPr>
              <w:t>B. Comunicación</w:t>
            </w:r>
          </w:p>
          <w:p w14:paraId="33067D92" w14:textId="7B252E87" w:rsidR="008C7938" w:rsidRPr="008C7938" w:rsidRDefault="00E74A67"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información básica de textos personales sencillos como el diario, identificando hechos y experiencias cotidianas.</w:t>
            </w:r>
          </w:p>
          <w:p w14:paraId="593479AA" w14:textId="77777777" w:rsidR="00564CB6" w:rsidRDefault="00E74A67" w:rsidP="00D8494A">
            <w:pPr>
              <w:pStyle w:val="Prrafodelista"/>
              <w:numPr>
                <w:ilvl w:val="0"/>
                <w:numId w:val="17"/>
              </w:numPr>
              <w:spacing w:line="360" w:lineRule="auto"/>
              <w:jc w:val="both"/>
              <w:rPr>
                <w:rFonts w:ascii="Arial" w:hAnsi="Arial" w:cs="Arial"/>
                <w:sz w:val="24"/>
                <w:szCs w:val="24"/>
              </w:rPr>
            </w:pPr>
            <w:r w:rsidRPr="00E74A67">
              <w:rPr>
                <w:rFonts w:ascii="Arial" w:hAnsi="Arial" w:cs="Arial"/>
                <w:sz w:val="24"/>
                <w:szCs w:val="24"/>
              </w:rPr>
              <w:t>Elabora</w:t>
            </w:r>
            <w:r>
              <w:rPr>
                <w:rFonts w:ascii="Arial" w:hAnsi="Arial" w:cs="Arial"/>
                <w:sz w:val="24"/>
                <w:szCs w:val="24"/>
              </w:rPr>
              <w:t>ción de</w:t>
            </w:r>
            <w:r w:rsidRPr="00E74A67">
              <w:rPr>
                <w:rFonts w:ascii="Arial" w:hAnsi="Arial" w:cs="Arial"/>
                <w:sz w:val="24"/>
                <w:szCs w:val="24"/>
              </w:rPr>
              <w:t xml:space="preserve"> pequeños textos personales en forma de diario para expresar experiencias o acontecimientos.</w:t>
            </w:r>
          </w:p>
          <w:p w14:paraId="5DB5B62D" w14:textId="78562888" w:rsidR="008C7938" w:rsidRDefault="008C7938" w:rsidP="008C7938">
            <w:pPr>
              <w:spacing w:line="360" w:lineRule="auto"/>
              <w:jc w:val="both"/>
              <w:rPr>
                <w:rFonts w:ascii="Arial" w:hAnsi="Arial" w:cs="Arial"/>
                <w:sz w:val="24"/>
                <w:szCs w:val="24"/>
              </w:rPr>
            </w:pPr>
            <w:r>
              <w:rPr>
                <w:rFonts w:ascii="Arial" w:hAnsi="Arial" w:cs="Arial"/>
                <w:sz w:val="24"/>
                <w:szCs w:val="24"/>
              </w:rPr>
              <w:t>D. Reflexión sobre la lengua</w:t>
            </w:r>
          </w:p>
          <w:p w14:paraId="1F1AD549" w14:textId="77777777" w:rsid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Lectura y escritura de palabras y frases sencillas que incluyan grupos consonánticos “br, bl, pr, pl”.</w:t>
            </w:r>
          </w:p>
          <w:p w14:paraId="63750B70" w14:textId="77777777" w:rsid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Identificación del nombre (sustantivo) en frases simples y utilizarlo para construir mensajes sencillos.</w:t>
            </w:r>
          </w:p>
          <w:p w14:paraId="228271AE" w14:textId="04305A7F" w:rsidR="008C7938" w:rsidRP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Utilización del signo de interrogación en la escritura de preguntas sencillas relacionadas con situaciones del entorno cercano.</w:t>
            </w:r>
          </w:p>
        </w:tc>
      </w:tr>
      <w:tr w:rsidR="00564CB6" w:rsidRPr="00DE3FDA" w14:paraId="6A92BF9F" w14:textId="77777777" w:rsidTr="00AB29E4">
        <w:tc>
          <w:tcPr>
            <w:tcW w:w="4247" w:type="dxa"/>
            <w:gridSpan w:val="2"/>
            <w:shd w:val="clear" w:color="auto" w:fill="C1F0C7" w:themeFill="accent3" w:themeFillTint="33"/>
          </w:tcPr>
          <w:p w14:paraId="733BA1C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51BA13B4" w14:textId="32FF92EC"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3, 6</w:t>
            </w:r>
          </w:p>
        </w:tc>
      </w:tr>
      <w:tr w:rsidR="00564CB6" w:rsidRPr="00DE3FDA" w14:paraId="73591C53" w14:textId="77777777" w:rsidTr="00AB29E4">
        <w:tc>
          <w:tcPr>
            <w:tcW w:w="8494" w:type="dxa"/>
            <w:gridSpan w:val="4"/>
            <w:shd w:val="clear" w:color="auto" w:fill="C1F0C7" w:themeFill="accent3" w:themeFillTint="33"/>
          </w:tcPr>
          <w:p w14:paraId="1ACE31C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7528A86E" w14:textId="77777777" w:rsidTr="001D7D55">
        <w:tc>
          <w:tcPr>
            <w:tcW w:w="8494" w:type="dxa"/>
            <w:gridSpan w:val="4"/>
          </w:tcPr>
          <w:p w14:paraId="3CA0855A" w14:textId="0370FC95" w:rsidR="00564CB6" w:rsidRPr="00DE3FDA" w:rsidRDefault="0026708B"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0C600B74" w14:textId="77777777" w:rsidTr="00AB29E4">
        <w:tc>
          <w:tcPr>
            <w:tcW w:w="4247" w:type="dxa"/>
            <w:gridSpan w:val="2"/>
            <w:shd w:val="clear" w:color="auto" w:fill="C1F0C7" w:themeFill="accent3" w:themeFillTint="33"/>
          </w:tcPr>
          <w:p w14:paraId="33D282E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F0C7" w:themeFill="accent3" w:themeFillTint="33"/>
          </w:tcPr>
          <w:p w14:paraId="2DF43348"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2D526538" w14:textId="77777777" w:rsidTr="001D7D55">
        <w:tc>
          <w:tcPr>
            <w:tcW w:w="4247" w:type="dxa"/>
            <w:gridSpan w:val="2"/>
          </w:tcPr>
          <w:p w14:paraId="5BA420C1" w14:textId="35FD6523" w:rsidR="00564CB6" w:rsidRPr="00DE3FDA" w:rsidRDefault="00730F96" w:rsidP="00DE3FDA">
            <w:pPr>
              <w:spacing w:line="360" w:lineRule="auto"/>
              <w:jc w:val="both"/>
              <w:rPr>
                <w:rFonts w:ascii="Arial" w:hAnsi="Arial" w:cs="Arial"/>
                <w:sz w:val="24"/>
                <w:szCs w:val="24"/>
              </w:rPr>
            </w:pPr>
            <w:r>
              <w:rPr>
                <w:rFonts w:ascii="Arial" w:hAnsi="Arial" w:cs="Arial"/>
                <w:sz w:val="24"/>
                <w:szCs w:val="24"/>
              </w:rPr>
              <w:t>CCL, CPSAA</w:t>
            </w:r>
          </w:p>
        </w:tc>
        <w:tc>
          <w:tcPr>
            <w:tcW w:w="4247" w:type="dxa"/>
            <w:gridSpan w:val="2"/>
          </w:tcPr>
          <w:p w14:paraId="42896E1F" w14:textId="42632ABB" w:rsidR="00564CB6" w:rsidRPr="00DE3FDA" w:rsidRDefault="00730F96" w:rsidP="00DE3FDA">
            <w:pPr>
              <w:spacing w:line="360" w:lineRule="auto"/>
              <w:jc w:val="both"/>
              <w:rPr>
                <w:rFonts w:ascii="Arial" w:hAnsi="Arial" w:cs="Arial"/>
                <w:sz w:val="24"/>
                <w:szCs w:val="24"/>
              </w:rPr>
            </w:pPr>
            <w:r>
              <w:rPr>
                <w:rFonts w:ascii="Arial" w:hAnsi="Arial" w:cs="Arial"/>
                <w:sz w:val="24"/>
                <w:szCs w:val="24"/>
              </w:rPr>
              <w:t>CCL1, CCL2, CPSAA3</w:t>
            </w:r>
          </w:p>
        </w:tc>
      </w:tr>
      <w:tr w:rsidR="00564CB6" w:rsidRPr="00DE3FDA" w14:paraId="25816A20" w14:textId="77777777" w:rsidTr="00AB29E4">
        <w:tc>
          <w:tcPr>
            <w:tcW w:w="4247" w:type="dxa"/>
            <w:gridSpan w:val="2"/>
            <w:shd w:val="clear" w:color="auto" w:fill="C1F0C7" w:themeFill="accent3" w:themeFillTint="33"/>
          </w:tcPr>
          <w:p w14:paraId="4D01D38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F0C7" w:themeFill="accent3" w:themeFillTint="33"/>
          </w:tcPr>
          <w:p w14:paraId="5A1CFF7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39587731" w14:textId="77777777" w:rsidTr="001D7D55">
        <w:tc>
          <w:tcPr>
            <w:tcW w:w="4247" w:type="dxa"/>
            <w:gridSpan w:val="2"/>
          </w:tcPr>
          <w:p w14:paraId="70D104B2" w14:textId="5A1DC8F3" w:rsidR="00564CB6" w:rsidRPr="00DE3FDA" w:rsidRDefault="00730F96" w:rsidP="00DE3FDA">
            <w:pPr>
              <w:spacing w:line="360" w:lineRule="auto"/>
              <w:jc w:val="both"/>
              <w:rPr>
                <w:rFonts w:ascii="Arial" w:hAnsi="Arial" w:cs="Arial"/>
                <w:sz w:val="24"/>
                <w:szCs w:val="24"/>
              </w:rPr>
            </w:pPr>
            <w:r>
              <w:rPr>
                <w:rFonts w:ascii="Arial" w:hAnsi="Arial" w:cs="Arial"/>
                <w:sz w:val="24"/>
                <w:szCs w:val="24"/>
              </w:rPr>
              <w:t>4, 5, 9</w:t>
            </w:r>
          </w:p>
        </w:tc>
        <w:tc>
          <w:tcPr>
            <w:tcW w:w="4247" w:type="dxa"/>
            <w:gridSpan w:val="2"/>
          </w:tcPr>
          <w:p w14:paraId="1DAE0DE9" w14:textId="080CCAA1" w:rsidR="00564CB6" w:rsidRPr="00DE3FDA" w:rsidRDefault="00730F96" w:rsidP="00DE3FDA">
            <w:pPr>
              <w:spacing w:line="360" w:lineRule="auto"/>
              <w:jc w:val="both"/>
              <w:rPr>
                <w:rFonts w:ascii="Arial" w:hAnsi="Arial" w:cs="Arial"/>
                <w:sz w:val="24"/>
                <w:szCs w:val="24"/>
              </w:rPr>
            </w:pPr>
            <w:r>
              <w:rPr>
                <w:rFonts w:ascii="Arial" w:hAnsi="Arial" w:cs="Arial"/>
                <w:sz w:val="24"/>
                <w:szCs w:val="24"/>
              </w:rPr>
              <w:t>4.1, 5.1, 9.1</w:t>
            </w:r>
          </w:p>
        </w:tc>
      </w:tr>
      <w:tr w:rsidR="00564CB6" w:rsidRPr="00DE3FDA" w14:paraId="0D5CE06C" w14:textId="77777777" w:rsidTr="00AB29E4">
        <w:tc>
          <w:tcPr>
            <w:tcW w:w="8494" w:type="dxa"/>
            <w:gridSpan w:val="4"/>
            <w:shd w:val="clear" w:color="auto" w:fill="C1F0C7" w:themeFill="accent3" w:themeFillTint="33"/>
          </w:tcPr>
          <w:p w14:paraId="11E15A9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6CC8F9EF" w14:textId="77777777" w:rsidTr="001D7D55">
        <w:tc>
          <w:tcPr>
            <w:tcW w:w="8494" w:type="dxa"/>
            <w:gridSpan w:val="4"/>
          </w:tcPr>
          <w:p w14:paraId="148536E7"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4AD8F88F"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27F3482B"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4C892F7D"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4D5306EB"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Modelos de escritura (diario)</w:t>
            </w:r>
          </w:p>
          <w:p w14:paraId="3F1A3DFD" w14:textId="47CD4471"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para la comprensión de los contenidos</w:t>
            </w:r>
          </w:p>
        </w:tc>
      </w:tr>
    </w:tbl>
    <w:p w14:paraId="0F96FAA4" w14:textId="77777777" w:rsidR="00B172C5" w:rsidRPr="00DE3FDA" w:rsidRDefault="00B172C5"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2AC29C0B" w14:textId="77777777" w:rsidTr="00B172C5">
        <w:tc>
          <w:tcPr>
            <w:tcW w:w="8494" w:type="dxa"/>
            <w:gridSpan w:val="4"/>
            <w:shd w:val="clear" w:color="auto" w:fill="C1F0C7" w:themeFill="accent3" w:themeFillTint="33"/>
          </w:tcPr>
          <w:p w14:paraId="55CCBEDA" w14:textId="590F5776"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B172C5" w:rsidRPr="00B9218B">
              <w:rPr>
                <w:rFonts w:ascii="Arial" w:hAnsi="Arial" w:cs="Arial"/>
                <w:b/>
                <w:bCs/>
                <w:sz w:val="24"/>
                <w:szCs w:val="24"/>
              </w:rPr>
              <w:t>8</w:t>
            </w:r>
            <w:r w:rsidR="00B85415">
              <w:rPr>
                <w:rFonts w:ascii="Arial" w:hAnsi="Arial" w:cs="Arial"/>
                <w:b/>
                <w:bCs/>
                <w:sz w:val="24"/>
                <w:szCs w:val="24"/>
              </w:rPr>
              <w:t xml:space="preserve">: </w:t>
            </w:r>
            <w:r w:rsidR="00517B27">
              <w:rPr>
                <w:rFonts w:ascii="Arial" w:hAnsi="Arial" w:cs="Arial"/>
                <w:b/>
                <w:bCs/>
                <w:sz w:val="24"/>
                <w:szCs w:val="24"/>
              </w:rPr>
              <w:t>HISTORIAS QUE ENSEÑAN</w:t>
            </w:r>
          </w:p>
        </w:tc>
      </w:tr>
      <w:tr w:rsidR="00564CB6" w:rsidRPr="00DE3FDA" w14:paraId="6D5768CE" w14:textId="77777777" w:rsidTr="00B172C5">
        <w:tc>
          <w:tcPr>
            <w:tcW w:w="2831" w:type="dxa"/>
            <w:shd w:val="clear" w:color="auto" w:fill="C1F0C7" w:themeFill="accent3" w:themeFillTint="33"/>
          </w:tcPr>
          <w:p w14:paraId="06E92C97" w14:textId="3C107F53"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B172C5">
              <w:rPr>
                <w:rFonts w:ascii="Arial" w:hAnsi="Arial" w:cs="Arial"/>
                <w:sz w:val="24"/>
                <w:szCs w:val="24"/>
              </w:rPr>
              <w:t xml:space="preserve"> 1º</w:t>
            </w:r>
          </w:p>
        </w:tc>
        <w:tc>
          <w:tcPr>
            <w:tcW w:w="2831" w:type="dxa"/>
            <w:gridSpan w:val="2"/>
            <w:shd w:val="clear" w:color="auto" w:fill="C1F0C7" w:themeFill="accent3" w:themeFillTint="33"/>
          </w:tcPr>
          <w:p w14:paraId="3A60411F" w14:textId="58703884"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B172C5">
              <w:rPr>
                <w:rFonts w:ascii="Arial" w:hAnsi="Arial" w:cs="Arial"/>
                <w:sz w:val="24"/>
                <w:szCs w:val="24"/>
              </w:rPr>
              <w:t xml:space="preserve">: </w:t>
            </w:r>
            <w:r w:rsidR="00C41F2E">
              <w:rPr>
                <w:rFonts w:ascii="Arial" w:hAnsi="Arial" w:cs="Arial"/>
                <w:sz w:val="24"/>
                <w:szCs w:val="24"/>
              </w:rPr>
              <w:t>2</w:t>
            </w:r>
            <w:r w:rsidR="00B172C5">
              <w:rPr>
                <w:rFonts w:ascii="Arial" w:hAnsi="Arial" w:cs="Arial"/>
                <w:sz w:val="24"/>
                <w:szCs w:val="24"/>
              </w:rPr>
              <w:t>º</w:t>
            </w:r>
          </w:p>
        </w:tc>
        <w:tc>
          <w:tcPr>
            <w:tcW w:w="2832" w:type="dxa"/>
            <w:shd w:val="clear" w:color="auto" w:fill="C1F0C7" w:themeFill="accent3" w:themeFillTint="33"/>
          </w:tcPr>
          <w:p w14:paraId="19AF18CE" w14:textId="189F554B"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B172C5">
              <w:rPr>
                <w:rFonts w:ascii="Arial" w:hAnsi="Arial" w:cs="Arial"/>
                <w:sz w:val="24"/>
                <w:szCs w:val="24"/>
              </w:rPr>
              <w:t xml:space="preserve">: </w:t>
            </w:r>
            <w:r w:rsidR="00B9218B">
              <w:rPr>
                <w:rFonts w:ascii="Arial" w:hAnsi="Arial" w:cs="Arial"/>
                <w:sz w:val="24"/>
                <w:szCs w:val="24"/>
              </w:rPr>
              <w:t>7</w:t>
            </w:r>
          </w:p>
        </w:tc>
      </w:tr>
      <w:tr w:rsidR="00564CB6" w:rsidRPr="00DE3FDA" w14:paraId="74DD4F42" w14:textId="77777777" w:rsidTr="00B172C5">
        <w:tc>
          <w:tcPr>
            <w:tcW w:w="8494" w:type="dxa"/>
            <w:gridSpan w:val="4"/>
            <w:shd w:val="clear" w:color="auto" w:fill="C1F0C7" w:themeFill="accent3" w:themeFillTint="33"/>
          </w:tcPr>
          <w:p w14:paraId="4D5C9C1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6D7AFB14" w14:textId="77777777" w:rsidTr="001D7D55">
        <w:tc>
          <w:tcPr>
            <w:tcW w:w="8494" w:type="dxa"/>
            <w:gridSpan w:val="4"/>
          </w:tcPr>
          <w:p w14:paraId="6BF808D5" w14:textId="77777777" w:rsidR="00564CB6" w:rsidRDefault="007A0608" w:rsidP="00DE3FDA">
            <w:pPr>
              <w:spacing w:line="360" w:lineRule="auto"/>
              <w:jc w:val="both"/>
              <w:rPr>
                <w:rFonts w:ascii="Arial" w:hAnsi="Arial" w:cs="Arial"/>
                <w:sz w:val="24"/>
                <w:szCs w:val="24"/>
              </w:rPr>
            </w:pPr>
            <w:r>
              <w:rPr>
                <w:rFonts w:ascii="Arial" w:hAnsi="Arial" w:cs="Arial"/>
                <w:sz w:val="24"/>
                <w:szCs w:val="24"/>
              </w:rPr>
              <w:t>En esta unidad, recibirán el testimonio de Maléfica, la villana de La Bella Durmiente:</w:t>
            </w:r>
          </w:p>
          <w:p w14:paraId="1B3F0CA3" w14:textId="77777777" w:rsidR="007A0608" w:rsidRDefault="007A0608" w:rsidP="00DE3FDA">
            <w:pPr>
              <w:spacing w:line="360" w:lineRule="auto"/>
              <w:jc w:val="both"/>
              <w:rPr>
                <w:rFonts w:ascii="Arial" w:hAnsi="Arial" w:cs="Arial"/>
                <w:sz w:val="24"/>
                <w:szCs w:val="24"/>
              </w:rPr>
            </w:pPr>
            <w:r>
              <w:rPr>
                <w:rFonts w:ascii="Arial" w:hAnsi="Arial" w:cs="Arial"/>
                <w:sz w:val="24"/>
                <w:szCs w:val="24"/>
              </w:rPr>
              <w:t>“Curioso, porque yo vi a la Madrasta de Cenicienta con un papel doblado en la mano. Parecía el mismo mapa del que habláis… Aunque ella lo escondió rápidamente cuando me vio.”</w:t>
            </w:r>
          </w:p>
          <w:p w14:paraId="6936918F" w14:textId="051EBE68" w:rsidR="007A0608" w:rsidRPr="00DE3FDA" w:rsidRDefault="007A0608" w:rsidP="00DE3FDA">
            <w:pPr>
              <w:spacing w:line="360" w:lineRule="auto"/>
              <w:jc w:val="both"/>
              <w:rPr>
                <w:rFonts w:ascii="Arial" w:hAnsi="Arial" w:cs="Arial"/>
                <w:sz w:val="24"/>
                <w:szCs w:val="24"/>
              </w:rPr>
            </w:pPr>
            <w:r>
              <w:rPr>
                <w:rFonts w:ascii="Arial" w:hAnsi="Arial" w:cs="Arial"/>
                <w:sz w:val="24"/>
                <w:szCs w:val="24"/>
              </w:rPr>
              <w:t xml:space="preserve">De nuevo, apuntarán las pistas en su cuaderno de detective, y recibirán al final de la unidad una nueva letra: </w:t>
            </w:r>
            <w:r w:rsidR="001C25DF">
              <w:rPr>
                <w:rFonts w:ascii="Arial" w:hAnsi="Arial" w:cs="Arial"/>
                <w:sz w:val="24"/>
                <w:szCs w:val="24"/>
              </w:rPr>
              <w:t>L</w:t>
            </w:r>
            <w:r>
              <w:rPr>
                <w:rFonts w:ascii="Arial" w:hAnsi="Arial" w:cs="Arial"/>
                <w:sz w:val="24"/>
                <w:szCs w:val="24"/>
              </w:rPr>
              <w:t>.</w:t>
            </w:r>
          </w:p>
        </w:tc>
      </w:tr>
      <w:tr w:rsidR="00564CB6" w:rsidRPr="00DE3FDA" w14:paraId="585FE451" w14:textId="77777777" w:rsidTr="00B172C5">
        <w:tc>
          <w:tcPr>
            <w:tcW w:w="4247" w:type="dxa"/>
            <w:gridSpan w:val="2"/>
            <w:shd w:val="clear" w:color="auto" w:fill="C1F0C7" w:themeFill="accent3" w:themeFillTint="33"/>
          </w:tcPr>
          <w:p w14:paraId="21FF303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C1F0C7" w:themeFill="accent3" w:themeFillTint="33"/>
          </w:tcPr>
          <w:p w14:paraId="55E8A07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58BBCBAF" w14:textId="77777777" w:rsidTr="001D7D55">
        <w:tc>
          <w:tcPr>
            <w:tcW w:w="4247" w:type="dxa"/>
            <w:gridSpan w:val="2"/>
          </w:tcPr>
          <w:p w14:paraId="71C6EC63" w14:textId="38078376" w:rsidR="00564CB6" w:rsidRPr="00DE3FDA" w:rsidRDefault="00B172C5" w:rsidP="00DE3FDA">
            <w:pPr>
              <w:spacing w:line="360" w:lineRule="auto"/>
              <w:jc w:val="both"/>
              <w:rPr>
                <w:rFonts w:ascii="Arial" w:hAnsi="Arial" w:cs="Arial"/>
                <w:sz w:val="24"/>
                <w:szCs w:val="24"/>
              </w:rPr>
            </w:pPr>
            <w:r>
              <w:rPr>
                <w:rFonts w:ascii="Arial" w:hAnsi="Arial" w:cs="Arial"/>
                <w:sz w:val="24"/>
                <w:szCs w:val="24"/>
              </w:rPr>
              <w:t>10, 11, 12, 13</w:t>
            </w:r>
          </w:p>
        </w:tc>
        <w:tc>
          <w:tcPr>
            <w:tcW w:w="4247" w:type="dxa"/>
            <w:gridSpan w:val="2"/>
          </w:tcPr>
          <w:p w14:paraId="7767808E" w14:textId="43E7EFAB" w:rsidR="00564CB6" w:rsidRPr="00DE3FDA" w:rsidRDefault="00890FDB" w:rsidP="00DE3FDA">
            <w:pPr>
              <w:spacing w:line="360" w:lineRule="auto"/>
              <w:jc w:val="both"/>
              <w:rPr>
                <w:rFonts w:ascii="Arial" w:hAnsi="Arial" w:cs="Arial"/>
                <w:sz w:val="24"/>
                <w:szCs w:val="24"/>
              </w:rPr>
            </w:pPr>
            <w:r>
              <w:rPr>
                <w:rFonts w:ascii="Arial" w:hAnsi="Arial" w:cs="Arial"/>
                <w:sz w:val="24"/>
                <w:szCs w:val="24"/>
              </w:rPr>
              <w:t>b, e, j</w:t>
            </w:r>
          </w:p>
        </w:tc>
      </w:tr>
      <w:tr w:rsidR="00B172C5" w:rsidRPr="00DE3FDA" w14:paraId="1C187B3A" w14:textId="77777777" w:rsidTr="00B172C5">
        <w:tc>
          <w:tcPr>
            <w:tcW w:w="8494" w:type="dxa"/>
            <w:gridSpan w:val="4"/>
            <w:shd w:val="clear" w:color="auto" w:fill="C1F0C7" w:themeFill="accent3" w:themeFillTint="33"/>
          </w:tcPr>
          <w:p w14:paraId="0B4974F4" w14:textId="0232DF62" w:rsidR="00B172C5" w:rsidRPr="00DE3FDA" w:rsidRDefault="00B172C5" w:rsidP="00DE3FDA">
            <w:pPr>
              <w:spacing w:line="360" w:lineRule="auto"/>
              <w:jc w:val="both"/>
              <w:rPr>
                <w:rFonts w:ascii="Arial" w:hAnsi="Arial" w:cs="Arial"/>
                <w:sz w:val="24"/>
                <w:szCs w:val="24"/>
              </w:rPr>
            </w:pPr>
            <w:r>
              <w:rPr>
                <w:rFonts w:ascii="Arial" w:hAnsi="Arial" w:cs="Arial"/>
                <w:sz w:val="24"/>
                <w:szCs w:val="24"/>
              </w:rPr>
              <w:t>Objetivos didácticos</w:t>
            </w:r>
          </w:p>
        </w:tc>
      </w:tr>
      <w:tr w:rsidR="00B172C5" w:rsidRPr="00DE3FDA" w14:paraId="39A56C06" w14:textId="77777777" w:rsidTr="00E6472E">
        <w:tc>
          <w:tcPr>
            <w:tcW w:w="8494" w:type="dxa"/>
            <w:gridSpan w:val="4"/>
          </w:tcPr>
          <w:p w14:paraId="582380D1" w14:textId="77777777" w:rsidR="00B172C5" w:rsidRDefault="00B172C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Leer y escribir palabras y frases sencillas que incluyan los grupos consonánticos “fr, fl, tr, dr”.</w:t>
            </w:r>
          </w:p>
          <w:p w14:paraId="78F815BD" w14:textId="77777777" w:rsidR="00B172C5" w:rsidRDefault="00B172C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el artículo en frases sencillas para acompañar al nombre y mejorar la construcción de mensajes.</w:t>
            </w:r>
          </w:p>
          <w:p w14:paraId="3070C226" w14:textId="77777777" w:rsidR="00B172C5" w:rsidRDefault="00B172C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Utilizar el signo de exclamación en producciones escritas sencillas.</w:t>
            </w:r>
          </w:p>
          <w:p w14:paraId="4EEBAE8B" w14:textId="77777777" w:rsidR="00B172C5" w:rsidRDefault="00B172C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básica de una fábula sencilla, identificando personajes, hechos principales y la moraleja.</w:t>
            </w:r>
          </w:p>
          <w:p w14:paraId="18B41EDB" w14:textId="11AAA544" w:rsidR="00B172C5" w:rsidRDefault="00EB0ED5"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 xml:space="preserve">Participar en la lectura </w:t>
            </w:r>
            <w:r w:rsidR="002B33D7">
              <w:rPr>
                <w:rFonts w:ascii="Arial" w:hAnsi="Arial" w:cs="Arial"/>
                <w:sz w:val="24"/>
                <w:szCs w:val="24"/>
              </w:rPr>
              <w:t>y</w:t>
            </w:r>
            <w:r>
              <w:rPr>
                <w:rFonts w:ascii="Arial" w:hAnsi="Arial" w:cs="Arial"/>
                <w:sz w:val="24"/>
                <w:szCs w:val="24"/>
              </w:rPr>
              <w:t xml:space="preserve"> recr</w:t>
            </w:r>
            <w:r w:rsidR="002B33D7">
              <w:rPr>
                <w:rFonts w:ascii="Arial" w:hAnsi="Arial" w:cs="Arial"/>
                <w:sz w:val="24"/>
                <w:szCs w:val="24"/>
              </w:rPr>
              <w:t>ear</w:t>
            </w:r>
            <w:r>
              <w:rPr>
                <w:rFonts w:ascii="Arial" w:hAnsi="Arial" w:cs="Arial"/>
                <w:sz w:val="24"/>
                <w:szCs w:val="24"/>
              </w:rPr>
              <w:t xml:space="preserve"> </w:t>
            </w:r>
            <w:r w:rsidR="002B33D7">
              <w:rPr>
                <w:rFonts w:ascii="Arial" w:hAnsi="Arial" w:cs="Arial"/>
                <w:sz w:val="24"/>
                <w:szCs w:val="24"/>
              </w:rPr>
              <w:t xml:space="preserve">una </w:t>
            </w:r>
            <w:r>
              <w:rPr>
                <w:rFonts w:ascii="Arial" w:hAnsi="Arial" w:cs="Arial"/>
                <w:sz w:val="24"/>
                <w:szCs w:val="24"/>
              </w:rPr>
              <w:t>fábula sencilla</w:t>
            </w:r>
            <w:r w:rsidR="0026708B">
              <w:rPr>
                <w:rFonts w:ascii="Arial" w:hAnsi="Arial" w:cs="Arial"/>
                <w:sz w:val="24"/>
                <w:szCs w:val="24"/>
              </w:rPr>
              <w:t xml:space="preserve"> de forma cooperativa</w:t>
            </w:r>
            <w:r>
              <w:rPr>
                <w:rFonts w:ascii="Arial" w:hAnsi="Arial" w:cs="Arial"/>
                <w:sz w:val="24"/>
                <w:szCs w:val="24"/>
              </w:rPr>
              <w:t xml:space="preserve">, expresando de forma oral </w:t>
            </w:r>
            <w:r w:rsidR="00C41F2E">
              <w:rPr>
                <w:rFonts w:ascii="Arial" w:hAnsi="Arial" w:cs="Arial"/>
                <w:sz w:val="24"/>
                <w:szCs w:val="24"/>
              </w:rPr>
              <w:t xml:space="preserve">o escrita </w:t>
            </w:r>
            <w:r>
              <w:rPr>
                <w:rFonts w:ascii="Arial" w:hAnsi="Arial" w:cs="Arial"/>
                <w:sz w:val="24"/>
                <w:szCs w:val="24"/>
              </w:rPr>
              <w:t>las ideas del texto.</w:t>
            </w:r>
          </w:p>
          <w:p w14:paraId="67B22E41" w14:textId="51106830" w:rsidR="001A2FE6" w:rsidRPr="00B172C5"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0BCAEEAA" w14:textId="77777777" w:rsidTr="00B172C5">
        <w:tc>
          <w:tcPr>
            <w:tcW w:w="8494" w:type="dxa"/>
            <w:gridSpan w:val="4"/>
            <w:shd w:val="clear" w:color="auto" w:fill="C1F0C7" w:themeFill="accent3" w:themeFillTint="33"/>
          </w:tcPr>
          <w:p w14:paraId="3781DB68"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493CC001" w14:textId="77777777" w:rsidTr="001D7D55">
        <w:tc>
          <w:tcPr>
            <w:tcW w:w="8494" w:type="dxa"/>
            <w:gridSpan w:val="4"/>
          </w:tcPr>
          <w:p w14:paraId="6808CB7F" w14:textId="49D9D364" w:rsidR="008C7938" w:rsidRPr="008C7938" w:rsidRDefault="008C7938" w:rsidP="008C7938">
            <w:pPr>
              <w:spacing w:line="360" w:lineRule="auto"/>
              <w:jc w:val="both"/>
              <w:rPr>
                <w:rFonts w:ascii="Arial" w:hAnsi="Arial" w:cs="Arial"/>
                <w:sz w:val="24"/>
                <w:szCs w:val="24"/>
              </w:rPr>
            </w:pPr>
            <w:r>
              <w:rPr>
                <w:rFonts w:ascii="Arial" w:hAnsi="Arial" w:cs="Arial"/>
                <w:sz w:val="24"/>
                <w:szCs w:val="24"/>
              </w:rPr>
              <w:t>C. E</w:t>
            </w:r>
            <w:r w:rsidRPr="008C7938">
              <w:rPr>
                <w:rFonts w:ascii="Arial" w:hAnsi="Arial" w:cs="Arial"/>
                <w:sz w:val="24"/>
                <w:szCs w:val="24"/>
              </w:rPr>
              <w:t>ducación literaria</w:t>
            </w:r>
          </w:p>
          <w:p w14:paraId="525DAF14" w14:textId="0420011C" w:rsidR="002B33D7" w:rsidRDefault="002B33D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información básica de una fábula sencilla</w:t>
            </w:r>
            <w:r w:rsidR="0026708B">
              <w:rPr>
                <w:rFonts w:ascii="Arial" w:hAnsi="Arial" w:cs="Arial"/>
                <w:sz w:val="24"/>
                <w:szCs w:val="24"/>
              </w:rPr>
              <w:t xml:space="preserve"> de forma cooperativa</w:t>
            </w:r>
            <w:r>
              <w:rPr>
                <w:rFonts w:ascii="Arial" w:hAnsi="Arial" w:cs="Arial"/>
                <w:sz w:val="24"/>
                <w:szCs w:val="24"/>
              </w:rPr>
              <w:t>, identificando personajes, hechos principales y la moraleja.</w:t>
            </w:r>
          </w:p>
          <w:p w14:paraId="2C04B471" w14:textId="77777777" w:rsidR="00564CB6" w:rsidRDefault="002B33D7"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 xml:space="preserve">Participación en la lectura o recreación de una fábula sencilla, expresando de forma oral </w:t>
            </w:r>
            <w:r w:rsidR="00C41F2E">
              <w:rPr>
                <w:rFonts w:ascii="Arial" w:hAnsi="Arial" w:cs="Arial"/>
                <w:sz w:val="24"/>
                <w:szCs w:val="24"/>
              </w:rPr>
              <w:t xml:space="preserve">o escrita </w:t>
            </w:r>
            <w:r>
              <w:rPr>
                <w:rFonts w:ascii="Arial" w:hAnsi="Arial" w:cs="Arial"/>
                <w:sz w:val="24"/>
                <w:szCs w:val="24"/>
              </w:rPr>
              <w:t>las ideas del texto.</w:t>
            </w:r>
          </w:p>
          <w:p w14:paraId="6BC53897" w14:textId="71F8E564" w:rsidR="008C7938" w:rsidRDefault="008C7938" w:rsidP="008C7938">
            <w:pPr>
              <w:spacing w:line="360" w:lineRule="auto"/>
              <w:jc w:val="both"/>
              <w:rPr>
                <w:rFonts w:ascii="Arial" w:hAnsi="Arial" w:cs="Arial"/>
                <w:sz w:val="24"/>
                <w:szCs w:val="24"/>
              </w:rPr>
            </w:pPr>
            <w:r>
              <w:rPr>
                <w:rFonts w:ascii="Arial" w:hAnsi="Arial" w:cs="Arial"/>
                <w:sz w:val="24"/>
                <w:szCs w:val="24"/>
              </w:rPr>
              <w:t>D. Reflexión sobre la lengua</w:t>
            </w:r>
          </w:p>
          <w:p w14:paraId="7C2A3C5E" w14:textId="77777777" w:rsid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Lectura y escritura de palabras y frases sencillas que incluyan los grupos consonánticos “fr, fl, tr, dr”.</w:t>
            </w:r>
          </w:p>
          <w:p w14:paraId="7B5ACBCB" w14:textId="77777777" w:rsid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utilización del artículo en frases sencillas para acompañar al nombre y mejorar la construcción de mensajes.</w:t>
            </w:r>
          </w:p>
          <w:p w14:paraId="0332A6FC" w14:textId="6B3811B7" w:rsidR="008C7938" w:rsidRPr="008C7938" w:rsidRDefault="008C7938" w:rsidP="008C7938">
            <w:pPr>
              <w:pStyle w:val="Prrafodelista"/>
              <w:numPr>
                <w:ilvl w:val="0"/>
                <w:numId w:val="17"/>
              </w:numPr>
              <w:spacing w:line="360" w:lineRule="auto"/>
              <w:jc w:val="both"/>
              <w:rPr>
                <w:rFonts w:ascii="Arial" w:hAnsi="Arial" w:cs="Arial"/>
                <w:sz w:val="24"/>
                <w:szCs w:val="24"/>
              </w:rPr>
            </w:pPr>
            <w:r>
              <w:rPr>
                <w:rFonts w:ascii="Arial" w:hAnsi="Arial" w:cs="Arial"/>
                <w:sz w:val="24"/>
                <w:szCs w:val="24"/>
              </w:rPr>
              <w:t>Uso del signo de exclamación en producciones escritas sencillas.</w:t>
            </w:r>
          </w:p>
        </w:tc>
      </w:tr>
      <w:tr w:rsidR="00564CB6" w:rsidRPr="00DE3FDA" w14:paraId="10B53F6F" w14:textId="77777777" w:rsidTr="00B172C5">
        <w:tc>
          <w:tcPr>
            <w:tcW w:w="4247" w:type="dxa"/>
            <w:gridSpan w:val="2"/>
            <w:shd w:val="clear" w:color="auto" w:fill="C1F0C7" w:themeFill="accent3" w:themeFillTint="33"/>
          </w:tcPr>
          <w:p w14:paraId="3A9EB185"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 transversales</w:t>
            </w:r>
          </w:p>
        </w:tc>
        <w:tc>
          <w:tcPr>
            <w:tcW w:w="4247" w:type="dxa"/>
            <w:gridSpan w:val="2"/>
          </w:tcPr>
          <w:p w14:paraId="750D0CE9" w14:textId="2AEF9520"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1, 4</w:t>
            </w:r>
          </w:p>
        </w:tc>
      </w:tr>
      <w:tr w:rsidR="00564CB6" w:rsidRPr="00DE3FDA" w14:paraId="3D236F14" w14:textId="77777777" w:rsidTr="00B172C5">
        <w:tc>
          <w:tcPr>
            <w:tcW w:w="8494" w:type="dxa"/>
            <w:gridSpan w:val="4"/>
            <w:shd w:val="clear" w:color="auto" w:fill="C1F0C7" w:themeFill="accent3" w:themeFillTint="33"/>
          </w:tcPr>
          <w:p w14:paraId="144F314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43412B54" w14:textId="77777777" w:rsidTr="001D7D55">
        <w:tc>
          <w:tcPr>
            <w:tcW w:w="8494" w:type="dxa"/>
            <w:gridSpan w:val="4"/>
          </w:tcPr>
          <w:p w14:paraId="136921C5" w14:textId="46BE542D" w:rsidR="00564CB6" w:rsidRPr="00DE3FDA" w:rsidRDefault="0026708B" w:rsidP="00DE3FDA">
            <w:pPr>
              <w:spacing w:line="360" w:lineRule="auto"/>
              <w:jc w:val="both"/>
              <w:rPr>
                <w:rFonts w:ascii="Arial" w:hAnsi="Arial" w:cs="Arial"/>
                <w:sz w:val="24"/>
                <w:szCs w:val="24"/>
              </w:rPr>
            </w:pPr>
            <w:r>
              <w:rPr>
                <w:rFonts w:ascii="Arial" w:hAnsi="Arial" w:cs="Arial"/>
                <w:sz w:val="24"/>
                <w:szCs w:val="24"/>
              </w:rPr>
              <w:t>ABP, aprendizaje cooperativo</w:t>
            </w:r>
          </w:p>
        </w:tc>
      </w:tr>
      <w:tr w:rsidR="00564CB6" w:rsidRPr="00DE3FDA" w14:paraId="501C14D2" w14:textId="77777777" w:rsidTr="00B172C5">
        <w:tc>
          <w:tcPr>
            <w:tcW w:w="4247" w:type="dxa"/>
            <w:gridSpan w:val="2"/>
            <w:shd w:val="clear" w:color="auto" w:fill="C1F0C7" w:themeFill="accent3" w:themeFillTint="33"/>
          </w:tcPr>
          <w:p w14:paraId="3628082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F0C7" w:themeFill="accent3" w:themeFillTint="33"/>
          </w:tcPr>
          <w:p w14:paraId="38CDF425"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5039E93B" w14:textId="77777777" w:rsidTr="001D7D55">
        <w:tc>
          <w:tcPr>
            <w:tcW w:w="4247" w:type="dxa"/>
            <w:gridSpan w:val="2"/>
          </w:tcPr>
          <w:p w14:paraId="60578CE9" w14:textId="7E34E079" w:rsidR="00564CB6" w:rsidRPr="00DE3FDA" w:rsidRDefault="00EB0ED5" w:rsidP="00DE3FDA">
            <w:pPr>
              <w:spacing w:line="360" w:lineRule="auto"/>
              <w:jc w:val="both"/>
              <w:rPr>
                <w:rFonts w:ascii="Arial" w:hAnsi="Arial" w:cs="Arial"/>
                <w:sz w:val="24"/>
                <w:szCs w:val="24"/>
              </w:rPr>
            </w:pPr>
            <w:r>
              <w:rPr>
                <w:rFonts w:ascii="Arial" w:hAnsi="Arial" w:cs="Arial"/>
                <w:sz w:val="24"/>
                <w:szCs w:val="24"/>
              </w:rPr>
              <w:t>CCL, CCEC</w:t>
            </w:r>
          </w:p>
        </w:tc>
        <w:tc>
          <w:tcPr>
            <w:tcW w:w="4247" w:type="dxa"/>
            <w:gridSpan w:val="2"/>
          </w:tcPr>
          <w:p w14:paraId="19C5B192" w14:textId="03E5D4EE" w:rsidR="00564CB6" w:rsidRPr="00DE3FDA" w:rsidRDefault="00EB0ED5" w:rsidP="00DE3FDA">
            <w:pPr>
              <w:spacing w:line="360" w:lineRule="auto"/>
              <w:jc w:val="both"/>
              <w:rPr>
                <w:rFonts w:ascii="Arial" w:hAnsi="Arial" w:cs="Arial"/>
                <w:sz w:val="24"/>
                <w:szCs w:val="24"/>
              </w:rPr>
            </w:pPr>
            <w:r>
              <w:rPr>
                <w:rFonts w:ascii="Arial" w:hAnsi="Arial" w:cs="Arial"/>
                <w:sz w:val="24"/>
                <w:szCs w:val="24"/>
              </w:rPr>
              <w:t>CCL1, CCL2, CCEC1</w:t>
            </w:r>
          </w:p>
        </w:tc>
      </w:tr>
      <w:tr w:rsidR="00564CB6" w:rsidRPr="00DE3FDA" w14:paraId="02FE0811" w14:textId="77777777" w:rsidTr="00B172C5">
        <w:tc>
          <w:tcPr>
            <w:tcW w:w="4247" w:type="dxa"/>
            <w:gridSpan w:val="2"/>
            <w:shd w:val="clear" w:color="auto" w:fill="C1F0C7" w:themeFill="accent3" w:themeFillTint="33"/>
          </w:tcPr>
          <w:p w14:paraId="58B5694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F0C7" w:themeFill="accent3" w:themeFillTint="33"/>
          </w:tcPr>
          <w:p w14:paraId="4295AC4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67A2B50C" w14:textId="77777777" w:rsidTr="001D7D55">
        <w:tc>
          <w:tcPr>
            <w:tcW w:w="4247" w:type="dxa"/>
            <w:gridSpan w:val="2"/>
          </w:tcPr>
          <w:p w14:paraId="66882E78" w14:textId="3557E091" w:rsidR="00564CB6" w:rsidRPr="00DE3FDA" w:rsidRDefault="00EB0ED5" w:rsidP="00DE3FDA">
            <w:pPr>
              <w:spacing w:line="360" w:lineRule="auto"/>
              <w:jc w:val="both"/>
              <w:rPr>
                <w:rFonts w:ascii="Arial" w:hAnsi="Arial" w:cs="Arial"/>
                <w:sz w:val="24"/>
                <w:szCs w:val="24"/>
              </w:rPr>
            </w:pPr>
            <w:r>
              <w:rPr>
                <w:rFonts w:ascii="Arial" w:hAnsi="Arial" w:cs="Arial"/>
                <w:sz w:val="24"/>
                <w:szCs w:val="24"/>
              </w:rPr>
              <w:t>4, 5, 8, 9</w:t>
            </w:r>
          </w:p>
        </w:tc>
        <w:tc>
          <w:tcPr>
            <w:tcW w:w="4247" w:type="dxa"/>
            <w:gridSpan w:val="2"/>
          </w:tcPr>
          <w:p w14:paraId="116B9794" w14:textId="78CEE1A2" w:rsidR="00564CB6" w:rsidRPr="00DE3FDA" w:rsidRDefault="00EB0ED5" w:rsidP="00DE3FDA">
            <w:pPr>
              <w:spacing w:line="360" w:lineRule="auto"/>
              <w:jc w:val="both"/>
              <w:rPr>
                <w:rFonts w:ascii="Arial" w:hAnsi="Arial" w:cs="Arial"/>
                <w:sz w:val="24"/>
                <w:szCs w:val="24"/>
              </w:rPr>
            </w:pPr>
            <w:r>
              <w:rPr>
                <w:rFonts w:ascii="Arial" w:hAnsi="Arial" w:cs="Arial"/>
                <w:sz w:val="24"/>
                <w:szCs w:val="24"/>
              </w:rPr>
              <w:t>4.1, 5.1, 8.1, 9.1</w:t>
            </w:r>
          </w:p>
        </w:tc>
      </w:tr>
      <w:tr w:rsidR="00564CB6" w:rsidRPr="00DE3FDA" w14:paraId="276E6A0D" w14:textId="77777777" w:rsidTr="00B172C5">
        <w:tc>
          <w:tcPr>
            <w:tcW w:w="8494" w:type="dxa"/>
            <w:gridSpan w:val="4"/>
            <w:shd w:val="clear" w:color="auto" w:fill="C1F0C7" w:themeFill="accent3" w:themeFillTint="33"/>
          </w:tcPr>
          <w:p w14:paraId="6808749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305C2BE5" w14:textId="77777777" w:rsidTr="001D7D55">
        <w:tc>
          <w:tcPr>
            <w:tcW w:w="8494" w:type="dxa"/>
            <w:gridSpan w:val="4"/>
          </w:tcPr>
          <w:p w14:paraId="463CE0BD"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1AFA43FA"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7C755D46"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Anticipación de las tareas</w:t>
            </w:r>
          </w:p>
          <w:p w14:paraId="4FAA0492"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3E8C2C25"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para la comprensión de los contenidos</w:t>
            </w:r>
          </w:p>
          <w:p w14:paraId="51E74558" w14:textId="5BDFE0D5"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pequeño grupo con roles definidos</w:t>
            </w:r>
          </w:p>
        </w:tc>
      </w:tr>
    </w:tbl>
    <w:p w14:paraId="0AA2710D" w14:textId="77777777" w:rsidR="00B172C5" w:rsidRPr="00DE3FDA" w:rsidRDefault="00B172C5"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3AEF4AD3" w14:textId="77777777" w:rsidTr="002B33D7">
        <w:tc>
          <w:tcPr>
            <w:tcW w:w="8494" w:type="dxa"/>
            <w:gridSpan w:val="4"/>
            <w:shd w:val="clear" w:color="auto" w:fill="C1F0C7" w:themeFill="accent3" w:themeFillTint="33"/>
          </w:tcPr>
          <w:p w14:paraId="797FE7DF" w14:textId="7D5516E0"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 xml:space="preserve">UNIDAD DIDÁCTICA </w:t>
            </w:r>
            <w:r w:rsidR="002B33D7" w:rsidRPr="00B9218B">
              <w:rPr>
                <w:rFonts w:ascii="Arial" w:hAnsi="Arial" w:cs="Arial"/>
                <w:b/>
                <w:bCs/>
                <w:sz w:val="24"/>
                <w:szCs w:val="24"/>
              </w:rPr>
              <w:t>9</w:t>
            </w:r>
            <w:r w:rsidR="00B85415">
              <w:rPr>
                <w:rFonts w:ascii="Arial" w:hAnsi="Arial" w:cs="Arial"/>
                <w:b/>
                <w:bCs/>
                <w:sz w:val="24"/>
                <w:szCs w:val="24"/>
              </w:rPr>
              <w:t xml:space="preserve">: </w:t>
            </w:r>
            <w:r w:rsidR="00517B27">
              <w:rPr>
                <w:rFonts w:ascii="Arial" w:hAnsi="Arial" w:cs="Arial"/>
                <w:b/>
                <w:bCs/>
                <w:sz w:val="24"/>
                <w:szCs w:val="24"/>
              </w:rPr>
              <w:t>¡TENEMOS QUE HACER PREGUNTAS!</w:t>
            </w:r>
          </w:p>
        </w:tc>
      </w:tr>
      <w:tr w:rsidR="00564CB6" w:rsidRPr="00DE3FDA" w14:paraId="279642B8" w14:textId="77777777" w:rsidTr="002B33D7">
        <w:tc>
          <w:tcPr>
            <w:tcW w:w="2831" w:type="dxa"/>
            <w:shd w:val="clear" w:color="auto" w:fill="C1F0C7" w:themeFill="accent3" w:themeFillTint="33"/>
          </w:tcPr>
          <w:p w14:paraId="09166163" w14:textId="360DA135"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2B33D7">
              <w:rPr>
                <w:rFonts w:ascii="Arial" w:hAnsi="Arial" w:cs="Arial"/>
                <w:sz w:val="24"/>
                <w:szCs w:val="24"/>
              </w:rPr>
              <w:t xml:space="preserve"> 1º</w:t>
            </w:r>
          </w:p>
        </w:tc>
        <w:tc>
          <w:tcPr>
            <w:tcW w:w="2831" w:type="dxa"/>
            <w:gridSpan w:val="2"/>
            <w:shd w:val="clear" w:color="auto" w:fill="C1F0C7" w:themeFill="accent3" w:themeFillTint="33"/>
          </w:tcPr>
          <w:p w14:paraId="3AA2D98C" w14:textId="61C11700"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2B33D7">
              <w:rPr>
                <w:rFonts w:ascii="Arial" w:hAnsi="Arial" w:cs="Arial"/>
                <w:sz w:val="24"/>
                <w:szCs w:val="24"/>
              </w:rPr>
              <w:t xml:space="preserve">: </w:t>
            </w:r>
            <w:r w:rsidR="00C41F2E">
              <w:rPr>
                <w:rFonts w:ascii="Arial" w:hAnsi="Arial" w:cs="Arial"/>
                <w:sz w:val="24"/>
                <w:szCs w:val="24"/>
              </w:rPr>
              <w:t>2</w:t>
            </w:r>
            <w:r w:rsidR="002B33D7">
              <w:rPr>
                <w:rFonts w:ascii="Arial" w:hAnsi="Arial" w:cs="Arial"/>
                <w:sz w:val="24"/>
                <w:szCs w:val="24"/>
              </w:rPr>
              <w:t>º</w:t>
            </w:r>
          </w:p>
        </w:tc>
        <w:tc>
          <w:tcPr>
            <w:tcW w:w="2832" w:type="dxa"/>
            <w:shd w:val="clear" w:color="auto" w:fill="C1F0C7" w:themeFill="accent3" w:themeFillTint="33"/>
          </w:tcPr>
          <w:p w14:paraId="1480ADBF" w14:textId="3397E61A"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2B33D7">
              <w:rPr>
                <w:rFonts w:ascii="Arial" w:hAnsi="Arial" w:cs="Arial"/>
                <w:sz w:val="24"/>
                <w:szCs w:val="24"/>
              </w:rPr>
              <w:t xml:space="preserve">: </w:t>
            </w:r>
            <w:r w:rsidR="00B9218B">
              <w:rPr>
                <w:rFonts w:ascii="Arial" w:hAnsi="Arial" w:cs="Arial"/>
                <w:sz w:val="24"/>
                <w:szCs w:val="24"/>
              </w:rPr>
              <w:t>8</w:t>
            </w:r>
          </w:p>
        </w:tc>
      </w:tr>
      <w:tr w:rsidR="00564CB6" w:rsidRPr="00DE3FDA" w14:paraId="35E64F0C" w14:textId="77777777" w:rsidTr="002B33D7">
        <w:tc>
          <w:tcPr>
            <w:tcW w:w="8494" w:type="dxa"/>
            <w:gridSpan w:val="4"/>
            <w:shd w:val="clear" w:color="auto" w:fill="C1F0C7" w:themeFill="accent3" w:themeFillTint="33"/>
          </w:tcPr>
          <w:p w14:paraId="4A8A478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6554A0AA" w14:textId="77777777" w:rsidTr="002B33D7">
        <w:tc>
          <w:tcPr>
            <w:tcW w:w="8494" w:type="dxa"/>
            <w:gridSpan w:val="4"/>
          </w:tcPr>
          <w:p w14:paraId="38AAC05C" w14:textId="77777777" w:rsidR="00564CB6" w:rsidRDefault="007A0608" w:rsidP="00DE3FDA">
            <w:pPr>
              <w:spacing w:line="360" w:lineRule="auto"/>
              <w:jc w:val="both"/>
              <w:rPr>
                <w:rFonts w:ascii="Arial" w:hAnsi="Arial" w:cs="Arial"/>
                <w:sz w:val="24"/>
                <w:szCs w:val="24"/>
              </w:rPr>
            </w:pPr>
            <w:r>
              <w:rPr>
                <w:rFonts w:ascii="Arial" w:hAnsi="Arial" w:cs="Arial"/>
                <w:sz w:val="24"/>
                <w:szCs w:val="24"/>
              </w:rPr>
              <w:t>Comienza la unidad 9, y con ella recibimos el testimonio de la madrasta de cenicienta, que nos contará lo siguiente:</w:t>
            </w:r>
          </w:p>
          <w:p w14:paraId="59323221" w14:textId="77777777" w:rsidR="007A0608" w:rsidRDefault="007A0608" w:rsidP="00DE3FDA">
            <w:pPr>
              <w:spacing w:line="360" w:lineRule="auto"/>
              <w:jc w:val="both"/>
              <w:rPr>
                <w:rFonts w:ascii="Arial" w:hAnsi="Arial" w:cs="Arial"/>
                <w:sz w:val="24"/>
                <w:szCs w:val="24"/>
              </w:rPr>
            </w:pPr>
            <w:r>
              <w:rPr>
                <w:rFonts w:ascii="Arial" w:hAnsi="Arial" w:cs="Arial"/>
                <w:sz w:val="24"/>
                <w:szCs w:val="24"/>
              </w:rPr>
              <w:t xml:space="preserve">“Yo no escondí nada importante… Solo encontré un trozo de papel en el suelo. </w:t>
            </w:r>
            <w:r w:rsidR="001C25DF">
              <w:rPr>
                <w:rFonts w:ascii="Arial" w:hAnsi="Arial" w:cs="Arial"/>
                <w:sz w:val="24"/>
                <w:szCs w:val="24"/>
              </w:rPr>
              <w:t>Pero sí recuerdo haber visto a la Reina de Corazones agachada cerca de un banco, como si estuviera guardando algo.”</w:t>
            </w:r>
          </w:p>
          <w:p w14:paraId="5F734CC2" w14:textId="216124F1" w:rsidR="001C25DF" w:rsidRPr="00DE3FDA" w:rsidRDefault="001C25DF" w:rsidP="00DE3FDA">
            <w:pPr>
              <w:spacing w:line="360" w:lineRule="auto"/>
              <w:jc w:val="both"/>
              <w:rPr>
                <w:rFonts w:ascii="Arial" w:hAnsi="Arial" w:cs="Arial"/>
                <w:sz w:val="24"/>
                <w:szCs w:val="24"/>
              </w:rPr>
            </w:pPr>
            <w:r>
              <w:rPr>
                <w:rFonts w:ascii="Arial" w:hAnsi="Arial" w:cs="Arial"/>
                <w:sz w:val="24"/>
                <w:szCs w:val="24"/>
              </w:rPr>
              <w:t>Toda esa información la anotarán en el cuaderno de detective, y recibirán al final de la unidad una nueva letra: A.</w:t>
            </w:r>
          </w:p>
        </w:tc>
      </w:tr>
      <w:tr w:rsidR="00564CB6" w:rsidRPr="00DE3FDA" w14:paraId="31F7FF3B" w14:textId="77777777" w:rsidTr="002B33D7">
        <w:tc>
          <w:tcPr>
            <w:tcW w:w="4247" w:type="dxa"/>
            <w:gridSpan w:val="2"/>
            <w:shd w:val="clear" w:color="auto" w:fill="C1F0C7" w:themeFill="accent3" w:themeFillTint="33"/>
          </w:tcPr>
          <w:p w14:paraId="7AA4931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C1F0C7" w:themeFill="accent3" w:themeFillTint="33"/>
          </w:tcPr>
          <w:p w14:paraId="16AACFF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65DBBAC2" w14:textId="77777777" w:rsidTr="002B33D7">
        <w:tc>
          <w:tcPr>
            <w:tcW w:w="4247" w:type="dxa"/>
            <w:gridSpan w:val="2"/>
          </w:tcPr>
          <w:p w14:paraId="12075A7F" w14:textId="4BAC3EBB" w:rsidR="002B7DDC" w:rsidRPr="00DE3FDA" w:rsidRDefault="002B7DDC" w:rsidP="00DE3FDA">
            <w:pPr>
              <w:spacing w:line="360" w:lineRule="auto"/>
              <w:jc w:val="both"/>
              <w:rPr>
                <w:rFonts w:ascii="Arial" w:hAnsi="Arial" w:cs="Arial"/>
                <w:sz w:val="24"/>
                <w:szCs w:val="24"/>
              </w:rPr>
            </w:pPr>
            <w:r>
              <w:rPr>
                <w:rFonts w:ascii="Arial" w:hAnsi="Arial" w:cs="Arial"/>
                <w:sz w:val="24"/>
                <w:szCs w:val="24"/>
              </w:rPr>
              <w:t>10, 11, 14, 16</w:t>
            </w:r>
          </w:p>
        </w:tc>
        <w:tc>
          <w:tcPr>
            <w:tcW w:w="4247" w:type="dxa"/>
            <w:gridSpan w:val="2"/>
          </w:tcPr>
          <w:p w14:paraId="3F27685E" w14:textId="2C85C1D8" w:rsidR="00564CB6" w:rsidRPr="00DE3FDA" w:rsidRDefault="00890FDB" w:rsidP="00DE3FDA">
            <w:pPr>
              <w:spacing w:line="360" w:lineRule="auto"/>
              <w:jc w:val="both"/>
              <w:rPr>
                <w:rFonts w:ascii="Arial" w:hAnsi="Arial" w:cs="Arial"/>
                <w:sz w:val="24"/>
                <w:szCs w:val="24"/>
              </w:rPr>
            </w:pPr>
            <w:r>
              <w:rPr>
                <w:rFonts w:ascii="Arial" w:hAnsi="Arial" w:cs="Arial"/>
                <w:sz w:val="24"/>
                <w:szCs w:val="24"/>
              </w:rPr>
              <w:t>b, e</w:t>
            </w:r>
          </w:p>
        </w:tc>
      </w:tr>
      <w:tr w:rsidR="002B33D7" w:rsidRPr="00DE3FDA" w14:paraId="5B12E383" w14:textId="77777777" w:rsidTr="002B33D7">
        <w:tc>
          <w:tcPr>
            <w:tcW w:w="8494" w:type="dxa"/>
            <w:gridSpan w:val="4"/>
            <w:shd w:val="clear" w:color="auto" w:fill="C1F0C7" w:themeFill="accent3" w:themeFillTint="33"/>
          </w:tcPr>
          <w:p w14:paraId="00A87EBE" w14:textId="3DC93848" w:rsidR="002B33D7" w:rsidRPr="00DE3FDA" w:rsidRDefault="002B33D7" w:rsidP="00DE3FDA">
            <w:pPr>
              <w:spacing w:line="360" w:lineRule="auto"/>
              <w:jc w:val="both"/>
              <w:rPr>
                <w:rFonts w:ascii="Arial" w:hAnsi="Arial" w:cs="Arial"/>
                <w:sz w:val="24"/>
                <w:szCs w:val="24"/>
              </w:rPr>
            </w:pPr>
            <w:r>
              <w:rPr>
                <w:rFonts w:ascii="Arial" w:hAnsi="Arial" w:cs="Arial"/>
                <w:sz w:val="24"/>
                <w:szCs w:val="24"/>
              </w:rPr>
              <w:t>Objetivos didácticos</w:t>
            </w:r>
          </w:p>
        </w:tc>
      </w:tr>
      <w:tr w:rsidR="002B33D7" w:rsidRPr="00DE3FDA" w14:paraId="642F86CA" w14:textId="77777777" w:rsidTr="002B33D7">
        <w:tc>
          <w:tcPr>
            <w:tcW w:w="8494" w:type="dxa"/>
            <w:gridSpan w:val="4"/>
          </w:tcPr>
          <w:p w14:paraId="2C88FED6" w14:textId="77777777" w:rsidR="002B33D7" w:rsidRDefault="002B7DDC"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Leer y escribir palabras y frases sencillas que incluyan los grupos consonánticos “cr, cl, gr, gl”.</w:t>
            </w:r>
          </w:p>
          <w:p w14:paraId="271C3CC3" w14:textId="77777777" w:rsidR="002B7DDC" w:rsidRDefault="002B7DDC"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adjetivos en frases sencillas para describir personas, objetos o situaciones.</w:t>
            </w:r>
          </w:p>
          <w:p w14:paraId="49BDD7E3" w14:textId="77777777" w:rsidR="002B7DDC" w:rsidRDefault="002B7DDC"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palabras polisémicas y comprender que una misma palabra puede tener diferentes significados.</w:t>
            </w:r>
          </w:p>
          <w:p w14:paraId="6FD89C9E" w14:textId="77777777" w:rsidR="002B7DDC" w:rsidRDefault="002B7DDC"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básica de entrevistas sencillas, identificando preguntas y respuestas en situaciones comunicativas cercanas.</w:t>
            </w:r>
          </w:p>
          <w:p w14:paraId="45018418" w14:textId="425DCC2C" w:rsidR="002B7DDC" w:rsidRDefault="002B7DDC"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Participar en la elaboración de entrevistas sencillas</w:t>
            </w:r>
            <w:r w:rsidR="0026708B">
              <w:rPr>
                <w:rFonts w:ascii="Arial" w:hAnsi="Arial" w:cs="Arial"/>
                <w:sz w:val="24"/>
                <w:szCs w:val="24"/>
              </w:rPr>
              <w:t xml:space="preserve"> de forma cooperativa,</w:t>
            </w:r>
            <w:r>
              <w:rPr>
                <w:rFonts w:ascii="Arial" w:hAnsi="Arial" w:cs="Arial"/>
                <w:sz w:val="24"/>
                <w:szCs w:val="24"/>
              </w:rPr>
              <w:t xml:space="preserve"> formulando y respondiendo preguntas de forma oral.</w:t>
            </w:r>
          </w:p>
          <w:p w14:paraId="648883A7" w14:textId="66357325" w:rsidR="001A2FE6" w:rsidRPr="002B7DDC"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2D1E1979" w14:textId="77777777" w:rsidTr="002B33D7">
        <w:tc>
          <w:tcPr>
            <w:tcW w:w="8494" w:type="dxa"/>
            <w:gridSpan w:val="4"/>
            <w:shd w:val="clear" w:color="auto" w:fill="C1F0C7" w:themeFill="accent3" w:themeFillTint="33"/>
          </w:tcPr>
          <w:p w14:paraId="399891C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5B1B6FE6" w14:textId="77777777" w:rsidTr="002B33D7">
        <w:tc>
          <w:tcPr>
            <w:tcW w:w="8494" w:type="dxa"/>
            <w:gridSpan w:val="4"/>
          </w:tcPr>
          <w:p w14:paraId="1C2E6EAA" w14:textId="637E777F" w:rsidR="008C7938" w:rsidRPr="008C7938" w:rsidRDefault="00B36F5F" w:rsidP="008C7938">
            <w:pPr>
              <w:spacing w:line="360" w:lineRule="auto"/>
              <w:jc w:val="both"/>
              <w:rPr>
                <w:rFonts w:ascii="Arial" w:hAnsi="Arial" w:cs="Arial"/>
                <w:sz w:val="24"/>
                <w:szCs w:val="24"/>
              </w:rPr>
            </w:pPr>
            <w:r>
              <w:rPr>
                <w:rFonts w:ascii="Arial" w:hAnsi="Arial" w:cs="Arial"/>
                <w:sz w:val="24"/>
                <w:szCs w:val="24"/>
              </w:rPr>
              <w:t>B. Comunicación</w:t>
            </w:r>
          </w:p>
          <w:p w14:paraId="4DD02D3B" w14:textId="1DF6D12B" w:rsidR="00C41F2E" w:rsidRDefault="00C41F2E"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Comprensión de la información básica de entrevistas sencillas</w:t>
            </w:r>
            <w:r w:rsidR="0026708B">
              <w:rPr>
                <w:rFonts w:ascii="Arial" w:hAnsi="Arial" w:cs="Arial"/>
                <w:sz w:val="24"/>
                <w:szCs w:val="24"/>
              </w:rPr>
              <w:t xml:space="preserve"> de forma cooperativa</w:t>
            </w:r>
            <w:r>
              <w:rPr>
                <w:rFonts w:ascii="Arial" w:hAnsi="Arial" w:cs="Arial"/>
                <w:sz w:val="24"/>
                <w:szCs w:val="24"/>
              </w:rPr>
              <w:t>. Identificación de preguntas y respuestas en situaciones comunicativas cercanas.</w:t>
            </w:r>
          </w:p>
          <w:p w14:paraId="495CFF28" w14:textId="77777777" w:rsidR="00564CB6" w:rsidRDefault="00C41F2E" w:rsidP="00D8494A">
            <w:pPr>
              <w:pStyle w:val="Prrafodelista"/>
              <w:numPr>
                <w:ilvl w:val="0"/>
                <w:numId w:val="17"/>
              </w:numPr>
              <w:spacing w:line="360" w:lineRule="auto"/>
              <w:jc w:val="both"/>
              <w:rPr>
                <w:rFonts w:ascii="Arial" w:hAnsi="Arial" w:cs="Arial"/>
                <w:sz w:val="24"/>
                <w:szCs w:val="24"/>
              </w:rPr>
            </w:pPr>
            <w:r w:rsidRPr="00C41F2E">
              <w:rPr>
                <w:rFonts w:ascii="Arial" w:hAnsi="Arial" w:cs="Arial"/>
                <w:sz w:val="24"/>
                <w:szCs w:val="24"/>
              </w:rPr>
              <w:t>Participa</w:t>
            </w:r>
            <w:r>
              <w:rPr>
                <w:rFonts w:ascii="Arial" w:hAnsi="Arial" w:cs="Arial"/>
                <w:sz w:val="24"/>
                <w:szCs w:val="24"/>
              </w:rPr>
              <w:t>ción</w:t>
            </w:r>
            <w:r w:rsidRPr="00C41F2E">
              <w:rPr>
                <w:rFonts w:ascii="Arial" w:hAnsi="Arial" w:cs="Arial"/>
                <w:sz w:val="24"/>
                <w:szCs w:val="24"/>
              </w:rPr>
              <w:t xml:space="preserve"> en la elaboración de entrevistas sencillas formulando y respondiendo preguntas de forma oral.</w:t>
            </w:r>
          </w:p>
          <w:p w14:paraId="454DDA54" w14:textId="5EB22617" w:rsidR="00B36F5F" w:rsidRDefault="00B36F5F" w:rsidP="00B36F5F">
            <w:pPr>
              <w:spacing w:line="360" w:lineRule="auto"/>
              <w:jc w:val="both"/>
              <w:rPr>
                <w:rFonts w:ascii="Arial" w:hAnsi="Arial" w:cs="Arial"/>
                <w:sz w:val="24"/>
                <w:szCs w:val="24"/>
              </w:rPr>
            </w:pPr>
            <w:r>
              <w:rPr>
                <w:rFonts w:ascii="Arial" w:hAnsi="Arial" w:cs="Arial"/>
                <w:sz w:val="24"/>
                <w:szCs w:val="24"/>
              </w:rPr>
              <w:t>D. Reflexión sobre la lengua</w:t>
            </w:r>
          </w:p>
          <w:p w14:paraId="1C9ABC31"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Lectura y escritura de palabras y frases sencillas que incluyan los grupos consonánticos “cr, cl, gr, gl”.</w:t>
            </w:r>
          </w:p>
          <w:p w14:paraId="77326489"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utilización de adjetivos en frases sencillas para describir personas, objetos o situaciones.</w:t>
            </w:r>
          </w:p>
          <w:p w14:paraId="76C4130A" w14:textId="23328B3F" w:rsidR="00B36F5F" w:rsidRP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de palabras polisémicas y comprensión de que una misma palabra puede tener diferentes significados.</w:t>
            </w:r>
          </w:p>
        </w:tc>
      </w:tr>
      <w:tr w:rsidR="00564CB6" w:rsidRPr="00DE3FDA" w14:paraId="5F815650" w14:textId="77777777" w:rsidTr="002B33D7">
        <w:tc>
          <w:tcPr>
            <w:tcW w:w="4247" w:type="dxa"/>
            <w:gridSpan w:val="2"/>
            <w:shd w:val="clear" w:color="auto" w:fill="C1F0C7" w:themeFill="accent3" w:themeFillTint="33"/>
          </w:tcPr>
          <w:p w14:paraId="46A0C1C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203655AB" w14:textId="3E00CF7E" w:rsidR="009425FF" w:rsidRPr="00614E63" w:rsidRDefault="00614E63" w:rsidP="00614E63">
            <w:pPr>
              <w:spacing w:line="360" w:lineRule="auto"/>
              <w:jc w:val="both"/>
              <w:rPr>
                <w:rFonts w:ascii="Arial" w:hAnsi="Arial" w:cs="Arial"/>
                <w:sz w:val="24"/>
                <w:szCs w:val="24"/>
              </w:rPr>
            </w:pPr>
            <w:r>
              <w:rPr>
                <w:rFonts w:ascii="Arial" w:hAnsi="Arial" w:cs="Arial"/>
                <w:sz w:val="24"/>
                <w:szCs w:val="24"/>
              </w:rPr>
              <w:t>1, 3</w:t>
            </w:r>
          </w:p>
        </w:tc>
      </w:tr>
      <w:tr w:rsidR="00564CB6" w:rsidRPr="00DE3FDA" w14:paraId="4908F0CD" w14:textId="77777777" w:rsidTr="002B33D7">
        <w:tc>
          <w:tcPr>
            <w:tcW w:w="8494" w:type="dxa"/>
            <w:gridSpan w:val="4"/>
            <w:shd w:val="clear" w:color="auto" w:fill="C1F0C7" w:themeFill="accent3" w:themeFillTint="33"/>
          </w:tcPr>
          <w:p w14:paraId="7FD9290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73574286" w14:textId="77777777" w:rsidTr="002B33D7">
        <w:tc>
          <w:tcPr>
            <w:tcW w:w="8494" w:type="dxa"/>
            <w:gridSpan w:val="4"/>
          </w:tcPr>
          <w:p w14:paraId="770AC5E8" w14:textId="59A91C05" w:rsidR="00564CB6" w:rsidRPr="00DE3FDA" w:rsidRDefault="0026708B" w:rsidP="00DE3FDA">
            <w:pPr>
              <w:spacing w:line="360" w:lineRule="auto"/>
              <w:jc w:val="both"/>
              <w:rPr>
                <w:rFonts w:ascii="Arial" w:hAnsi="Arial" w:cs="Arial"/>
                <w:sz w:val="24"/>
                <w:szCs w:val="24"/>
              </w:rPr>
            </w:pPr>
            <w:r>
              <w:rPr>
                <w:rFonts w:ascii="Arial" w:hAnsi="Arial" w:cs="Arial"/>
                <w:sz w:val="24"/>
                <w:szCs w:val="24"/>
              </w:rPr>
              <w:t>ABP, aprendizaje cooperativo</w:t>
            </w:r>
          </w:p>
        </w:tc>
      </w:tr>
      <w:tr w:rsidR="00564CB6" w:rsidRPr="00DE3FDA" w14:paraId="31033773" w14:textId="77777777" w:rsidTr="002B33D7">
        <w:tc>
          <w:tcPr>
            <w:tcW w:w="4247" w:type="dxa"/>
            <w:gridSpan w:val="2"/>
            <w:shd w:val="clear" w:color="auto" w:fill="C1F0C7" w:themeFill="accent3" w:themeFillTint="33"/>
          </w:tcPr>
          <w:p w14:paraId="75A0089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F0C7" w:themeFill="accent3" w:themeFillTint="33"/>
          </w:tcPr>
          <w:p w14:paraId="177650B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1572E7AA" w14:textId="77777777" w:rsidTr="002B33D7">
        <w:tc>
          <w:tcPr>
            <w:tcW w:w="4247" w:type="dxa"/>
            <w:gridSpan w:val="2"/>
          </w:tcPr>
          <w:p w14:paraId="63730EBE" w14:textId="476ED897" w:rsidR="00564CB6" w:rsidRPr="00DE3FDA" w:rsidRDefault="003F1D99" w:rsidP="00DE3FDA">
            <w:pPr>
              <w:spacing w:line="360" w:lineRule="auto"/>
              <w:jc w:val="both"/>
              <w:rPr>
                <w:rFonts w:ascii="Arial" w:hAnsi="Arial" w:cs="Arial"/>
                <w:sz w:val="24"/>
                <w:szCs w:val="24"/>
              </w:rPr>
            </w:pPr>
            <w:r>
              <w:rPr>
                <w:rFonts w:ascii="Arial" w:hAnsi="Arial" w:cs="Arial"/>
                <w:sz w:val="24"/>
                <w:szCs w:val="24"/>
              </w:rPr>
              <w:t>CCL, CPSAA</w:t>
            </w:r>
          </w:p>
        </w:tc>
        <w:tc>
          <w:tcPr>
            <w:tcW w:w="4247" w:type="dxa"/>
            <w:gridSpan w:val="2"/>
          </w:tcPr>
          <w:p w14:paraId="5009724E" w14:textId="0AA596EA" w:rsidR="00564CB6" w:rsidRPr="00DE3FDA" w:rsidRDefault="003F1D99" w:rsidP="00DE3FDA">
            <w:pPr>
              <w:spacing w:line="360" w:lineRule="auto"/>
              <w:jc w:val="both"/>
              <w:rPr>
                <w:rFonts w:ascii="Arial" w:hAnsi="Arial" w:cs="Arial"/>
                <w:sz w:val="24"/>
                <w:szCs w:val="24"/>
              </w:rPr>
            </w:pPr>
            <w:r>
              <w:rPr>
                <w:rFonts w:ascii="Arial" w:hAnsi="Arial" w:cs="Arial"/>
                <w:sz w:val="24"/>
                <w:szCs w:val="24"/>
              </w:rPr>
              <w:t>CCL1, CCL2, CPSAA3</w:t>
            </w:r>
          </w:p>
        </w:tc>
      </w:tr>
      <w:tr w:rsidR="00564CB6" w:rsidRPr="00DE3FDA" w14:paraId="467DD6C4" w14:textId="77777777" w:rsidTr="002B33D7">
        <w:tc>
          <w:tcPr>
            <w:tcW w:w="4247" w:type="dxa"/>
            <w:gridSpan w:val="2"/>
            <w:shd w:val="clear" w:color="auto" w:fill="C1F0C7" w:themeFill="accent3" w:themeFillTint="33"/>
          </w:tcPr>
          <w:p w14:paraId="742E299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F0C7" w:themeFill="accent3" w:themeFillTint="33"/>
          </w:tcPr>
          <w:p w14:paraId="29FF6978"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1DE1B741" w14:textId="77777777" w:rsidTr="002B33D7">
        <w:tc>
          <w:tcPr>
            <w:tcW w:w="4247" w:type="dxa"/>
            <w:gridSpan w:val="2"/>
          </w:tcPr>
          <w:p w14:paraId="64A5038E" w14:textId="38597B97" w:rsidR="00564CB6" w:rsidRPr="00DE3FDA" w:rsidRDefault="002B7DDC" w:rsidP="00DE3FDA">
            <w:pPr>
              <w:spacing w:line="360" w:lineRule="auto"/>
              <w:jc w:val="both"/>
              <w:rPr>
                <w:rFonts w:ascii="Arial" w:hAnsi="Arial" w:cs="Arial"/>
                <w:sz w:val="24"/>
                <w:szCs w:val="24"/>
              </w:rPr>
            </w:pPr>
            <w:r>
              <w:rPr>
                <w:rFonts w:ascii="Arial" w:hAnsi="Arial" w:cs="Arial"/>
                <w:sz w:val="24"/>
                <w:szCs w:val="24"/>
              </w:rPr>
              <w:t>3, 4, 9</w:t>
            </w:r>
          </w:p>
        </w:tc>
        <w:tc>
          <w:tcPr>
            <w:tcW w:w="4247" w:type="dxa"/>
            <w:gridSpan w:val="2"/>
          </w:tcPr>
          <w:p w14:paraId="29863D12" w14:textId="2528EA37" w:rsidR="00564CB6" w:rsidRPr="00DE3FDA" w:rsidRDefault="002B7DDC" w:rsidP="00DE3FDA">
            <w:pPr>
              <w:spacing w:line="360" w:lineRule="auto"/>
              <w:jc w:val="both"/>
              <w:rPr>
                <w:rFonts w:ascii="Arial" w:hAnsi="Arial" w:cs="Arial"/>
                <w:sz w:val="24"/>
                <w:szCs w:val="24"/>
              </w:rPr>
            </w:pPr>
            <w:r>
              <w:rPr>
                <w:rFonts w:ascii="Arial" w:hAnsi="Arial" w:cs="Arial"/>
                <w:sz w:val="24"/>
                <w:szCs w:val="24"/>
              </w:rPr>
              <w:t>3.1, 3.2, 4.1, 9.1</w:t>
            </w:r>
          </w:p>
        </w:tc>
      </w:tr>
      <w:tr w:rsidR="00564CB6" w:rsidRPr="00DE3FDA" w14:paraId="6C33EA4C" w14:textId="77777777" w:rsidTr="002B33D7">
        <w:tc>
          <w:tcPr>
            <w:tcW w:w="8494" w:type="dxa"/>
            <w:gridSpan w:val="4"/>
            <w:shd w:val="clear" w:color="auto" w:fill="C1F0C7" w:themeFill="accent3" w:themeFillTint="33"/>
          </w:tcPr>
          <w:p w14:paraId="773FF8A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6FEE31EE" w14:textId="77777777" w:rsidTr="002B33D7">
        <w:tc>
          <w:tcPr>
            <w:tcW w:w="8494" w:type="dxa"/>
            <w:gridSpan w:val="4"/>
          </w:tcPr>
          <w:p w14:paraId="47C76750"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23A7C032"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19294701"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3E9E72CA"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6AD94914" w14:textId="1A93CB68"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Guion estructurado para la entrevista</w:t>
            </w:r>
          </w:p>
          <w:p w14:paraId="1EB063B7" w14:textId="11D68706"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pequeño grupo con roles definidos</w:t>
            </w:r>
          </w:p>
        </w:tc>
      </w:tr>
    </w:tbl>
    <w:p w14:paraId="1017BB7A"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4CCD507D" w14:textId="77777777" w:rsidTr="003F1D99">
        <w:tc>
          <w:tcPr>
            <w:tcW w:w="8494" w:type="dxa"/>
            <w:gridSpan w:val="4"/>
            <w:shd w:val="clear" w:color="auto" w:fill="C1F0C7" w:themeFill="accent3" w:themeFillTint="33"/>
          </w:tcPr>
          <w:p w14:paraId="13089F20" w14:textId="04EC8C62"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3F1D99" w:rsidRPr="00B9218B">
              <w:rPr>
                <w:rFonts w:ascii="Arial" w:hAnsi="Arial" w:cs="Arial"/>
                <w:b/>
                <w:bCs/>
                <w:sz w:val="24"/>
                <w:szCs w:val="24"/>
              </w:rPr>
              <w:t>0</w:t>
            </w:r>
            <w:r w:rsidR="00B85415">
              <w:rPr>
                <w:rFonts w:ascii="Arial" w:hAnsi="Arial" w:cs="Arial"/>
                <w:b/>
                <w:bCs/>
                <w:sz w:val="24"/>
                <w:szCs w:val="24"/>
              </w:rPr>
              <w:t>: MENSAJES SECRETOS</w:t>
            </w:r>
          </w:p>
        </w:tc>
      </w:tr>
      <w:tr w:rsidR="00564CB6" w:rsidRPr="00DE3FDA" w14:paraId="226422A5" w14:textId="77777777" w:rsidTr="003F1D99">
        <w:tc>
          <w:tcPr>
            <w:tcW w:w="2831" w:type="dxa"/>
            <w:shd w:val="clear" w:color="auto" w:fill="C1F0C7" w:themeFill="accent3" w:themeFillTint="33"/>
          </w:tcPr>
          <w:p w14:paraId="7B959849" w14:textId="2A7B663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8A599C">
              <w:rPr>
                <w:rFonts w:ascii="Arial" w:hAnsi="Arial" w:cs="Arial"/>
                <w:sz w:val="24"/>
                <w:szCs w:val="24"/>
              </w:rPr>
              <w:t xml:space="preserve"> 1º</w:t>
            </w:r>
          </w:p>
        </w:tc>
        <w:tc>
          <w:tcPr>
            <w:tcW w:w="2831" w:type="dxa"/>
            <w:gridSpan w:val="2"/>
            <w:shd w:val="clear" w:color="auto" w:fill="C1F0C7" w:themeFill="accent3" w:themeFillTint="33"/>
          </w:tcPr>
          <w:p w14:paraId="3500104C" w14:textId="103BAC48"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8A599C">
              <w:rPr>
                <w:rFonts w:ascii="Arial" w:hAnsi="Arial" w:cs="Arial"/>
                <w:sz w:val="24"/>
                <w:szCs w:val="24"/>
              </w:rPr>
              <w:t>: 2º</w:t>
            </w:r>
          </w:p>
        </w:tc>
        <w:tc>
          <w:tcPr>
            <w:tcW w:w="2832" w:type="dxa"/>
            <w:shd w:val="clear" w:color="auto" w:fill="C1F0C7" w:themeFill="accent3" w:themeFillTint="33"/>
          </w:tcPr>
          <w:p w14:paraId="5E7DFD1D" w14:textId="656354B3"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3F1D99">
              <w:rPr>
                <w:rFonts w:ascii="Arial" w:hAnsi="Arial" w:cs="Arial"/>
                <w:sz w:val="24"/>
                <w:szCs w:val="24"/>
              </w:rPr>
              <w:t xml:space="preserve">: </w:t>
            </w:r>
            <w:r w:rsidR="00B9218B">
              <w:rPr>
                <w:rFonts w:ascii="Arial" w:hAnsi="Arial" w:cs="Arial"/>
                <w:sz w:val="24"/>
                <w:szCs w:val="24"/>
              </w:rPr>
              <w:t>7</w:t>
            </w:r>
          </w:p>
        </w:tc>
      </w:tr>
      <w:tr w:rsidR="00564CB6" w:rsidRPr="00DE3FDA" w14:paraId="53F20AA4" w14:textId="77777777" w:rsidTr="003F1D99">
        <w:tc>
          <w:tcPr>
            <w:tcW w:w="8494" w:type="dxa"/>
            <w:gridSpan w:val="4"/>
            <w:shd w:val="clear" w:color="auto" w:fill="C1F0C7" w:themeFill="accent3" w:themeFillTint="33"/>
          </w:tcPr>
          <w:p w14:paraId="7691D70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1A09A29C" w14:textId="77777777" w:rsidTr="003F1D99">
        <w:tc>
          <w:tcPr>
            <w:tcW w:w="8494" w:type="dxa"/>
            <w:gridSpan w:val="4"/>
          </w:tcPr>
          <w:p w14:paraId="01EF6CD7" w14:textId="77777777" w:rsidR="00564CB6" w:rsidRDefault="001C25DF" w:rsidP="00DE3FDA">
            <w:pPr>
              <w:spacing w:line="360" w:lineRule="auto"/>
              <w:jc w:val="both"/>
              <w:rPr>
                <w:rFonts w:ascii="Arial" w:hAnsi="Arial" w:cs="Arial"/>
                <w:sz w:val="24"/>
                <w:szCs w:val="24"/>
              </w:rPr>
            </w:pPr>
            <w:r>
              <w:rPr>
                <w:rFonts w:ascii="Arial" w:hAnsi="Arial" w:cs="Arial"/>
                <w:sz w:val="24"/>
                <w:szCs w:val="24"/>
              </w:rPr>
              <w:t>En esta unidad, recibiremos el mensaje de la Reina de Corazones, la villana de Alicia en el país de las maravillas:</w:t>
            </w:r>
          </w:p>
          <w:p w14:paraId="66373AA1" w14:textId="77777777" w:rsidR="001C25DF" w:rsidRDefault="001C25DF" w:rsidP="00DE3FDA">
            <w:pPr>
              <w:spacing w:line="360" w:lineRule="auto"/>
              <w:jc w:val="both"/>
              <w:rPr>
                <w:rFonts w:ascii="Arial" w:hAnsi="Arial" w:cs="Arial"/>
                <w:sz w:val="24"/>
                <w:szCs w:val="24"/>
              </w:rPr>
            </w:pPr>
            <w:r>
              <w:rPr>
                <w:rFonts w:ascii="Arial" w:hAnsi="Arial" w:cs="Arial"/>
                <w:sz w:val="24"/>
                <w:szCs w:val="24"/>
              </w:rPr>
              <w:lastRenderedPageBreak/>
              <w:t>“¡Que nadie me acuse de nada! Sí, recogí un papel… pero estaba pegajoso, lleno de manchas marrones. No quería ni tocarlo… Se lo dejé a Hades, que pasaba por allí.”</w:t>
            </w:r>
          </w:p>
          <w:p w14:paraId="078F284C" w14:textId="5A171C31" w:rsidR="001C25DF" w:rsidRPr="00DE3FDA" w:rsidRDefault="001C25DF" w:rsidP="00DE3FDA">
            <w:pPr>
              <w:spacing w:line="360" w:lineRule="auto"/>
              <w:jc w:val="both"/>
              <w:rPr>
                <w:rFonts w:ascii="Arial" w:hAnsi="Arial" w:cs="Arial"/>
                <w:sz w:val="24"/>
                <w:szCs w:val="24"/>
              </w:rPr>
            </w:pPr>
            <w:r>
              <w:rPr>
                <w:rFonts w:ascii="Arial" w:hAnsi="Arial" w:cs="Arial"/>
                <w:sz w:val="24"/>
                <w:szCs w:val="24"/>
              </w:rPr>
              <w:t>De nuevo, anotarán las pistas en su cuaderno de detective, y recibirán una nueva letra: V.</w:t>
            </w:r>
          </w:p>
        </w:tc>
      </w:tr>
      <w:tr w:rsidR="00564CB6" w:rsidRPr="00DE3FDA" w14:paraId="1ECB4090" w14:textId="77777777" w:rsidTr="003F1D99">
        <w:tc>
          <w:tcPr>
            <w:tcW w:w="4247" w:type="dxa"/>
            <w:gridSpan w:val="2"/>
            <w:shd w:val="clear" w:color="auto" w:fill="C1F0C7" w:themeFill="accent3" w:themeFillTint="33"/>
          </w:tcPr>
          <w:p w14:paraId="7EAFFA95"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Objetivos de la programación</w:t>
            </w:r>
          </w:p>
        </w:tc>
        <w:tc>
          <w:tcPr>
            <w:tcW w:w="4247" w:type="dxa"/>
            <w:gridSpan w:val="2"/>
            <w:shd w:val="clear" w:color="auto" w:fill="C1F0C7" w:themeFill="accent3" w:themeFillTint="33"/>
          </w:tcPr>
          <w:p w14:paraId="402D240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4F42B8BA" w14:textId="77777777" w:rsidTr="003F1D99">
        <w:tc>
          <w:tcPr>
            <w:tcW w:w="4247" w:type="dxa"/>
            <w:gridSpan w:val="2"/>
          </w:tcPr>
          <w:p w14:paraId="76789400" w14:textId="36494642" w:rsidR="00564CB6" w:rsidRPr="00DE3FDA" w:rsidRDefault="001C54C9" w:rsidP="00DE3FDA">
            <w:pPr>
              <w:spacing w:line="360" w:lineRule="auto"/>
              <w:jc w:val="both"/>
              <w:rPr>
                <w:rFonts w:ascii="Arial" w:hAnsi="Arial" w:cs="Arial"/>
                <w:sz w:val="24"/>
                <w:szCs w:val="24"/>
              </w:rPr>
            </w:pPr>
            <w:r>
              <w:rPr>
                <w:rFonts w:ascii="Arial" w:hAnsi="Arial" w:cs="Arial"/>
                <w:sz w:val="24"/>
                <w:szCs w:val="24"/>
              </w:rPr>
              <w:t>14, 15, 16</w:t>
            </w:r>
          </w:p>
        </w:tc>
        <w:tc>
          <w:tcPr>
            <w:tcW w:w="4247" w:type="dxa"/>
            <w:gridSpan w:val="2"/>
          </w:tcPr>
          <w:p w14:paraId="0AD2ACFA" w14:textId="1956ED64" w:rsidR="00564CB6" w:rsidRPr="00DE3FDA" w:rsidRDefault="00890FDB" w:rsidP="00DE3FDA">
            <w:pPr>
              <w:spacing w:line="360" w:lineRule="auto"/>
              <w:jc w:val="both"/>
              <w:rPr>
                <w:rFonts w:ascii="Arial" w:hAnsi="Arial" w:cs="Arial"/>
                <w:sz w:val="24"/>
                <w:szCs w:val="24"/>
              </w:rPr>
            </w:pPr>
            <w:r>
              <w:rPr>
                <w:rFonts w:ascii="Arial" w:hAnsi="Arial" w:cs="Arial"/>
                <w:sz w:val="24"/>
                <w:szCs w:val="24"/>
              </w:rPr>
              <w:t>b, e, m</w:t>
            </w:r>
          </w:p>
        </w:tc>
      </w:tr>
      <w:tr w:rsidR="003F1D99" w:rsidRPr="00DE3FDA" w14:paraId="23189CFC" w14:textId="77777777" w:rsidTr="003F1D99">
        <w:tc>
          <w:tcPr>
            <w:tcW w:w="8494" w:type="dxa"/>
            <w:gridSpan w:val="4"/>
            <w:shd w:val="clear" w:color="auto" w:fill="C1F0C7" w:themeFill="accent3" w:themeFillTint="33"/>
          </w:tcPr>
          <w:p w14:paraId="092D1F5B" w14:textId="0FB51AFB" w:rsidR="003F1D99" w:rsidRPr="00DE3FDA" w:rsidRDefault="003F1D99" w:rsidP="00DE3FDA">
            <w:pPr>
              <w:spacing w:line="360" w:lineRule="auto"/>
              <w:jc w:val="both"/>
              <w:rPr>
                <w:rFonts w:ascii="Arial" w:hAnsi="Arial" w:cs="Arial"/>
                <w:sz w:val="24"/>
                <w:szCs w:val="24"/>
              </w:rPr>
            </w:pPr>
            <w:r>
              <w:rPr>
                <w:rFonts w:ascii="Arial" w:hAnsi="Arial" w:cs="Arial"/>
                <w:sz w:val="24"/>
                <w:szCs w:val="24"/>
              </w:rPr>
              <w:t>Objetivos didácticos</w:t>
            </w:r>
          </w:p>
        </w:tc>
      </w:tr>
      <w:tr w:rsidR="003F1D99" w:rsidRPr="00DE3FDA" w14:paraId="15D332D5" w14:textId="77777777" w:rsidTr="0072165B">
        <w:tc>
          <w:tcPr>
            <w:tcW w:w="8494" w:type="dxa"/>
            <w:gridSpan w:val="4"/>
          </w:tcPr>
          <w:p w14:paraId="17300CB5" w14:textId="77777777" w:rsidR="003F1D99" w:rsidRDefault="00642ACD"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formar palabras compuestas a partir de palabras conocidas, comprendiendo su significado en diferentes contextos comunicativos.</w:t>
            </w:r>
          </w:p>
          <w:p w14:paraId="06B9BA49" w14:textId="77777777" w:rsidR="00642ACD" w:rsidRDefault="00642ACD"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el verbo en frases sencillas y utilizarlo para expresar acciones en situaciones cercanas.</w:t>
            </w:r>
          </w:p>
          <w:p w14:paraId="21FB80C7" w14:textId="77777777" w:rsidR="00642ACD" w:rsidRDefault="00642ACD"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principal de mensajes sencillos de contestador, identificando quién habla, qué comunica y con qué intención.</w:t>
            </w:r>
          </w:p>
          <w:p w14:paraId="145C8842" w14:textId="05F5CB14" w:rsidR="00642ACD" w:rsidRDefault="00642ACD"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Elaborar</w:t>
            </w:r>
            <w:r w:rsidR="00C41F2E">
              <w:rPr>
                <w:rFonts w:ascii="Arial" w:hAnsi="Arial" w:cs="Arial"/>
                <w:sz w:val="24"/>
                <w:szCs w:val="24"/>
              </w:rPr>
              <w:t xml:space="preserve"> de forma escrita</w:t>
            </w:r>
            <w:r>
              <w:rPr>
                <w:rFonts w:ascii="Arial" w:hAnsi="Arial" w:cs="Arial"/>
                <w:sz w:val="24"/>
                <w:szCs w:val="24"/>
              </w:rPr>
              <w:t xml:space="preserve"> mensajes breves para comunicar información sencilla en situaciones cotidianas.</w:t>
            </w:r>
          </w:p>
          <w:p w14:paraId="306023C9" w14:textId="77777777" w:rsidR="00642ACD" w:rsidRDefault="00642ACD"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Utilizar fórmulas básicas de cortesía al transmitir mensajes, respetando las normas de interacción comunicativa.</w:t>
            </w:r>
          </w:p>
          <w:p w14:paraId="2BB69086" w14:textId="73499674" w:rsidR="001A2FE6" w:rsidRPr="00642ACD"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4C4CFBA6" w14:textId="77777777" w:rsidTr="003F1D99">
        <w:tc>
          <w:tcPr>
            <w:tcW w:w="8494" w:type="dxa"/>
            <w:gridSpan w:val="4"/>
            <w:shd w:val="clear" w:color="auto" w:fill="C1F0C7" w:themeFill="accent3" w:themeFillTint="33"/>
          </w:tcPr>
          <w:p w14:paraId="4DB5A37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14B59B85" w14:textId="77777777" w:rsidTr="003F1D99">
        <w:tc>
          <w:tcPr>
            <w:tcW w:w="8494" w:type="dxa"/>
            <w:gridSpan w:val="4"/>
          </w:tcPr>
          <w:p w14:paraId="5208D51D" w14:textId="0C15E5EC" w:rsidR="00B36F5F" w:rsidRDefault="00B36F5F" w:rsidP="00B36F5F">
            <w:pPr>
              <w:spacing w:line="360" w:lineRule="auto"/>
              <w:jc w:val="both"/>
              <w:rPr>
                <w:rFonts w:ascii="Arial" w:hAnsi="Arial" w:cs="Arial"/>
                <w:sz w:val="24"/>
                <w:szCs w:val="24"/>
              </w:rPr>
            </w:pPr>
            <w:r>
              <w:rPr>
                <w:rFonts w:ascii="Arial" w:hAnsi="Arial" w:cs="Arial"/>
                <w:sz w:val="24"/>
                <w:szCs w:val="24"/>
              </w:rPr>
              <w:t>A. Las lenguas y sus hablantes</w:t>
            </w:r>
          </w:p>
          <w:p w14:paraId="1BE807FB" w14:textId="13F23E3C" w:rsidR="00B36F5F" w:rsidRPr="00B36F5F" w:rsidRDefault="00B36F5F" w:rsidP="00B36F5F">
            <w:pPr>
              <w:pStyle w:val="Prrafodelista"/>
              <w:numPr>
                <w:ilvl w:val="0"/>
                <w:numId w:val="17"/>
              </w:numPr>
              <w:spacing w:line="360" w:lineRule="auto"/>
              <w:jc w:val="both"/>
              <w:rPr>
                <w:rFonts w:ascii="Arial" w:hAnsi="Arial" w:cs="Arial"/>
                <w:sz w:val="24"/>
                <w:szCs w:val="24"/>
              </w:rPr>
            </w:pPr>
            <w:r w:rsidRPr="0091377D">
              <w:rPr>
                <w:rFonts w:ascii="Arial" w:hAnsi="Arial" w:cs="Arial"/>
                <w:sz w:val="24"/>
                <w:szCs w:val="24"/>
              </w:rPr>
              <w:t>U</w:t>
            </w:r>
            <w:r>
              <w:rPr>
                <w:rFonts w:ascii="Arial" w:hAnsi="Arial" w:cs="Arial"/>
                <w:sz w:val="24"/>
                <w:szCs w:val="24"/>
              </w:rPr>
              <w:t xml:space="preserve">so de </w:t>
            </w:r>
            <w:r w:rsidRPr="0091377D">
              <w:rPr>
                <w:rFonts w:ascii="Arial" w:hAnsi="Arial" w:cs="Arial"/>
                <w:sz w:val="24"/>
                <w:szCs w:val="24"/>
              </w:rPr>
              <w:t>fórmulas básicas de cortesía al transmitir mensajes</w:t>
            </w:r>
            <w:r>
              <w:rPr>
                <w:rFonts w:ascii="Arial" w:hAnsi="Arial" w:cs="Arial"/>
                <w:sz w:val="24"/>
                <w:szCs w:val="24"/>
              </w:rPr>
              <w:t xml:space="preserve">. Respeto por </w:t>
            </w:r>
            <w:r w:rsidRPr="0091377D">
              <w:rPr>
                <w:rFonts w:ascii="Arial" w:hAnsi="Arial" w:cs="Arial"/>
                <w:sz w:val="24"/>
                <w:szCs w:val="24"/>
              </w:rPr>
              <w:t>las normas de interacción comunicativa.</w:t>
            </w:r>
          </w:p>
          <w:p w14:paraId="38CFF432" w14:textId="16BC526F" w:rsidR="00B36F5F" w:rsidRDefault="00B36F5F" w:rsidP="00B36F5F">
            <w:pPr>
              <w:spacing w:line="360" w:lineRule="auto"/>
              <w:jc w:val="both"/>
              <w:rPr>
                <w:rFonts w:ascii="Arial" w:hAnsi="Arial" w:cs="Arial"/>
                <w:sz w:val="24"/>
                <w:szCs w:val="24"/>
              </w:rPr>
            </w:pPr>
            <w:r>
              <w:rPr>
                <w:rFonts w:ascii="Arial" w:hAnsi="Arial" w:cs="Arial"/>
                <w:sz w:val="24"/>
                <w:szCs w:val="24"/>
              </w:rPr>
              <w:t>B. Comunicación</w:t>
            </w:r>
          </w:p>
          <w:p w14:paraId="4FCCA2CF"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información principal de mensajes sencillos de contestador. Identificación de quién habla, qué comunica y con qué intención.</w:t>
            </w:r>
          </w:p>
          <w:p w14:paraId="5AB43E73" w14:textId="2511CE99" w:rsidR="00B36F5F" w:rsidRP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Elaboración de forma escrita mensajes breves para comunicar información sencilla en situaciones cotidianas.</w:t>
            </w:r>
          </w:p>
          <w:p w14:paraId="6C03B7F0" w14:textId="03DE97E0" w:rsidR="00B36F5F" w:rsidRDefault="00B36F5F" w:rsidP="00B36F5F">
            <w:pPr>
              <w:spacing w:line="360" w:lineRule="auto"/>
              <w:jc w:val="both"/>
              <w:rPr>
                <w:rFonts w:ascii="Arial" w:hAnsi="Arial" w:cs="Arial"/>
                <w:sz w:val="24"/>
                <w:szCs w:val="24"/>
              </w:rPr>
            </w:pPr>
            <w:r>
              <w:rPr>
                <w:rFonts w:ascii="Arial" w:hAnsi="Arial" w:cs="Arial"/>
                <w:sz w:val="24"/>
                <w:szCs w:val="24"/>
              </w:rPr>
              <w:t>D. Reflexión sobre la lengua</w:t>
            </w:r>
          </w:p>
          <w:p w14:paraId="65B45E88"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Reconocimiento y formación de palabras compuestas a partir de palabras conocidas. Comprensión de su significado en diferentes contextos comunicativos.</w:t>
            </w:r>
          </w:p>
          <w:p w14:paraId="405EECF7" w14:textId="61C61CF1" w:rsidR="00B36F5F" w:rsidRP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del verbo en frases sencillas y su uso para expresar acciones en situaciones cercanas.</w:t>
            </w:r>
          </w:p>
        </w:tc>
      </w:tr>
      <w:tr w:rsidR="00564CB6" w:rsidRPr="00DE3FDA" w14:paraId="5EC970B9" w14:textId="77777777" w:rsidTr="003F1D99">
        <w:tc>
          <w:tcPr>
            <w:tcW w:w="4247" w:type="dxa"/>
            <w:gridSpan w:val="2"/>
            <w:shd w:val="clear" w:color="auto" w:fill="C1F0C7" w:themeFill="accent3" w:themeFillTint="33"/>
          </w:tcPr>
          <w:p w14:paraId="161C045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4BDFABAA" w14:textId="5186263A" w:rsidR="006D45BD" w:rsidRPr="00614E63" w:rsidRDefault="00614E63" w:rsidP="00614E63">
            <w:pPr>
              <w:spacing w:line="360" w:lineRule="auto"/>
              <w:jc w:val="both"/>
              <w:rPr>
                <w:rFonts w:ascii="Arial" w:hAnsi="Arial" w:cs="Arial"/>
                <w:sz w:val="24"/>
                <w:szCs w:val="24"/>
              </w:rPr>
            </w:pPr>
            <w:r>
              <w:rPr>
                <w:rFonts w:ascii="Arial" w:hAnsi="Arial" w:cs="Arial"/>
                <w:sz w:val="24"/>
                <w:szCs w:val="24"/>
              </w:rPr>
              <w:t>1, 3</w:t>
            </w:r>
          </w:p>
        </w:tc>
      </w:tr>
      <w:tr w:rsidR="00564CB6" w:rsidRPr="00DE3FDA" w14:paraId="33E124BD" w14:textId="77777777" w:rsidTr="003F1D99">
        <w:tc>
          <w:tcPr>
            <w:tcW w:w="8494" w:type="dxa"/>
            <w:gridSpan w:val="4"/>
            <w:shd w:val="clear" w:color="auto" w:fill="C1F0C7" w:themeFill="accent3" w:themeFillTint="33"/>
          </w:tcPr>
          <w:p w14:paraId="70F64C7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61D16462" w14:textId="77777777" w:rsidTr="003F1D99">
        <w:tc>
          <w:tcPr>
            <w:tcW w:w="8494" w:type="dxa"/>
            <w:gridSpan w:val="4"/>
          </w:tcPr>
          <w:p w14:paraId="5F4B2B85" w14:textId="270B0DD4" w:rsidR="00564CB6" w:rsidRPr="00DE3FDA" w:rsidRDefault="0026708B"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43CBE7E1" w14:textId="77777777" w:rsidTr="003F1D99">
        <w:tc>
          <w:tcPr>
            <w:tcW w:w="4247" w:type="dxa"/>
            <w:gridSpan w:val="2"/>
            <w:shd w:val="clear" w:color="auto" w:fill="C1F0C7" w:themeFill="accent3" w:themeFillTint="33"/>
          </w:tcPr>
          <w:p w14:paraId="3904DFF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F0C7" w:themeFill="accent3" w:themeFillTint="33"/>
          </w:tcPr>
          <w:p w14:paraId="0B11C55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0ADED571" w14:textId="77777777" w:rsidTr="003F1D99">
        <w:tc>
          <w:tcPr>
            <w:tcW w:w="4247" w:type="dxa"/>
            <w:gridSpan w:val="2"/>
          </w:tcPr>
          <w:p w14:paraId="008B7DB5" w14:textId="72EF7DA3" w:rsidR="00564CB6" w:rsidRPr="00DE3FDA" w:rsidRDefault="0091377D" w:rsidP="00DE3FDA">
            <w:pPr>
              <w:spacing w:line="360" w:lineRule="auto"/>
              <w:jc w:val="both"/>
              <w:rPr>
                <w:rFonts w:ascii="Arial" w:hAnsi="Arial" w:cs="Arial"/>
                <w:sz w:val="24"/>
                <w:szCs w:val="24"/>
              </w:rPr>
            </w:pPr>
            <w:r>
              <w:rPr>
                <w:rFonts w:ascii="Arial" w:hAnsi="Arial" w:cs="Arial"/>
                <w:sz w:val="24"/>
                <w:szCs w:val="24"/>
              </w:rPr>
              <w:t>CCL, CPSAA</w:t>
            </w:r>
          </w:p>
        </w:tc>
        <w:tc>
          <w:tcPr>
            <w:tcW w:w="4247" w:type="dxa"/>
            <w:gridSpan w:val="2"/>
          </w:tcPr>
          <w:p w14:paraId="02622980" w14:textId="1797AC07" w:rsidR="00564CB6" w:rsidRPr="00DE3FDA" w:rsidRDefault="0091377D" w:rsidP="00DE3FDA">
            <w:pPr>
              <w:spacing w:line="360" w:lineRule="auto"/>
              <w:jc w:val="both"/>
              <w:rPr>
                <w:rFonts w:ascii="Arial" w:hAnsi="Arial" w:cs="Arial"/>
                <w:sz w:val="24"/>
                <w:szCs w:val="24"/>
              </w:rPr>
            </w:pPr>
            <w:r>
              <w:rPr>
                <w:rFonts w:ascii="Arial" w:hAnsi="Arial" w:cs="Arial"/>
                <w:sz w:val="24"/>
                <w:szCs w:val="24"/>
              </w:rPr>
              <w:t>CCL1, CCL2, CPSAA3</w:t>
            </w:r>
          </w:p>
        </w:tc>
      </w:tr>
      <w:tr w:rsidR="00564CB6" w:rsidRPr="00DE3FDA" w14:paraId="68574782" w14:textId="77777777" w:rsidTr="003F1D99">
        <w:tc>
          <w:tcPr>
            <w:tcW w:w="4247" w:type="dxa"/>
            <w:gridSpan w:val="2"/>
            <w:shd w:val="clear" w:color="auto" w:fill="C1F0C7" w:themeFill="accent3" w:themeFillTint="33"/>
          </w:tcPr>
          <w:p w14:paraId="21AF090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F0C7" w:themeFill="accent3" w:themeFillTint="33"/>
          </w:tcPr>
          <w:p w14:paraId="52FA533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269FDD4D" w14:textId="77777777" w:rsidTr="003F1D99">
        <w:tc>
          <w:tcPr>
            <w:tcW w:w="4247" w:type="dxa"/>
            <w:gridSpan w:val="2"/>
          </w:tcPr>
          <w:p w14:paraId="775F40F5" w14:textId="17D8C96D" w:rsidR="00564CB6" w:rsidRPr="00DE3FDA" w:rsidRDefault="0091377D" w:rsidP="00DE3FDA">
            <w:pPr>
              <w:spacing w:line="360" w:lineRule="auto"/>
              <w:jc w:val="both"/>
              <w:rPr>
                <w:rFonts w:ascii="Arial" w:hAnsi="Arial" w:cs="Arial"/>
                <w:sz w:val="24"/>
                <w:szCs w:val="24"/>
              </w:rPr>
            </w:pPr>
            <w:r>
              <w:rPr>
                <w:rFonts w:ascii="Arial" w:hAnsi="Arial" w:cs="Arial"/>
                <w:sz w:val="24"/>
                <w:szCs w:val="24"/>
              </w:rPr>
              <w:t>2, 5, 9</w:t>
            </w:r>
            <w:r w:rsidR="00A530B1">
              <w:rPr>
                <w:rFonts w:ascii="Arial" w:hAnsi="Arial" w:cs="Arial"/>
                <w:sz w:val="24"/>
                <w:szCs w:val="24"/>
              </w:rPr>
              <w:t>, 10</w:t>
            </w:r>
          </w:p>
        </w:tc>
        <w:tc>
          <w:tcPr>
            <w:tcW w:w="4247" w:type="dxa"/>
            <w:gridSpan w:val="2"/>
          </w:tcPr>
          <w:p w14:paraId="1C4BE513" w14:textId="7E0515E3" w:rsidR="00564CB6" w:rsidRPr="00DE3FDA" w:rsidRDefault="0091377D" w:rsidP="00DE3FDA">
            <w:pPr>
              <w:spacing w:line="360" w:lineRule="auto"/>
              <w:jc w:val="both"/>
              <w:rPr>
                <w:rFonts w:ascii="Arial" w:hAnsi="Arial" w:cs="Arial"/>
                <w:sz w:val="24"/>
                <w:szCs w:val="24"/>
              </w:rPr>
            </w:pPr>
            <w:r>
              <w:rPr>
                <w:rFonts w:ascii="Arial" w:hAnsi="Arial" w:cs="Arial"/>
                <w:sz w:val="24"/>
                <w:szCs w:val="24"/>
              </w:rPr>
              <w:t>2.1, 5.1, 9.1</w:t>
            </w:r>
            <w:r w:rsidR="00A530B1">
              <w:rPr>
                <w:rFonts w:ascii="Arial" w:hAnsi="Arial" w:cs="Arial"/>
                <w:sz w:val="24"/>
                <w:szCs w:val="24"/>
              </w:rPr>
              <w:t>, 10.</w:t>
            </w:r>
            <w:r w:rsidR="004903C3">
              <w:rPr>
                <w:rFonts w:ascii="Arial" w:hAnsi="Arial" w:cs="Arial"/>
                <w:sz w:val="24"/>
                <w:szCs w:val="24"/>
              </w:rPr>
              <w:t>2</w:t>
            </w:r>
          </w:p>
        </w:tc>
      </w:tr>
      <w:tr w:rsidR="00564CB6" w:rsidRPr="00DE3FDA" w14:paraId="499C1075" w14:textId="77777777" w:rsidTr="003F1D99">
        <w:tc>
          <w:tcPr>
            <w:tcW w:w="8494" w:type="dxa"/>
            <w:gridSpan w:val="4"/>
            <w:shd w:val="clear" w:color="auto" w:fill="C1F0C7" w:themeFill="accent3" w:themeFillTint="33"/>
          </w:tcPr>
          <w:p w14:paraId="5DF98CD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6A365514" w14:textId="77777777" w:rsidTr="003F1D99">
        <w:tc>
          <w:tcPr>
            <w:tcW w:w="8494" w:type="dxa"/>
            <w:gridSpan w:val="4"/>
          </w:tcPr>
          <w:p w14:paraId="52D2553F"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1825CE71"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30C98600"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5C309205"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03302CE1" w14:textId="432CC27F"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para la comprensión de los contenidos</w:t>
            </w:r>
          </w:p>
        </w:tc>
      </w:tr>
    </w:tbl>
    <w:p w14:paraId="7B875D06"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shd w:val="clear" w:color="auto" w:fill="C1F0C7" w:themeFill="accent3" w:themeFillTint="33"/>
        <w:tblLook w:val="04A0" w:firstRow="1" w:lastRow="0" w:firstColumn="1" w:lastColumn="0" w:noHBand="0" w:noVBand="1"/>
      </w:tblPr>
      <w:tblGrid>
        <w:gridCol w:w="2831"/>
        <w:gridCol w:w="1416"/>
        <w:gridCol w:w="1415"/>
        <w:gridCol w:w="2832"/>
      </w:tblGrid>
      <w:tr w:rsidR="00564CB6" w:rsidRPr="00DE3FDA" w14:paraId="5F0B18BC" w14:textId="77777777" w:rsidTr="003A0538">
        <w:tc>
          <w:tcPr>
            <w:tcW w:w="8494" w:type="dxa"/>
            <w:gridSpan w:val="4"/>
            <w:shd w:val="clear" w:color="auto" w:fill="C1F0C7" w:themeFill="accent3" w:themeFillTint="33"/>
          </w:tcPr>
          <w:p w14:paraId="7583DEE6" w14:textId="1332415A"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3A0538" w:rsidRPr="00B9218B">
              <w:rPr>
                <w:rFonts w:ascii="Arial" w:hAnsi="Arial" w:cs="Arial"/>
                <w:b/>
                <w:bCs/>
                <w:sz w:val="24"/>
                <w:szCs w:val="24"/>
              </w:rPr>
              <w:t>1</w:t>
            </w:r>
            <w:r w:rsidR="00B85415">
              <w:rPr>
                <w:rFonts w:ascii="Arial" w:hAnsi="Arial" w:cs="Arial"/>
                <w:b/>
                <w:bCs/>
                <w:sz w:val="24"/>
                <w:szCs w:val="24"/>
              </w:rPr>
              <w:t>: ¡CADA VEZ MÁS CERCA!</w:t>
            </w:r>
          </w:p>
        </w:tc>
      </w:tr>
      <w:tr w:rsidR="00564CB6" w:rsidRPr="00DE3FDA" w14:paraId="3E884A5C" w14:textId="77777777" w:rsidTr="003A0538">
        <w:tc>
          <w:tcPr>
            <w:tcW w:w="2831" w:type="dxa"/>
            <w:shd w:val="clear" w:color="auto" w:fill="C1F0C7" w:themeFill="accent3" w:themeFillTint="33"/>
          </w:tcPr>
          <w:p w14:paraId="47C0D5D0" w14:textId="291BC969"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3A0538">
              <w:rPr>
                <w:rFonts w:ascii="Arial" w:hAnsi="Arial" w:cs="Arial"/>
                <w:sz w:val="24"/>
                <w:szCs w:val="24"/>
              </w:rPr>
              <w:t xml:space="preserve"> 1º</w:t>
            </w:r>
          </w:p>
        </w:tc>
        <w:tc>
          <w:tcPr>
            <w:tcW w:w="2831" w:type="dxa"/>
            <w:gridSpan w:val="2"/>
            <w:shd w:val="clear" w:color="auto" w:fill="C1F0C7" w:themeFill="accent3" w:themeFillTint="33"/>
          </w:tcPr>
          <w:p w14:paraId="4BD76D85" w14:textId="0C129CE8"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3A0538">
              <w:rPr>
                <w:rFonts w:ascii="Arial" w:hAnsi="Arial" w:cs="Arial"/>
                <w:sz w:val="24"/>
                <w:szCs w:val="24"/>
              </w:rPr>
              <w:t>: 2º</w:t>
            </w:r>
          </w:p>
        </w:tc>
        <w:tc>
          <w:tcPr>
            <w:tcW w:w="2832" w:type="dxa"/>
            <w:shd w:val="clear" w:color="auto" w:fill="C1F0C7" w:themeFill="accent3" w:themeFillTint="33"/>
          </w:tcPr>
          <w:p w14:paraId="229162CE" w14:textId="52DCF014"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3A0538">
              <w:rPr>
                <w:rFonts w:ascii="Arial" w:hAnsi="Arial" w:cs="Arial"/>
                <w:sz w:val="24"/>
                <w:szCs w:val="24"/>
              </w:rPr>
              <w:t xml:space="preserve">: </w:t>
            </w:r>
            <w:r w:rsidR="00F9223A">
              <w:rPr>
                <w:rFonts w:ascii="Arial" w:hAnsi="Arial" w:cs="Arial"/>
                <w:sz w:val="24"/>
                <w:szCs w:val="24"/>
              </w:rPr>
              <w:t>6</w:t>
            </w:r>
          </w:p>
        </w:tc>
      </w:tr>
      <w:tr w:rsidR="00564CB6" w:rsidRPr="00DE3FDA" w14:paraId="537245D7" w14:textId="77777777" w:rsidTr="003A0538">
        <w:tc>
          <w:tcPr>
            <w:tcW w:w="8494" w:type="dxa"/>
            <w:gridSpan w:val="4"/>
            <w:shd w:val="clear" w:color="auto" w:fill="C1F0C7" w:themeFill="accent3" w:themeFillTint="33"/>
          </w:tcPr>
          <w:p w14:paraId="0D9976E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0B4606FB" w14:textId="77777777" w:rsidTr="003A0538">
        <w:tc>
          <w:tcPr>
            <w:tcW w:w="8494" w:type="dxa"/>
            <w:gridSpan w:val="4"/>
          </w:tcPr>
          <w:p w14:paraId="74923934" w14:textId="77777777" w:rsidR="00564CB6" w:rsidRDefault="001C25DF" w:rsidP="00DE3FDA">
            <w:pPr>
              <w:spacing w:line="360" w:lineRule="auto"/>
              <w:jc w:val="both"/>
              <w:rPr>
                <w:rFonts w:ascii="Arial" w:hAnsi="Arial" w:cs="Arial"/>
                <w:sz w:val="24"/>
                <w:szCs w:val="24"/>
              </w:rPr>
            </w:pPr>
            <w:r>
              <w:rPr>
                <w:rFonts w:ascii="Arial" w:hAnsi="Arial" w:cs="Arial"/>
                <w:sz w:val="24"/>
                <w:szCs w:val="24"/>
              </w:rPr>
              <w:t>En esta unidad, recibiremos el mensaje de Hades, el villano de Hércules, que nos contará lo que vio:</w:t>
            </w:r>
          </w:p>
          <w:p w14:paraId="08AF2F62" w14:textId="77777777" w:rsidR="001C25DF" w:rsidRDefault="001C25DF" w:rsidP="00DE3FDA">
            <w:pPr>
              <w:spacing w:line="360" w:lineRule="auto"/>
              <w:jc w:val="both"/>
              <w:rPr>
                <w:rFonts w:ascii="Arial" w:hAnsi="Arial" w:cs="Arial"/>
                <w:sz w:val="24"/>
                <w:szCs w:val="24"/>
              </w:rPr>
            </w:pPr>
            <w:r>
              <w:rPr>
                <w:rFonts w:ascii="Arial" w:hAnsi="Arial" w:cs="Arial"/>
                <w:sz w:val="24"/>
                <w:szCs w:val="24"/>
              </w:rPr>
              <w:t>“Ese papel era claramente un mapa del colegio. No estaba en buen estado… pero se disting</w:t>
            </w:r>
            <w:r w:rsidR="00460F76">
              <w:rPr>
                <w:rFonts w:ascii="Arial" w:hAnsi="Arial" w:cs="Arial"/>
                <w:sz w:val="24"/>
                <w:szCs w:val="24"/>
              </w:rPr>
              <w:t>uía una zona marcada. Mas tarde vi a Gru mirando ese mismo mapa, como si intentara descifrar algo.”</w:t>
            </w:r>
          </w:p>
          <w:p w14:paraId="565A7E17" w14:textId="77777777" w:rsidR="00460F76" w:rsidRDefault="00460F76" w:rsidP="00DE3FDA">
            <w:pPr>
              <w:spacing w:line="360" w:lineRule="auto"/>
              <w:jc w:val="both"/>
              <w:rPr>
                <w:rFonts w:ascii="Arial" w:hAnsi="Arial" w:cs="Arial"/>
                <w:sz w:val="24"/>
                <w:szCs w:val="24"/>
              </w:rPr>
            </w:pPr>
            <w:r>
              <w:rPr>
                <w:rFonts w:ascii="Arial" w:hAnsi="Arial" w:cs="Arial"/>
                <w:sz w:val="24"/>
                <w:szCs w:val="24"/>
              </w:rPr>
              <w:t>De nuevo, anotarán sus pistas en el cuaderno de detective, y recibirán una nueva letra al final de la unidad: E.</w:t>
            </w:r>
          </w:p>
          <w:p w14:paraId="61EE3A78" w14:textId="78C15816" w:rsidR="00460F76" w:rsidRPr="00DE3FDA" w:rsidRDefault="00460F76" w:rsidP="00DE3FDA">
            <w:pPr>
              <w:spacing w:line="360" w:lineRule="auto"/>
              <w:jc w:val="both"/>
              <w:rPr>
                <w:rFonts w:ascii="Arial" w:hAnsi="Arial" w:cs="Arial"/>
                <w:sz w:val="24"/>
                <w:szCs w:val="24"/>
              </w:rPr>
            </w:pPr>
            <w:r>
              <w:rPr>
                <w:rFonts w:ascii="Arial" w:hAnsi="Arial" w:cs="Arial"/>
                <w:sz w:val="24"/>
                <w:szCs w:val="24"/>
              </w:rPr>
              <w:t xml:space="preserve">Como es la última unidad del segundo trimestre, encontraremos una nueva palabra: LLAVE. Cada vez estamos más cerca del final… mientras tanto, y para cerrar este proyecto, los alumnos dedicarán la última semana en </w:t>
            </w:r>
            <w:r>
              <w:rPr>
                <w:rFonts w:ascii="Arial" w:hAnsi="Arial" w:cs="Arial"/>
                <w:sz w:val="24"/>
                <w:szCs w:val="24"/>
              </w:rPr>
              <w:lastRenderedPageBreak/>
              <w:t xml:space="preserve">continuar nuestro panel de investigación. Cada equipo elegirá de nuevo un villano, que tendrá que dibujar y anotar sus pistas. </w:t>
            </w:r>
          </w:p>
        </w:tc>
      </w:tr>
      <w:tr w:rsidR="00564CB6" w:rsidRPr="00DE3FDA" w14:paraId="0C565E23" w14:textId="77777777" w:rsidTr="003A0538">
        <w:tc>
          <w:tcPr>
            <w:tcW w:w="4247" w:type="dxa"/>
            <w:gridSpan w:val="2"/>
            <w:shd w:val="clear" w:color="auto" w:fill="C1F0C7" w:themeFill="accent3" w:themeFillTint="33"/>
          </w:tcPr>
          <w:p w14:paraId="1886888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Objetivos de la programación</w:t>
            </w:r>
          </w:p>
        </w:tc>
        <w:tc>
          <w:tcPr>
            <w:tcW w:w="4247" w:type="dxa"/>
            <w:gridSpan w:val="2"/>
            <w:shd w:val="clear" w:color="auto" w:fill="C1F0C7" w:themeFill="accent3" w:themeFillTint="33"/>
          </w:tcPr>
          <w:p w14:paraId="7C3159F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19C23D01" w14:textId="77777777" w:rsidTr="003A0538">
        <w:tc>
          <w:tcPr>
            <w:tcW w:w="4247" w:type="dxa"/>
            <w:gridSpan w:val="2"/>
          </w:tcPr>
          <w:p w14:paraId="686617BD" w14:textId="141C8812" w:rsidR="00564CB6" w:rsidRPr="00DE3FDA" w:rsidRDefault="008A599C" w:rsidP="00DE3FDA">
            <w:pPr>
              <w:spacing w:line="360" w:lineRule="auto"/>
              <w:jc w:val="both"/>
              <w:rPr>
                <w:rFonts w:ascii="Arial" w:hAnsi="Arial" w:cs="Arial"/>
                <w:sz w:val="24"/>
                <w:szCs w:val="24"/>
              </w:rPr>
            </w:pPr>
            <w:r>
              <w:rPr>
                <w:rFonts w:ascii="Arial" w:hAnsi="Arial" w:cs="Arial"/>
                <w:sz w:val="24"/>
                <w:szCs w:val="24"/>
              </w:rPr>
              <w:t>10, 14, 16</w:t>
            </w:r>
          </w:p>
        </w:tc>
        <w:tc>
          <w:tcPr>
            <w:tcW w:w="4247" w:type="dxa"/>
            <w:gridSpan w:val="2"/>
          </w:tcPr>
          <w:p w14:paraId="2FA9A240" w14:textId="226D63EB" w:rsidR="00564CB6" w:rsidRPr="00DE3FDA" w:rsidRDefault="00890FDB" w:rsidP="00DE3FDA">
            <w:pPr>
              <w:spacing w:line="360" w:lineRule="auto"/>
              <w:jc w:val="both"/>
              <w:rPr>
                <w:rFonts w:ascii="Arial" w:hAnsi="Arial" w:cs="Arial"/>
                <w:sz w:val="24"/>
                <w:szCs w:val="24"/>
              </w:rPr>
            </w:pPr>
            <w:r>
              <w:rPr>
                <w:rFonts w:ascii="Arial" w:hAnsi="Arial" w:cs="Arial"/>
                <w:sz w:val="24"/>
                <w:szCs w:val="24"/>
              </w:rPr>
              <w:t>d, e</w:t>
            </w:r>
          </w:p>
        </w:tc>
      </w:tr>
      <w:tr w:rsidR="003A0538" w:rsidRPr="00DE3FDA" w14:paraId="6256EDC3" w14:textId="77777777" w:rsidTr="003A0538">
        <w:tc>
          <w:tcPr>
            <w:tcW w:w="8494" w:type="dxa"/>
            <w:gridSpan w:val="4"/>
            <w:shd w:val="clear" w:color="auto" w:fill="C1F0C7" w:themeFill="accent3" w:themeFillTint="33"/>
          </w:tcPr>
          <w:p w14:paraId="4B499E9E" w14:textId="3BA2EE25" w:rsidR="003A0538" w:rsidRPr="00DE3FDA" w:rsidRDefault="003A0538" w:rsidP="00DE3FDA">
            <w:pPr>
              <w:spacing w:line="360" w:lineRule="auto"/>
              <w:jc w:val="both"/>
              <w:rPr>
                <w:rFonts w:ascii="Arial" w:hAnsi="Arial" w:cs="Arial"/>
                <w:sz w:val="24"/>
                <w:szCs w:val="24"/>
              </w:rPr>
            </w:pPr>
            <w:r>
              <w:rPr>
                <w:rFonts w:ascii="Arial" w:hAnsi="Arial" w:cs="Arial"/>
                <w:sz w:val="24"/>
                <w:szCs w:val="24"/>
              </w:rPr>
              <w:t>Objetivos didácticos</w:t>
            </w:r>
          </w:p>
        </w:tc>
      </w:tr>
      <w:tr w:rsidR="003A0538" w:rsidRPr="00DE3FDA" w14:paraId="125FE56E" w14:textId="77777777" w:rsidTr="001141DE">
        <w:tc>
          <w:tcPr>
            <w:tcW w:w="8494" w:type="dxa"/>
            <w:gridSpan w:val="4"/>
          </w:tcPr>
          <w:p w14:paraId="229E4EB2" w14:textId="77777777"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escribir correctamente palabras que contienen las combinaciones mb y mp.</w:t>
            </w:r>
          </w:p>
          <w:p w14:paraId="26CD6D70" w14:textId="77777777"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palabras pertenecientes a un mismo campo semántico para ampliar el vocabulario.</w:t>
            </w:r>
          </w:p>
          <w:p w14:paraId="31D54FCF" w14:textId="2E6BF7C2"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A</w:t>
            </w:r>
            <w:r w:rsidR="00504A72">
              <w:rPr>
                <w:rFonts w:ascii="Arial" w:hAnsi="Arial" w:cs="Arial"/>
                <w:sz w:val="24"/>
                <w:szCs w:val="24"/>
              </w:rPr>
              <w:t>plicar</w:t>
            </w:r>
            <w:r>
              <w:rPr>
                <w:rFonts w:ascii="Arial" w:hAnsi="Arial" w:cs="Arial"/>
                <w:sz w:val="24"/>
                <w:szCs w:val="24"/>
              </w:rPr>
              <w:t xml:space="preserve"> el uso de la mayúscula en nombres propios y al inicio de las oraciones.</w:t>
            </w:r>
          </w:p>
          <w:p w14:paraId="4C27AED0" w14:textId="77777777"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utilizar fórmulas básicas de cortesía en situaciones comunicativas cotidianas.</w:t>
            </w:r>
          </w:p>
          <w:p w14:paraId="3B6AD3C0" w14:textId="77777777"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Participar en intercambios comunicativos respetuosos utilizando expresiones adecuadas para saludar, agradecer o pedir ayuda.</w:t>
            </w:r>
          </w:p>
          <w:p w14:paraId="6AC75AE2" w14:textId="77777777" w:rsidR="001A2FE6"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p w14:paraId="13C547CB" w14:textId="0EA417C2" w:rsidR="001A2FE6" w:rsidRPr="003A0538"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Continuar en la elaboración de forma cooperativa de un panel de investigación integrando las pistas recogidas a lo largo del proceso y organizando la información de manera visual y coherente.</w:t>
            </w:r>
          </w:p>
        </w:tc>
      </w:tr>
      <w:tr w:rsidR="00564CB6" w:rsidRPr="00DE3FDA" w14:paraId="7E44B97C" w14:textId="77777777" w:rsidTr="003A0538">
        <w:tc>
          <w:tcPr>
            <w:tcW w:w="8494" w:type="dxa"/>
            <w:gridSpan w:val="4"/>
            <w:shd w:val="clear" w:color="auto" w:fill="C1F0C7" w:themeFill="accent3" w:themeFillTint="33"/>
          </w:tcPr>
          <w:p w14:paraId="4BAB1B5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0C6BB41C" w14:textId="77777777" w:rsidTr="003A0538">
        <w:tc>
          <w:tcPr>
            <w:tcW w:w="8494" w:type="dxa"/>
            <w:gridSpan w:val="4"/>
          </w:tcPr>
          <w:p w14:paraId="2F296366" w14:textId="7BA2A62E" w:rsidR="00B36F5F" w:rsidRPr="00B36F5F" w:rsidRDefault="00B36F5F" w:rsidP="00B36F5F">
            <w:pPr>
              <w:spacing w:line="360" w:lineRule="auto"/>
              <w:jc w:val="both"/>
              <w:rPr>
                <w:rFonts w:ascii="Arial" w:hAnsi="Arial" w:cs="Arial"/>
                <w:sz w:val="24"/>
                <w:szCs w:val="24"/>
              </w:rPr>
            </w:pPr>
            <w:r>
              <w:rPr>
                <w:rFonts w:ascii="Arial" w:hAnsi="Arial" w:cs="Arial"/>
                <w:sz w:val="24"/>
                <w:szCs w:val="24"/>
              </w:rPr>
              <w:t>A. Las lenguas y sus hablantes</w:t>
            </w:r>
          </w:p>
          <w:p w14:paraId="5DA594F7" w14:textId="13A8FD2F" w:rsidR="003A0538" w:rsidRDefault="003A053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y uso de fórmulas básicas de cortesía en situaciones comunicativas cotidianas.</w:t>
            </w:r>
          </w:p>
          <w:p w14:paraId="55F412F0" w14:textId="77777777" w:rsidR="00564CB6" w:rsidRDefault="003A0538" w:rsidP="00D8494A">
            <w:pPr>
              <w:pStyle w:val="Prrafodelista"/>
              <w:numPr>
                <w:ilvl w:val="0"/>
                <w:numId w:val="17"/>
              </w:numPr>
              <w:spacing w:line="360" w:lineRule="auto"/>
              <w:jc w:val="both"/>
              <w:rPr>
                <w:rFonts w:ascii="Arial" w:hAnsi="Arial" w:cs="Arial"/>
                <w:sz w:val="24"/>
                <w:szCs w:val="24"/>
              </w:rPr>
            </w:pPr>
            <w:r w:rsidRPr="003A0538">
              <w:rPr>
                <w:rFonts w:ascii="Arial" w:hAnsi="Arial" w:cs="Arial"/>
                <w:sz w:val="24"/>
                <w:szCs w:val="24"/>
              </w:rPr>
              <w:t>Participa</w:t>
            </w:r>
            <w:r>
              <w:rPr>
                <w:rFonts w:ascii="Arial" w:hAnsi="Arial" w:cs="Arial"/>
                <w:sz w:val="24"/>
                <w:szCs w:val="24"/>
              </w:rPr>
              <w:t>ción</w:t>
            </w:r>
            <w:r w:rsidRPr="003A0538">
              <w:rPr>
                <w:rFonts w:ascii="Arial" w:hAnsi="Arial" w:cs="Arial"/>
                <w:sz w:val="24"/>
                <w:szCs w:val="24"/>
              </w:rPr>
              <w:t xml:space="preserve"> en intercambios comunicativos respetuosos </w:t>
            </w:r>
            <w:r>
              <w:rPr>
                <w:rFonts w:ascii="Arial" w:hAnsi="Arial" w:cs="Arial"/>
                <w:sz w:val="24"/>
                <w:szCs w:val="24"/>
              </w:rPr>
              <w:t>mediante el uso de</w:t>
            </w:r>
            <w:r w:rsidRPr="003A0538">
              <w:rPr>
                <w:rFonts w:ascii="Arial" w:hAnsi="Arial" w:cs="Arial"/>
                <w:sz w:val="24"/>
                <w:szCs w:val="24"/>
              </w:rPr>
              <w:t xml:space="preserve"> expresiones adecuadas para saludar, agradecer o pedir ayuda.</w:t>
            </w:r>
          </w:p>
          <w:p w14:paraId="01DB7C5E" w14:textId="73767A79" w:rsidR="00B36F5F" w:rsidRDefault="00B36F5F" w:rsidP="00B36F5F">
            <w:pPr>
              <w:spacing w:line="360" w:lineRule="auto"/>
              <w:jc w:val="both"/>
              <w:rPr>
                <w:rFonts w:ascii="Arial" w:hAnsi="Arial" w:cs="Arial"/>
                <w:sz w:val="24"/>
                <w:szCs w:val="24"/>
              </w:rPr>
            </w:pPr>
            <w:r>
              <w:rPr>
                <w:rFonts w:ascii="Arial" w:hAnsi="Arial" w:cs="Arial"/>
                <w:sz w:val="24"/>
                <w:szCs w:val="24"/>
              </w:rPr>
              <w:t>D. Reflexión sobre la lengua</w:t>
            </w:r>
          </w:p>
          <w:p w14:paraId="5C3EC9A2"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y escritura correcta de palabras que contienen las combinaciones mb y mp.</w:t>
            </w:r>
          </w:p>
          <w:p w14:paraId="6FCA417D" w14:textId="77777777" w:rsid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de palabras pertenecientes a un mismo campo semántico para ampliar el vocabulario.</w:t>
            </w:r>
          </w:p>
          <w:p w14:paraId="2D8CC4EE" w14:textId="4729186A" w:rsidR="00B36F5F" w:rsidRPr="00B36F5F" w:rsidRDefault="00B36F5F"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Aplicación del uso de la mayúscula en nombres propios y al inicio de las oraciones.</w:t>
            </w:r>
          </w:p>
        </w:tc>
      </w:tr>
      <w:tr w:rsidR="00564CB6" w:rsidRPr="00DE3FDA" w14:paraId="070971C1" w14:textId="77777777" w:rsidTr="003A0538">
        <w:tc>
          <w:tcPr>
            <w:tcW w:w="4247" w:type="dxa"/>
            <w:gridSpan w:val="2"/>
            <w:shd w:val="clear" w:color="auto" w:fill="C1F0C7" w:themeFill="accent3" w:themeFillTint="33"/>
          </w:tcPr>
          <w:p w14:paraId="1AE93AE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0084F075" w14:textId="3184A640" w:rsidR="006D45BD" w:rsidRPr="00614E63" w:rsidRDefault="00614E63" w:rsidP="00614E63">
            <w:pPr>
              <w:spacing w:line="360" w:lineRule="auto"/>
              <w:jc w:val="both"/>
              <w:rPr>
                <w:rFonts w:ascii="Arial" w:hAnsi="Arial" w:cs="Arial"/>
                <w:sz w:val="24"/>
                <w:szCs w:val="24"/>
              </w:rPr>
            </w:pPr>
            <w:r>
              <w:rPr>
                <w:rFonts w:ascii="Arial" w:hAnsi="Arial" w:cs="Arial"/>
                <w:sz w:val="24"/>
                <w:szCs w:val="24"/>
              </w:rPr>
              <w:t>1, 2</w:t>
            </w:r>
          </w:p>
        </w:tc>
      </w:tr>
      <w:tr w:rsidR="00564CB6" w:rsidRPr="00DE3FDA" w14:paraId="73658907" w14:textId="77777777" w:rsidTr="003A0538">
        <w:tc>
          <w:tcPr>
            <w:tcW w:w="8494" w:type="dxa"/>
            <w:gridSpan w:val="4"/>
            <w:shd w:val="clear" w:color="auto" w:fill="C1F0C7" w:themeFill="accent3" w:themeFillTint="33"/>
          </w:tcPr>
          <w:p w14:paraId="105DA3E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4BF0B95B" w14:textId="77777777" w:rsidTr="003A0538">
        <w:tc>
          <w:tcPr>
            <w:tcW w:w="8494" w:type="dxa"/>
            <w:gridSpan w:val="4"/>
          </w:tcPr>
          <w:p w14:paraId="1946CB44" w14:textId="647D80B4" w:rsidR="00564CB6" w:rsidRPr="00DE3FDA" w:rsidRDefault="0026708B" w:rsidP="00DE3FDA">
            <w:pPr>
              <w:spacing w:line="360" w:lineRule="auto"/>
              <w:jc w:val="both"/>
              <w:rPr>
                <w:rFonts w:ascii="Arial" w:hAnsi="Arial" w:cs="Arial"/>
                <w:sz w:val="24"/>
                <w:szCs w:val="24"/>
              </w:rPr>
            </w:pPr>
            <w:r>
              <w:rPr>
                <w:rFonts w:ascii="Arial" w:hAnsi="Arial" w:cs="Arial"/>
                <w:sz w:val="24"/>
                <w:szCs w:val="24"/>
              </w:rPr>
              <w:t>ABP, aprendizaje cooperativo, gamificación</w:t>
            </w:r>
          </w:p>
        </w:tc>
      </w:tr>
      <w:tr w:rsidR="00564CB6" w:rsidRPr="00DE3FDA" w14:paraId="48831798" w14:textId="77777777" w:rsidTr="003A0538">
        <w:tc>
          <w:tcPr>
            <w:tcW w:w="4247" w:type="dxa"/>
            <w:gridSpan w:val="2"/>
            <w:shd w:val="clear" w:color="auto" w:fill="C1F0C7" w:themeFill="accent3" w:themeFillTint="33"/>
          </w:tcPr>
          <w:p w14:paraId="6D03C71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F0C7" w:themeFill="accent3" w:themeFillTint="33"/>
          </w:tcPr>
          <w:p w14:paraId="44FA11A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5D18D5A9" w14:textId="77777777" w:rsidTr="003A0538">
        <w:tc>
          <w:tcPr>
            <w:tcW w:w="4247" w:type="dxa"/>
            <w:gridSpan w:val="2"/>
          </w:tcPr>
          <w:p w14:paraId="682CEE58" w14:textId="6D5B5D7A" w:rsidR="00564CB6" w:rsidRPr="00DE3FDA" w:rsidRDefault="008A599C" w:rsidP="00DE3FDA">
            <w:pPr>
              <w:spacing w:line="360" w:lineRule="auto"/>
              <w:jc w:val="both"/>
              <w:rPr>
                <w:rFonts w:ascii="Arial" w:hAnsi="Arial" w:cs="Arial"/>
                <w:sz w:val="24"/>
                <w:szCs w:val="24"/>
              </w:rPr>
            </w:pPr>
            <w:r>
              <w:rPr>
                <w:rFonts w:ascii="Arial" w:hAnsi="Arial" w:cs="Arial"/>
                <w:sz w:val="24"/>
                <w:szCs w:val="24"/>
              </w:rPr>
              <w:t>CCL, CPSAA</w:t>
            </w:r>
          </w:p>
        </w:tc>
        <w:tc>
          <w:tcPr>
            <w:tcW w:w="4247" w:type="dxa"/>
            <w:gridSpan w:val="2"/>
          </w:tcPr>
          <w:p w14:paraId="1EC094CA" w14:textId="21038802" w:rsidR="00564CB6" w:rsidRPr="00DE3FDA" w:rsidRDefault="008A599C" w:rsidP="00DE3FDA">
            <w:pPr>
              <w:spacing w:line="360" w:lineRule="auto"/>
              <w:jc w:val="both"/>
              <w:rPr>
                <w:rFonts w:ascii="Arial" w:hAnsi="Arial" w:cs="Arial"/>
                <w:sz w:val="24"/>
                <w:szCs w:val="24"/>
              </w:rPr>
            </w:pPr>
            <w:r>
              <w:rPr>
                <w:rFonts w:ascii="Arial" w:hAnsi="Arial" w:cs="Arial"/>
                <w:sz w:val="24"/>
                <w:szCs w:val="24"/>
              </w:rPr>
              <w:t>CCL1, CCL2, CCL5, CPSAA3</w:t>
            </w:r>
          </w:p>
        </w:tc>
      </w:tr>
      <w:tr w:rsidR="00564CB6" w:rsidRPr="00DE3FDA" w14:paraId="38347F03" w14:textId="77777777" w:rsidTr="003A0538">
        <w:tc>
          <w:tcPr>
            <w:tcW w:w="4247" w:type="dxa"/>
            <w:gridSpan w:val="2"/>
            <w:shd w:val="clear" w:color="auto" w:fill="C1F0C7" w:themeFill="accent3" w:themeFillTint="33"/>
          </w:tcPr>
          <w:p w14:paraId="1CC98AC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F0C7" w:themeFill="accent3" w:themeFillTint="33"/>
          </w:tcPr>
          <w:p w14:paraId="7ADE2B6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5D1716BF" w14:textId="77777777" w:rsidTr="003A0538">
        <w:tc>
          <w:tcPr>
            <w:tcW w:w="4247" w:type="dxa"/>
            <w:gridSpan w:val="2"/>
          </w:tcPr>
          <w:p w14:paraId="50F97985" w14:textId="1A6C0C02" w:rsidR="00564CB6" w:rsidRPr="00DE3FDA" w:rsidRDefault="008A599C" w:rsidP="00DE3FDA">
            <w:pPr>
              <w:spacing w:line="360" w:lineRule="auto"/>
              <w:jc w:val="both"/>
              <w:rPr>
                <w:rFonts w:ascii="Arial" w:hAnsi="Arial" w:cs="Arial"/>
                <w:sz w:val="24"/>
                <w:szCs w:val="24"/>
              </w:rPr>
            </w:pPr>
            <w:r>
              <w:rPr>
                <w:rFonts w:ascii="Arial" w:hAnsi="Arial" w:cs="Arial"/>
                <w:sz w:val="24"/>
                <w:szCs w:val="24"/>
              </w:rPr>
              <w:t>3, 4, 9</w:t>
            </w:r>
          </w:p>
        </w:tc>
        <w:tc>
          <w:tcPr>
            <w:tcW w:w="4247" w:type="dxa"/>
            <w:gridSpan w:val="2"/>
          </w:tcPr>
          <w:p w14:paraId="0DB7BE95" w14:textId="508B20A5" w:rsidR="00564CB6" w:rsidRPr="00DE3FDA" w:rsidRDefault="008A599C" w:rsidP="00DE3FDA">
            <w:pPr>
              <w:spacing w:line="360" w:lineRule="auto"/>
              <w:jc w:val="both"/>
              <w:rPr>
                <w:rFonts w:ascii="Arial" w:hAnsi="Arial" w:cs="Arial"/>
                <w:sz w:val="24"/>
                <w:szCs w:val="24"/>
              </w:rPr>
            </w:pPr>
            <w:r>
              <w:rPr>
                <w:rFonts w:ascii="Arial" w:hAnsi="Arial" w:cs="Arial"/>
                <w:sz w:val="24"/>
                <w:szCs w:val="24"/>
              </w:rPr>
              <w:t>3.1, 4.1, 9.1</w:t>
            </w:r>
          </w:p>
        </w:tc>
      </w:tr>
      <w:tr w:rsidR="00564CB6" w:rsidRPr="00DE3FDA" w14:paraId="2D2D213C" w14:textId="77777777" w:rsidTr="003A0538">
        <w:tc>
          <w:tcPr>
            <w:tcW w:w="8494" w:type="dxa"/>
            <w:gridSpan w:val="4"/>
            <w:shd w:val="clear" w:color="auto" w:fill="C1F0C7" w:themeFill="accent3" w:themeFillTint="33"/>
          </w:tcPr>
          <w:p w14:paraId="59D0753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18266A43" w14:textId="77777777" w:rsidTr="003A0538">
        <w:tc>
          <w:tcPr>
            <w:tcW w:w="8494" w:type="dxa"/>
            <w:gridSpan w:val="4"/>
          </w:tcPr>
          <w:p w14:paraId="4DE39ED0"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0A47DE04"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769CCCC8"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1AD5073A"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41930A5D"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grupo con roles definidos</w:t>
            </w:r>
          </w:p>
          <w:p w14:paraId="3760D05E" w14:textId="73C93B42"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Reducción de los estímulos (ruido)</w:t>
            </w:r>
          </w:p>
        </w:tc>
      </w:tr>
    </w:tbl>
    <w:p w14:paraId="3B382F85"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shd w:val="clear" w:color="auto" w:fill="C1E4F5" w:themeFill="accent1" w:themeFillTint="33"/>
        <w:tblLook w:val="04A0" w:firstRow="1" w:lastRow="0" w:firstColumn="1" w:lastColumn="0" w:noHBand="0" w:noVBand="1"/>
      </w:tblPr>
      <w:tblGrid>
        <w:gridCol w:w="2831"/>
        <w:gridCol w:w="1416"/>
        <w:gridCol w:w="1415"/>
        <w:gridCol w:w="2832"/>
      </w:tblGrid>
      <w:tr w:rsidR="00564CB6" w:rsidRPr="00DE3FDA" w14:paraId="092D9E3E" w14:textId="77777777" w:rsidTr="008A599C">
        <w:tc>
          <w:tcPr>
            <w:tcW w:w="8494" w:type="dxa"/>
            <w:gridSpan w:val="4"/>
            <w:shd w:val="clear" w:color="auto" w:fill="C1E4F5" w:themeFill="accent1" w:themeFillTint="33"/>
          </w:tcPr>
          <w:p w14:paraId="7FFF88BC" w14:textId="190E4665"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8A599C" w:rsidRPr="00B9218B">
              <w:rPr>
                <w:rFonts w:ascii="Arial" w:hAnsi="Arial" w:cs="Arial"/>
                <w:b/>
                <w:bCs/>
                <w:sz w:val="24"/>
                <w:szCs w:val="24"/>
              </w:rPr>
              <w:t>2</w:t>
            </w:r>
            <w:r w:rsidR="00B85415">
              <w:rPr>
                <w:rFonts w:ascii="Arial" w:hAnsi="Arial" w:cs="Arial"/>
                <w:b/>
                <w:bCs/>
                <w:sz w:val="24"/>
                <w:szCs w:val="24"/>
              </w:rPr>
              <w:t xml:space="preserve">: </w:t>
            </w:r>
            <w:r w:rsidR="00517B27">
              <w:rPr>
                <w:rFonts w:ascii="Arial" w:hAnsi="Arial" w:cs="Arial"/>
                <w:b/>
                <w:bCs/>
                <w:sz w:val="24"/>
                <w:szCs w:val="24"/>
              </w:rPr>
              <w:t>¡EXTRA, EXTRA! ¡NOTICIAS DEL MISTERIO!</w:t>
            </w:r>
          </w:p>
        </w:tc>
      </w:tr>
      <w:tr w:rsidR="00564CB6" w:rsidRPr="00DE3FDA" w14:paraId="2643B972" w14:textId="77777777" w:rsidTr="008A599C">
        <w:tc>
          <w:tcPr>
            <w:tcW w:w="2831" w:type="dxa"/>
            <w:shd w:val="clear" w:color="auto" w:fill="C1E4F5" w:themeFill="accent1" w:themeFillTint="33"/>
          </w:tcPr>
          <w:p w14:paraId="361C736F" w14:textId="43669706"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004529">
              <w:rPr>
                <w:rFonts w:ascii="Arial" w:hAnsi="Arial" w:cs="Arial"/>
                <w:sz w:val="24"/>
                <w:szCs w:val="24"/>
              </w:rPr>
              <w:t xml:space="preserve"> 1º</w:t>
            </w:r>
          </w:p>
        </w:tc>
        <w:tc>
          <w:tcPr>
            <w:tcW w:w="2831" w:type="dxa"/>
            <w:gridSpan w:val="2"/>
            <w:shd w:val="clear" w:color="auto" w:fill="C1E4F5" w:themeFill="accent1" w:themeFillTint="33"/>
          </w:tcPr>
          <w:p w14:paraId="7C854B07" w14:textId="7035EDE2"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004529">
              <w:rPr>
                <w:rFonts w:ascii="Arial" w:hAnsi="Arial" w:cs="Arial"/>
                <w:sz w:val="24"/>
                <w:szCs w:val="24"/>
              </w:rPr>
              <w:t>: 3º</w:t>
            </w:r>
          </w:p>
        </w:tc>
        <w:tc>
          <w:tcPr>
            <w:tcW w:w="2832" w:type="dxa"/>
            <w:shd w:val="clear" w:color="auto" w:fill="C1E4F5" w:themeFill="accent1" w:themeFillTint="33"/>
          </w:tcPr>
          <w:p w14:paraId="209C465A" w14:textId="074E0BEA"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F9223A">
              <w:rPr>
                <w:rFonts w:ascii="Arial" w:hAnsi="Arial" w:cs="Arial"/>
                <w:sz w:val="24"/>
                <w:szCs w:val="24"/>
              </w:rPr>
              <w:t>: 8</w:t>
            </w:r>
          </w:p>
        </w:tc>
      </w:tr>
      <w:tr w:rsidR="00564CB6" w:rsidRPr="00DE3FDA" w14:paraId="77A4C99E" w14:textId="77777777" w:rsidTr="008A599C">
        <w:tc>
          <w:tcPr>
            <w:tcW w:w="8494" w:type="dxa"/>
            <w:gridSpan w:val="4"/>
            <w:shd w:val="clear" w:color="auto" w:fill="C1E4F5" w:themeFill="accent1" w:themeFillTint="33"/>
          </w:tcPr>
          <w:p w14:paraId="0F2E209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7A5E5EEE" w14:textId="77777777" w:rsidTr="008A599C">
        <w:tc>
          <w:tcPr>
            <w:tcW w:w="8494" w:type="dxa"/>
            <w:gridSpan w:val="4"/>
          </w:tcPr>
          <w:p w14:paraId="7B89E716" w14:textId="77777777" w:rsidR="00564CB6" w:rsidRDefault="00460F76" w:rsidP="00DE3FDA">
            <w:pPr>
              <w:spacing w:line="360" w:lineRule="auto"/>
              <w:jc w:val="both"/>
              <w:rPr>
                <w:rFonts w:ascii="Arial" w:hAnsi="Arial" w:cs="Arial"/>
                <w:sz w:val="24"/>
                <w:szCs w:val="24"/>
              </w:rPr>
            </w:pPr>
            <w:r>
              <w:rPr>
                <w:rFonts w:ascii="Arial" w:hAnsi="Arial" w:cs="Arial"/>
                <w:sz w:val="24"/>
                <w:szCs w:val="24"/>
              </w:rPr>
              <w:t>¡Comienza el último trimestre del curso! Cada vez estamos más cerca de saber quién robó el libro de la biblioteca… Empezamos recibiendo el testimonio de Gru, el villano.</w:t>
            </w:r>
          </w:p>
          <w:p w14:paraId="23BA0E13" w14:textId="77777777" w:rsidR="00460F76" w:rsidRDefault="00460F76" w:rsidP="00DE3FDA">
            <w:pPr>
              <w:spacing w:line="360" w:lineRule="auto"/>
              <w:jc w:val="both"/>
              <w:rPr>
                <w:rFonts w:ascii="Arial" w:hAnsi="Arial" w:cs="Arial"/>
                <w:sz w:val="24"/>
                <w:szCs w:val="24"/>
              </w:rPr>
            </w:pPr>
            <w:r>
              <w:rPr>
                <w:rFonts w:ascii="Arial" w:hAnsi="Arial" w:cs="Arial"/>
                <w:sz w:val="24"/>
                <w:szCs w:val="24"/>
              </w:rPr>
              <w:t>“Sí, miré el mapa. Señalaba un lugar del colegio… un sitio apartado, pero ahora mismo no lo recuerdo. Cuando fui hacia ese lugar, vi a Bowser esperando cerca, como si ya supiera algo.”</w:t>
            </w:r>
          </w:p>
          <w:p w14:paraId="07D7BC45" w14:textId="34C0D4CA" w:rsidR="00460F76" w:rsidRPr="00DE3FDA" w:rsidRDefault="00460F76" w:rsidP="00DE3FDA">
            <w:pPr>
              <w:spacing w:line="360" w:lineRule="auto"/>
              <w:jc w:val="both"/>
              <w:rPr>
                <w:rFonts w:ascii="Arial" w:hAnsi="Arial" w:cs="Arial"/>
                <w:sz w:val="24"/>
                <w:szCs w:val="24"/>
              </w:rPr>
            </w:pPr>
            <w:r>
              <w:rPr>
                <w:rFonts w:ascii="Arial" w:hAnsi="Arial" w:cs="Arial"/>
                <w:sz w:val="24"/>
                <w:szCs w:val="24"/>
              </w:rPr>
              <w:t>Escribirán todas las pistas en su cuaderno de detective, y recibirán al final de la unidad una nueva letra: M.</w:t>
            </w:r>
          </w:p>
        </w:tc>
      </w:tr>
      <w:tr w:rsidR="00564CB6" w:rsidRPr="00DE3FDA" w14:paraId="379B5AC4" w14:textId="77777777" w:rsidTr="008A599C">
        <w:tc>
          <w:tcPr>
            <w:tcW w:w="4247" w:type="dxa"/>
            <w:gridSpan w:val="2"/>
            <w:shd w:val="clear" w:color="auto" w:fill="C1E4F5" w:themeFill="accent1" w:themeFillTint="33"/>
          </w:tcPr>
          <w:p w14:paraId="116CD5B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C1E4F5" w:themeFill="accent1" w:themeFillTint="33"/>
          </w:tcPr>
          <w:p w14:paraId="174E72E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65E72BDB" w14:textId="77777777" w:rsidTr="008A599C">
        <w:tc>
          <w:tcPr>
            <w:tcW w:w="4247" w:type="dxa"/>
            <w:gridSpan w:val="2"/>
          </w:tcPr>
          <w:p w14:paraId="5DF5F049" w14:textId="0E7675AD" w:rsidR="00564CB6" w:rsidRPr="00DE3FDA" w:rsidRDefault="00004529" w:rsidP="00DE3FDA">
            <w:pPr>
              <w:spacing w:line="360" w:lineRule="auto"/>
              <w:jc w:val="both"/>
              <w:rPr>
                <w:rFonts w:ascii="Arial" w:hAnsi="Arial" w:cs="Arial"/>
                <w:sz w:val="24"/>
                <w:szCs w:val="24"/>
              </w:rPr>
            </w:pPr>
            <w:r>
              <w:rPr>
                <w:rFonts w:ascii="Arial" w:hAnsi="Arial" w:cs="Arial"/>
                <w:sz w:val="24"/>
                <w:szCs w:val="24"/>
              </w:rPr>
              <w:t>1</w:t>
            </w:r>
            <w:r w:rsidR="004B2529">
              <w:rPr>
                <w:rFonts w:ascii="Arial" w:hAnsi="Arial" w:cs="Arial"/>
                <w:sz w:val="24"/>
                <w:szCs w:val="24"/>
              </w:rPr>
              <w:t>7</w:t>
            </w:r>
            <w:r>
              <w:rPr>
                <w:rFonts w:ascii="Arial" w:hAnsi="Arial" w:cs="Arial"/>
                <w:sz w:val="24"/>
                <w:szCs w:val="24"/>
              </w:rPr>
              <w:t xml:space="preserve">, </w:t>
            </w:r>
            <w:r w:rsidR="004B2529">
              <w:rPr>
                <w:rFonts w:ascii="Arial" w:hAnsi="Arial" w:cs="Arial"/>
                <w:sz w:val="24"/>
                <w:szCs w:val="24"/>
              </w:rPr>
              <w:t>19, 20</w:t>
            </w:r>
          </w:p>
        </w:tc>
        <w:tc>
          <w:tcPr>
            <w:tcW w:w="4247" w:type="dxa"/>
            <w:gridSpan w:val="2"/>
          </w:tcPr>
          <w:p w14:paraId="3F100D9E" w14:textId="4969F64B" w:rsidR="00564CB6" w:rsidRPr="00DE3FDA" w:rsidRDefault="00890FDB" w:rsidP="00DE3FDA">
            <w:pPr>
              <w:spacing w:line="360" w:lineRule="auto"/>
              <w:jc w:val="both"/>
              <w:rPr>
                <w:rFonts w:ascii="Arial" w:hAnsi="Arial" w:cs="Arial"/>
                <w:sz w:val="24"/>
                <w:szCs w:val="24"/>
              </w:rPr>
            </w:pPr>
            <w:r>
              <w:rPr>
                <w:rFonts w:ascii="Arial" w:hAnsi="Arial" w:cs="Arial"/>
                <w:sz w:val="24"/>
                <w:szCs w:val="24"/>
              </w:rPr>
              <w:t>b, e</w:t>
            </w:r>
          </w:p>
        </w:tc>
      </w:tr>
      <w:tr w:rsidR="008A599C" w:rsidRPr="00DE3FDA" w14:paraId="26BC3D30" w14:textId="77777777" w:rsidTr="008A599C">
        <w:tc>
          <w:tcPr>
            <w:tcW w:w="8494" w:type="dxa"/>
            <w:gridSpan w:val="4"/>
            <w:shd w:val="clear" w:color="auto" w:fill="C1E4F5" w:themeFill="accent1" w:themeFillTint="33"/>
          </w:tcPr>
          <w:p w14:paraId="19888DFF" w14:textId="03605EA8" w:rsidR="008A599C" w:rsidRPr="00DE3FDA" w:rsidRDefault="008A599C" w:rsidP="00DE3FDA">
            <w:pPr>
              <w:spacing w:line="360" w:lineRule="auto"/>
              <w:jc w:val="both"/>
              <w:rPr>
                <w:rFonts w:ascii="Arial" w:hAnsi="Arial" w:cs="Arial"/>
                <w:sz w:val="24"/>
                <w:szCs w:val="24"/>
              </w:rPr>
            </w:pPr>
            <w:r>
              <w:rPr>
                <w:rFonts w:ascii="Arial" w:hAnsi="Arial" w:cs="Arial"/>
                <w:sz w:val="24"/>
                <w:szCs w:val="24"/>
              </w:rPr>
              <w:t>Objetivos didácticos</w:t>
            </w:r>
          </w:p>
        </w:tc>
      </w:tr>
      <w:tr w:rsidR="008A599C" w:rsidRPr="00DE3FDA" w14:paraId="3EF54AB8" w14:textId="77777777" w:rsidTr="00B11FC0">
        <w:tc>
          <w:tcPr>
            <w:tcW w:w="8494" w:type="dxa"/>
            <w:gridSpan w:val="4"/>
          </w:tcPr>
          <w:p w14:paraId="72A10463" w14:textId="77777777" w:rsidR="008A599C" w:rsidRDefault="00004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el masculino y el femenino en palabras y frases sencillas.</w:t>
            </w:r>
          </w:p>
          <w:p w14:paraId="7B84AC88" w14:textId="77777777" w:rsidR="00004529" w:rsidRDefault="00004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Aplicar el uso de la coma en enumeraciones sencillas dentro de producciones escritas breves.</w:t>
            </w:r>
          </w:p>
          <w:p w14:paraId="127BF1D8" w14:textId="77777777" w:rsidR="00004529" w:rsidRDefault="00004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la existencia de diferentes lenguas y valorar la diversidad lingüística presente en el entorno cercano.</w:t>
            </w:r>
          </w:p>
          <w:p w14:paraId="7FF3E675" w14:textId="77777777" w:rsidR="00004529" w:rsidRDefault="00004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principal de noticias sencillas adaptadas a su edad.</w:t>
            </w:r>
          </w:p>
          <w:p w14:paraId="3D230A99" w14:textId="5996349A" w:rsidR="00004529" w:rsidRDefault="00004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Participar</w:t>
            </w:r>
            <w:r w:rsidR="0026708B">
              <w:rPr>
                <w:rFonts w:ascii="Arial" w:hAnsi="Arial" w:cs="Arial"/>
                <w:sz w:val="24"/>
                <w:szCs w:val="24"/>
              </w:rPr>
              <w:t xml:space="preserve"> de forma grupal</w:t>
            </w:r>
            <w:r>
              <w:rPr>
                <w:rFonts w:ascii="Arial" w:hAnsi="Arial" w:cs="Arial"/>
                <w:sz w:val="24"/>
                <w:szCs w:val="24"/>
              </w:rPr>
              <w:t xml:space="preserve"> en la elaboración y narración de noticias breves sobre los acontecimientos del entorno escolar.</w:t>
            </w:r>
          </w:p>
          <w:p w14:paraId="2471DB42" w14:textId="045A57BE" w:rsidR="001A2FE6" w:rsidRPr="00004529"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06858383" w14:textId="77777777" w:rsidTr="008A599C">
        <w:tc>
          <w:tcPr>
            <w:tcW w:w="8494" w:type="dxa"/>
            <w:gridSpan w:val="4"/>
            <w:shd w:val="clear" w:color="auto" w:fill="C1E4F5" w:themeFill="accent1" w:themeFillTint="33"/>
          </w:tcPr>
          <w:p w14:paraId="708A590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w:t>
            </w:r>
          </w:p>
        </w:tc>
      </w:tr>
      <w:tr w:rsidR="00004529" w:rsidRPr="00DE3FDA" w14:paraId="30365701" w14:textId="77777777" w:rsidTr="008A599C">
        <w:tc>
          <w:tcPr>
            <w:tcW w:w="8494" w:type="dxa"/>
            <w:gridSpan w:val="4"/>
          </w:tcPr>
          <w:p w14:paraId="7FDE520D" w14:textId="7B0A993C" w:rsidR="00B36F5F" w:rsidRDefault="009C168E" w:rsidP="00B36F5F">
            <w:pPr>
              <w:spacing w:line="360" w:lineRule="auto"/>
              <w:jc w:val="both"/>
              <w:rPr>
                <w:rFonts w:ascii="Arial" w:hAnsi="Arial" w:cs="Arial"/>
                <w:sz w:val="24"/>
                <w:szCs w:val="24"/>
              </w:rPr>
            </w:pPr>
            <w:r>
              <w:rPr>
                <w:rFonts w:ascii="Arial" w:hAnsi="Arial" w:cs="Arial"/>
                <w:sz w:val="24"/>
                <w:szCs w:val="24"/>
              </w:rPr>
              <w:t>A. Las</w:t>
            </w:r>
            <w:r w:rsidR="00B36F5F">
              <w:rPr>
                <w:rFonts w:ascii="Arial" w:hAnsi="Arial" w:cs="Arial"/>
                <w:sz w:val="24"/>
                <w:szCs w:val="24"/>
              </w:rPr>
              <w:t xml:space="preserve"> lenguas y sus hablantes</w:t>
            </w:r>
          </w:p>
          <w:p w14:paraId="12E2FEDB" w14:textId="5CC1944E" w:rsidR="009C168E" w:rsidRPr="009C168E" w:rsidRDefault="009C168E"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de la existencia de diferentes lenguas y valoración de la diversidad lingüística presente en el entorno cercano.</w:t>
            </w:r>
          </w:p>
          <w:p w14:paraId="4141648F" w14:textId="5D68431E" w:rsidR="00B36F5F" w:rsidRDefault="009C168E" w:rsidP="00B36F5F">
            <w:pPr>
              <w:spacing w:line="360" w:lineRule="auto"/>
              <w:jc w:val="both"/>
              <w:rPr>
                <w:rFonts w:ascii="Arial" w:hAnsi="Arial" w:cs="Arial"/>
                <w:sz w:val="24"/>
                <w:szCs w:val="24"/>
              </w:rPr>
            </w:pPr>
            <w:r>
              <w:rPr>
                <w:rFonts w:ascii="Arial" w:hAnsi="Arial" w:cs="Arial"/>
                <w:sz w:val="24"/>
                <w:szCs w:val="24"/>
              </w:rPr>
              <w:t>B. Comunicación</w:t>
            </w:r>
          </w:p>
          <w:p w14:paraId="17853732" w14:textId="77777777" w:rsid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información principal de noticias sencillas adaptadas a su edad.</w:t>
            </w:r>
          </w:p>
          <w:p w14:paraId="7070193D" w14:textId="1CBF9572" w:rsidR="009C168E" w:rsidRPr="009C168E" w:rsidRDefault="009C168E" w:rsidP="00B36F5F">
            <w:pPr>
              <w:pStyle w:val="Prrafodelista"/>
              <w:numPr>
                <w:ilvl w:val="0"/>
                <w:numId w:val="17"/>
              </w:numPr>
              <w:spacing w:line="360" w:lineRule="auto"/>
              <w:jc w:val="both"/>
              <w:rPr>
                <w:rFonts w:ascii="Arial" w:hAnsi="Arial" w:cs="Arial"/>
                <w:sz w:val="24"/>
                <w:szCs w:val="24"/>
              </w:rPr>
            </w:pPr>
            <w:r w:rsidRPr="00004529">
              <w:rPr>
                <w:rFonts w:ascii="Arial" w:hAnsi="Arial" w:cs="Arial"/>
                <w:sz w:val="24"/>
                <w:szCs w:val="24"/>
              </w:rPr>
              <w:t>Participa</w:t>
            </w:r>
            <w:r>
              <w:rPr>
                <w:rFonts w:ascii="Arial" w:hAnsi="Arial" w:cs="Arial"/>
                <w:sz w:val="24"/>
                <w:szCs w:val="24"/>
              </w:rPr>
              <w:t>ción</w:t>
            </w:r>
            <w:r w:rsidRPr="00004529">
              <w:rPr>
                <w:rFonts w:ascii="Arial" w:hAnsi="Arial" w:cs="Arial"/>
                <w:sz w:val="24"/>
                <w:szCs w:val="24"/>
              </w:rPr>
              <w:t xml:space="preserve"> </w:t>
            </w:r>
            <w:r>
              <w:rPr>
                <w:rFonts w:ascii="Arial" w:hAnsi="Arial" w:cs="Arial"/>
                <w:sz w:val="24"/>
                <w:szCs w:val="24"/>
              </w:rPr>
              <w:t xml:space="preserve">de forma grupal </w:t>
            </w:r>
            <w:r w:rsidRPr="00004529">
              <w:rPr>
                <w:rFonts w:ascii="Arial" w:hAnsi="Arial" w:cs="Arial"/>
                <w:sz w:val="24"/>
                <w:szCs w:val="24"/>
              </w:rPr>
              <w:t>en la elaboración y narración de noticias breves sobre los acontecimientos del entorno escolar.</w:t>
            </w:r>
          </w:p>
          <w:p w14:paraId="0E06646E" w14:textId="6BBD3869" w:rsidR="00B36F5F" w:rsidRDefault="009C168E" w:rsidP="00B36F5F">
            <w:pPr>
              <w:spacing w:line="360" w:lineRule="auto"/>
              <w:jc w:val="both"/>
              <w:rPr>
                <w:rFonts w:ascii="Arial" w:hAnsi="Arial" w:cs="Arial"/>
                <w:sz w:val="24"/>
                <w:szCs w:val="24"/>
              </w:rPr>
            </w:pPr>
            <w:r>
              <w:rPr>
                <w:rFonts w:ascii="Arial" w:hAnsi="Arial" w:cs="Arial"/>
                <w:sz w:val="24"/>
                <w:szCs w:val="24"/>
              </w:rPr>
              <w:t>D. Reflexión</w:t>
            </w:r>
            <w:r w:rsidR="00B36F5F">
              <w:rPr>
                <w:rFonts w:ascii="Arial" w:hAnsi="Arial" w:cs="Arial"/>
                <w:sz w:val="24"/>
                <w:szCs w:val="24"/>
              </w:rPr>
              <w:t xml:space="preserve"> sobre la lengua</w:t>
            </w:r>
          </w:p>
          <w:p w14:paraId="26478889" w14:textId="77777777" w:rsid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utilización del masculino y el femenino en palabras y frases sencillas.</w:t>
            </w:r>
          </w:p>
          <w:p w14:paraId="4B12EDB7" w14:textId="0D15BC1E" w:rsidR="009C168E" w:rsidRPr="009C168E" w:rsidRDefault="009C168E" w:rsidP="00B36F5F">
            <w:pPr>
              <w:pStyle w:val="Prrafodelista"/>
              <w:numPr>
                <w:ilvl w:val="0"/>
                <w:numId w:val="17"/>
              </w:numPr>
              <w:spacing w:line="360" w:lineRule="auto"/>
              <w:jc w:val="both"/>
              <w:rPr>
                <w:rFonts w:ascii="Arial" w:hAnsi="Arial" w:cs="Arial"/>
                <w:sz w:val="24"/>
                <w:szCs w:val="24"/>
              </w:rPr>
            </w:pPr>
            <w:r>
              <w:rPr>
                <w:rFonts w:ascii="Arial" w:hAnsi="Arial" w:cs="Arial"/>
                <w:sz w:val="24"/>
                <w:szCs w:val="24"/>
              </w:rPr>
              <w:t>Aplicación del uso de la coma en enumeraciones sencillas dentro de producciones escritas breves.</w:t>
            </w:r>
          </w:p>
        </w:tc>
      </w:tr>
      <w:tr w:rsidR="00004529" w:rsidRPr="00DE3FDA" w14:paraId="3C3461B2" w14:textId="77777777" w:rsidTr="008A599C">
        <w:tc>
          <w:tcPr>
            <w:tcW w:w="4247" w:type="dxa"/>
            <w:gridSpan w:val="2"/>
            <w:shd w:val="clear" w:color="auto" w:fill="C1E4F5" w:themeFill="accent1" w:themeFillTint="33"/>
          </w:tcPr>
          <w:p w14:paraId="2FB48CD1"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Contenidos transversales</w:t>
            </w:r>
          </w:p>
        </w:tc>
        <w:tc>
          <w:tcPr>
            <w:tcW w:w="4247" w:type="dxa"/>
            <w:gridSpan w:val="2"/>
          </w:tcPr>
          <w:p w14:paraId="3C8B0465" w14:textId="21F80E23" w:rsidR="006D45BD" w:rsidRPr="00614E63" w:rsidRDefault="00614E63" w:rsidP="00614E63">
            <w:pPr>
              <w:spacing w:line="360" w:lineRule="auto"/>
              <w:jc w:val="both"/>
              <w:rPr>
                <w:rFonts w:ascii="Arial" w:hAnsi="Arial" w:cs="Arial"/>
                <w:sz w:val="24"/>
                <w:szCs w:val="24"/>
              </w:rPr>
            </w:pPr>
            <w:r>
              <w:rPr>
                <w:rFonts w:ascii="Arial" w:hAnsi="Arial" w:cs="Arial"/>
                <w:sz w:val="24"/>
                <w:szCs w:val="24"/>
              </w:rPr>
              <w:t>2, 3</w:t>
            </w:r>
          </w:p>
        </w:tc>
      </w:tr>
      <w:tr w:rsidR="00004529" w:rsidRPr="00DE3FDA" w14:paraId="2517694E" w14:textId="77777777" w:rsidTr="008A599C">
        <w:tc>
          <w:tcPr>
            <w:tcW w:w="8494" w:type="dxa"/>
            <w:gridSpan w:val="4"/>
            <w:shd w:val="clear" w:color="auto" w:fill="C1E4F5" w:themeFill="accent1" w:themeFillTint="33"/>
          </w:tcPr>
          <w:p w14:paraId="4094BCAF"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Metodología</w:t>
            </w:r>
          </w:p>
        </w:tc>
      </w:tr>
      <w:tr w:rsidR="00004529" w:rsidRPr="00DE3FDA" w14:paraId="550452AB" w14:textId="77777777" w:rsidTr="008A599C">
        <w:tc>
          <w:tcPr>
            <w:tcW w:w="8494" w:type="dxa"/>
            <w:gridSpan w:val="4"/>
          </w:tcPr>
          <w:p w14:paraId="0E2FA61D" w14:textId="56EC6C1C" w:rsidR="00004529" w:rsidRPr="00DE3FDA" w:rsidRDefault="0026708B" w:rsidP="00004529">
            <w:pPr>
              <w:spacing w:line="360" w:lineRule="auto"/>
              <w:jc w:val="both"/>
              <w:rPr>
                <w:rFonts w:ascii="Arial" w:hAnsi="Arial" w:cs="Arial"/>
                <w:sz w:val="24"/>
                <w:szCs w:val="24"/>
              </w:rPr>
            </w:pPr>
            <w:r>
              <w:rPr>
                <w:rFonts w:ascii="Arial" w:hAnsi="Arial" w:cs="Arial"/>
                <w:sz w:val="24"/>
                <w:szCs w:val="24"/>
              </w:rPr>
              <w:t>ABP, aprendizaje cooperativo</w:t>
            </w:r>
          </w:p>
        </w:tc>
      </w:tr>
      <w:tr w:rsidR="00004529" w:rsidRPr="00DE3FDA" w14:paraId="76D7A1C9" w14:textId="77777777" w:rsidTr="008A599C">
        <w:tc>
          <w:tcPr>
            <w:tcW w:w="4247" w:type="dxa"/>
            <w:gridSpan w:val="2"/>
            <w:shd w:val="clear" w:color="auto" w:fill="C1E4F5" w:themeFill="accent1" w:themeFillTint="33"/>
          </w:tcPr>
          <w:p w14:paraId="21E44370"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E4F5" w:themeFill="accent1" w:themeFillTint="33"/>
          </w:tcPr>
          <w:p w14:paraId="4CFBE6F2"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004529" w:rsidRPr="00DE3FDA" w14:paraId="0C029347" w14:textId="77777777" w:rsidTr="008A599C">
        <w:tc>
          <w:tcPr>
            <w:tcW w:w="4247" w:type="dxa"/>
            <w:gridSpan w:val="2"/>
          </w:tcPr>
          <w:p w14:paraId="49668DFC" w14:textId="649319D1" w:rsidR="00004529" w:rsidRPr="00DE3FDA" w:rsidRDefault="00004529" w:rsidP="00004529">
            <w:pPr>
              <w:spacing w:line="360" w:lineRule="auto"/>
              <w:jc w:val="both"/>
              <w:rPr>
                <w:rFonts w:ascii="Arial" w:hAnsi="Arial" w:cs="Arial"/>
                <w:sz w:val="24"/>
                <w:szCs w:val="24"/>
              </w:rPr>
            </w:pPr>
            <w:r>
              <w:rPr>
                <w:rFonts w:ascii="Arial" w:hAnsi="Arial" w:cs="Arial"/>
                <w:sz w:val="24"/>
                <w:szCs w:val="24"/>
              </w:rPr>
              <w:t>CCL, CP, CPSAA</w:t>
            </w:r>
          </w:p>
        </w:tc>
        <w:tc>
          <w:tcPr>
            <w:tcW w:w="4247" w:type="dxa"/>
            <w:gridSpan w:val="2"/>
          </w:tcPr>
          <w:p w14:paraId="7E61E106" w14:textId="4A377318" w:rsidR="00004529" w:rsidRPr="00DE3FDA" w:rsidRDefault="00004529" w:rsidP="00004529">
            <w:pPr>
              <w:spacing w:line="360" w:lineRule="auto"/>
              <w:jc w:val="both"/>
              <w:rPr>
                <w:rFonts w:ascii="Arial" w:hAnsi="Arial" w:cs="Arial"/>
                <w:sz w:val="24"/>
                <w:szCs w:val="24"/>
              </w:rPr>
            </w:pPr>
            <w:r>
              <w:rPr>
                <w:rFonts w:ascii="Arial" w:hAnsi="Arial" w:cs="Arial"/>
                <w:sz w:val="24"/>
                <w:szCs w:val="24"/>
              </w:rPr>
              <w:t>CCL1, CCL2, CP3, CPSAA3</w:t>
            </w:r>
          </w:p>
        </w:tc>
      </w:tr>
      <w:tr w:rsidR="00004529" w:rsidRPr="00DE3FDA" w14:paraId="1E8DA0EC" w14:textId="77777777" w:rsidTr="008A599C">
        <w:tc>
          <w:tcPr>
            <w:tcW w:w="4247" w:type="dxa"/>
            <w:gridSpan w:val="2"/>
            <w:shd w:val="clear" w:color="auto" w:fill="C1E4F5" w:themeFill="accent1" w:themeFillTint="33"/>
          </w:tcPr>
          <w:p w14:paraId="59D8B414"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E4F5" w:themeFill="accent1" w:themeFillTint="33"/>
          </w:tcPr>
          <w:p w14:paraId="69814053"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004529" w:rsidRPr="00DE3FDA" w14:paraId="18513B9C" w14:textId="77777777" w:rsidTr="008A599C">
        <w:tc>
          <w:tcPr>
            <w:tcW w:w="4247" w:type="dxa"/>
            <w:gridSpan w:val="2"/>
          </w:tcPr>
          <w:p w14:paraId="3A633F5F" w14:textId="5EF1D4B4" w:rsidR="00004529" w:rsidRPr="00DE3FDA" w:rsidRDefault="00004529" w:rsidP="00004529">
            <w:pPr>
              <w:spacing w:line="360" w:lineRule="auto"/>
              <w:jc w:val="both"/>
              <w:rPr>
                <w:rFonts w:ascii="Arial" w:hAnsi="Arial" w:cs="Arial"/>
                <w:sz w:val="24"/>
                <w:szCs w:val="24"/>
              </w:rPr>
            </w:pPr>
            <w:r>
              <w:rPr>
                <w:rFonts w:ascii="Arial" w:hAnsi="Arial" w:cs="Arial"/>
                <w:sz w:val="24"/>
                <w:szCs w:val="24"/>
              </w:rPr>
              <w:t>1, 3, 4,</w:t>
            </w:r>
            <w:r w:rsidR="00D71F2B">
              <w:rPr>
                <w:rFonts w:ascii="Arial" w:hAnsi="Arial" w:cs="Arial"/>
                <w:sz w:val="24"/>
                <w:szCs w:val="24"/>
              </w:rPr>
              <w:t xml:space="preserve"> 6,</w:t>
            </w:r>
            <w:r>
              <w:rPr>
                <w:rFonts w:ascii="Arial" w:hAnsi="Arial" w:cs="Arial"/>
                <w:sz w:val="24"/>
                <w:szCs w:val="24"/>
              </w:rPr>
              <w:t xml:space="preserve"> 9</w:t>
            </w:r>
          </w:p>
        </w:tc>
        <w:tc>
          <w:tcPr>
            <w:tcW w:w="4247" w:type="dxa"/>
            <w:gridSpan w:val="2"/>
          </w:tcPr>
          <w:p w14:paraId="0C82FDDA" w14:textId="75E874AD" w:rsidR="00004529" w:rsidRPr="00DE3FDA" w:rsidRDefault="00004529" w:rsidP="00004529">
            <w:pPr>
              <w:spacing w:line="360" w:lineRule="auto"/>
              <w:jc w:val="both"/>
              <w:rPr>
                <w:rFonts w:ascii="Arial" w:hAnsi="Arial" w:cs="Arial"/>
                <w:sz w:val="24"/>
                <w:szCs w:val="24"/>
              </w:rPr>
            </w:pPr>
            <w:r>
              <w:rPr>
                <w:rFonts w:ascii="Arial" w:hAnsi="Arial" w:cs="Arial"/>
                <w:sz w:val="24"/>
                <w:szCs w:val="24"/>
              </w:rPr>
              <w:t xml:space="preserve">1.1, 3.1, 4.1, </w:t>
            </w:r>
            <w:r w:rsidR="00D71F2B">
              <w:rPr>
                <w:rFonts w:ascii="Arial" w:hAnsi="Arial" w:cs="Arial"/>
                <w:sz w:val="24"/>
                <w:szCs w:val="24"/>
              </w:rPr>
              <w:t>6.1,</w:t>
            </w:r>
            <w:r w:rsidR="004903C3">
              <w:rPr>
                <w:rFonts w:ascii="Arial" w:hAnsi="Arial" w:cs="Arial"/>
                <w:sz w:val="24"/>
                <w:szCs w:val="24"/>
              </w:rPr>
              <w:t xml:space="preserve"> 6.2,</w:t>
            </w:r>
            <w:r w:rsidR="00D71F2B">
              <w:rPr>
                <w:rFonts w:ascii="Arial" w:hAnsi="Arial" w:cs="Arial"/>
                <w:sz w:val="24"/>
                <w:szCs w:val="24"/>
              </w:rPr>
              <w:t xml:space="preserve"> </w:t>
            </w:r>
            <w:r>
              <w:rPr>
                <w:rFonts w:ascii="Arial" w:hAnsi="Arial" w:cs="Arial"/>
                <w:sz w:val="24"/>
                <w:szCs w:val="24"/>
              </w:rPr>
              <w:t>9.1</w:t>
            </w:r>
          </w:p>
        </w:tc>
      </w:tr>
      <w:tr w:rsidR="00004529" w:rsidRPr="00DE3FDA" w14:paraId="6A9B3686" w14:textId="77777777" w:rsidTr="008A599C">
        <w:tc>
          <w:tcPr>
            <w:tcW w:w="8494" w:type="dxa"/>
            <w:gridSpan w:val="4"/>
            <w:shd w:val="clear" w:color="auto" w:fill="C1E4F5" w:themeFill="accent1" w:themeFillTint="33"/>
          </w:tcPr>
          <w:p w14:paraId="7F6897F9" w14:textId="77777777" w:rsidR="00004529" w:rsidRPr="00DE3FDA" w:rsidRDefault="00004529" w:rsidP="00004529">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004529" w:rsidRPr="00DE3FDA" w14:paraId="6EDE93B5" w14:textId="77777777" w:rsidTr="008A599C">
        <w:tc>
          <w:tcPr>
            <w:tcW w:w="8494" w:type="dxa"/>
            <w:gridSpan w:val="4"/>
          </w:tcPr>
          <w:p w14:paraId="26121BF7" w14:textId="77777777" w:rsidR="00004529" w:rsidRDefault="00182E1B" w:rsidP="00004529">
            <w:pPr>
              <w:spacing w:line="360" w:lineRule="auto"/>
              <w:jc w:val="both"/>
              <w:rPr>
                <w:rFonts w:ascii="Arial" w:hAnsi="Arial" w:cs="Arial"/>
                <w:sz w:val="24"/>
                <w:szCs w:val="24"/>
              </w:rPr>
            </w:pPr>
            <w:r>
              <w:rPr>
                <w:rFonts w:ascii="Arial" w:hAnsi="Arial" w:cs="Arial"/>
                <w:sz w:val="24"/>
                <w:szCs w:val="24"/>
              </w:rPr>
              <w:t>TEA:</w:t>
            </w:r>
          </w:p>
          <w:p w14:paraId="6FAEA7DA"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Atención individualizada</w:t>
            </w:r>
          </w:p>
          <w:p w14:paraId="3C9ADB27"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1B7E05E7"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1F53EB38" w14:textId="77777777" w:rsid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Apoyos visuales para la comprensión de los contenidos</w:t>
            </w:r>
          </w:p>
          <w:p w14:paraId="5F879150" w14:textId="58988B7E" w:rsidR="00182E1B" w:rsidRPr="00182E1B" w:rsidRDefault="00182E1B" w:rsidP="00182E1B">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pequeños grupos con rol definido</w:t>
            </w:r>
          </w:p>
        </w:tc>
      </w:tr>
    </w:tbl>
    <w:p w14:paraId="3B8BDF3A"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tblLook w:val="04A0" w:firstRow="1" w:lastRow="0" w:firstColumn="1" w:lastColumn="0" w:noHBand="0" w:noVBand="1"/>
      </w:tblPr>
      <w:tblGrid>
        <w:gridCol w:w="2831"/>
        <w:gridCol w:w="1416"/>
        <w:gridCol w:w="1415"/>
        <w:gridCol w:w="2832"/>
      </w:tblGrid>
      <w:tr w:rsidR="00564CB6" w:rsidRPr="00DE3FDA" w14:paraId="284ABBFC" w14:textId="77777777" w:rsidTr="00004529">
        <w:tc>
          <w:tcPr>
            <w:tcW w:w="8494" w:type="dxa"/>
            <w:gridSpan w:val="4"/>
            <w:shd w:val="clear" w:color="auto" w:fill="C1E4F5" w:themeFill="accent1" w:themeFillTint="33"/>
          </w:tcPr>
          <w:p w14:paraId="1AE041D8" w14:textId="2CCA897D"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004529" w:rsidRPr="00B9218B">
              <w:rPr>
                <w:rFonts w:ascii="Arial" w:hAnsi="Arial" w:cs="Arial"/>
                <w:b/>
                <w:bCs/>
                <w:sz w:val="24"/>
                <w:szCs w:val="24"/>
              </w:rPr>
              <w:t>3</w:t>
            </w:r>
            <w:r w:rsidR="00B85415">
              <w:rPr>
                <w:rFonts w:ascii="Arial" w:hAnsi="Arial" w:cs="Arial"/>
                <w:b/>
                <w:bCs/>
                <w:sz w:val="24"/>
                <w:szCs w:val="24"/>
              </w:rPr>
              <w:t xml:space="preserve">: </w:t>
            </w:r>
            <w:r w:rsidR="00517B27">
              <w:rPr>
                <w:rFonts w:ascii="Arial" w:hAnsi="Arial" w:cs="Arial"/>
                <w:b/>
                <w:bCs/>
                <w:sz w:val="24"/>
                <w:szCs w:val="24"/>
              </w:rPr>
              <w:t>¡ORDENAMOS TODO EL LÍO!</w:t>
            </w:r>
          </w:p>
        </w:tc>
      </w:tr>
      <w:tr w:rsidR="00564CB6" w:rsidRPr="00DE3FDA" w14:paraId="1A42E27A" w14:textId="77777777" w:rsidTr="00004529">
        <w:tc>
          <w:tcPr>
            <w:tcW w:w="2831" w:type="dxa"/>
            <w:shd w:val="clear" w:color="auto" w:fill="C1E4F5" w:themeFill="accent1" w:themeFillTint="33"/>
          </w:tcPr>
          <w:p w14:paraId="561A7515" w14:textId="4F83C572"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4B2529">
              <w:rPr>
                <w:rFonts w:ascii="Arial" w:hAnsi="Arial" w:cs="Arial"/>
                <w:sz w:val="24"/>
                <w:szCs w:val="24"/>
              </w:rPr>
              <w:t xml:space="preserve"> 1º</w:t>
            </w:r>
          </w:p>
        </w:tc>
        <w:tc>
          <w:tcPr>
            <w:tcW w:w="2831" w:type="dxa"/>
            <w:gridSpan w:val="2"/>
            <w:shd w:val="clear" w:color="auto" w:fill="C1E4F5" w:themeFill="accent1" w:themeFillTint="33"/>
          </w:tcPr>
          <w:p w14:paraId="500A8BDB" w14:textId="3909FEE1"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4B2529">
              <w:rPr>
                <w:rFonts w:ascii="Arial" w:hAnsi="Arial" w:cs="Arial"/>
                <w:sz w:val="24"/>
                <w:szCs w:val="24"/>
              </w:rPr>
              <w:t>: 3º</w:t>
            </w:r>
          </w:p>
        </w:tc>
        <w:tc>
          <w:tcPr>
            <w:tcW w:w="2832" w:type="dxa"/>
            <w:shd w:val="clear" w:color="auto" w:fill="C1E4F5" w:themeFill="accent1" w:themeFillTint="33"/>
          </w:tcPr>
          <w:p w14:paraId="3FA4399C" w14:textId="63E57780"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F9223A">
              <w:rPr>
                <w:rFonts w:ascii="Arial" w:hAnsi="Arial" w:cs="Arial"/>
                <w:sz w:val="24"/>
                <w:szCs w:val="24"/>
              </w:rPr>
              <w:t>: 7</w:t>
            </w:r>
          </w:p>
        </w:tc>
      </w:tr>
      <w:tr w:rsidR="00564CB6" w:rsidRPr="00DE3FDA" w14:paraId="2D1758C1" w14:textId="77777777" w:rsidTr="00004529">
        <w:tc>
          <w:tcPr>
            <w:tcW w:w="8494" w:type="dxa"/>
            <w:gridSpan w:val="4"/>
            <w:shd w:val="clear" w:color="auto" w:fill="C1E4F5" w:themeFill="accent1" w:themeFillTint="33"/>
          </w:tcPr>
          <w:p w14:paraId="12F71CC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77E52B70" w14:textId="77777777" w:rsidTr="00004529">
        <w:tc>
          <w:tcPr>
            <w:tcW w:w="8494" w:type="dxa"/>
            <w:gridSpan w:val="4"/>
          </w:tcPr>
          <w:p w14:paraId="337BD857" w14:textId="77777777" w:rsidR="00564CB6" w:rsidRDefault="00460F76" w:rsidP="00DE3FDA">
            <w:pPr>
              <w:spacing w:line="360" w:lineRule="auto"/>
              <w:jc w:val="both"/>
              <w:rPr>
                <w:rFonts w:ascii="Arial" w:hAnsi="Arial" w:cs="Arial"/>
                <w:sz w:val="24"/>
                <w:szCs w:val="24"/>
              </w:rPr>
            </w:pPr>
            <w:r>
              <w:rPr>
                <w:rFonts w:ascii="Arial" w:hAnsi="Arial" w:cs="Arial"/>
                <w:sz w:val="24"/>
                <w:szCs w:val="24"/>
              </w:rPr>
              <w:t>En esta unidad, recibirán el testimonio de Bowser, el villano de Mario Bross.</w:t>
            </w:r>
          </w:p>
          <w:p w14:paraId="633F072B" w14:textId="25EC64CD" w:rsidR="00460F76" w:rsidRDefault="00460F76" w:rsidP="00DE3FDA">
            <w:pPr>
              <w:spacing w:line="360" w:lineRule="auto"/>
              <w:jc w:val="both"/>
              <w:rPr>
                <w:rFonts w:ascii="Arial" w:hAnsi="Arial" w:cs="Arial"/>
                <w:sz w:val="24"/>
                <w:szCs w:val="24"/>
              </w:rPr>
            </w:pPr>
            <w:r>
              <w:rPr>
                <w:rFonts w:ascii="Arial" w:hAnsi="Arial" w:cs="Arial"/>
                <w:sz w:val="24"/>
                <w:szCs w:val="24"/>
              </w:rPr>
              <w:t>“Yo no hice nada malo. Solo estaba en ese lugar porque me pareció raro que alguien hubiera estado allí antes. De hecho, vi</w:t>
            </w:r>
            <w:r w:rsidR="00432DD0">
              <w:rPr>
                <w:rFonts w:ascii="Arial" w:hAnsi="Arial" w:cs="Arial"/>
                <w:sz w:val="24"/>
                <w:szCs w:val="24"/>
              </w:rPr>
              <w:t xml:space="preserve"> al Príncipe Hans</w:t>
            </w:r>
            <w:r>
              <w:rPr>
                <w:rFonts w:ascii="Arial" w:hAnsi="Arial" w:cs="Arial"/>
                <w:sz w:val="24"/>
                <w:szCs w:val="24"/>
              </w:rPr>
              <w:t xml:space="preserve"> agachado frente a un pequeño cofre.”</w:t>
            </w:r>
          </w:p>
          <w:p w14:paraId="73B4BDE0" w14:textId="5AE1DB64" w:rsidR="00460F76" w:rsidRPr="00DE3FDA" w:rsidRDefault="00432DD0" w:rsidP="00DE3FDA">
            <w:pPr>
              <w:spacing w:line="360" w:lineRule="auto"/>
              <w:jc w:val="both"/>
              <w:rPr>
                <w:rFonts w:ascii="Arial" w:hAnsi="Arial" w:cs="Arial"/>
                <w:sz w:val="24"/>
                <w:szCs w:val="24"/>
              </w:rPr>
            </w:pPr>
            <w:r>
              <w:rPr>
                <w:rFonts w:ascii="Arial" w:hAnsi="Arial" w:cs="Arial"/>
                <w:sz w:val="24"/>
                <w:szCs w:val="24"/>
              </w:rPr>
              <w:t>De nuevo, escribiremos nuestras pistas en el cuaderno de detective, y recibiremos una nueva letra: A.</w:t>
            </w:r>
          </w:p>
        </w:tc>
      </w:tr>
      <w:tr w:rsidR="00564CB6" w:rsidRPr="00DE3FDA" w14:paraId="4F79014B" w14:textId="77777777" w:rsidTr="00004529">
        <w:tc>
          <w:tcPr>
            <w:tcW w:w="4247" w:type="dxa"/>
            <w:gridSpan w:val="2"/>
            <w:shd w:val="clear" w:color="auto" w:fill="C1E4F5" w:themeFill="accent1" w:themeFillTint="33"/>
          </w:tcPr>
          <w:p w14:paraId="2DC06BA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la programación</w:t>
            </w:r>
          </w:p>
        </w:tc>
        <w:tc>
          <w:tcPr>
            <w:tcW w:w="4247" w:type="dxa"/>
            <w:gridSpan w:val="2"/>
            <w:shd w:val="clear" w:color="auto" w:fill="C1E4F5" w:themeFill="accent1" w:themeFillTint="33"/>
          </w:tcPr>
          <w:p w14:paraId="49EE211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30597BED" w14:textId="77777777" w:rsidTr="00004529">
        <w:tc>
          <w:tcPr>
            <w:tcW w:w="4247" w:type="dxa"/>
            <w:gridSpan w:val="2"/>
          </w:tcPr>
          <w:p w14:paraId="70337714" w14:textId="7075193E"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17, 18, 20</w:t>
            </w:r>
          </w:p>
        </w:tc>
        <w:tc>
          <w:tcPr>
            <w:tcW w:w="4247" w:type="dxa"/>
            <w:gridSpan w:val="2"/>
          </w:tcPr>
          <w:p w14:paraId="016C3C7F" w14:textId="7E22C8B2" w:rsidR="00564CB6" w:rsidRPr="00DE3FDA" w:rsidRDefault="00890FDB" w:rsidP="00DE3FDA">
            <w:pPr>
              <w:spacing w:line="360" w:lineRule="auto"/>
              <w:jc w:val="both"/>
              <w:rPr>
                <w:rFonts w:ascii="Arial" w:hAnsi="Arial" w:cs="Arial"/>
                <w:sz w:val="24"/>
                <w:szCs w:val="24"/>
              </w:rPr>
            </w:pPr>
            <w:commentRangeStart w:id="33"/>
            <w:r>
              <w:rPr>
                <w:rFonts w:ascii="Arial" w:hAnsi="Arial" w:cs="Arial"/>
                <w:sz w:val="24"/>
                <w:szCs w:val="24"/>
              </w:rPr>
              <w:t>B</w:t>
            </w:r>
            <w:commentRangeEnd w:id="33"/>
            <w:r w:rsidR="00FB6B23">
              <w:rPr>
                <w:rStyle w:val="Refdecomentario"/>
              </w:rPr>
              <w:commentReference w:id="33"/>
            </w:r>
            <w:r>
              <w:rPr>
                <w:rFonts w:ascii="Arial" w:hAnsi="Arial" w:cs="Arial"/>
                <w:sz w:val="24"/>
                <w:szCs w:val="24"/>
              </w:rPr>
              <w:t>, e</w:t>
            </w:r>
          </w:p>
        </w:tc>
      </w:tr>
      <w:tr w:rsidR="00004529" w:rsidRPr="00DE3FDA" w14:paraId="2443C041" w14:textId="77777777" w:rsidTr="00004529">
        <w:tc>
          <w:tcPr>
            <w:tcW w:w="8494" w:type="dxa"/>
            <w:gridSpan w:val="4"/>
            <w:shd w:val="clear" w:color="auto" w:fill="C1E4F5" w:themeFill="accent1" w:themeFillTint="33"/>
          </w:tcPr>
          <w:p w14:paraId="10EE6274" w14:textId="616770DA" w:rsidR="00004529" w:rsidRPr="00DE3FDA" w:rsidRDefault="00004529" w:rsidP="00DE3FDA">
            <w:pPr>
              <w:spacing w:line="360" w:lineRule="auto"/>
              <w:jc w:val="both"/>
              <w:rPr>
                <w:rFonts w:ascii="Arial" w:hAnsi="Arial" w:cs="Arial"/>
                <w:sz w:val="24"/>
                <w:szCs w:val="24"/>
              </w:rPr>
            </w:pPr>
            <w:r>
              <w:rPr>
                <w:rFonts w:ascii="Arial" w:hAnsi="Arial" w:cs="Arial"/>
                <w:sz w:val="24"/>
                <w:szCs w:val="24"/>
              </w:rPr>
              <w:t>Objetivos didácticos</w:t>
            </w:r>
          </w:p>
        </w:tc>
      </w:tr>
      <w:tr w:rsidR="00004529" w:rsidRPr="00DE3FDA" w14:paraId="494BAACA" w14:textId="77777777" w:rsidTr="001721BA">
        <w:tc>
          <w:tcPr>
            <w:tcW w:w="8494" w:type="dxa"/>
            <w:gridSpan w:val="4"/>
          </w:tcPr>
          <w:p w14:paraId="51351B19" w14:textId="77777777" w:rsidR="00004529" w:rsidRDefault="004B2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el singular y plural en palabras y frases sencillas para expresar cantidad.</w:t>
            </w:r>
          </w:p>
          <w:p w14:paraId="3A9B6EB8" w14:textId="2718DDD6" w:rsidR="004B2529" w:rsidRDefault="00BF527F"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clasificar palabras según su significado, reconociendo sinónimos y estableciendo relaciones entre ellas</w:t>
            </w:r>
            <w:r w:rsidR="004B2529">
              <w:rPr>
                <w:rFonts w:ascii="Arial" w:hAnsi="Arial" w:cs="Arial"/>
                <w:sz w:val="24"/>
                <w:szCs w:val="24"/>
              </w:rPr>
              <w:t>.</w:t>
            </w:r>
          </w:p>
          <w:p w14:paraId="56190FE6" w14:textId="77777777" w:rsidR="004B2529" w:rsidRDefault="004B2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información básica que aparece en textos funcionales como la agenda o el catálogo.</w:t>
            </w:r>
          </w:p>
          <w:p w14:paraId="3D8A57EC" w14:textId="77777777" w:rsidR="004B2529" w:rsidRDefault="004B2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Localizar información concreta en agendas y catálogos sencillos para resolver situaciones comunicativas cotidianas.</w:t>
            </w:r>
          </w:p>
          <w:p w14:paraId="1B50707A" w14:textId="77777777" w:rsidR="004B2529" w:rsidRDefault="004B252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Elaborar agendas y catálogos sencillos para organizar y presentar información.</w:t>
            </w:r>
          </w:p>
          <w:p w14:paraId="25EB2734" w14:textId="77F7BADB" w:rsidR="001A2FE6" w:rsidRPr="004B2529"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717974B3" w14:textId="77777777" w:rsidTr="00004529">
        <w:tc>
          <w:tcPr>
            <w:tcW w:w="8494" w:type="dxa"/>
            <w:gridSpan w:val="4"/>
            <w:shd w:val="clear" w:color="auto" w:fill="C1E4F5" w:themeFill="accent1" w:themeFillTint="33"/>
          </w:tcPr>
          <w:p w14:paraId="73F3F7E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2E55C169" w14:textId="77777777" w:rsidTr="00004529">
        <w:tc>
          <w:tcPr>
            <w:tcW w:w="8494" w:type="dxa"/>
            <w:gridSpan w:val="4"/>
          </w:tcPr>
          <w:p w14:paraId="65721A55" w14:textId="1923430C" w:rsidR="009C168E" w:rsidRDefault="009C168E" w:rsidP="009C168E">
            <w:pPr>
              <w:spacing w:line="360" w:lineRule="auto"/>
              <w:jc w:val="both"/>
              <w:rPr>
                <w:rFonts w:ascii="Arial" w:hAnsi="Arial" w:cs="Arial"/>
                <w:sz w:val="24"/>
                <w:szCs w:val="24"/>
              </w:rPr>
            </w:pPr>
            <w:r>
              <w:rPr>
                <w:rFonts w:ascii="Arial" w:hAnsi="Arial" w:cs="Arial"/>
                <w:sz w:val="24"/>
                <w:szCs w:val="24"/>
              </w:rPr>
              <w:t>B. Comunicación</w:t>
            </w:r>
          </w:p>
          <w:p w14:paraId="5E187C2E" w14:textId="77777777" w:rsid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Comprensión de la información básica que aparece en textos funcionales como la agenda o el catálogo.</w:t>
            </w:r>
          </w:p>
          <w:p w14:paraId="6C60C707" w14:textId="77777777" w:rsid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Localización de información concreta en agendas y catálogos sencillos para resolver situaciones comunicativas cotidianas.</w:t>
            </w:r>
          </w:p>
          <w:p w14:paraId="1CE6D224" w14:textId="550AA31C" w:rsidR="009C168E" w:rsidRPr="009C168E" w:rsidRDefault="009C168E" w:rsidP="009C168E">
            <w:pPr>
              <w:pStyle w:val="Prrafodelista"/>
              <w:numPr>
                <w:ilvl w:val="0"/>
                <w:numId w:val="17"/>
              </w:numPr>
              <w:spacing w:line="360" w:lineRule="auto"/>
              <w:jc w:val="both"/>
              <w:rPr>
                <w:rFonts w:ascii="Arial" w:hAnsi="Arial" w:cs="Arial"/>
                <w:sz w:val="24"/>
                <w:szCs w:val="24"/>
              </w:rPr>
            </w:pPr>
            <w:r w:rsidRPr="004B2529">
              <w:rPr>
                <w:rFonts w:ascii="Arial" w:hAnsi="Arial" w:cs="Arial"/>
                <w:sz w:val="24"/>
                <w:szCs w:val="24"/>
              </w:rPr>
              <w:t>Elabora</w:t>
            </w:r>
            <w:r>
              <w:rPr>
                <w:rFonts w:ascii="Arial" w:hAnsi="Arial" w:cs="Arial"/>
                <w:sz w:val="24"/>
                <w:szCs w:val="24"/>
              </w:rPr>
              <w:t>ción</w:t>
            </w:r>
            <w:r w:rsidRPr="004B2529">
              <w:rPr>
                <w:rFonts w:ascii="Arial" w:hAnsi="Arial" w:cs="Arial"/>
                <w:sz w:val="24"/>
                <w:szCs w:val="24"/>
              </w:rPr>
              <w:t xml:space="preserve"> </w:t>
            </w:r>
            <w:r>
              <w:rPr>
                <w:rFonts w:ascii="Arial" w:hAnsi="Arial" w:cs="Arial"/>
                <w:sz w:val="24"/>
                <w:szCs w:val="24"/>
              </w:rPr>
              <w:t>de</w:t>
            </w:r>
            <w:r w:rsidRPr="004B2529">
              <w:rPr>
                <w:rFonts w:ascii="Arial" w:hAnsi="Arial" w:cs="Arial"/>
                <w:sz w:val="24"/>
                <w:szCs w:val="24"/>
              </w:rPr>
              <w:t xml:space="preserve"> agendas y catálogos sencillos para organizar y presentar información.</w:t>
            </w:r>
          </w:p>
          <w:p w14:paraId="36192BDB" w14:textId="0503571B" w:rsidR="009C168E" w:rsidRDefault="009C168E" w:rsidP="009C168E">
            <w:pPr>
              <w:spacing w:line="360" w:lineRule="auto"/>
              <w:jc w:val="both"/>
              <w:rPr>
                <w:rFonts w:ascii="Arial" w:hAnsi="Arial" w:cs="Arial"/>
                <w:sz w:val="24"/>
                <w:szCs w:val="24"/>
              </w:rPr>
            </w:pPr>
            <w:r>
              <w:rPr>
                <w:rFonts w:ascii="Arial" w:hAnsi="Arial" w:cs="Arial"/>
                <w:sz w:val="24"/>
                <w:szCs w:val="24"/>
              </w:rPr>
              <w:t>D. Reflexión sobre la lengua</w:t>
            </w:r>
          </w:p>
          <w:p w14:paraId="7EB441C7" w14:textId="77777777" w:rsid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utilización del singular y plural en palabras y frases sencillas para expresar cantidad.</w:t>
            </w:r>
          </w:p>
          <w:p w14:paraId="5B7EE64B" w14:textId="25F194EC" w:rsidR="009C168E" w:rsidRP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clasificación de palabras según su significado, reconociendo sinónimos y estableciendo relaciones entre ellas.</w:t>
            </w:r>
          </w:p>
        </w:tc>
      </w:tr>
      <w:tr w:rsidR="00564CB6" w:rsidRPr="00DE3FDA" w14:paraId="1EA311AE" w14:textId="77777777" w:rsidTr="00004529">
        <w:tc>
          <w:tcPr>
            <w:tcW w:w="4247" w:type="dxa"/>
            <w:gridSpan w:val="2"/>
            <w:shd w:val="clear" w:color="auto" w:fill="C1E4F5" w:themeFill="accent1" w:themeFillTint="33"/>
          </w:tcPr>
          <w:p w14:paraId="2AE99DC8"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5F56C3D1" w14:textId="41115CDF" w:rsidR="006D45BD" w:rsidRPr="00614E63" w:rsidRDefault="00614E63" w:rsidP="00614E63">
            <w:pPr>
              <w:spacing w:line="360" w:lineRule="auto"/>
              <w:jc w:val="both"/>
              <w:rPr>
                <w:rFonts w:ascii="Arial" w:hAnsi="Arial" w:cs="Arial"/>
                <w:sz w:val="24"/>
                <w:szCs w:val="24"/>
              </w:rPr>
            </w:pPr>
            <w:r>
              <w:rPr>
                <w:rFonts w:ascii="Arial" w:hAnsi="Arial" w:cs="Arial"/>
                <w:sz w:val="24"/>
                <w:szCs w:val="24"/>
              </w:rPr>
              <w:t>3, 6</w:t>
            </w:r>
          </w:p>
        </w:tc>
      </w:tr>
      <w:tr w:rsidR="00564CB6" w:rsidRPr="00DE3FDA" w14:paraId="59D4BD01" w14:textId="77777777" w:rsidTr="00004529">
        <w:tc>
          <w:tcPr>
            <w:tcW w:w="8494" w:type="dxa"/>
            <w:gridSpan w:val="4"/>
            <w:shd w:val="clear" w:color="auto" w:fill="C1E4F5" w:themeFill="accent1" w:themeFillTint="33"/>
          </w:tcPr>
          <w:p w14:paraId="70E9F123"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7B0DD724" w14:textId="77777777" w:rsidTr="00004529">
        <w:tc>
          <w:tcPr>
            <w:tcW w:w="8494" w:type="dxa"/>
            <w:gridSpan w:val="4"/>
          </w:tcPr>
          <w:p w14:paraId="5163C1C7" w14:textId="6678CF6C" w:rsidR="00564CB6" w:rsidRPr="00DE3FDA" w:rsidRDefault="00F00E63"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4A5C2F0D" w14:textId="77777777" w:rsidTr="00004529">
        <w:tc>
          <w:tcPr>
            <w:tcW w:w="4247" w:type="dxa"/>
            <w:gridSpan w:val="2"/>
            <w:shd w:val="clear" w:color="auto" w:fill="C1E4F5" w:themeFill="accent1" w:themeFillTint="33"/>
          </w:tcPr>
          <w:p w14:paraId="5D0376D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E4F5" w:themeFill="accent1" w:themeFillTint="33"/>
          </w:tcPr>
          <w:p w14:paraId="68F2EC32"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690A80D1" w14:textId="77777777" w:rsidTr="00004529">
        <w:tc>
          <w:tcPr>
            <w:tcW w:w="4247" w:type="dxa"/>
            <w:gridSpan w:val="2"/>
          </w:tcPr>
          <w:p w14:paraId="4D85ED59" w14:textId="2C6B9F5A" w:rsidR="00564CB6" w:rsidRPr="00DE3FDA" w:rsidRDefault="00BF527F" w:rsidP="00DE3FDA">
            <w:pPr>
              <w:spacing w:line="360" w:lineRule="auto"/>
              <w:jc w:val="both"/>
              <w:rPr>
                <w:rFonts w:ascii="Arial" w:hAnsi="Arial" w:cs="Arial"/>
                <w:sz w:val="24"/>
                <w:szCs w:val="24"/>
              </w:rPr>
            </w:pPr>
            <w:r>
              <w:rPr>
                <w:rFonts w:ascii="Arial" w:hAnsi="Arial" w:cs="Arial"/>
                <w:sz w:val="24"/>
                <w:szCs w:val="24"/>
              </w:rPr>
              <w:t>CCL</w:t>
            </w:r>
          </w:p>
        </w:tc>
        <w:tc>
          <w:tcPr>
            <w:tcW w:w="4247" w:type="dxa"/>
            <w:gridSpan w:val="2"/>
          </w:tcPr>
          <w:p w14:paraId="25EF5131" w14:textId="0765F79E" w:rsidR="00564CB6" w:rsidRPr="00DE3FDA" w:rsidRDefault="00BF527F" w:rsidP="00DE3FDA">
            <w:pPr>
              <w:spacing w:line="360" w:lineRule="auto"/>
              <w:jc w:val="both"/>
              <w:rPr>
                <w:rFonts w:ascii="Arial" w:hAnsi="Arial" w:cs="Arial"/>
                <w:sz w:val="24"/>
                <w:szCs w:val="24"/>
              </w:rPr>
            </w:pPr>
            <w:r>
              <w:rPr>
                <w:rFonts w:ascii="Arial" w:hAnsi="Arial" w:cs="Arial"/>
                <w:sz w:val="24"/>
                <w:szCs w:val="24"/>
              </w:rPr>
              <w:t>CCL1, CCL2</w:t>
            </w:r>
          </w:p>
        </w:tc>
      </w:tr>
      <w:tr w:rsidR="00564CB6" w:rsidRPr="00DE3FDA" w14:paraId="7FD9C419" w14:textId="77777777" w:rsidTr="00004529">
        <w:tc>
          <w:tcPr>
            <w:tcW w:w="4247" w:type="dxa"/>
            <w:gridSpan w:val="2"/>
            <w:shd w:val="clear" w:color="auto" w:fill="C1E4F5" w:themeFill="accent1" w:themeFillTint="33"/>
          </w:tcPr>
          <w:p w14:paraId="52FCBEB9"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E4F5" w:themeFill="accent1" w:themeFillTint="33"/>
          </w:tcPr>
          <w:p w14:paraId="452D8F28"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4FB5E8A8" w14:textId="77777777" w:rsidTr="00004529">
        <w:tc>
          <w:tcPr>
            <w:tcW w:w="4247" w:type="dxa"/>
            <w:gridSpan w:val="2"/>
          </w:tcPr>
          <w:p w14:paraId="6044F9BA" w14:textId="0B1D0632" w:rsidR="00564CB6" w:rsidRPr="00DE3FDA" w:rsidRDefault="004B2529" w:rsidP="00DE3FDA">
            <w:pPr>
              <w:spacing w:line="360" w:lineRule="auto"/>
              <w:jc w:val="both"/>
              <w:rPr>
                <w:rFonts w:ascii="Arial" w:hAnsi="Arial" w:cs="Arial"/>
                <w:sz w:val="24"/>
                <w:szCs w:val="24"/>
              </w:rPr>
            </w:pPr>
            <w:r>
              <w:rPr>
                <w:rFonts w:ascii="Arial" w:hAnsi="Arial" w:cs="Arial"/>
                <w:sz w:val="24"/>
                <w:szCs w:val="24"/>
              </w:rPr>
              <w:t>4, 5, 9</w:t>
            </w:r>
          </w:p>
        </w:tc>
        <w:tc>
          <w:tcPr>
            <w:tcW w:w="4247" w:type="dxa"/>
            <w:gridSpan w:val="2"/>
          </w:tcPr>
          <w:p w14:paraId="512D3E25" w14:textId="6E26708D" w:rsidR="00564CB6" w:rsidRPr="00DE3FDA" w:rsidRDefault="004B2529" w:rsidP="00DE3FDA">
            <w:pPr>
              <w:spacing w:line="360" w:lineRule="auto"/>
              <w:jc w:val="both"/>
              <w:rPr>
                <w:rFonts w:ascii="Arial" w:hAnsi="Arial" w:cs="Arial"/>
                <w:sz w:val="24"/>
                <w:szCs w:val="24"/>
              </w:rPr>
            </w:pPr>
            <w:r>
              <w:rPr>
                <w:rFonts w:ascii="Arial" w:hAnsi="Arial" w:cs="Arial"/>
                <w:sz w:val="24"/>
                <w:szCs w:val="24"/>
              </w:rPr>
              <w:t>4.1, 5.1, 9.1</w:t>
            </w:r>
          </w:p>
        </w:tc>
      </w:tr>
      <w:tr w:rsidR="00564CB6" w:rsidRPr="00DE3FDA" w14:paraId="1975F63C" w14:textId="77777777" w:rsidTr="00004529">
        <w:tc>
          <w:tcPr>
            <w:tcW w:w="8494" w:type="dxa"/>
            <w:gridSpan w:val="4"/>
            <w:shd w:val="clear" w:color="auto" w:fill="C1E4F5" w:themeFill="accent1" w:themeFillTint="33"/>
          </w:tcPr>
          <w:p w14:paraId="10AB5F5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4A85EA90" w14:textId="77777777" w:rsidTr="00004529">
        <w:tc>
          <w:tcPr>
            <w:tcW w:w="8494" w:type="dxa"/>
            <w:gridSpan w:val="4"/>
          </w:tcPr>
          <w:p w14:paraId="121E285A" w14:textId="77777777" w:rsidR="00564CB6" w:rsidRDefault="00182E1B" w:rsidP="00DE3FDA">
            <w:pPr>
              <w:spacing w:line="360" w:lineRule="auto"/>
              <w:jc w:val="both"/>
              <w:rPr>
                <w:rFonts w:ascii="Arial" w:hAnsi="Arial" w:cs="Arial"/>
                <w:sz w:val="24"/>
                <w:szCs w:val="24"/>
              </w:rPr>
            </w:pPr>
            <w:r>
              <w:rPr>
                <w:rFonts w:ascii="Arial" w:hAnsi="Arial" w:cs="Arial"/>
                <w:sz w:val="24"/>
                <w:szCs w:val="24"/>
              </w:rPr>
              <w:t>TEA:</w:t>
            </w:r>
          </w:p>
          <w:p w14:paraId="2DE17277" w14:textId="77777777" w:rsidR="00182E1B"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6D9DB132"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43F38455"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12DBB9A9"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 visual para la comprensión de los contenidos</w:t>
            </w:r>
          </w:p>
          <w:p w14:paraId="5D741CE8" w14:textId="1D7C4935" w:rsidR="00E31406" w:rsidRP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Organización visual (esquemas)</w:t>
            </w:r>
          </w:p>
        </w:tc>
      </w:tr>
    </w:tbl>
    <w:p w14:paraId="7A4DEF3F"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shd w:val="clear" w:color="auto" w:fill="C1E4F5" w:themeFill="accent1" w:themeFillTint="33"/>
        <w:tblLook w:val="04A0" w:firstRow="1" w:lastRow="0" w:firstColumn="1" w:lastColumn="0" w:noHBand="0" w:noVBand="1"/>
      </w:tblPr>
      <w:tblGrid>
        <w:gridCol w:w="2831"/>
        <w:gridCol w:w="1416"/>
        <w:gridCol w:w="1415"/>
        <w:gridCol w:w="2832"/>
      </w:tblGrid>
      <w:tr w:rsidR="00564CB6" w:rsidRPr="00DE3FDA" w14:paraId="3D4D11C8" w14:textId="77777777" w:rsidTr="00032308">
        <w:tc>
          <w:tcPr>
            <w:tcW w:w="8494" w:type="dxa"/>
            <w:gridSpan w:val="4"/>
            <w:shd w:val="clear" w:color="auto" w:fill="C1E4F5" w:themeFill="accent1" w:themeFillTint="33"/>
          </w:tcPr>
          <w:p w14:paraId="70530E00" w14:textId="02CDED78"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032308" w:rsidRPr="00B9218B">
              <w:rPr>
                <w:rFonts w:ascii="Arial" w:hAnsi="Arial" w:cs="Arial"/>
                <w:b/>
                <w:bCs/>
                <w:sz w:val="24"/>
                <w:szCs w:val="24"/>
              </w:rPr>
              <w:t>4</w:t>
            </w:r>
            <w:r w:rsidR="00517B27">
              <w:rPr>
                <w:rFonts w:ascii="Arial" w:hAnsi="Arial" w:cs="Arial"/>
                <w:b/>
                <w:bCs/>
                <w:sz w:val="24"/>
                <w:szCs w:val="24"/>
              </w:rPr>
              <w:t>: ¿TÚ QUÉ OPINAS?</w:t>
            </w:r>
          </w:p>
        </w:tc>
      </w:tr>
      <w:tr w:rsidR="00564CB6" w:rsidRPr="00DE3FDA" w14:paraId="69A0B861" w14:textId="77777777" w:rsidTr="00032308">
        <w:tc>
          <w:tcPr>
            <w:tcW w:w="2831" w:type="dxa"/>
            <w:shd w:val="clear" w:color="auto" w:fill="C1E4F5" w:themeFill="accent1" w:themeFillTint="33"/>
          </w:tcPr>
          <w:p w14:paraId="50B00231" w14:textId="642744A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C41F2E">
              <w:rPr>
                <w:rFonts w:ascii="Arial" w:hAnsi="Arial" w:cs="Arial"/>
                <w:sz w:val="24"/>
                <w:szCs w:val="24"/>
              </w:rPr>
              <w:t xml:space="preserve"> 1º</w:t>
            </w:r>
          </w:p>
        </w:tc>
        <w:tc>
          <w:tcPr>
            <w:tcW w:w="2831" w:type="dxa"/>
            <w:gridSpan w:val="2"/>
            <w:shd w:val="clear" w:color="auto" w:fill="C1E4F5" w:themeFill="accent1" w:themeFillTint="33"/>
          </w:tcPr>
          <w:p w14:paraId="0B50F828" w14:textId="238A0546"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C41F2E">
              <w:rPr>
                <w:rFonts w:ascii="Arial" w:hAnsi="Arial" w:cs="Arial"/>
                <w:sz w:val="24"/>
                <w:szCs w:val="24"/>
              </w:rPr>
              <w:t>: 3º</w:t>
            </w:r>
          </w:p>
        </w:tc>
        <w:tc>
          <w:tcPr>
            <w:tcW w:w="2832" w:type="dxa"/>
            <w:shd w:val="clear" w:color="auto" w:fill="C1E4F5" w:themeFill="accent1" w:themeFillTint="33"/>
          </w:tcPr>
          <w:p w14:paraId="3C4CCEA7" w14:textId="35D29DEA"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F9223A">
              <w:rPr>
                <w:rFonts w:ascii="Arial" w:hAnsi="Arial" w:cs="Arial"/>
                <w:sz w:val="24"/>
                <w:szCs w:val="24"/>
              </w:rPr>
              <w:t>: 7</w:t>
            </w:r>
          </w:p>
        </w:tc>
      </w:tr>
      <w:tr w:rsidR="00564CB6" w:rsidRPr="00DE3FDA" w14:paraId="65A02A35" w14:textId="77777777" w:rsidTr="00032308">
        <w:tc>
          <w:tcPr>
            <w:tcW w:w="8494" w:type="dxa"/>
            <w:gridSpan w:val="4"/>
            <w:shd w:val="clear" w:color="auto" w:fill="C1E4F5" w:themeFill="accent1" w:themeFillTint="33"/>
          </w:tcPr>
          <w:p w14:paraId="55CE47A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6CECA50E" w14:textId="77777777" w:rsidTr="00032308">
        <w:tc>
          <w:tcPr>
            <w:tcW w:w="8494" w:type="dxa"/>
            <w:gridSpan w:val="4"/>
          </w:tcPr>
          <w:p w14:paraId="57A5F826" w14:textId="77777777" w:rsidR="00564CB6" w:rsidRDefault="00432DD0" w:rsidP="00DE3FDA">
            <w:pPr>
              <w:spacing w:line="360" w:lineRule="auto"/>
              <w:jc w:val="both"/>
              <w:rPr>
                <w:rFonts w:ascii="Arial" w:hAnsi="Arial" w:cs="Arial"/>
                <w:sz w:val="24"/>
                <w:szCs w:val="24"/>
              </w:rPr>
            </w:pPr>
            <w:r>
              <w:rPr>
                <w:rFonts w:ascii="Arial" w:hAnsi="Arial" w:cs="Arial"/>
                <w:sz w:val="24"/>
                <w:szCs w:val="24"/>
              </w:rPr>
              <w:t xml:space="preserve">Ya queda muy poco para descubrir quién es el culpable… para ello, recibiremos el testimonio del Príncipe Hans, el villano de Frozen. </w:t>
            </w:r>
          </w:p>
          <w:p w14:paraId="75691118" w14:textId="77777777" w:rsidR="00432DD0" w:rsidRDefault="00432DD0" w:rsidP="00DE3FDA">
            <w:pPr>
              <w:spacing w:line="360" w:lineRule="auto"/>
              <w:jc w:val="both"/>
              <w:rPr>
                <w:rFonts w:ascii="Arial" w:hAnsi="Arial" w:cs="Arial"/>
                <w:sz w:val="24"/>
                <w:szCs w:val="24"/>
              </w:rPr>
            </w:pPr>
            <w:r>
              <w:rPr>
                <w:rFonts w:ascii="Arial" w:hAnsi="Arial" w:cs="Arial"/>
                <w:sz w:val="24"/>
                <w:szCs w:val="24"/>
              </w:rPr>
              <w:lastRenderedPageBreak/>
              <w:t>“Sí… encontré un cofre. Lo abrí un poco… y dentro había algo. Pero lo más extraño fue el suelo: había huellas pegajosas, y un pequeño trozo de papel verde.”</w:t>
            </w:r>
          </w:p>
          <w:p w14:paraId="4C803135" w14:textId="775EFAFE" w:rsidR="00432DD0" w:rsidRPr="00DE3FDA" w:rsidRDefault="00432DD0" w:rsidP="00DE3FDA">
            <w:pPr>
              <w:spacing w:line="360" w:lineRule="auto"/>
              <w:jc w:val="both"/>
              <w:rPr>
                <w:rFonts w:ascii="Arial" w:hAnsi="Arial" w:cs="Arial"/>
                <w:sz w:val="24"/>
                <w:szCs w:val="24"/>
              </w:rPr>
            </w:pPr>
            <w:r>
              <w:rPr>
                <w:rFonts w:ascii="Arial" w:hAnsi="Arial" w:cs="Arial"/>
                <w:sz w:val="24"/>
                <w:szCs w:val="24"/>
              </w:rPr>
              <w:t>De nuevo, apuntarán las pistas en su cuaderno de detective, y recibiremos una nueva letra: P.</w:t>
            </w:r>
          </w:p>
        </w:tc>
      </w:tr>
      <w:tr w:rsidR="00564CB6" w:rsidRPr="00DE3FDA" w14:paraId="03FC0706" w14:textId="77777777" w:rsidTr="00032308">
        <w:tc>
          <w:tcPr>
            <w:tcW w:w="4247" w:type="dxa"/>
            <w:gridSpan w:val="2"/>
            <w:shd w:val="clear" w:color="auto" w:fill="C1E4F5" w:themeFill="accent1" w:themeFillTint="33"/>
          </w:tcPr>
          <w:p w14:paraId="4D84EC0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Objetivos de la programación</w:t>
            </w:r>
          </w:p>
        </w:tc>
        <w:tc>
          <w:tcPr>
            <w:tcW w:w="4247" w:type="dxa"/>
            <w:gridSpan w:val="2"/>
            <w:shd w:val="clear" w:color="auto" w:fill="C1E4F5" w:themeFill="accent1" w:themeFillTint="33"/>
          </w:tcPr>
          <w:p w14:paraId="7F5F3EE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3F2CE89C" w14:textId="77777777" w:rsidTr="00032308">
        <w:tc>
          <w:tcPr>
            <w:tcW w:w="4247" w:type="dxa"/>
            <w:gridSpan w:val="2"/>
          </w:tcPr>
          <w:p w14:paraId="76A6172A" w14:textId="23F73E89"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18, 20</w:t>
            </w:r>
          </w:p>
        </w:tc>
        <w:tc>
          <w:tcPr>
            <w:tcW w:w="4247" w:type="dxa"/>
            <w:gridSpan w:val="2"/>
          </w:tcPr>
          <w:p w14:paraId="5CD3A9FB" w14:textId="47C0BD5D" w:rsidR="00564CB6" w:rsidRPr="00DE3FDA" w:rsidRDefault="00890FDB" w:rsidP="00DE3FDA">
            <w:pPr>
              <w:spacing w:line="360" w:lineRule="auto"/>
              <w:jc w:val="both"/>
              <w:rPr>
                <w:rFonts w:ascii="Arial" w:hAnsi="Arial" w:cs="Arial"/>
                <w:sz w:val="24"/>
                <w:szCs w:val="24"/>
              </w:rPr>
            </w:pPr>
            <w:commentRangeStart w:id="34"/>
            <w:r>
              <w:rPr>
                <w:rFonts w:ascii="Arial" w:hAnsi="Arial" w:cs="Arial"/>
                <w:sz w:val="24"/>
                <w:szCs w:val="24"/>
              </w:rPr>
              <w:t>B</w:t>
            </w:r>
            <w:commentRangeEnd w:id="34"/>
            <w:r w:rsidR="00FB6B23">
              <w:rPr>
                <w:rStyle w:val="Refdecomentario"/>
              </w:rPr>
              <w:commentReference w:id="34"/>
            </w:r>
            <w:r>
              <w:rPr>
                <w:rFonts w:ascii="Arial" w:hAnsi="Arial" w:cs="Arial"/>
                <w:sz w:val="24"/>
                <w:szCs w:val="24"/>
              </w:rPr>
              <w:t>, e, c</w:t>
            </w:r>
          </w:p>
        </w:tc>
      </w:tr>
      <w:tr w:rsidR="00032308" w:rsidRPr="00DE3FDA" w14:paraId="3B3018DF" w14:textId="77777777" w:rsidTr="00032308">
        <w:tc>
          <w:tcPr>
            <w:tcW w:w="8494" w:type="dxa"/>
            <w:gridSpan w:val="4"/>
            <w:shd w:val="clear" w:color="auto" w:fill="C1E4F5" w:themeFill="accent1" w:themeFillTint="33"/>
          </w:tcPr>
          <w:p w14:paraId="08BFA52B" w14:textId="44ABFBF9" w:rsidR="00032308" w:rsidRPr="00DE3FDA" w:rsidRDefault="00032308" w:rsidP="00DE3FDA">
            <w:pPr>
              <w:spacing w:line="360" w:lineRule="auto"/>
              <w:jc w:val="both"/>
              <w:rPr>
                <w:rFonts w:ascii="Arial" w:hAnsi="Arial" w:cs="Arial"/>
                <w:sz w:val="24"/>
                <w:szCs w:val="24"/>
              </w:rPr>
            </w:pPr>
            <w:r>
              <w:rPr>
                <w:rFonts w:ascii="Arial" w:hAnsi="Arial" w:cs="Arial"/>
                <w:sz w:val="24"/>
                <w:szCs w:val="24"/>
              </w:rPr>
              <w:t>Objetivos didácticos</w:t>
            </w:r>
          </w:p>
        </w:tc>
      </w:tr>
      <w:tr w:rsidR="00032308" w:rsidRPr="00DE3FDA" w14:paraId="06CE831A" w14:textId="77777777" w:rsidTr="00F82B01">
        <w:tc>
          <w:tcPr>
            <w:tcW w:w="8494" w:type="dxa"/>
            <w:gridSpan w:val="4"/>
          </w:tcPr>
          <w:p w14:paraId="451DC4B8" w14:textId="77777777" w:rsidR="00032308" w:rsidRDefault="0003230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Identificar y utilizar antónimos para ampliar el vocabulario y comprender relaciones de significado entre palabras.</w:t>
            </w:r>
          </w:p>
          <w:p w14:paraId="61FF79B5" w14:textId="77777777" w:rsidR="00032308" w:rsidRDefault="0003230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finalidad e información principal de textos funcionales sencillos, como las encuestas, folletos o instrucciones.</w:t>
            </w:r>
          </w:p>
          <w:p w14:paraId="195ED4A4" w14:textId="77777777" w:rsidR="00032308" w:rsidRDefault="0003230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Localizar información específica en encuestas o folletos sencillos relacionados con situaciones del entorno cercano.</w:t>
            </w:r>
          </w:p>
          <w:p w14:paraId="776878C5" w14:textId="77777777" w:rsidR="00032308" w:rsidRDefault="0003230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Participar en la elaboración o realización de encuestas sencillas para recoger opiniones.</w:t>
            </w:r>
          </w:p>
          <w:p w14:paraId="1F9D3025" w14:textId="77777777" w:rsidR="00032308" w:rsidRDefault="00CF7A9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y seguir instrucciones sencillas para realizar actividades del aula.</w:t>
            </w:r>
          </w:p>
          <w:p w14:paraId="7B5BAB7B" w14:textId="6C4CCF49" w:rsidR="001A2FE6" w:rsidRPr="00032308"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tc>
      </w:tr>
      <w:tr w:rsidR="00564CB6" w:rsidRPr="00DE3FDA" w14:paraId="332D3938" w14:textId="77777777" w:rsidTr="00032308">
        <w:tc>
          <w:tcPr>
            <w:tcW w:w="8494" w:type="dxa"/>
            <w:gridSpan w:val="4"/>
            <w:shd w:val="clear" w:color="auto" w:fill="C1E4F5" w:themeFill="accent1" w:themeFillTint="33"/>
          </w:tcPr>
          <w:p w14:paraId="38E48E2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2DC7AF97" w14:textId="77777777" w:rsidTr="00032308">
        <w:tc>
          <w:tcPr>
            <w:tcW w:w="8494" w:type="dxa"/>
            <w:gridSpan w:val="4"/>
          </w:tcPr>
          <w:p w14:paraId="495CF532" w14:textId="4B7421A8" w:rsidR="009C168E" w:rsidRPr="009C168E" w:rsidRDefault="009C168E" w:rsidP="009C168E">
            <w:pPr>
              <w:spacing w:line="360" w:lineRule="auto"/>
              <w:jc w:val="both"/>
              <w:rPr>
                <w:rFonts w:ascii="Arial" w:hAnsi="Arial" w:cs="Arial"/>
                <w:sz w:val="24"/>
                <w:szCs w:val="24"/>
              </w:rPr>
            </w:pPr>
            <w:r>
              <w:rPr>
                <w:rFonts w:ascii="Arial" w:hAnsi="Arial" w:cs="Arial"/>
                <w:sz w:val="24"/>
                <w:szCs w:val="24"/>
              </w:rPr>
              <w:t>B. Comunicación</w:t>
            </w:r>
          </w:p>
          <w:p w14:paraId="12700D49" w14:textId="238BE027" w:rsidR="00CF7A98" w:rsidRDefault="00CF7A9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finalidad e información principal de textos funcionales sencillos, como las encuestas, folletos o instrucciones.</w:t>
            </w:r>
          </w:p>
          <w:p w14:paraId="6FBA526E" w14:textId="7367FDB1" w:rsidR="00CF7A98" w:rsidRDefault="00CF7A9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Localiza</w:t>
            </w:r>
            <w:r w:rsidR="00B00569">
              <w:rPr>
                <w:rFonts w:ascii="Arial" w:hAnsi="Arial" w:cs="Arial"/>
                <w:sz w:val="24"/>
                <w:szCs w:val="24"/>
              </w:rPr>
              <w:t>ción de la</w:t>
            </w:r>
            <w:r>
              <w:rPr>
                <w:rFonts w:ascii="Arial" w:hAnsi="Arial" w:cs="Arial"/>
                <w:sz w:val="24"/>
                <w:szCs w:val="24"/>
              </w:rPr>
              <w:t xml:space="preserve"> información específica en encuestas o folletos sencillos relacionados con situaciones del entorno cercano.</w:t>
            </w:r>
          </w:p>
          <w:p w14:paraId="59F9268B" w14:textId="0BBC6925" w:rsidR="00CF7A98" w:rsidRDefault="00CF7A98"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Participa</w:t>
            </w:r>
            <w:r w:rsidR="00B00569">
              <w:rPr>
                <w:rFonts w:ascii="Arial" w:hAnsi="Arial" w:cs="Arial"/>
                <w:sz w:val="24"/>
                <w:szCs w:val="24"/>
              </w:rPr>
              <w:t>ción</w:t>
            </w:r>
            <w:r>
              <w:rPr>
                <w:rFonts w:ascii="Arial" w:hAnsi="Arial" w:cs="Arial"/>
                <w:sz w:val="24"/>
                <w:szCs w:val="24"/>
              </w:rPr>
              <w:t xml:space="preserve"> en la elaboración o realización de encuestas sencillas para recoger opiniones.</w:t>
            </w:r>
          </w:p>
          <w:p w14:paraId="24DC26FE" w14:textId="77777777" w:rsidR="00564CB6" w:rsidRDefault="00CF7A98" w:rsidP="00D8494A">
            <w:pPr>
              <w:pStyle w:val="Prrafodelista"/>
              <w:numPr>
                <w:ilvl w:val="0"/>
                <w:numId w:val="17"/>
              </w:numPr>
              <w:spacing w:line="360" w:lineRule="auto"/>
              <w:jc w:val="both"/>
              <w:rPr>
                <w:rFonts w:ascii="Arial" w:hAnsi="Arial" w:cs="Arial"/>
                <w:sz w:val="24"/>
                <w:szCs w:val="24"/>
              </w:rPr>
            </w:pPr>
            <w:r w:rsidRPr="00B00569">
              <w:rPr>
                <w:rFonts w:ascii="Arial" w:hAnsi="Arial" w:cs="Arial"/>
                <w:sz w:val="24"/>
                <w:szCs w:val="24"/>
              </w:rPr>
              <w:t>Compren</w:t>
            </w:r>
            <w:r w:rsidR="00B00569">
              <w:rPr>
                <w:rFonts w:ascii="Arial" w:hAnsi="Arial" w:cs="Arial"/>
                <w:sz w:val="24"/>
                <w:szCs w:val="24"/>
              </w:rPr>
              <w:t>sión</w:t>
            </w:r>
            <w:r w:rsidRPr="00B00569">
              <w:rPr>
                <w:rFonts w:ascii="Arial" w:hAnsi="Arial" w:cs="Arial"/>
                <w:sz w:val="24"/>
                <w:szCs w:val="24"/>
              </w:rPr>
              <w:t xml:space="preserve"> y segui</w:t>
            </w:r>
            <w:r w:rsidR="00B00569">
              <w:rPr>
                <w:rFonts w:ascii="Arial" w:hAnsi="Arial" w:cs="Arial"/>
                <w:sz w:val="24"/>
                <w:szCs w:val="24"/>
              </w:rPr>
              <w:t>miento de</w:t>
            </w:r>
            <w:r w:rsidRPr="00B00569">
              <w:rPr>
                <w:rFonts w:ascii="Arial" w:hAnsi="Arial" w:cs="Arial"/>
                <w:sz w:val="24"/>
                <w:szCs w:val="24"/>
              </w:rPr>
              <w:t xml:space="preserve"> instrucciones sencillas para realizar actividades del aula.</w:t>
            </w:r>
          </w:p>
          <w:p w14:paraId="680FF427" w14:textId="7D90D70A" w:rsidR="009C168E" w:rsidRDefault="009C168E" w:rsidP="009C168E">
            <w:pPr>
              <w:spacing w:line="360" w:lineRule="auto"/>
              <w:jc w:val="both"/>
              <w:rPr>
                <w:rFonts w:ascii="Arial" w:hAnsi="Arial" w:cs="Arial"/>
                <w:sz w:val="24"/>
                <w:szCs w:val="24"/>
              </w:rPr>
            </w:pPr>
            <w:r>
              <w:rPr>
                <w:rFonts w:ascii="Arial" w:hAnsi="Arial" w:cs="Arial"/>
                <w:sz w:val="24"/>
                <w:szCs w:val="24"/>
              </w:rPr>
              <w:t>D. Reflexión sobre la lengua</w:t>
            </w:r>
          </w:p>
          <w:p w14:paraId="68F8D9C8" w14:textId="28A0CECD" w:rsidR="009C168E" w:rsidRPr="009C168E" w:rsidRDefault="009C168E" w:rsidP="009C168E">
            <w:pPr>
              <w:pStyle w:val="Prrafodelista"/>
              <w:numPr>
                <w:ilvl w:val="0"/>
                <w:numId w:val="17"/>
              </w:numPr>
              <w:spacing w:line="360" w:lineRule="auto"/>
              <w:jc w:val="both"/>
              <w:rPr>
                <w:rFonts w:ascii="Arial" w:hAnsi="Arial" w:cs="Arial"/>
                <w:sz w:val="24"/>
                <w:szCs w:val="24"/>
              </w:rPr>
            </w:pPr>
            <w:r>
              <w:rPr>
                <w:rFonts w:ascii="Arial" w:hAnsi="Arial" w:cs="Arial"/>
                <w:sz w:val="24"/>
                <w:szCs w:val="24"/>
              </w:rPr>
              <w:t>Identificación y uso de antónimos para ampliar el vocabulario y comprender relaciones de significado entre palabras.</w:t>
            </w:r>
          </w:p>
        </w:tc>
      </w:tr>
      <w:tr w:rsidR="00564CB6" w:rsidRPr="00DE3FDA" w14:paraId="1BCD8EFB" w14:textId="77777777" w:rsidTr="00032308">
        <w:tc>
          <w:tcPr>
            <w:tcW w:w="4247" w:type="dxa"/>
            <w:gridSpan w:val="2"/>
            <w:shd w:val="clear" w:color="auto" w:fill="C1E4F5" w:themeFill="accent1" w:themeFillTint="33"/>
          </w:tcPr>
          <w:p w14:paraId="60A7F6D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26B57EC8" w14:textId="3A0D0D47" w:rsidR="006D45BD" w:rsidRPr="00614E63" w:rsidRDefault="00614E63" w:rsidP="00614E63">
            <w:pPr>
              <w:spacing w:line="360" w:lineRule="auto"/>
              <w:jc w:val="both"/>
              <w:rPr>
                <w:rFonts w:ascii="Arial" w:hAnsi="Arial" w:cs="Arial"/>
                <w:sz w:val="24"/>
                <w:szCs w:val="24"/>
              </w:rPr>
            </w:pPr>
            <w:r>
              <w:rPr>
                <w:rFonts w:ascii="Arial" w:hAnsi="Arial" w:cs="Arial"/>
                <w:sz w:val="24"/>
                <w:szCs w:val="24"/>
              </w:rPr>
              <w:t>3, 6</w:t>
            </w:r>
          </w:p>
        </w:tc>
      </w:tr>
      <w:tr w:rsidR="00564CB6" w:rsidRPr="00DE3FDA" w14:paraId="00A9837B" w14:textId="77777777" w:rsidTr="00032308">
        <w:tc>
          <w:tcPr>
            <w:tcW w:w="8494" w:type="dxa"/>
            <w:gridSpan w:val="4"/>
            <w:shd w:val="clear" w:color="auto" w:fill="C1E4F5" w:themeFill="accent1" w:themeFillTint="33"/>
          </w:tcPr>
          <w:p w14:paraId="37F3023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791E0F84" w14:textId="77777777" w:rsidTr="00032308">
        <w:tc>
          <w:tcPr>
            <w:tcW w:w="8494" w:type="dxa"/>
            <w:gridSpan w:val="4"/>
          </w:tcPr>
          <w:p w14:paraId="0225A455" w14:textId="651FEE6A" w:rsidR="00564CB6" w:rsidRPr="00DE3FDA" w:rsidRDefault="00F00E63" w:rsidP="00DE3FDA">
            <w:pPr>
              <w:spacing w:line="360" w:lineRule="auto"/>
              <w:jc w:val="both"/>
              <w:rPr>
                <w:rFonts w:ascii="Arial" w:hAnsi="Arial" w:cs="Arial"/>
                <w:sz w:val="24"/>
                <w:szCs w:val="24"/>
              </w:rPr>
            </w:pPr>
            <w:r>
              <w:rPr>
                <w:rFonts w:ascii="Arial" w:hAnsi="Arial" w:cs="Arial"/>
                <w:sz w:val="24"/>
                <w:szCs w:val="24"/>
              </w:rPr>
              <w:t>ABP</w:t>
            </w:r>
          </w:p>
        </w:tc>
      </w:tr>
      <w:tr w:rsidR="00564CB6" w:rsidRPr="00DE3FDA" w14:paraId="095D8D73" w14:textId="77777777" w:rsidTr="00032308">
        <w:tc>
          <w:tcPr>
            <w:tcW w:w="4247" w:type="dxa"/>
            <w:gridSpan w:val="2"/>
            <w:shd w:val="clear" w:color="auto" w:fill="C1E4F5" w:themeFill="accent1" w:themeFillTint="33"/>
          </w:tcPr>
          <w:p w14:paraId="114640F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E4F5" w:themeFill="accent1" w:themeFillTint="33"/>
          </w:tcPr>
          <w:p w14:paraId="4F36EE37"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47657FB0" w14:textId="77777777" w:rsidTr="00032308">
        <w:tc>
          <w:tcPr>
            <w:tcW w:w="4247" w:type="dxa"/>
            <w:gridSpan w:val="2"/>
          </w:tcPr>
          <w:p w14:paraId="6508239B" w14:textId="218D9072"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CCL, CC</w:t>
            </w:r>
          </w:p>
        </w:tc>
        <w:tc>
          <w:tcPr>
            <w:tcW w:w="4247" w:type="dxa"/>
            <w:gridSpan w:val="2"/>
          </w:tcPr>
          <w:p w14:paraId="044ADF4F" w14:textId="3B2A7D9D"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CCL1, CCL2, CC1</w:t>
            </w:r>
          </w:p>
        </w:tc>
      </w:tr>
      <w:tr w:rsidR="00564CB6" w:rsidRPr="00DE3FDA" w14:paraId="37E2C0FB" w14:textId="77777777" w:rsidTr="00032308">
        <w:tc>
          <w:tcPr>
            <w:tcW w:w="4247" w:type="dxa"/>
            <w:gridSpan w:val="2"/>
            <w:shd w:val="clear" w:color="auto" w:fill="C1E4F5" w:themeFill="accent1" w:themeFillTint="33"/>
          </w:tcPr>
          <w:p w14:paraId="1BE0604D"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E4F5" w:themeFill="accent1" w:themeFillTint="33"/>
          </w:tcPr>
          <w:p w14:paraId="09DB29E4"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513C45D6" w14:textId="77777777" w:rsidTr="00032308">
        <w:tc>
          <w:tcPr>
            <w:tcW w:w="4247" w:type="dxa"/>
            <w:gridSpan w:val="2"/>
          </w:tcPr>
          <w:p w14:paraId="11123D05" w14:textId="471D7DCC"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3, 4, 9</w:t>
            </w:r>
          </w:p>
        </w:tc>
        <w:tc>
          <w:tcPr>
            <w:tcW w:w="4247" w:type="dxa"/>
            <w:gridSpan w:val="2"/>
          </w:tcPr>
          <w:p w14:paraId="03BBA882" w14:textId="4E2CA1B0" w:rsidR="00564CB6" w:rsidRPr="00DE3FDA" w:rsidRDefault="00CF7A98" w:rsidP="00DE3FDA">
            <w:pPr>
              <w:spacing w:line="360" w:lineRule="auto"/>
              <w:jc w:val="both"/>
              <w:rPr>
                <w:rFonts w:ascii="Arial" w:hAnsi="Arial" w:cs="Arial"/>
                <w:sz w:val="24"/>
                <w:szCs w:val="24"/>
              </w:rPr>
            </w:pPr>
            <w:r>
              <w:rPr>
                <w:rFonts w:ascii="Arial" w:hAnsi="Arial" w:cs="Arial"/>
                <w:sz w:val="24"/>
                <w:szCs w:val="24"/>
              </w:rPr>
              <w:t>3.1, 4.1, 9.1</w:t>
            </w:r>
          </w:p>
        </w:tc>
      </w:tr>
      <w:tr w:rsidR="00564CB6" w:rsidRPr="00DE3FDA" w14:paraId="6A59F21D" w14:textId="77777777" w:rsidTr="00032308">
        <w:tc>
          <w:tcPr>
            <w:tcW w:w="8494" w:type="dxa"/>
            <w:gridSpan w:val="4"/>
            <w:shd w:val="clear" w:color="auto" w:fill="C1E4F5" w:themeFill="accent1" w:themeFillTint="33"/>
          </w:tcPr>
          <w:p w14:paraId="10500EF1"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77E9542F" w14:textId="77777777" w:rsidTr="00032308">
        <w:tc>
          <w:tcPr>
            <w:tcW w:w="8494" w:type="dxa"/>
            <w:gridSpan w:val="4"/>
          </w:tcPr>
          <w:p w14:paraId="58929894" w14:textId="77777777" w:rsidR="00564CB6" w:rsidRDefault="00E31406" w:rsidP="00DE3FDA">
            <w:pPr>
              <w:spacing w:line="360" w:lineRule="auto"/>
              <w:jc w:val="both"/>
              <w:rPr>
                <w:rFonts w:ascii="Arial" w:hAnsi="Arial" w:cs="Arial"/>
                <w:sz w:val="24"/>
                <w:szCs w:val="24"/>
              </w:rPr>
            </w:pPr>
            <w:r>
              <w:rPr>
                <w:rFonts w:ascii="Arial" w:hAnsi="Arial" w:cs="Arial"/>
                <w:sz w:val="24"/>
                <w:szCs w:val="24"/>
              </w:rPr>
              <w:t>TEA:</w:t>
            </w:r>
          </w:p>
          <w:p w14:paraId="623AC7D0"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2F15184B"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 de las tareas</w:t>
            </w:r>
          </w:p>
          <w:p w14:paraId="2359DDED"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17AA3614" w14:textId="71C12309" w:rsidR="00E31406" w:rsidRP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Guion para la interacción</w:t>
            </w:r>
          </w:p>
        </w:tc>
      </w:tr>
    </w:tbl>
    <w:p w14:paraId="0C533CE0" w14:textId="77777777" w:rsidR="00564CB6" w:rsidRPr="00DE3FDA" w:rsidRDefault="00564CB6" w:rsidP="00DE3FDA">
      <w:pPr>
        <w:spacing w:line="360" w:lineRule="auto"/>
        <w:jc w:val="both"/>
        <w:rPr>
          <w:rFonts w:ascii="Arial" w:hAnsi="Arial" w:cs="Arial"/>
          <w:sz w:val="24"/>
          <w:szCs w:val="24"/>
        </w:rPr>
      </w:pPr>
    </w:p>
    <w:tbl>
      <w:tblPr>
        <w:tblStyle w:val="Tablaconcuadrcula"/>
        <w:tblW w:w="0" w:type="auto"/>
        <w:shd w:val="clear" w:color="auto" w:fill="C1E4F5" w:themeFill="accent1" w:themeFillTint="33"/>
        <w:tblLook w:val="04A0" w:firstRow="1" w:lastRow="0" w:firstColumn="1" w:lastColumn="0" w:noHBand="0" w:noVBand="1"/>
      </w:tblPr>
      <w:tblGrid>
        <w:gridCol w:w="2831"/>
        <w:gridCol w:w="1416"/>
        <w:gridCol w:w="1415"/>
        <w:gridCol w:w="2832"/>
      </w:tblGrid>
      <w:tr w:rsidR="00564CB6" w:rsidRPr="00DE3FDA" w14:paraId="5CF25ECA" w14:textId="77777777" w:rsidTr="00B00569">
        <w:tc>
          <w:tcPr>
            <w:tcW w:w="8494" w:type="dxa"/>
            <w:gridSpan w:val="4"/>
            <w:shd w:val="clear" w:color="auto" w:fill="C1E4F5" w:themeFill="accent1" w:themeFillTint="33"/>
          </w:tcPr>
          <w:p w14:paraId="0120A8A4" w14:textId="4FC854DC" w:rsidR="00564CB6" w:rsidRPr="00DE3FDA" w:rsidRDefault="00564CB6" w:rsidP="00B9218B">
            <w:pPr>
              <w:spacing w:line="360" w:lineRule="auto"/>
              <w:jc w:val="center"/>
              <w:rPr>
                <w:rFonts w:ascii="Arial" w:hAnsi="Arial" w:cs="Arial"/>
                <w:sz w:val="24"/>
                <w:szCs w:val="24"/>
              </w:rPr>
            </w:pPr>
            <w:r w:rsidRPr="00B9218B">
              <w:rPr>
                <w:rFonts w:ascii="Arial" w:hAnsi="Arial" w:cs="Arial"/>
                <w:b/>
                <w:bCs/>
                <w:sz w:val="24"/>
                <w:szCs w:val="24"/>
              </w:rPr>
              <w:t>UNIDAD DIDÁCTICA 1</w:t>
            </w:r>
            <w:r w:rsidR="00B00569" w:rsidRPr="00B9218B">
              <w:rPr>
                <w:rFonts w:ascii="Arial" w:hAnsi="Arial" w:cs="Arial"/>
                <w:b/>
                <w:bCs/>
                <w:sz w:val="24"/>
                <w:szCs w:val="24"/>
              </w:rPr>
              <w:t>5</w:t>
            </w:r>
            <w:r w:rsidR="00517B27">
              <w:rPr>
                <w:rFonts w:ascii="Arial" w:hAnsi="Arial" w:cs="Arial"/>
                <w:b/>
                <w:bCs/>
                <w:sz w:val="24"/>
                <w:szCs w:val="24"/>
              </w:rPr>
              <w:t>: ¡MISTERIO RESUELTO!</w:t>
            </w:r>
          </w:p>
        </w:tc>
      </w:tr>
      <w:tr w:rsidR="00564CB6" w:rsidRPr="00DE3FDA" w14:paraId="5B9A7654" w14:textId="77777777" w:rsidTr="00B00569">
        <w:tc>
          <w:tcPr>
            <w:tcW w:w="2831" w:type="dxa"/>
            <w:shd w:val="clear" w:color="auto" w:fill="C1E4F5" w:themeFill="accent1" w:themeFillTint="33"/>
          </w:tcPr>
          <w:p w14:paraId="592B4E19" w14:textId="0F57AE34"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Curso:</w:t>
            </w:r>
            <w:r w:rsidR="00B00569">
              <w:rPr>
                <w:rFonts w:ascii="Arial" w:hAnsi="Arial" w:cs="Arial"/>
                <w:sz w:val="24"/>
                <w:szCs w:val="24"/>
              </w:rPr>
              <w:t xml:space="preserve"> 1º</w:t>
            </w:r>
          </w:p>
        </w:tc>
        <w:tc>
          <w:tcPr>
            <w:tcW w:w="2831" w:type="dxa"/>
            <w:gridSpan w:val="2"/>
            <w:shd w:val="clear" w:color="auto" w:fill="C1E4F5" w:themeFill="accent1" w:themeFillTint="33"/>
          </w:tcPr>
          <w:p w14:paraId="6D5FF716" w14:textId="68F4184F"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Trimestre</w:t>
            </w:r>
            <w:r w:rsidR="00B00569">
              <w:rPr>
                <w:rFonts w:ascii="Arial" w:hAnsi="Arial" w:cs="Arial"/>
                <w:sz w:val="24"/>
                <w:szCs w:val="24"/>
              </w:rPr>
              <w:t>: 3º</w:t>
            </w:r>
          </w:p>
        </w:tc>
        <w:tc>
          <w:tcPr>
            <w:tcW w:w="2832" w:type="dxa"/>
            <w:shd w:val="clear" w:color="auto" w:fill="C1E4F5" w:themeFill="accent1" w:themeFillTint="33"/>
          </w:tcPr>
          <w:p w14:paraId="1596F750" w14:textId="2284F2BE"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Nº de sesiones</w:t>
            </w:r>
            <w:r w:rsidR="00F9223A">
              <w:rPr>
                <w:rFonts w:ascii="Arial" w:hAnsi="Arial" w:cs="Arial"/>
                <w:sz w:val="24"/>
                <w:szCs w:val="24"/>
              </w:rPr>
              <w:t>: 8</w:t>
            </w:r>
          </w:p>
        </w:tc>
      </w:tr>
      <w:tr w:rsidR="00564CB6" w:rsidRPr="00DE3FDA" w14:paraId="39096E7B" w14:textId="77777777" w:rsidTr="00B00569">
        <w:tc>
          <w:tcPr>
            <w:tcW w:w="8494" w:type="dxa"/>
            <w:gridSpan w:val="4"/>
            <w:shd w:val="clear" w:color="auto" w:fill="C1E4F5" w:themeFill="accent1" w:themeFillTint="33"/>
          </w:tcPr>
          <w:p w14:paraId="4FBA4C2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Situación de Aprendizaje</w:t>
            </w:r>
          </w:p>
        </w:tc>
      </w:tr>
      <w:tr w:rsidR="00564CB6" w:rsidRPr="00DE3FDA" w14:paraId="6B63C57F" w14:textId="77777777" w:rsidTr="00B00569">
        <w:tc>
          <w:tcPr>
            <w:tcW w:w="8494" w:type="dxa"/>
            <w:gridSpan w:val="4"/>
          </w:tcPr>
          <w:p w14:paraId="783E2F29" w14:textId="77777777" w:rsidR="00564CB6" w:rsidRDefault="00432DD0" w:rsidP="00DE3FDA">
            <w:pPr>
              <w:spacing w:line="360" w:lineRule="auto"/>
              <w:jc w:val="both"/>
              <w:rPr>
                <w:rFonts w:ascii="Arial" w:hAnsi="Arial" w:cs="Arial"/>
                <w:sz w:val="24"/>
                <w:szCs w:val="24"/>
              </w:rPr>
            </w:pPr>
            <w:r>
              <w:rPr>
                <w:rFonts w:ascii="Arial" w:hAnsi="Arial" w:cs="Arial"/>
                <w:sz w:val="24"/>
                <w:szCs w:val="24"/>
              </w:rPr>
              <w:t>Estamos a punto de terminar el curso. Estamos muy cansados, y con ganas de saber quién robó el cuento, y qué cuento era. Recibimos nuestro último testimonio: el del Grinch.</w:t>
            </w:r>
          </w:p>
          <w:p w14:paraId="35A1BFBA" w14:textId="77777777" w:rsidR="00432DD0" w:rsidRDefault="00432DD0" w:rsidP="00DE3FDA">
            <w:pPr>
              <w:spacing w:line="360" w:lineRule="auto"/>
              <w:jc w:val="both"/>
              <w:rPr>
                <w:rFonts w:ascii="Arial" w:hAnsi="Arial" w:cs="Arial"/>
                <w:sz w:val="24"/>
                <w:szCs w:val="24"/>
              </w:rPr>
            </w:pPr>
            <w:r>
              <w:rPr>
                <w:rFonts w:ascii="Arial" w:hAnsi="Arial" w:cs="Arial"/>
                <w:sz w:val="24"/>
                <w:szCs w:val="24"/>
              </w:rPr>
              <w:t>“Hola amigos. Sé que he tardado mucho en hablar… fui yo. No quería hacer daño a nadie, solo quería leer el cuento tranquilamente… sin compartirlo. Cogí el libro de la biblioteca, pero llevaba un bote de Nutella, y bueno… se me cayó al suelo. Por eso dejé manchas y huellas. Como no quería que nadie leyese el libro, lo metí en un cofre</w:t>
            </w:r>
            <w:r w:rsidR="00CF1845">
              <w:rPr>
                <w:rFonts w:ascii="Arial" w:hAnsi="Arial" w:cs="Arial"/>
                <w:sz w:val="24"/>
                <w:szCs w:val="24"/>
              </w:rPr>
              <w:t>, lo cerré con llave y apunté su escondite en un mapa, aunque lo ensucié mucho y la llave se me cayó unas cuantas veces. Ahora el libro está escondido, pero siento que no lo he hecho bien, y quiero que lo tengáis vosotros. Junto a este testimonio, os dejo el mapa. Con él, llegaréis al cofre y a la llave. Es un regalo para vosotros. ¡Gracias por ser tan buenos este curso!”</w:t>
            </w:r>
          </w:p>
          <w:p w14:paraId="5B2240CE" w14:textId="77777777" w:rsidR="00CF1845" w:rsidRDefault="00CF1845" w:rsidP="00DE3FDA">
            <w:pPr>
              <w:spacing w:line="360" w:lineRule="auto"/>
              <w:jc w:val="both"/>
              <w:rPr>
                <w:rFonts w:ascii="Arial" w:hAnsi="Arial" w:cs="Arial"/>
                <w:sz w:val="24"/>
                <w:szCs w:val="24"/>
              </w:rPr>
            </w:pPr>
            <w:r>
              <w:rPr>
                <w:rFonts w:ascii="Arial" w:hAnsi="Arial" w:cs="Arial"/>
                <w:sz w:val="24"/>
                <w:szCs w:val="24"/>
              </w:rPr>
              <w:t>Los alumnos recibirán el mapa, y al final de la unidad obtendrán la última letra: A. Apuntarán las pistas en el cuaderno de detectives, y entre todos, terminarán el panel de investigación.</w:t>
            </w:r>
          </w:p>
          <w:p w14:paraId="5456A66D" w14:textId="77777777" w:rsidR="00CF1845" w:rsidRDefault="00CF1845" w:rsidP="00DE3FDA">
            <w:pPr>
              <w:spacing w:line="360" w:lineRule="auto"/>
              <w:jc w:val="both"/>
              <w:rPr>
                <w:rFonts w:ascii="Arial" w:hAnsi="Arial" w:cs="Arial"/>
                <w:sz w:val="24"/>
                <w:szCs w:val="24"/>
              </w:rPr>
            </w:pPr>
            <w:r>
              <w:rPr>
                <w:rFonts w:ascii="Arial" w:hAnsi="Arial" w:cs="Arial"/>
                <w:sz w:val="24"/>
                <w:szCs w:val="24"/>
              </w:rPr>
              <w:lastRenderedPageBreak/>
              <w:t>Cuando terminen la unidad, irán al sitio marcado en el mapa: el comedor.</w:t>
            </w:r>
          </w:p>
          <w:p w14:paraId="73B520AB" w14:textId="77777777" w:rsidR="00CF1845" w:rsidRDefault="00CF1845" w:rsidP="00DE3FDA">
            <w:pPr>
              <w:spacing w:line="360" w:lineRule="auto"/>
              <w:jc w:val="both"/>
              <w:rPr>
                <w:rFonts w:ascii="Arial" w:hAnsi="Arial" w:cs="Arial"/>
                <w:sz w:val="24"/>
                <w:szCs w:val="24"/>
              </w:rPr>
            </w:pPr>
            <w:r>
              <w:rPr>
                <w:rFonts w:ascii="Arial" w:hAnsi="Arial" w:cs="Arial"/>
                <w:sz w:val="24"/>
                <w:szCs w:val="24"/>
              </w:rPr>
              <w:t>Entre todos, buscarán el cofre y la llave escondidos en el lugar. Cuando lo encuentren, abrirán el cofre, y para su sorpresa, encontrarán</w:t>
            </w:r>
            <w:r w:rsidR="00916666">
              <w:rPr>
                <w:rFonts w:ascii="Arial" w:hAnsi="Arial" w:cs="Arial"/>
                <w:sz w:val="24"/>
                <w:szCs w:val="24"/>
              </w:rPr>
              <w:t xml:space="preserve"> este libro: “cuentos clásicos para niños.”</w:t>
            </w:r>
          </w:p>
          <w:p w14:paraId="13E934C3" w14:textId="77777777" w:rsidR="00916666" w:rsidRDefault="00916666" w:rsidP="00DE3FDA">
            <w:pPr>
              <w:spacing w:line="360" w:lineRule="auto"/>
              <w:jc w:val="both"/>
              <w:rPr>
                <w:rFonts w:ascii="Arial" w:hAnsi="Arial" w:cs="Arial"/>
                <w:sz w:val="24"/>
                <w:szCs w:val="24"/>
              </w:rPr>
            </w:pPr>
            <w:r>
              <w:rPr>
                <w:rFonts w:ascii="Arial" w:hAnsi="Arial" w:cs="Arial"/>
                <w:sz w:val="24"/>
                <w:szCs w:val="24"/>
              </w:rPr>
              <w:t>Junto a los cuentos, encontrarán esta nota:</w:t>
            </w:r>
          </w:p>
          <w:p w14:paraId="39E0427F" w14:textId="5FC714BE" w:rsidR="00916666" w:rsidRPr="00DE3FDA" w:rsidRDefault="00916666" w:rsidP="00DE3FDA">
            <w:pPr>
              <w:spacing w:line="360" w:lineRule="auto"/>
              <w:jc w:val="both"/>
              <w:rPr>
                <w:rFonts w:ascii="Arial" w:hAnsi="Arial" w:cs="Arial"/>
                <w:sz w:val="24"/>
                <w:szCs w:val="24"/>
              </w:rPr>
            </w:pPr>
            <w:r>
              <w:rPr>
                <w:rFonts w:ascii="Arial" w:hAnsi="Arial" w:cs="Arial"/>
                <w:sz w:val="24"/>
                <w:szCs w:val="24"/>
              </w:rPr>
              <w:t>“Me he encargado de conseguir 19 cuentos para cada uno de vosotros. Esto es lo que leía en la biblioteca… los villanos siempre hemos sido villanos, pero ¿por qué? Quise venir a leer todos los cuentos clásicos, para conocer su historia y ayudarles a ser mejores. Ahora están en vuestras manos. Ayudad a los demás a ser igual de buenos que vosotros. ¡ÁNIMO! – El Grinch.”</w:t>
            </w:r>
          </w:p>
        </w:tc>
      </w:tr>
      <w:tr w:rsidR="00564CB6" w:rsidRPr="00DE3FDA" w14:paraId="1CA19A79" w14:textId="77777777" w:rsidTr="00B00569">
        <w:tc>
          <w:tcPr>
            <w:tcW w:w="4247" w:type="dxa"/>
            <w:gridSpan w:val="2"/>
            <w:shd w:val="clear" w:color="auto" w:fill="C1E4F5" w:themeFill="accent1" w:themeFillTint="33"/>
          </w:tcPr>
          <w:p w14:paraId="6D9C7E4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Objetivos de la programación</w:t>
            </w:r>
          </w:p>
        </w:tc>
        <w:tc>
          <w:tcPr>
            <w:tcW w:w="4247" w:type="dxa"/>
            <w:gridSpan w:val="2"/>
            <w:shd w:val="clear" w:color="auto" w:fill="C1E4F5" w:themeFill="accent1" w:themeFillTint="33"/>
          </w:tcPr>
          <w:p w14:paraId="27A5BF1E"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Objetivos de etapa</w:t>
            </w:r>
          </w:p>
        </w:tc>
      </w:tr>
      <w:tr w:rsidR="00564CB6" w:rsidRPr="00DE3FDA" w14:paraId="206D7457" w14:textId="77777777" w:rsidTr="00B00569">
        <w:tc>
          <w:tcPr>
            <w:tcW w:w="4247" w:type="dxa"/>
            <w:gridSpan w:val="2"/>
          </w:tcPr>
          <w:p w14:paraId="7EAFCCC0" w14:textId="7B2DEF48" w:rsidR="00564CB6" w:rsidRPr="00DE3FDA" w:rsidRDefault="00857524" w:rsidP="00DE3FDA">
            <w:pPr>
              <w:spacing w:line="360" w:lineRule="auto"/>
              <w:jc w:val="both"/>
              <w:rPr>
                <w:rFonts w:ascii="Arial" w:hAnsi="Arial" w:cs="Arial"/>
                <w:sz w:val="24"/>
                <w:szCs w:val="24"/>
              </w:rPr>
            </w:pPr>
            <w:r>
              <w:rPr>
                <w:rFonts w:ascii="Arial" w:hAnsi="Arial" w:cs="Arial"/>
                <w:sz w:val="24"/>
                <w:szCs w:val="24"/>
              </w:rPr>
              <w:t>20, 21, 22</w:t>
            </w:r>
          </w:p>
        </w:tc>
        <w:tc>
          <w:tcPr>
            <w:tcW w:w="4247" w:type="dxa"/>
            <w:gridSpan w:val="2"/>
          </w:tcPr>
          <w:p w14:paraId="394ED5D1" w14:textId="056DCFA0" w:rsidR="00564CB6" w:rsidRPr="00DE3FDA" w:rsidRDefault="00890FDB" w:rsidP="00DE3FDA">
            <w:pPr>
              <w:spacing w:line="360" w:lineRule="auto"/>
              <w:jc w:val="both"/>
              <w:rPr>
                <w:rFonts w:ascii="Arial" w:hAnsi="Arial" w:cs="Arial"/>
                <w:sz w:val="24"/>
                <w:szCs w:val="24"/>
              </w:rPr>
            </w:pPr>
            <w:commentRangeStart w:id="35"/>
            <w:r>
              <w:rPr>
                <w:rFonts w:ascii="Arial" w:hAnsi="Arial" w:cs="Arial"/>
                <w:sz w:val="24"/>
                <w:szCs w:val="24"/>
              </w:rPr>
              <w:t>B</w:t>
            </w:r>
            <w:commentRangeEnd w:id="35"/>
            <w:r w:rsidR="00FB6B23">
              <w:rPr>
                <w:rStyle w:val="Refdecomentario"/>
              </w:rPr>
              <w:commentReference w:id="35"/>
            </w:r>
            <w:r>
              <w:rPr>
                <w:rFonts w:ascii="Arial" w:hAnsi="Arial" w:cs="Arial"/>
                <w:sz w:val="24"/>
                <w:szCs w:val="24"/>
              </w:rPr>
              <w:t>, e, j</w:t>
            </w:r>
          </w:p>
        </w:tc>
      </w:tr>
      <w:tr w:rsidR="00B00569" w:rsidRPr="00DE3FDA" w14:paraId="3E20E46A" w14:textId="77777777" w:rsidTr="00B00569">
        <w:tc>
          <w:tcPr>
            <w:tcW w:w="8494" w:type="dxa"/>
            <w:gridSpan w:val="4"/>
            <w:shd w:val="clear" w:color="auto" w:fill="C1E4F5" w:themeFill="accent1" w:themeFillTint="33"/>
          </w:tcPr>
          <w:p w14:paraId="4863F7A9" w14:textId="63E9689E" w:rsidR="00B00569" w:rsidRPr="00DE3FDA" w:rsidRDefault="00B00569" w:rsidP="00DE3FDA">
            <w:pPr>
              <w:spacing w:line="360" w:lineRule="auto"/>
              <w:jc w:val="both"/>
              <w:rPr>
                <w:rFonts w:ascii="Arial" w:hAnsi="Arial" w:cs="Arial"/>
                <w:sz w:val="24"/>
                <w:szCs w:val="24"/>
              </w:rPr>
            </w:pPr>
            <w:r>
              <w:rPr>
                <w:rFonts w:ascii="Arial" w:hAnsi="Arial" w:cs="Arial"/>
                <w:sz w:val="24"/>
                <w:szCs w:val="24"/>
              </w:rPr>
              <w:t>Objetivos didácticos</w:t>
            </w:r>
          </w:p>
        </w:tc>
      </w:tr>
      <w:tr w:rsidR="00B00569" w:rsidRPr="00DE3FDA" w14:paraId="5B9B0B55" w14:textId="77777777" w:rsidTr="00A33397">
        <w:tc>
          <w:tcPr>
            <w:tcW w:w="8494" w:type="dxa"/>
            <w:gridSpan w:val="4"/>
          </w:tcPr>
          <w:p w14:paraId="329839F1" w14:textId="77777777" w:rsidR="00B00569" w:rsidRDefault="00B0056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Reconocer y utilizar el abecedario para ordenar palabras y localizar información sencilla.</w:t>
            </w:r>
          </w:p>
          <w:p w14:paraId="2BC8FA2B" w14:textId="77777777" w:rsidR="00B00569" w:rsidRDefault="00B0056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Comprender la finalidad y características básicas de textos comunicativos como el programa de radio, la invitación o el texto teatral.</w:t>
            </w:r>
          </w:p>
          <w:p w14:paraId="55334A44" w14:textId="77777777" w:rsidR="00B00569" w:rsidRDefault="00B00569"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 xml:space="preserve">Participar en la elaboración y representación de textos orales </w:t>
            </w:r>
            <w:r w:rsidR="00DB3D56">
              <w:rPr>
                <w:rFonts w:ascii="Arial" w:hAnsi="Arial" w:cs="Arial"/>
                <w:sz w:val="24"/>
                <w:szCs w:val="24"/>
              </w:rPr>
              <w:t>como el programa de radio y diálogos teatrales.</w:t>
            </w:r>
          </w:p>
          <w:p w14:paraId="497A6507" w14:textId="77777777" w:rsidR="00DB3D56" w:rsidRDefault="00DB3D5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Elaborar invitaciones sencillas para comunicar información sobre eventos del entorno escolar.</w:t>
            </w:r>
          </w:p>
          <w:p w14:paraId="2A55134E" w14:textId="77777777" w:rsidR="00DB3D56" w:rsidRDefault="00DB3D5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Expresar ideas y mensajes de forma clara en producciones orales breves adaptadas a diferentes situaciones comunicativas.</w:t>
            </w:r>
          </w:p>
          <w:p w14:paraId="32B2008D" w14:textId="77777777" w:rsidR="001A2FE6"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Registrar las pistas de la investigación en el cuaderno de detective, organizando la información de forma clara y guiada.</w:t>
            </w:r>
          </w:p>
          <w:p w14:paraId="59B04D87" w14:textId="3B0A526C" w:rsidR="001A2FE6" w:rsidRPr="00B00569" w:rsidRDefault="001A2FE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Terminar de forma cooperativa el panel de investigación integrando las pistas recogidas a lo largo del proceso y organizando la información de forma visual y coherente.</w:t>
            </w:r>
          </w:p>
        </w:tc>
      </w:tr>
      <w:tr w:rsidR="00564CB6" w:rsidRPr="00DE3FDA" w14:paraId="1955EE69" w14:textId="77777777" w:rsidTr="00B00569">
        <w:tc>
          <w:tcPr>
            <w:tcW w:w="8494" w:type="dxa"/>
            <w:gridSpan w:val="4"/>
            <w:shd w:val="clear" w:color="auto" w:fill="C1E4F5" w:themeFill="accent1" w:themeFillTint="33"/>
          </w:tcPr>
          <w:p w14:paraId="2214F70A"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Contenidos</w:t>
            </w:r>
          </w:p>
        </w:tc>
      </w:tr>
      <w:tr w:rsidR="00564CB6" w:rsidRPr="00DE3FDA" w14:paraId="1714D46C" w14:textId="77777777" w:rsidTr="00B00569">
        <w:tc>
          <w:tcPr>
            <w:tcW w:w="8494" w:type="dxa"/>
            <w:gridSpan w:val="4"/>
          </w:tcPr>
          <w:p w14:paraId="33494ADC" w14:textId="4FC536AB" w:rsidR="00215DF7" w:rsidRPr="00215DF7" w:rsidRDefault="00215DF7" w:rsidP="00215DF7">
            <w:pPr>
              <w:spacing w:line="360" w:lineRule="auto"/>
              <w:jc w:val="both"/>
              <w:rPr>
                <w:rFonts w:ascii="Arial" w:hAnsi="Arial" w:cs="Arial"/>
                <w:sz w:val="24"/>
                <w:szCs w:val="24"/>
              </w:rPr>
            </w:pPr>
            <w:r>
              <w:rPr>
                <w:rFonts w:ascii="Arial" w:hAnsi="Arial" w:cs="Arial"/>
                <w:sz w:val="24"/>
                <w:szCs w:val="24"/>
              </w:rPr>
              <w:t>B. Comunicación</w:t>
            </w:r>
          </w:p>
          <w:p w14:paraId="6062959E" w14:textId="5B608697" w:rsidR="00DB3D56" w:rsidRDefault="00DB3D5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Comprensión de la finalidad y características básicas de textos comunicativos como el programa de radio, la invitación o el texto teatral.</w:t>
            </w:r>
          </w:p>
          <w:p w14:paraId="4112BA4C" w14:textId="72725673" w:rsidR="00DB3D56" w:rsidRDefault="00DB3D5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lastRenderedPageBreak/>
              <w:t>Participación en la elaboración y representación de textos orales como el programa de radio y diálogos teatrales.</w:t>
            </w:r>
          </w:p>
          <w:p w14:paraId="0681CD0E" w14:textId="3595C01B" w:rsidR="00DB3D56" w:rsidRDefault="00DB3D56" w:rsidP="00D8494A">
            <w:pPr>
              <w:pStyle w:val="Prrafodelista"/>
              <w:numPr>
                <w:ilvl w:val="0"/>
                <w:numId w:val="17"/>
              </w:numPr>
              <w:spacing w:line="360" w:lineRule="auto"/>
              <w:jc w:val="both"/>
              <w:rPr>
                <w:rFonts w:ascii="Arial" w:hAnsi="Arial" w:cs="Arial"/>
                <w:sz w:val="24"/>
                <w:szCs w:val="24"/>
              </w:rPr>
            </w:pPr>
            <w:r>
              <w:rPr>
                <w:rFonts w:ascii="Arial" w:hAnsi="Arial" w:cs="Arial"/>
                <w:sz w:val="24"/>
                <w:szCs w:val="24"/>
              </w:rPr>
              <w:t>Elaboración de invitaciones sencillas para comunicar información sobre eventos del entorno escolar.</w:t>
            </w:r>
          </w:p>
          <w:p w14:paraId="4C549F8D" w14:textId="77777777" w:rsidR="00564CB6" w:rsidRDefault="00DB3D56" w:rsidP="00D8494A">
            <w:pPr>
              <w:pStyle w:val="Prrafodelista"/>
              <w:numPr>
                <w:ilvl w:val="0"/>
                <w:numId w:val="17"/>
              </w:numPr>
              <w:spacing w:line="360" w:lineRule="auto"/>
              <w:jc w:val="both"/>
              <w:rPr>
                <w:rFonts w:ascii="Arial" w:hAnsi="Arial" w:cs="Arial"/>
                <w:sz w:val="24"/>
                <w:szCs w:val="24"/>
              </w:rPr>
            </w:pPr>
            <w:r w:rsidRPr="00DB3D56">
              <w:rPr>
                <w:rFonts w:ascii="Arial" w:hAnsi="Arial" w:cs="Arial"/>
                <w:sz w:val="24"/>
                <w:szCs w:val="24"/>
              </w:rPr>
              <w:t>Expres</w:t>
            </w:r>
            <w:r>
              <w:rPr>
                <w:rFonts w:ascii="Arial" w:hAnsi="Arial" w:cs="Arial"/>
                <w:sz w:val="24"/>
                <w:szCs w:val="24"/>
              </w:rPr>
              <w:t>ión de</w:t>
            </w:r>
            <w:r w:rsidRPr="00DB3D56">
              <w:rPr>
                <w:rFonts w:ascii="Arial" w:hAnsi="Arial" w:cs="Arial"/>
                <w:sz w:val="24"/>
                <w:szCs w:val="24"/>
              </w:rPr>
              <w:t xml:space="preserve"> ideas y mensajes de forma clara en producciones orales breves adaptadas a diferentes situaciones comunicativas.</w:t>
            </w:r>
          </w:p>
          <w:p w14:paraId="7D0D1805" w14:textId="69027FAD" w:rsidR="00215DF7" w:rsidRDefault="00215DF7" w:rsidP="00215DF7">
            <w:pPr>
              <w:spacing w:line="360" w:lineRule="auto"/>
              <w:jc w:val="both"/>
              <w:rPr>
                <w:rFonts w:ascii="Arial" w:hAnsi="Arial" w:cs="Arial"/>
                <w:sz w:val="24"/>
                <w:szCs w:val="24"/>
              </w:rPr>
            </w:pPr>
            <w:r>
              <w:rPr>
                <w:rFonts w:ascii="Arial" w:hAnsi="Arial" w:cs="Arial"/>
                <w:sz w:val="24"/>
                <w:szCs w:val="24"/>
              </w:rPr>
              <w:t>D. Reflexión sobre la lengua</w:t>
            </w:r>
          </w:p>
          <w:p w14:paraId="10A7F954" w14:textId="057F0D22" w:rsidR="00215DF7" w:rsidRPr="00215DF7" w:rsidRDefault="00215DF7" w:rsidP="00215DF7">
            <w:pPr>
              <w:pStyle w:val="Prrafodelista"/>
              <w:numPr>
                <w:ilvl w:val="0"/>
                <w:numId w:val="17"/>
              </w:numPr>
              <w:spacing w:line="360" w:lineRule="auto"/>
              <w:jc w:val="both"/>
              <w:rPr>
                <w:rFonts w:ascii="Arial" w:hAnsi="Arial" w:cs="Arial"/>
                <w:sz w:val="24"/>
                <w:szCs w:val="24"/>
              </w:rPr>
            </w:pPr>
            <w:r>
              <w:rPr>
                <w:rFonts w:ascii="Arial" w:hAnsi="Arial" w:cs="Arial"/>
                <w:sz w:val="24"/>
                <w:szCs w:val="24"/>
              </w:rPr>
              <w:t>Reconocimiento y uso del abecedario para ordenar palabras y localizar información sencilla.</w:t>
            </w:r>
          </w:p>
        </w:tc>
      </w:tr>
      <w:tr w:rsidR="00564CB6" w:rsidRPr="00DE3FDA" w14:paraId="0167008E" w14:textId="77777777" w:rsidTr="00B00569">
        <w:tc>
          <w:tcPr>
            <w:tcW w:w="4247" w:type="dxa"/>
            <w:gridSpan w:val="2"/>
            <w:shd w:val="clear" w:color="auto" w:fill="C1E4F5" w:themeFill="accent1" w:themeFillTint="33"/>
          </w:tcPr>
          <w:p w14:paraId="152602F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lastRenderedPageBreak/>
              <w:t>Contenidos transversales</w:t>
            </w:r>
          </w:p>
        </w:tc>
        <w:tc>
          <w:tcPr>
            <w:tcW w:w="4247" w:type="dxa"/>
            <w:gridSpan w:val="2"/>
          </w:tcPr>
          <w:p w14:paraId="6E4C5508" w14:textId="4AD37BAB" w:rsidR="006D45BD" w:rsidRPr="00DE3FDA" w:rsidRDefault="00614E63" w:rsidP="00DE3FDA">
            <w:pPr>
              <w:spacing w:line="360" w:lineRule="auto"/>
              <w:jc w:val="both"/>
              <w:rPr>
                <w:rFonts w:ascii="Arial" w:hAnsi="Arial" w:cs="Arial"/>
                <w:sz w:val="24"/>
                <w:szCs w:val="24"/>
              </w:rPr>
            </w:pPr>
            <w:r>
              <w:rPr>
                <w:rFonts w:ascii="Arial" w:hAnsi="Arial" w:cs="Arial"/>
                <w:sz w:val="24"/>
                <w:szCs w:val="24"/>
              </w:rPr>
              <w:t>4, 6</w:t>
            </w:r>
          </w:p>
        </w:tc>
      </w:tr>
      <w:tr w:rsidR="00564CB6" w:rsidRPr="00DE3FDA" w14:paraId="28BBCD24" w14:textId="77777777" w:rsidTr="00B00569">
        <w:tc>
          <w:tcPr>
            <w:tcW w:w="8494" w:type="dxa"/>
            <w:gridSpan w:val="4"/>
            <w:shd w:val="clear" w:color="auto" w:fill="C1E4F5" w:themeFill="accent1" w:themeFillTint="33"/>
          </w:tcPr>
          <w:p w14:paraId="678D09B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Metodología</w:t>
            </w:r>
          </w:p>
        </w:tc>
      </w:tr>
      <w:tr w:rsidR="00564CB6" w:rsidRPr="00DE3FDA" w14:paraId="3667D6DE" w14:textId="77777777" w:rsidTr="00B00569">
        <w:tc>
          <w:tcPr>
            <w:tcW w:w="8494" w:type="dxa"/>
            <w:gridSpan w:val="4"/>
          </w:tcPr>
          <w:p w14:paraId="47B99A78" w14:textId="395E8880" w:rsidR="00564CB6" w:rsidRPr="00DE3FDA" w:rsidRDefault="00F00E63" w:rsidP="00DE3FDA">
            <w:pPr>
              <w:spacing w:line="360" w:lineRule="auto"/>
              <w:jc w:val="both"/>
              <w:rPr>
                <w:rFonts w:ascii="Arial" w:hAnsi="Arial" w:cs="Arial"/>
                <w:sz w:val="24"/>
                <w:szCs w:val="24"/>
              </w:rPr>
            </w:pPr>
            <w:r>
              <w:rPr>
                <w:rFonts w:ascii="Arial" w:hAnsi="Arial" w:cs="Arial"/>
                <w:sz w:val="24"/>
                <w:szCs w:val="24"/>
              </w:rPr>
              <w:t>ABP, aprendizaje cooperativo, gamificación</w:t>
            </w:r>
          </w:p>
        </w:tc>
      </w:tr>
      <w:tr w:rsidR="00564CB6" w:rsidRPr="00DE3FDA" w14:paraId="35E8628A" w14:textId="77777777" w:rsidTr="00B00569">
        <w:tc>
          <w:tcPr>
            <w:tcW w:w="4247" w:type="dxa"/>
            <w:gridSpan w:val="2"/>
            <w:shd w:val="clear" w:color="auto" w:fill="C1E4F5" w:themeFill="accent1" w:themeFillTint="33"/>
          </w:tcPr>
          <w:p w14:paraId="48AAE45B"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clave</w:t>
            </w:r>
          </w:p>
        </w:tc>
        <w:tc>
          <w:tcPr>
            <w:tcW w:w="4247" w:type="dxa"/>
            <w:gridSpan w:val="2"/>
            <w:shd w:val="clear" w:color="auto" w:fill="C1E4F5" w:themeFill="accent1" w:themeFillTint="33"/>
          </w:tcPr>
          <w:p w14:paraId="5F074B80"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Descriptores operativos</w:t>
            </w:r>
          </w:p>
        </w:tc>
      </w:tr>
      <w:tr w:rsidR="00564CB6" w:rsidRPr="00DE3FDA" w14:paraId="695D51E7" w14:textId="77777777" w:rsidTr="00B00569">
        <w:tc>
          <w:tcPr>
            <w:tcW w:w="4247" w:type="dxa"/>
            <w:gridSpan w:val="2"/>
          </w:tcPr>
          <w:p w14:paraId="2F191755" w14:textId="46A49D22" w:rsidR="00564CB6" w:rsidRPr="00DE3FDA" w:rsidRDefault="00DB3D56" w:rsidP="00DE3FDA">
            <w:pPr>
              <w:spacing w:line="360" w:lineRule="auto"/>
              <w:jc w:val="both"/>
              <w:rPr>
                <w:rFonts w:ascii="Arial" w:hAnsi="Arial" w:cs="Arial"/>
                <w:sz w:val="24"/>
                <w:szCs w:val="24"/>
              </w:rPr>
            </w:pPr>
            <w:r>
              <w:rPr>
                <w:rFonts w:ascii="Arial" w:hAnsi="Arial" w:cs="Arial"/>
                <w:sz w:val="24"/>
                <w:szCs w:val="24"/>
              </w:rPr>
              <w:t>CCL, CCEC</w:t>
            </w:r>
          </w:p>
        </w:tc>
        <w:tc>
          <w:tcPr>
            <w:tcW w:w="4247" w:type="dxa"/>
            <w:gridSpan w:val="2"/>
          </w:tcPr>
          <w:p w14:paraId="70A0F17E" w14:textId="6DE19AE5" w:rsidR="00564CB6" w:rsidRPr="00DE3FDA" w:rsidRDefault="00DB3D56" w:rsidP="00DE3FDA">
            <w:pPr>
              <w:spacing w:line="360" w:lineRule="auto"/>
              <w:jc w:val="both"/>
              <w:rPr>
                <w:rFonts w:ascii="Arial" w:hAnsi="Arial" w:cs="Arial"/>
                <w:sz w:val="24"/>
                <w:szCs w:val="24"/>
              </w:rPr>
            </w:pPr>
            <w:r>
              <w:rPr>
                <w:rFonts w:ascii="Arial" w:hAnsi="Arial" w:cs="Arial"/>
                <w:sz w:val="24"/>
                <w:szCs w:val="24"/>
              </w:rPr>
              <w:t>CC</w:t>
            </w:r>
            <w:r w:rsidR="00C41F2E">
              <w:rPr>
                <w:rFonts w:ascii="Arial" w:hAnsi="Arial" w:cs="Arial"/>
                <w:sz w:val="24"/>
                <w:szCs w:val="24"/>
              </w:rPr>
              <w:t>L</w:t>
            </w:r>
            <w:r>
              <w:rPr>
                <w:rFonts w:ascii="Arial" w:hAnsi="Arial" w:cs="Arial"/>
                <w:sz w:val="24"/>
                <w:szCs w:val="24"/>
              </w:rPr>
              <w:t>1, CC</w:t>
            </w:r>
            <w:r w:rsidR="00C41F2E">
              <w:rPr>
                <w:rFonts w:ascii="Arial" w:hAnsi="Arial" w:cs="Arial"/>
                <w:sz w:val="24"/>
                <w:szCs w:val="24"/>
              </w:rPr>
              <w:t>L</w:t>
            </w:r>
            <w:r>
              <w:rPr>
                <w:rFonts w:ascii="Arial" w:hAnsi="Arial" w:cs="Arial"/>
                <w:sz w:val="24"/>
                <w:szCs w:val="24"/>
              </w:rPr>
              <w:t>2, CCEC3</w:t>
            </w:r>
          </w:p>
        </w:tc>
      </w:tr>
      <w:tr w:rsidR="00564CB6" w:rsidRPr="00DE3FDA" w14:paraId="025E91B4" w14:textId="77777777" w:rsidTr="00B00569">
        <w:tc>
          <w:tcPr>
            <w:tcW w:w="4247" w:type="dxa"/>
            <w:gridSpan w:val="2"/>
            <w:shd w:val="clear" w:color="auto" w:fill="C1E4F5" w:themeFill="accent1" w:themeFillTint="33"/>
          </w:tcPr>
          <w:p w14:paraId="3C1BF0BF"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Competencias específicas</w:t>
            </w:r>
          </w:p>
        </w:tc>
        <w:tc>
          <w:tcPr>
            <w:tcW w:w="4247" w:type="dxa"/>
            <w:gridSpan w:val="2"/>
            <w:shd w:val="clear" w:color="auto" w:fill="C1E4F5" w:themeFill="accent1" w:themeFillTint="33"/>
          </w:tcPr>
          <w:p w14:paraId="16EFA376"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Criterios de evaluación</w:t>
            </w:r>
          </w:p>
        </w:tc>
      </w:tr>
      <w:tr w:rsidR="00564CB6" w:rsidRPr="00DE3FDA" w14:paraId="7CF31CA1" w14:textId="77777777" w:rsidTr="00B00569">
        <w:tc>
          <w:tcPr>
            <w:tcW w:w="4247" w:type="dxa"/>
            <w:gridSpan w:val="2"/>
          </w:tcPr>
          <w:p w14:paraId="010863D6" w14:textId="701E2B93" w:rsidR="00564CB6" w:rsidRPr="00DE3FDA" w:rsidRDefault="00857524" w:rsidP="00DE3FDA">
            <w:pPr>
              <w:spacing w:line="360" w:lineRule="auto"/>
              <w:jc w:val="both"/>
              <w:rPr>
                <w:rFonts w:ascii="Arial" w:hAnsi="Arial" w:cs="Arial"/>
                <w:sz w:val="24"/>
                <w:szCs w:val="24"/>
              </w:rPr>
            </w:pPr>
            <w:r>
              <w:rPr>
                <w:rFonts w:ascii="Arial" w:hAnsi="Arial" w:cs="Arial"/>
                <w:sz w:val="24"/>
                <w:szCs w:val="24"/>
              </w:rPr>
              <w:t>2, 3</w:t>
            </w:r>
            <w:r w:rsidR="00DB3D56">
              <w:rPr>
                <w:rFonts w:ascii="Arial" w:hAnsi="Arial" w:cs="Arial"/>
                <w:sz w:val="24"/>
                <w:szCs w:val="24"/>
              </w:rPr>
              <w:t>, 5,</w:t>
            </w:r>
            <w:r w:rsidR="00A530B1">
              <w:rPr>
                <w:rFonts w:ascii="Arial" w:hAnsi="Arial" w:cs="Arial"/>
                <w:sz w:val="24"/>
                <w:szCs w:val="24"/>
              </w:rPr>
              <w:t xml:space="preserve"> 7,</w:t>
            </w:r>
            <w:r w:rsidR="00DB3D56">
              <w:rPr>
                <w:rFonts w:ascii="Arial" w:hAnsi="Arial" w:cs="Arial"/>
                <w:sz w:val="24"/>
                <w:szCs w:val="24"/>
              </w:rPr>
              <w:t xml:space="preserve"> 9</w:t>
            </w:r>
          </w:p>
        </w:tc>
        <w:tc>
          <w:tcPr>
            <w:tcW w:w="4247" w:type="dxa"/>
            <w:gridSpan w:val="2"/>
          </w:tcPr>
          <w:p w14:paraId="39EABA1F" w14:textId="39A22401" w:rsidR="00564CB6" w:rsidRPr="00DE3FDA" w:rsidRDefault="00857524" w:rsidP="00DE3FDA">
            <w:pPr>
              <w:spacing w:line="360" w:lineRule="auto"/>
              <w:jc w:val="both"/>
              <w:rPr>
                <w:rFonts w:ascii="Arial" w:hAnsi="Arial" w:cs="Arial"/>
                <w:sz w:val="24"/>
                <w:szCs w:val="24"/>
              </w:rPr>
            </w:pPr>
            <w:r>
              <w:rPr>
                <w:rFonts w:ascii="Arial" w:hAnsi="Arial" w:cs="Arial"/>
                <w:sz w:val="24"/>
                <w:szCs w:val="24"/>
              </w:rPr>
              <w:t xml:space="preserve">2.1, 3.1, 5.1, </w:t>
            </w:r>
            <w:r w:rsidR="00A530B1">
              <w:rPr>
                <w:rFonts w:ascii="Arial" w:hAnsi="Arial" w:cs="Arial"/>
                <w:sz w:val="24"/>
                <w:szCs w:val="24"/>
              </w:rPr>
              <w:t>7.1</w:t>
            </w:r>
            <w:r w:rsidR="004903C3">
              <w:rPr>
                <w:rFonts w:ascii="Arial" w:hAnsi="Arial" w:cs="Arial"/>
                <w:sz w:val="24"/>
                <w:szCs w:val="24"/>
              </w:rPr>
              <w:t>,</w:t>
            </w:r>
            <w:r w:rsidR="00A530B1">
              <w:rPr>
                <w:rFonts w:ascii="Arial" w:hAnsi="Arial" w:cs="Arial"/>
                <w:sz w:val="24"/>
                <w:szCs w:val="24"/>
              </w:rPr>
              <w:t xml:space="preserve"> </w:t>
            </w:r>
            <w:r>
              <w:rPr>
                <w:rFonts w:ascii="Arial" w:hAnsi="Arial" w:cs="Arial"/>
                <w:sz w:val="24"/>
                <w:szCs w:val="24"/>
              </w:rPr>
              <w:t>9.1</w:t>
            </w:r>
          </w:p>
        </w:tc>
      </w:tr>
      <w:tr w:rsidR="00564CB6" w:rsidRPr="00DE3FDA" w14:paraId="767222B7" w14:textId="77777777" w:rsidTr="00B00569">
        <w:tc>
          <w:tcPr>
            <w:tcW w:w="8494" w:type="dxa"/>
            <w:gridSpan w:val="4"/>
            <w:shd w:val="clear" w:color="auto" w:fill="C1E4F5" w:themeFill="accent1" w:themeFillTint="33"/>
          </w:tcPr>
          <w:p w14:paraId="159E56BC" w14:textId="77777777" w:rsidR="00564CB6" w:rsidRPr="00DE3FDA" w:rsidRDefault="00564CB6" w:rsidP="00DE3FDA">
            <w:pPr>
              <w:spacing w:line="360" w:lineRule="auto"/>
              <w:jc w:val="both"/>
              <w:rPr>
                <w:rFonts w:ascii="Arial" w:hAnsi="Arial" w:cs="Arial"/>
                <w:sz w:val="24"/>
                <w:szCs w:val="24"/>
              </w:rPr>
            </w:pPr>
            <w:r w:rsidRPr="00DE3FDA">
              <w:rPr>
                <w:rFonts w:ascii="Arial" w:hAnsi="Arial" w:cs="Arial"/>
                <w:sz w:val="24"/>
                <w:szCs w:val="24"/>
              </w:rPr>
              <w:t>Atención a la diversidad</w:t>
            </w:r>
          </w:p>
        </w:tc>
      </w:tr>
      <w:tr w:rsidR="00564CB6" w:rsidRPr="00DE3FDA" w14:paraId="184A681F" w14:textId="77777777" w:rsidTr="00B00569">
        <w:tc>
          <w:tcPr>
            <w:tcW w:w="8494" w:type="dxa"/>
            <w:gridSpan w:val="4"/>
          </w:tcPr>
          <w:p w14:paraId="55B9C584" w14:textId="77777777" w:rsidR="00564CB6" w:rsidRDefault="00E31406" w:rsidP="00DE3FDA">
            <w:pPr>
              <w:spacing w:line="360" w:lineRule="auto"/>
              <w:jc w:val="both"/>
              <w:rPr>
                <w:rFonts w:ascii="Arial" w:hAnsi="Arial" w:cs="Arial"/>
                <w:sz w:val="24"/>
                <w:szCs w:val="24"/>
              </w:rPr>
            </w:pPr>
            <w:r>
              <w:rPr>
                <w:rFonts w:ascii="Arial" w:hAnsi="Arial" w:cs="Arial"/>
                <w:sz w:val="24"/>
                <w:szCs w:val="24"/>
              </w:rPr>
              <w:t>TEA:</w:t>
            </w:r>
          </w:p>
          <w:p w14:paraId="264E06BC"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Atención individualizada</w:t>
            </w:r>
          </w:p>
          <w:p w14:paraId="27814EFE"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Anticipación</w:t>
            </w:r>
          </w:p>
          <w:p w14:paraId="386FBBD1"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Adaptación del ritmo</w:t>
            </w:r>
          </w:p>
          <w:p w14:paraId="61B7747A" w14:textId="77777777"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Trabajo en grupo con roles definidos</w:t>
            </w:r>
          </w:p>
          <w:p w14:paraId="253F660A" w14:textId="42E6E8B3" w:rsid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Reducción de los estímulos (ruido)</w:t>
            </w:r>
          </w:p>
          <w:p w14:paraId="13AABE12" w14:textId="0333D042" w:rsidR="00E31406" w:rsidRPr="00E31406" w:rsidRDefault="00E31406" w:rsidP="00E31406">
            <w:pPr>
              <w:pStyle w:val="Prrafodelista"/>
              <w:numPr>
                <w:ilvl w:val="0"/>
                <w:numId w:val="17"/>
              </w:numPr>
              <w:spacing w:line="360" w:lineRule="auto"/>
              <w:jc w:val="both"/>
              <w:rPr>
                <w:rFonts w:ascii="Arial" w:hAnsi="Arial" w:cs="Arial"/>
                <w:sz w:val="24"/>
                <w:szCs w:val="24"/>
              </w:rPr>
            </w:pPr>
            <w:r>
              <w:rPr>
                <w:rFonts w:ascii="Arial" w:hAnsi="Arial" w:cs="Arial"/>
                <w:sz w:val="24"/>
                <w:szCs w:val="24"/>
              </w:rPr>
              <w:t>Apoyo continuo en el producto final</w:t>
            </w:r>
          </w:p>
        </w:tc>
      </w:tr>
    </w:tbl>
    <w:p w14:paraId="010A3F07" w14:textId="77777777" w:rsidR="00564CB6" w:rsidRPr="00DE3FDA" w:rsidRDefault="00564CB6" w:rsidP="00DE3FDA">
      <w:pPr>
        <w:spacing w:line="360" w:lineRule="auto"/>
        <w:jc w:val="both"/>
        <w:rPr>
          <w:rFonts w:ascii="Arial" w:hAnsi="Arial" w:cs="Arial"/>
          <w:sz w:val="24"/>
          <w:szCs w:val="24"/>
        </w:rPr>
      </w:pPr>
    </w:p>
    <w:p w14:paraId="052BDA2E" w14:textId="45093CCB" w:rsidR="00721915" w:rsidRPr="00614E63" w:rsidRDefault="00721915" w:rsidP="00215A57">
      <w:pPr>
        <w:pStyle w:val="Ttulo1"/>
        <w:numPr>
          <w:ilvl w:val="0"/>
          <w:numId w:val="16"/>
        </w:numPr>
        <w:rPr>
          <w:rFonts w:ascii="Arial" w:hAnsi="Arial" w:cs="Arial"/>
          <w:sz w:val="24"/>
          <w:szCs w:val="24"/>
        </w:rPr>
      </w:pPr>
      <w:bookmarkStart w:id="36" w:name="_Toc225504262"/>
      <w:r w:rsidRPr="00614E63">
        <w:rPr>
          <w:rFonts w:ascii="Arial" w:hAnsi="Arial" w:cs="Arial"/>
          <w:sz w:val="24"/>
          <w:szCs w:val="24"/>
        </w:rPr>
        <w:t>METODOLOGÍA</w:t>
      </w:r>
      <w:bookmarkEnd w:id="36"/>
    </w:p>
    <w:p w14:paraId="0682B304" w14:textId="2052334C" w:rsidR="00241AD3" w:rsidRDefault="00D80AE1" w:rsidP="00215A57">
      <w:pPr>
        <w:pStyle w:val="Ttulo2"/>
        <w:numPr>
          <w:ilvl w:val="1"/>
          <w:numId w:val="18"/>
        </w:numPr>
        <w:spacing w:line="360" w:lineRule="auto"/>
        <w:jc w:val="both"/>
        <w:rPr>
          <w:rFonts w:ascii="Arial" w:hAnsi="Arial" w:cs="Arial"/>
          <w:sz w:val="24"/>
          <w:szCs w:val="24"/>
        </w:rPr>
      </w:pPr>
      <w:bookmarkStart w:id="37" w:name="_Toc225504263"/>
      <w:r w:rsidRPr="00DE3FDA">
        <w:rPr>
          <w:rFonts w:ascii="Arial" w:hAnsi="Arial" w:cs="Arial"/>
          <w:sz w:val="24"/>
          <w:szCs w:val="24"/>
        </w:rPr>
        <w:t>PRINCIPIOS GENERALES DE INTERVENCIÓ</w:t>
      </w:r>
      <w:r w:rsidRPr="00F425C5">
        <w:rPr>
          <w:rFonts w:ascii="Arial" w:hAnsi="Arial" w:cs="Arial"/>
          <w:sz w:val="24"/>
          <w:szCs w:val="24"/>
        </w:rPr>
        <w:t>N</w:t>
      </w:r>
      <w:bookmarkEnd w:id="37"/>
    </w:p>
    <w:p w14:paraId="0DBC52EB" w14:textId="72141C8C" w:rsidR="00241AD3" w:rsidRPr="001E3EDA" w:rsidRDefault="00241AD3" w:rsidP="001E3EDA">
      <w:pPr>
        <w:spacing w:line="360" w:lineRule="auto"/>
        <w:jc w:val="both"/>
        <w:rPr>
          <w:rFonts w:ascii="Arial" w:hAnsi="Arial" w:cs="Arial"/>
          <w:sz w:val="24"/>
          <w:szCs w:val="24"/>
        </w:rPr>
      </w:pPr>
      <w:r w:rsidRPr="001E3EDA">
        <w:rPr>
          <w:rFonts w:ascii="Arial" w:hAnsi="Arial" w:cs="Arial"/>
          <w:sz w:val="24"/>
          <w:szCs w:val="24"/>
        </w:rPr>
        <w:t>Esta propuesta didáctica se sustenta en la integración de tres enfoques metodológicos clave: el Aprendizaje Basado en Proyectos (ABP), la gamificación y el aprendizaje cooperativo.</w:t>
      </w:r>
    </w:p>
    <w:p w14:paraId="1289E7E2" w14:textId="1B0B046B" w:rsidR="00617029" w:rsidRPr="001E3EDA" w:rsidRDefault="00241AD3" w:rsidP="001E3EDA">
      <w:pPr>
        <w:spacing w:line="360" w:lineRule="auto"/>
        <w:jc w:val="both"/>
        <w:rPr>
          <w:rFonts w:ascii="Arial" w:hAnsi="Arial" w:cs="Arial"/>
          <w:sz w:val="24"/>
          <w:szCs w:val="24"/>
        </w:rPr>
      </w:pPr>
      <w:r w:rsidRPr="001E3EDA">
        <w:rPr>
          <w:rFonts w:ascii="Arial" w:hAnsi="Arial" w:cs="Arial"/>
          <w:sz w:val="24"/>
          <w:szCs w:val="24"/>
        </w:rPr>
        <w:t>En primer lugar, en Aprendizaje Basado en Proyectos (ABP) se configura como el eje vertebrador de la propuesta. Tal y como señala</w:t>
      </w:r>
      <w:r w:rsidR="00617029" w:rsidRPr="001E3EDA">
        <w:rPr>
          <w:rFonts w:ascii="Arial" w:hAnsi="Arial" w:cs="Arial"/>
          <w:sz w:val="24"/>
          <w:szCs w:val="24"/>
        </w:rPr>
        <w:t xml:space="preserve"> Castells (1998), la sociedad </w:t>
      </w:r>
      <w:r w:rsidR="00617029" w:rsidRPr="001E3EDA">
        <w:rPr>
          <w:rFonts w:ascii="Arial" w:hAnsi="Arial" w:cs="Arial"/>
          <w:sz w:val="24"/>
          <w:szCs w:val="24"/>
        </w:rPr>
        <w:lastRenderedPageBreak/>
        <w:t xml:space="preserve">actual exige que la escuela prepare al alumnado para nuevas formas de acceder al conocimiento y comunicarse, lo que implica un cambio en los modelos tradicionales de enseñanza. Además, siguiendo a Galeana (2006), este enfoque implica el trabajo en equipo entre estudiantes con diferentes perfiles, lo que no solo enriquece el aprendizaje, sino que prepara al alumno para desenvolverse en entornos diversos. En coherencia con ello, León-Díaz et al. (2018) destacan que el uso del ABP favorece un aprendizaje más significativo y enriquecedor, al implicar activamente al estudiante en su proceso de aprendizaje. </w:t>
      </w:r>
    </w:p>
    <w:p w14:paraId="15E0CBE8" w14:textId="5C12E462" w:rsidR="00617029" w:rsidRDefault="00617029" w:rsidP="001E3EDA">
      <w:pPr>
        <w:spacing w:line="360" w:lineRule="auto"/>
        <w:jc w:val="both"/>
        <w:rPr>
          <w:rFonts w:ascii="Arial" w:hAnsi="Arial" w:cs="Arial"/>
          <w:sz w:val="24"/>
          <w:szCs w:val="24"/>
        </w:rPr>
      </w:pPr>
      <w:r w:rsidRPr="001E3EDA">
        <w:rPr>
          <w:rFonts w:ascii="Arial" w:hAnsi="Arial" w:cs="Arial"/>
          <w:sz w:val="24"/>
          <w:szCs w:val="24"/>
        </w:rPr>
        <w:t xml:space="preserve">Por otro lado, la gamificación actúa como elemento clave para potenciar la motivación y el compromiso del alumnado. Tal y como señalan Quintana y Jurado (2019), el alumnado actual forma parte de una sociedad hiperconectada, lo que supone un reto para el sistema educativo, que debe adaptarse a sus características e intereses. En ese contexto, la gamificación se presenta como una estrategia eficaz para captar su atención. </w:t>
      </w:r>
      <w:r w:rsidR="001E3EDA" w:rsidRPr="001E3EDA">
        <w:rPr>
          <w:rFonts w:ascii="Arial" w:hAnsi="Arial" w:cs="Arial"/>
          <w:sz w:val="24"/>
          <w:szCs w:val="24"/>
        </w:rPr>
        <w:t>En línea con Marín-Díaz (2015), la gamificación no consiste únicamente en jugar, sino en integrar elementos del juego en el proceso de enseñanza-aprendizaje para favorecer la motivación, la creatividad y la implicación del alumnado. Asimismo, Mendoza y Bermúdez (2021) destacan que estas estrategias contribuyen a aumentar la autoestima y confianza del alumnado, repercutiendo positivamente en su rendimiento académico.</w:t>
      </w:r>
    </w:p>
    <w:p w14:paraId="11B62E7A" w14:textId="214CEED0" w:rsidR="007B46EE" w:rsidRPr="001E3EDA" w:rsidRDefault="007B46EE" w:rsidP="001E3EDA">
      <w:pPr>
        <w:spacing w:line="360" w:lineRule="auto"/>
        <w:jc w:val="both"/>
        <w:rPr>
          <w:rFonts w:ascii="Arial" w:hAnsi="Arial" w:cs="Arial"/>
          <w:sz w:val="24"/>
          <w:szCs w:val="24"/>
        </w:rPr>
      </w:pPr>
      <w:r>
        <w:rPr>
          <w:rFonts w:ascii="Arial" w:hAnsi="Arial" w:cs="Arial"/>
          <w:sz w:val="24"/>
          <w:szCs w:val="24"/>
        </w:rPr>
        <w:t>En la presente programación, la gamificación se presenta como un recurso metodológico complementario. A diferencia del Aprendizaje Basado en Proyectos, que estructura el conjunto de la propuesta, la gamificación se introduce de manera puntual y estratégica en aquellos momentos en los que resulta especialmente adecuada para potenciar la motivación. En este sentido, la programación se articula en torno a la resolución de un misterio, lo que incorpora elementos propios del juego. Sin embargo, en las fases finales del proyecto la gamificación adquiere un papel más explícito, especialmente a través de dinámicas como la búsqueda de pistas, la resolución de enigmas y la realización de la “búsqueda del tesoro” final.</w:t>
      </w:r>
    </w:p>
    <w:p w14:paraId="658073FE" w14:textId="0E9A1A4A" w:rsidR="001E3EDA" w:rsidRPr="001E3EDA" w:rsidRDefault="001E3EDA" w:rsidP="001E3EDA">
      <w:pPr>
        <w:spacing w:line="360" w:lineRule="auto"/>
        <w:jc w:val="both"/>
        <w:rPr>
          <w:rFonts w:ascii="Arial" w:hAnsi="Arial" w:cs="Arial"/>
          <w:sz w:val="24"/>
          <w:szCs w:val="24"/>
        </w:rPr>
      </w:pPr>
      <w:r w:rsidRPr="001E3EDA">
        <w:rPr>
          <w:rFonts w:ascii="Arial" w:hAnsi="Arial" w:cs="Arial"/>
          <w:sz w:val="24"/>
          <w:szCs w:val="24"/>
        </w:rPr>
        <w:t xml:space="preserve">Finalmente, el aprendizaje cooperativo se integra como base organizativa del aula, favoreciendo la interacción y el aprendizaje entre iguales. Tal y como señalan García, Traver y Candela (2001), el aula debe entenderse como un </w:t>
      </w:r>
      <w:r w:rsidRPr="001E3EDA">
        <w:rPr>
          <w:rFonts w:ascii="Arial" w:hAnsi="Arial" w:cs="Arial"/>
          <w:sz w:val="24"/>
          <w:szCs w:val="24"/>
        </w:rPr>
        <w:lastRenderedPageBreak/>
        <w:t>espacio comunicativo en el que los participantes interactúan y se influyen mutuamente para alcanzar objetivos comunes. En esta línea, Domingo (2008), destaca que el trabajo cooperativo incrementa la implicación del alumnado en su propio aprendizaje y garantiza la participación de todos, evitando que solo unos pocos dominen la actividad. Por último, López y Acuña (2011) señalan que la colaboración favorece la construcción del conocimiento, el respeto por diferentes puntos de vista y el desarrollo de habilidades sociales.</w:t>
      </w:r>
    </w:p>
    <w:p w14:paraId="11C7A93E" w14:textId="6AB03C84" w:rsidR="001E3EDA" w:rsidRDefault="001E3EDA" w:rsidP="00215A57">
      <w:pPr>
        <w:pStyle w:val="Ttulo2"/>
        <w:numPr>
          <w:ilvl w:val="1"/>
          <w:numId w:val="18"/>
        </w:numPr>
        <w:spacing w:line="360" w:lineRule="auto"/>
        <w:jc w:val="both"/>
        <w:rPr>
          <w:rFonts w:ascii="Arial" w:hAnsi="Arial" w:cs="Arial"/>
          <w:sz w:val="24"/>
          <w:szCs w:val="24"/>
        </w:rPr>
      </w:pPr>
      <w:bookmarkStart w:id="38" w:name="_Toc225504264"/>
      <w:commentRangeStart w:id="39"/>
      <w:r>
        <w:rPr>
          <w:rFonts w:ascii="Arial" w:hAnsi="Arial" w:cs="Arial"/>
          <w:sz w:val="24"/>
          <w:szCs w:val="24"/>
        </w:rPr>
        <w:t>RECURSOS</w:t>
      </w:r>
      <w:bookmarkEnd w:id="38"/>
      <w:commentRangeEnd w:id="39"/>
      <w:r w:rsidR="00FB6B23">
        <w:rPr>
          <w:rStyle w:val="Refdecomentario"/>
          <w:rFonts w:asciiTheme="minorHAnsi" w:eastAsiaTheme="minorHAnsi" w:hAnsiTheme="minorHAnsi" w:cstheme="minorBidi"/>
          <w:color w:val="auto"/>
        </w:rPr>
        <w:commentReference w:id="39"/>
      </w:r>
    </w:p>
    <w:p w14:paraId="7D4EF9BB" w14:textId="31D3C349" w:rsidR="0080112C" w:rsidRPr="00810A8B" w:rsidRDefault="0080112C" w:rsidP="00810A8B">
      <w:pPr>
        <w:spacing w:line="360" w:lineRule="auto"/>
        <w:jc w:val="both"/>
        <w:rPr>
          <w:rFonts w:ascii="Arial" w:hAnsi="Arial" w:cs="Arial"/>
          <w:sz w:val="24"/>
          <w:szCs w:val="24"/>
        </w:rPr>
      </w:pPr>
      <w:r w:rsidRPr="00810A8B">
        <w:rPr>
          <w:rFonts w:ascii="Arial" w:hAnsi="Arial" w:cs="Arial"/>
          <w:sz w:val="24"/>
          <w:szCs w:val="24"/>
        </w:rPr>
        <w:t>En este apartado se recogen los recursos necesarios para el desarrollo de la programación didáctica. Estos materiales, espacios y agentes permiten llevar a cabo las distintas situaciones de aprendizaje, facilitando un proceso de enseñanza-aprendizaje activo.</w:t>
      </w:r>
    </w:p>
    <w:p w14:paraId="6E18968A" w14:textId="79DA193D" w:rsidR="0080112C" w:rsidRPr="00614E63" w:rsidRDefault="0080112C" w:rsidP="00810A8B">
      <w:pPr>
        <w:pStyle w:val="Prrafodelista"/>
        <w:numPr>
          <w:ilvl w:val="0"/>
          <w:numId w:val="15"/>
        </w:numPr>
        <w:spacing w:line="360" w:lineRule="auto"/>
        <w:jc w:val="both"/>
        <w:rPr>
          <w:rFonts w:ascii="Arial" w:hAnsi="Arial" w:cs="Arial"/>
          <w:sz w:val="24"/>
          <w:szCs w:val="24"/>
          <w:u w:val="single"/>
        </w:rPr>
      </w:pPr>
      <w:r w:rsidRPr="00614E63">
        <w:rPr>
          <w:rFonts w:ascii="Arial" w:hAnsi="Arial" w:cs="Arial"/>
          <w:sz w:val="24"/>
          <w:szCs w:val="24"/>
          <w:u w:val="single"/>
        </w:rPr>
        <w:t>Recursos materiales</w:t>
      </w:r>
    </w:p>
    <w:p w14:paraId="1133AD80" w14:textId="22C77AAB" w:rsidR="0080112C" w:rsidRPr="00810A8B" w:rsidRDefault="0080112C" w:rsidP="00810A8B">
      <w:pPr>
        <w:spacing w:line="360" w:lineRule="auto"/>
        <w:jc w:val="both"/>
        <w:rPr>
          <w:rFonts w:ascii="Arial" w:hAnsi="Arial" w:cs="Arial"/>
          <w:sz w:val="24"/>
          <w:szCs w:val="24"/>
        </w:rPr>
      </w:pPr>
      <w:r w:rsidRPr="00810A8B">
        <w:rPr>
          <w:rFonts w:ascii="Arial" w:hAnsi="Arial" w:cs="Arial"/>
          <w:sz w:val="24"/>
          <w:szCs w:val="24"/>
        </w:rPr>
        <w:t>Los recursos materiales permiten el desarrollo de diferentes actividades propuestas.</w:t>
      </w:r>
    </w:p>
    <w:p w14:paraId="466DFE13" w14:textId="0F4C1D2D" w:rsidR="0080112C" w:rsidRPr="00810A8B" w:rsidRDefault="0080112C" w:rsidP="00614E63">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Materiales fungibles</w:t>
      </w:r>
      <w:r w:rsidRPr="00810A8B">
        <w:rPr>
          <w:rFonts w:ascii="Arial" w:hAnsi="Arial" w:cs="Arial"/>
          <w:sz w:val="24"/>
          <w:szCs w:val="24"/>
        </w:rPr>
        <w:t>: aquellos que se consumen con su uso y que son necesarios para la realización de actividades escritas y manipulativas. Entre ellos se incluyen: lápices, gomas, colores, rotuladores, cartulinas, pegamento, tijeras, cuadernos y fichas de trabajo.</w:t>
      </w:r>
    </w:p>
    <w:p w14:paraId="1D3AE687" w14:textId="042F3372" w:rsidR="0080112C" w:rsidRPr="00810A8B" w:rsidRDefault="0080112C" w:rsidP="00810A8B">
      <w:pPr>
        <w:pStyle w:val="Prrafodelista"/>
        <w:spacing w:line="360" w:lineRule="auto"/>
        <w:jc w:val="both"/>
        <w:rPr>
          <w:rFonts w:ascii="Arial" w:hAnsi="Arial" w:cs="Arial"/>
          <w:sz w:val="24"/>
          <w:szCs w:val="24"/>
        </w:rPr>
      </w:pPr>
      <w:r w:rsidRPr="00810A8B">
        <w:rPr>
          <w:rFonts w:ascii="Arial" w:hAnsi="Arial" w:cs="Arial"/>
          <w:sz w:val="24"/>
          <w:szCs w:val="24"/>
        </w:rPr>
        <w:t>Además, en esta propuesta adquieren especial relevancia materiales vinculados al hilo conductor, como tarjetas de pistas, letras para la formación de palabras (LLAVE, MAPA, COFRE) o elementos para la elaboración del panel de investigación.</w:t>
      </w:r>
    </w:p>
    <w:p w14:paraId="11B9B4BC" w14:textId="1CCD76E2" w:rsidR="0080112C" w:rsidRPr="00810A8B" w:rsidRDefault="0080112C" w:rsidP="00614E63">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Materiales no fungibles</w:t>
      </w:r>
      <w:r w:rsidRPr="00810A8B">
        <w:rPr>
          <w:rFonts w:ascii="Arial" w:hAnsi="Arial" w:cs="Arial"/>
          <w:sz w:val="24"/>
          <w:szCs w:val="24"/>
        </w:rPr>
        <w:t>: recursos reutilizables que facilitan el desarrollo de las sesiones a lo largo del curso, como la pizarra, mesas, sillas y estanterías. También se incluyen los elementos específicos del proyecto, como el panel de investigación, sobres, cajas y cofres que forman parte de la narrativa del Cluedo.</w:t>
      </w:r>
    </w:p>
    <w:p w14:paraId="1E889153" w14:textId="05883EA3" w:rsidR="0080112C" w:rsidRPr="00810A8B" w:rsidRDefault="0080112C" w:rsidP="00614E63">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Materiales impresos, audiovisuales e informáticos</w:t>
      </w:r>
      <w:r w:rsidRPr="00810A8B">
        <w:rPr>
          <w:rFonts w:ascii="Arial" w:hAnsi="Arial" w:cs="Arial"/>
          <w:sz w:val="24"/>
          <w:szCs w:val="24"/>
        </w:rPr>
        <w:t xml:space="preserve">: se emplearán fichas de lectura y escritura, textos adaptados, cuentos infantiles, así como recursos digitales. Asimismo, se utilizarán dispositivos como tablets </w:t>
      </w:r>
      <w:r w:rsidRPr="00810A8B">
        <w:rPr>
          <w:rFonts w:ascii="Arial" w:hAnsi="Arial" w:cs="Arial"/>
          <w:sz w:val="24"/>
          <w:szCs w:val="24"/>
        </w:rPr>
        <w:lastRenderedPageBreak/>
        <w:t>u ordenadores para actividades puntuales relacionadas con la elaboración de producciones sencillas.</w:t>
      </w:r>
    </w:p>
    <w:p w14:paraId="1343DD17" w14:textId="56F3FA2A" w:rsidR="007642D0" w:rsidRPr="00614E63" w:rsidRDefault="007642D0" w:rsidP="00810A8B">
      <w:pPr>
        <w:pStyle w:val="Prrafodelista"/>
        <w:numPr>
          <w:ilvl w:val="0"/>
          <w:numId w:val="15"/>
        </w:numPr>
        <w:spacing w:line="360" w:lineRule="auto"/>
        <w:jc w:val="both"/>
        <w:rPr>
          <w:rFonts w:ascii="Arial" w:hAnsi="Arial" w:cs="Arial"/>
          <w:sz w:val="24"/>
          <w:szCs w:val="24"/>
          <w:u w:val="single"/>
        </w:rPr>
      </w:pPr>
      <w:r w:rsidRPr="00614E63">
        <w:rPr>
          <w:rFonts w:ascii="Arial" w:hAnsi="Arial" w:cs="Arial"/>
          <w:sz w:val="24"/>
          <w:szCs w:val="24"/>
          <w:u w:val="single"/>
        </w:rPr>
        <w:t>Recursos espaciales</w:t>
      </w:r>
    </w:p>
    <w:p w14:paraId="35593819" w14:textId="24E2A650" w:rsidR="007642D0" w:rsidRPr="00810A8B" w:rsidRDefault="007642D0" w:rsidP="00810A8B">
      <w:pPr>
        <w:spacing w:line="360" w:lineRule="auto"/>
        <w:jc w:val="both"/>
        <w:rPr>
          <w:rFonts w:ascii="Arial" w:hAnsi="Arial" w:cs="Arial"/>
          <w:sz w:val="24"/>
          <w:szCs w:val="24"/>
        </w:rPr>
      </w:pPr>
      <w:r w:rsidRPr="00810A8B">
        <w:rPr>
          <w:rFonts w:ascii="Arial" w:hAnsi="Arial" w:cs="Arial"/>
          <w:sz w:val="24"/>
          <w:szCs w:val="24"/>
        </w:rPr>
        <w:t>Los espacios educativos son fundamentales para el desarrollo de las actividades, ya que permiten contextualizar el aprendizaje.</w:t>
      </w:r>
    </w:p>
    <w:p w14:paraId="44BE2325" w14:textId="4B2D8A89" w:rsidR="007642D0" w:rsidRPr="00810A8B" w:rsidRDefault="007642D0" w:rsidP="00614E63">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Espacios de aula</w:t>
      </w:r>
      <w:r w:rsidRPr="00810A8B">
        <w:rPr>
          <w:rFonts w:ascii="Arial" w:hAnsi="Arial" w:cs="Arial"/>
          <w:sz w:val="24"/>
          <w:szCs w:val="24"/>
        </w:rPr>
        <w:t>: el aula ordinaria será el espacio principal de trabajo, donde se desarrollarán actividades de lectoescritura, trabajo cooperativo y dinámicas de investigación.</w:t>
      </w:r>
    </w:p>
    <w:p w14:paraId="376AAAE2" w14:textId="3F0F242B" w:rsidR="007642D0" w:rsidRPr="00215A57" w:rsidRDefault="007642D0" w:rsidP="00215A57">
      <w:pPr>
        <w:pStyle w:val="Prrafodelista"/>
        <w:numPr>
          <w:ilvl w:val="0"/>
          <w:numId w:val="17"/>
        </w:numPr>
        <w:spacing w:line="360" w:lineRule="auto"/>
        <w:jc w:val="both"/>
        <w:rPr>
          <w:rFonts w:ascii="Arial" w:hAnsi="Arial" w:cs="Arial"/>
          <w:sz w:val="24"/>
          <w:szCs w:val="24"/>
        </w:rPr>
      </w:pPr>
      <w:r w:rsidRPr="00215A57">
        <w:rPr>
          <w:rFonts w:ascii="Arial" w:hAnsi="Arial" w:cs="Arial"/>
          <w:b/>
          <w:bCs/>
          <w:sz w:val="24"/>
          <w:szCs w:val="24"/>
        </w:rPr>
        <w:t>Espacios del centro:</w:t>
      </w:r>
      <w:r w:rsidRPr="00215A57">
        <w:rPr>
          <w:rFonts w:ascii="Arial" w:hAnsi="Arial" w:cs="Arial"/>
          <w:sz w:val="24"/>
          <w:szCs w:val="24"/>
        </w:rPr>
        <w:t xml:space="preserve"> se utilizarán espacios del centro educativo, como la biblioteca y el comedor, que son elementos clave del hilo conductor.</w:t>
      </w:r>
    </w:p>
    <w:p w14:paraId="01929F53" w14:textId="0E3DC46C" w:rsidR="007642D0" w:rsidRPr="00614E63" w:rsidRDefault="007642D0" w:rsidP="00810A8B">
      <w:pPr>
        <w:pStyle w:val="Prrafodelista"/>
        <w:numPr>
          <w:ilvl w:val="0"/>
          <w:numId w:val="15"/>
        </w:numPr>
        <w:spacing w:line="360" w:lineRule="auto"/>
        <w:jc w:val="both"/>
        <w:rPr>
          <w:rFonts w:ascii="Arial" w:hAnsi="Arial" w:cs="Arial"/>
          <w:sz w:val="24"/>
          <w:szCs w:val="24"/>
          <w:u w:val="single"/>
        </w:rPr>
      </w:pPr>
      <w:r w:rsidRPr="00614E63">
        <w:rPr>
          <w:rFonts w:ascii="Arial" w:hAnsi="Arial" w:cs="Arial"/>
          <w:sz w:val="24"/>
          <w:szCs w:val="24"/>
          <w:u w:val="single"/>
        </w:rPr>
        <w:t>Recursos humanos</w:t>
      </w:r>
    </w:p>
    <w:p w14:paraId="43E92455" w14:textId="4869E533" w:rsidR="007642D0" w:rsidRPr="00810A8B" w:rsidRDefault="007642D0" w:rsidP="00810A8B">
      <w:pPr>
        <w:spacing w:line="360" w:lineRule="auto"/>
        <w:jc w:val="both"/>
        <w:rPr>
          <w:rFonts w:ascii="Arial" w:hAnsi="Arial" w:cs="Arial"/>
          <w:sz w:val="24"/>
          <w:szCs w:val="24"/>
        </w:rPr>
      </w:pPr>
      <w:r w:rsidRPr="00810A8B">
        <w:rPr>
          <w:rFonts w:ascii="Arial" w:hAnsi="Arial" w:cs="Arial"/>
          <w:sz w:val="24"/>
          <w:szCs w:val="24"/>
        </w:rPr>
        <w:t>Los recursos humanos hacen referencia a las personas implicadas en el proceso enseñanza-aprendizaje.</w:t>
      </w:r>
    </w:p>
    <w:p w14:paraId="625F24D5" w14:textId="58EA9CF6" w:rsidR="007642D0" w:rsidRPr="00810A8B" w:rsidRDefault="007642D0"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Docente</w:t>
      </w:r>
      <w:r w:rsidRPr="00810A8B">
        <w:rPr>
          <w:rFonts w:ascii="Arial" w:hAnsi="Arial" w:cs="Arial"/>
          <w:sz w:val="24"/>
          <w:szCs w:val="24"/>
        </w:rPr>
        <w:t>: el maestro actúa como facilitador de aprendizaje, diseñando las situaciones de aprendizaje, dinamizando el proyecto y acompañando al alumnado en la investigación.</w:t>
      </w:r>
    </w:p>
    <w:p w14:paraId="2CE117AE" w14:textId="5AF72D2C" w:rsidR="007642D0" w:rsidRPr="00810A8B" w:rsidRDefault="007642D0"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Alumnado</w:t>
      </w:r>
      <w:r w:rsidRPr="00810A8B">
        <w:rPr>
          <w:rFonts w:ascii="Arial" w:hAnsi="Arial" w:cs="Arial"/>
          <w:sz w:val="24"/>
          <w:szCs w:val="24"/>
        </w:rPr>
        <w:t>: el alumnado desempeña un papel activo, convirtiéndose en protagonista de su propio aprendizaje a través de la participación y trabajo cooperativo.</w:t>
      </w:r>
    </w:p>
    <w:p w14:paraId="42B2F377" w14:textId="3AA323DA" w:rsidR="007642D0" w:rsidRPr="00810A8B" w:rsidRDefault="007642D0"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Otros agentes educativos:</w:t>
      </w:r>
      <w:r w:rsidRPr="00810A8B">
        <w:rPr>
          <w:rFonts w:ascii="Arial" w:hAnsi="Arial" w:cs="Arial"/>
          <w:sz w:val="24"/>
          <w:szCs w:val="24"/>
        </w:rPr>
        <w:t xml:space="preserve"> se contará con la colaboración de otros docentes del centro, así como del equipo educativo, en actividades puntuales. También se contará con la participación de las familias de forma indirecta, reforzando el proceso de aprendizaje desde el hogar.</w:t>
      </w:r>
    </w:p>
    <w:p w14:paraId="794810CB" w14:textId="14444FA2" w:rsidR="00D80AE1" w:rsidRPr="00810A8B" w:rsidRDefault="00D80AE1" w:rsidP="00215A57">
      <w:pPr>
        <w:pStyle w:val="Ttulo2"/>
        <w:numPr>
          <w:ilvl w:val="1"/>
          <w:numId w:val="18"/>
        </w:numPr>
        <w:spacing w:line="360" w:lineRule="auto"/>
        <w:jc w:val="both"/>
        <w:rPr>
          <w:rFonts w:ascii="Arial" w:hAnsi="Arial" w:cs="Arial"/>
          <w:sz w:val="24"/>
          <w:szCs w:val="24"/>
        </w:rPr>
      </w:pPr>
      <w:bookmarkStart w:id="40" w:name="_Toc225504265"/>
      <w:commentRangeStart w:id="41"/>
      <w:commentRangeStart w:id="42"/>
      <w:commentRangeStart w:id="43"/>
      <w:r w:rsidRPr="00810A8B">
        <w:rPr>
          <w:rFonts w:ascii="Arial" w:hAnsi="Arial" w:cs="Arial"/>
          <w:sz w:val="24"/>
          <w:szCs w:val="24"/>
        </w:rPr>
        <w:t>PAPEL DE LAS TIC</w:t>
      </w:r>
      <w:bookmarkEnd w:id="40"/>
      <w:commentRangeEnd w:id="41"/>
      <w:r w:rsidR="00FB6B23">
        <w:rPr>
          <w:rStyle w:val="Refdecomentario"/>
          <w:rFonts w:asciiTheme="minorHAnsi" w:eastAsiaTheme="minorHAnsi" w:hAnsiTheme="minorHAnsi" w:cstheme="minorBidi"/>
          <w:color w:val="auto"/>
        </w:rPr>
        <w:commentReference w:id="41"/>
      </w:r>
      <w:commentRangeEnd w:id="42"/>
      <w:r w:rsidR="00FB6B23">
        <w:rPr>
          <w:rStyle w:val="Refdecomentario"/>
          <w:rFonts w:asciiTheme="minorHAnsi" w:eastAsiaTheme="minorHAnsi" w:hAnsiTheme="minorHAnsi" w:cstheme="minorBidi"/>
          <w:color w:val="auto"/>
        </w:rPr>
        <w:commentReference w:id="42"/>
      </w:r>
      <w:commentRangeEnd w:id="43"/>
      <w:r w:rsidR="004208AA">
        <w:rPr>
          <w:rStyle w:val="Refdecomentario"/>
          <w:rFonts w:asciiTheme="minorHAnsi" w:eastAsiaTheme="minorHAnsi" w:hAnsiTheme="minorHAnsi" w:cstheme="minorBidi"/>
          <w:color w:val="auto"/>
        </w:rPr>
        <w:commentReference w:id="43"/>
      </w:r>
    </w:p>
    <w:p w14:paraId="4B5AFA9D" w14:textId="52CC076C" w:rsidR="002A16AC" w:rsidRPr="00810A8B" w:rsidRDefault="002A16AC" w:rsidP="00810A8B">
      <w:pPr>
        <w:spacing w:line="360" w:lineRule="auto"/>
        <w:jc w:val="both"/>
        <w:rPr>
          <w:rFonts w:ascii="Arial" w:hAnsi="Arial" w:cs="Arial"/>
          <w:sz w:val="24"/>
          <w:szCs w:val="24"/>
        </w:rPr>
      </w:pPr>
      <w:r w:rsidRPr="00810A8B">
        <w:rPr>
          <w:rFonts w:ascii="Arial" w:hAnsi="Arial" w:cs="Arial"/>
          <w:sz w:val="24"/>
          <w:szCs w:val="24"/>
        </w:rPr>
        <w:t>En la sociedad actual, el uso de las Tecnologías de la Información y Comunicación (TIC) constituye un elemento fundamental en el desarrollo personal, social y educativo del alumnado. Desde edades tempranas, los niños están expuestos a múltiples dispositivos y entornos digitales, por lo que resulta imprescindible integrar su uso en el aula.</w:t>
      </w:r>
    </w:p>
    <w:p w14:paraId="1FA4D635" w14:textId="3B78F76F" w:rsidR="002A16AC" w:rsidRPr="00810A8B" w:rsidRDefault="002A16AC" w:rsidP="00810A8B">
      <w:pPr>
        <w:spacing w:line="360" w:lineRule="auto"/>
        <w:jc w:val="both"/>
        <w:rPr>
          <w:rFonts w:ascii="Arial" w:hAnsi="Arial" w:cs="Arial"/>
          <w:sz w:val="24"/>
          <w:szCs w:val="24"/>
        </w:rPr>
      </w:pPr>
      <w:r w:rsidRPr="00810A8B">
        <w:rPr>
          <w:rFonts w:ascii="Arial" w:hAnsi="Arial" w:cs="Arial"/>
          <w:sz w:val="24"/>
          <w:szCs w:val="24"/>
        </w:rPr>
        <w:t xml:space="preserve">En el contexto educativo, las TIC no solo favorecen la motivación del alumnado, sino que también facilitan el acceso a la información, la comprensión de </w:t>
      </w:r>
      <w:r w:rsidRPr="00810A8B">
        <w:rPr>
          <w:rFonts w:ascii="Arial" w:hAnsi="Arial" w:cs="Arial"/>
          <w:sz w:val="24"/>
          <w:szCs w:val="24"/>
        </w:rPr>
        <w:lastRenderedPageBreak/>
        <w:t>contenidos y la participación activa. En esta programación didáctica, su uso se plantea como un recurso complementario que enriquece las situaciones de aprendizaje, especialmente dentro del enfoque metodológico basado en el ABP.</w:t>
      </w:r>
    </w:p>
    <w:p w14:paraId="1D60E520" w14:textId="0F1789CD" w:rsidR="002A16AC" w:rsidRPr="00810A8B" w:rsidRDefault="002A16AC" w:rsidP="00810A8B">
      <w:pPr>
        <w:spacing w:line="360" w:lineRule="auto"/>
        <w:jc w:val="both"/>
        <w:rPr>
          <w:rFonts w:ascii="Arial" w:hAnsi="Arial" w:cs="Arial"/>
          <w:sz w:val="24"/>
          <w:szCs w:val="24"/>
        </w:rPr>
      </w:pPr>
      <w:r w:rsidRPr="00810A8B">
        <w:rPr>
          <w:rFonts w:ascii="Arial" w:hAnsi="Arial" w:cs="Arial"/>
          <w:sz w:val="24"/>
          <w:szCs w:val="24"/>
        </w:rPr>
        <w:t>A lo largo de las diferentes</w:t>
      </w:r>
      <w:r w:rsidR="00810A8B">
        <w:rPr>
          <w:rFonts w:ascii="Arial" w:hAnsi="Arial" w:cs="Arial"/>
          <w:sz w:val="24"/>
          <w:szCs w:val="24"/>
        </w:rPr>
        <w:t xml:space="preserve"> </w:t>
      </w:r>
      <w:r w:rsidRPr="00810A8B">
        <w:rPr>
          <w:rFonts w:ascii="Arial" w:hAnsi="Arial" w:cs="Arial"/>
          <w:sz w:val="24"/>
          <w:szCs w:val="24"/>
        </w:rPr>
        <w:t>unidades didácticas, las TIC se integrarán de forma funcional y significativa, permitiendo al alumnado desarrollar la competencia digital desde una perspectiva adaptada a su edad.</w:t>
      </w:r>
    </w:p>
    <w:p w14:paraId="1D495A93" w14:textId="45BB26B8" w:rsidR="002A16AC" w:rsidRPr="00810A8B" w:rsidRDefault="002A16AC" w:rsidP="00810A8B">
      <w:pPr>
        <w:spacing w:line="360" w:lineRule="auto"/>
        <w:jc w:val="both"/>
        <w:rPr>
          <w:rFonts w:ascii="Arial" w:hAnsi="Arial" w:cs="Arial"/>
          <w:sz w:val="24"/>
          <w:szCs w:val="24"/>
        </w:rPr>
      </w:pPr>
      <w:r w:rsidRPr="00810A8B">
        <w:rPr>
          <w:rFonts w:ascii="Arial" w:hAnsi="Arial" w:cs="Arial"/>
          <w:sz w:val="24"/>
          <w:szCs w:val="24"/>
        </w:rPr>
        <w:t xml:space="preserve">En relación con el desarrollo del proyecto, las TIC contribuirán a reforzar la narrativa del </w:t>
      </w:r>
      <w:r w:rsidR="0037566D">
        <w:rPr>
          <w:rFonts w:ascii="Arial" w:hAnsi="Arial" w:cs="Arial"/>
          <w:sz w:val="24"/>
          <w:szCs w:val="24"/>
        </w:rPr>
        <w:t>C</w:t>
      </w:r>
      <w:r w:rsidRPr="00810A8B">
        <w:rPr>
          <w:rFonts w:ascii="Arial" w:hAnsi="Arial" w:cs="Arial"/>
          <w:sz w:val="24"/>
          <w:szCs w:val="24"/>
        </w:rPr>
        <w:t>luedo, facilitando la presentación de las pistas, la comprensión de los testimonios de los personajes y la realización de actividades interactivas.</w:t>
      </w:r>
    </w:p>
    <w:p w14:paraId="6A4AE7BB" w14:textId="3AF38C50" w:rsidR="002A16AC" w:rsidRPr="00810A8B" w:rsidRDefault="002A16AC" w:rsidP="00810A8B">
      <w:pPr>
        <w:spacing w:line="360" w:lineRule="auto"/>
        <w:jc w:val="both"/>
        <w:rPr>
          <w:rFonts w:ascii="Arial" w:hAnsi="Arial" w:cs="Arial"/>
          <w:sz w:val="24"/>
          <w:szCs w:val="24"/>
        </w:rPr>
      </w:pPr>
      <w:r w:rsidRPr="00810A8B">
        <w:rPr>
          <w:rFonts w:ascii="Arial" w:hAnsi="Arial" w:cs="Arial"/>
          <w:sz w:val="24"/>
          <w:szCs w:val="24"/>
        </w:rPr>
        <w:t>Concretamente, se emplearán los siguientes recursos tecnológicos:</w:t>
      </w:r>
    </w:p>
    <w:p w14:paraId="2E435CF4" w14:textId="3FB4D175" w:rsidR="002A16AC" w:rsidRPr="00810A8B" w:rsidRDefault="002A16AC"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Pizarra digital y ordenador del aula</w:t>
      </w:r>
      <w:r w:rsidRPr="00810A8B">
        <w:rPr>
          <w:rFonts w:ascii="Arial" w:hAnsi="Arial" w:cs="Arial"/>
          <w:sz w:val="24"/>
          <w:szCs w:val="24"/>
        </w:rPr>
        <w:t>: se utilizarán para la visualización de videos, audios y presentaciones. Asimismo, permitirán mostrar los mensajes de los personajes del proyecto, favoreciendo la comprensión global de las pistas.</w:t>
      </w:r>
    </w:p>
    <w:p w14:paraId="5A97CC9D" w14:textId="1D7F227E" w:rsidR="002A16AC" w:rsidRPr="00810A8B" w:rsidRDefault="002A16AC"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Recursos audiovisuales</w:t>
      </w:r>
      <w:r w:rsidRPr="00810A8B">
        <w:rPr>
          <w:rFonts w:ascii="Arial" w:hAnsi="Arial" w:cs="Arial"/>
          <w:sz w:val="24"/>
          <w:szCs w:val="24"/>
        </w:rPr>
        <w:t>: se incorporarán audios grabados de los personajes que permitan trabajar la comprensión oral de forma motivadora. Además, el uso de vídeos facilitará la contextualización de contenidos.</w:t>
      </w:r>
    </w:p>
    <w:p w14:paraId="7D3B0758" w14:textId="542378BC" w:rsidR="002A16AC" w:rsidRPr="00810A8B" w:rsidRDefault="002A16AC"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Herramientas interactivas</w:t>
      </w:r>
      <w:r w:rsidRPr="00810A8B">
        <w:rPr>
          <w:rFonts w:ascii="Arial" w:hAnsi="Arial" w:cs="Arial"/>
          <w:sz w:val="24"/>
          <w:szCs w:val="24"/>
        </w:rPr>
        <w:t xml:space="preserve">: se emplearán </w:t>
      </w:r>
      <w:r w:rsidR="00810A8B" w:rsidRPr="00810A8B">
        <w:rPr>
          <w:rFonts w:ascii="Arial" w:hAnsi="Arial" w:cs="Arial"/>
          <w:sz w:val="24"/>
          <w:szCs w:val="24"/>
        </w:rPr>
        <w:t>aplicaciones como cuestionarios digitales o actividades interactivas sencillas que permitan repasar contenidos de forma lúdica.</w:t>
      </w:r>
    </w:p>
    <w:p w14:paraId="4FBD3749" w14:textId="71E9C6A9" w:rsidR="00D80AE1" w:rsidRPr="00810A8B" w:rsidRDefault="00810A8B" w:rsidP="00215A57">
      <w:pPr>
        <w:pStyle w:val="Prrafodelista"/>
        <w:numPr>
          <w:ilvl w:val="0"/>
          <w:numId w:val="17"/>
        </w:numPr>
        <w:spacing w:line="360" w:lineRule="auto"/>
        <w:jc w:val="both"/>
        <w:rPr>
          <w:rFonts w:ascii="Arial" w:hAnsi="Arial" w:cs="Arial"/>
          <w:sz w:val="24"/>
          <w:szCs w:val="24"/>
        </w:rPr>
      </w:pPr>
      <w:r w:rsidRPr="00810A8B">
        <w:rPr>
          <w:rFonts w:ascii="Arial" w:hAnsi="Arial" w:cs="Arial"/>
          <w:b/>
          <w:bCs/>
          <w:sz w:val="24"/>
          <w:szCs w:val="24"/>
        </w:rPr>
        <w:t>Dispositivos digitales</w:t>
      </w:r>
      <w:r w:rsidRPr="00810A8B">
        <w:rPr>
          <w:rFonts w:ascii="Arial" w:hAnsi="Arial" w:cs="Arial"/>
          <w:sz w:val="24"/>
          <w:szCs w:val="24"/>
        </w:rPr>
        <w:t>: en momentos concretos, el alumnado podrá usar tablets u ordenadores bajo supervisión docente para realizar actividades guiadas, siempre desde un enfoque educativo.</w:t>
      </w:r>
    </w:p>
    <w:p w14:paraId="32D28F3B" w14:textId="4CFB9F7A" w:rsidR="00831BBB" w:rsidRDefault="00721915" w:rsidP="00215A57">
      <w:pPr>
        <w:pStyle w:val="Ttulo1"/>
        <w:numPr>
          <w:ilvl w:val="0"/>
          <w:numId w:val="18"/>
        </w:numPr>
        <w:spacing w:line="360" w:lineRule="auto"/>
        <w:jc w:val="both"/>
        <w:rPr>
          <w:rFonts w:ascii="Arial" w:hAnsi="Arial" w:cs="Arial"/>
          <w:sz w:val="24"/>
          <w:szCs w:val="24"/>
        </w:rPr>
      </w:pPr>
      <w:bookmarkStart w:id="44" w:name="_Toc225504266"/>
      <w:commentRangeStart w:id="45"/>
      <w:commentRangeStart w:id="46"/>
      <w:r w:rsidRPr="00831BBB">
        <w:rPr>
          <w:rFonts w:ascii="Arial" w:hAnsi="Arial" w:cs="Arial"/>
          <w:sz w:val="24"/>
          <w:szCs w:val="24"/>
        </w:rPr>
        <w:t>EVALUACIÓN</w:t>
      </w:r>
      <w:bookmarkEnd w:id="44"/>
      <w:commentRangeEnd w:id="45"/>
      <w:r w:rsidR="00A3718A">
        <w:rPr>
          <w:rStyle w:val="Refdecomentario"/>
          <w:rFonts w:asciiTheme="minorHAnsi" w:eastAsiaTheme="minorHAnsi" w:hAnsiTheme="minorHAnsi" w:cstheme="minorBidi"/>
          <w:color w:val="auto"/>
        </w:rPr>
        <w:commentReference w:id="45"/>
      </w:r>
      <w:commentRangeEnd w:id="46"/>
      <w:r w:rsidR="004208AA">
        <w:rPr>
          <w:rStyle w:val="Refdecomentario"/>
          <w:rFonts w:asciiTheme="minorHAnsi" w:eastAsiaTheme="minorHAnsi" w:hAnsiTheme="minorHAnsi" w:cstheme="minorBidi"/>
          <w:color w:val="auto"/>
        </w:rPr>
        <w:commentReference w:id="46"/>
      </w:r>
    </w:p>
    <w:p w14:paraId="6DE22AB9" w14:textId="7495BD4A" w:rsidR="00831BBB" w:rsidRPr="00A13FFA" w:rsidRDefault="00831BBB" w:rsidP="00A13FFA">
      <w:pPr>
        <w:spacing w:line="360" w:lineRule="auto"/>
        <w:jc w:val="both"/>
        <w:rPr>
          <w:rFonts w:ascii="Arial" w:hAnsi="Arial" w:cs="Arial"/>
          <w:sz w:val="24"/>
          <w:szCs w:val="24"/>
        </w:rPr>
      </w:pPr>
      <w:r w:rsidRPr="00A13FFA">
        <w:rPr>
          <w:rFonts w:ascii="Arial" w:hAnsi="Arial" w:cs="Arial"/>
          <w:sz w:val="24"/>
          <w:szCs w:val="24"/>
        </w:rPr>
        <w:t xml:space="preserve">La evaluación constituye un elemento esencial en el proceso de enseñanza-aprendizaje, ya que permite recoger información relevante sobre el progreso del alumnado y orientar la intervención educativa. De acuerdo con lo establecido en la Ley Orgánica 3/2020 y el Real Decreto 157/2022, la evaluación en la etapa de Educación Primaria debe ser continua, formativa e integradora, teniendo como referente el grado de desarrollo de las competencias clave y específicas. </w:t>
      </w:r>
    </w:p>
    <w:p w14:paraId="1BF3BBAC" w14:textId="5FC5C182" w:rsidR="00831BBB" w:rsidRPr="00A13FFA" w:rsidRDefault="00831BBB" w:rsidP="00A13FFA">
      <w:pPr>
        <w:spacing w:line="360" w:lineRule="auto"/>
        <w:jc w:val="both"/>
        <w:rPr>
          <w:rFonts w:ascii="Arial" w:hAnsi="Arial" w:cs="Arial"/>
          <w:sz w:val="24"/>
          <w:szCs w:val="24"/>
        </w:rPr>
      </w:pPr>
      <w:r w:rsidRPr="00A13FFA">
        <w:rPr>
          <w:rFonts w:ascii="Arial" w:hAnsi="Arial" w:cs="Arial"/>
          <w:sz w:val="24"/>
          <w:szCs w:val="24"/>
        </w:rPr>
        <w:lastRenderedPageBreak/>
        <w:t xml:space="preserve">En este sentido, la evaluación </w:t>
      </w:r>
      <w:commentRangeStart w:id="47"/>
      <w:r w:rsidRPr="00A13FFA">
        <w:rPr>
          <w:rFonts w:ascii="Arial" w:hAnsi="Arial" w:cs="Arial"/>
          <w:sz w:val="24"/>
          <w:szCs w:val="24"/>
        </w:rPr>
        <w:t xml:space="preserve">de la presente programación didáctica </w:t>
      </w:r>
      <w:commentRangeEnd w:id="47"/>
      <w:r w:rsidR="00A3718A">
        <w:rPr>
          <w:rStyle w:val="Refdecomentario"/>
        </w:rPr>
        <w:commentReference w:id="47"/>
      </w:r>
      <w:r w:rsidRPr="00A13FFA">
        <w:rPr>
          <w:rFonts w:ascii="Arial" w:hAnsi="Arial" w:cs="Arial"/>
          <w:sz w:val="24"/>
          <w:szCs w:val="24"/>
        </w:rPr>
        <w:t xml:space="preserve">se concibe como un proceso sistemático y permanente que acompaña al alumnado a lo largo de todo el curso, permitiendo valorar tanto los aprendizajes adquiridos como los procesos seguidos para alcanzarlos. No se limita, por lo tanto, a la calificación final, sino que tiene una función fundamentalmente </w:t>
      </w:r>
      <w:commentRangeStart w:id="48"/>
      <w:r w:rsidRPr="00A13FFA">
        <w:rPr>
          <w:rFonts w:ascii="Arial" w:hAnsi="Arial" w:cs="Arial"/>
          <w:sz w:val="24"/>
          <w:szCs w:val="24"/>
        </w:rPr>
        <w:t>orientadora</w:t>
      </w:r>
      <w:commentRangeEnd w:id="48"/>
      <w:r w:rsidR="00FB6B23">
        <w:rPr>
          <w:rStyle w:val="Refdecomentario"/>
        </w:rPr>
        <w:commentReference w:id="48"/>
      </w:r>
      <w:r w:rsidRPr="00A13FFA">
        <w:rPr>
          <w:rFonts w:ascii="Arial" w:hAnsi="Arial" w:cs="Arial"/>
          <w:sz w:val="24"/>
          <w:szCs w:val="24"/>
        </w:rPr>
        <w:t xml:space="preserve"> y reguladora del aprendizaje, favoreciendo la mejora continua.</w:t>
      </w:r>
    </w:p>
    <w:p w14:paraId="72DD4B77" w14:textId="51074D05" w:rsidR="00831BBB" w:rsidRDefault="00831BBB" w:rsidP="00A13FFA">
      <w:pPr>
        <w:spacing w:line="360" w:lineRule="auto"/>
        <w:jc w:val="both"/>
        <w:rPr>
          <w:rFonts w:ascii="Arial" w:hAnsi="Arial" w:cs="Arial"/>
          <w:sz w:val="24"/>
          <w:szCs w:val="24"/>
        </w:rPr>
      </w:pPr>
      <w:r w:rsidRPr="00A13FFA">
        <w:rPr>
          <w:rFonts w:ascii="Arial" w:hAnsi="Arial" w:cs="Arial"/>
          <w:sz w:val="24"/>
          <w:szCs w:val="24"/>
        </w:rPr>
        <w:t>Desde esta perspectiva, se adopta un enfoque de evaluación coherente con la metodología planteada, en el que el alumnado participa activamente en su proceso mediante estrategias de autoevaluación y coevaluación.</w:t>
      </w:r>
      <w:r w:rsidR="00610BD1">
        <w:rPr>
          <w:rFonts w:ascii="Arial" w:hAnsi="Arial" w:cs="Arial"/>
          <w:sz w:val="24"/>
          <w:szCs w:val="24"/>
        </w:rPr>
        <w:t xml:space="preserve"> La autoevaluación se emplea en tareas como el cuaderno del alumno o la revisión de producciones propias, favoreciendo la toma de conciencia sobre el propio aprendizaje. Por su parte, la coevaluación se incorpora en actividades grupales o productos compartidos, permitiendo al alumnado valorar la participación y </w:t>
      </w:r>
      <w:commentRangeStart w:id="49"/>
      <w:r w:rsidR="00610BD1">
        <w:rPr>
          <w:rFonts w:ascii="Arial" w:hAnsi="Arial" w:cs="Arial"/>
          <w:sz w:val="24"/>
          <w:szCs w:val="24"/>
        </w:rPr>
        <w:t>aportación de sus compañeros.</w:t>
      </w:r>
    </w:p>
    <w:p w14:paraId="6878332D" w14:textId="50B96260" w:rsidR="00610BD1" w:rsidRPr="00A13FFA" w:rsidRDefault="00610BD1" w:rsidP="00A13FFA">
      <w:pPr>
        <w:spacing w:line="360" w:lineRule="auto"/>
        <w:jc w:val="both"/>
        <w:rPr>
          <w:rFonts w:ascii="Arial" w:hAnsi="Arial" w:cs="Arial"/>
          <w:sz w:val="24"/>
          <w:szCs w:val="24"/>
        </w:rPr>
      </w:pPr>
      <w:r>
        <w:rPr>
          <w:rFonts w:ascii="Arial" w:hAnsi="Arial" w:cs="Arial"/>
          <w:sz w:val="24"/>
          <w:szCs w:val="24"/>
        </w:rPr>
        <w:t>Asimismo</w:t>
      </w:r>
      <w:commentRangeEnd w:id="49"/>
      <w:r w:rsidR="00A3718A">
        <w:rPr>
          <w:rStyle w:val="Refdecomentario"/>
        </w:rPr>
        <w:commentReference w:id="49"/>
      </w:r>
      <w:r>
        <w:rPr>
          <w:rFonts w:ascii="Arial" w:hAnsi="Arial" w:cs="Arial"/>
          <w:sz w:val="24"/>
          <w:szCs w:val="24"/>
        </w:rPr>
        <w:t>, al finalizar cada trimestre, se llevará a cabo una evaluación del proceso de enseñanza por parte del alumnado, con el fin de recoger su percepción sobre la práctica docente.</w:t>
      </w:r>
    </w:p>
    <w:p w14:paraId="7720D9E6" w14:textId="77777777" w:rsidR="00610BD1" w:rsidRDefault="00E20191" w:rsidP="00A13FFA">
      <w:pPr>
        <w:spacing w:line="360" w:lineRule="auto"/>
        <w:jc w:val="both"/>
        <w:rPr>
          <w:rFonts w:ascii="Arial" w:hAnsi="Arial" w:cs="Arial"/>
          <w:sz w:val="24"/>
          <w:szCs w:val="24"/>
        </w:rPr>
      </w:pPr>
      <w:r w:rsidRPr="00A13FFA">
        <w:rPr>
          <w:rFonts w:ascii="Arial" w:hAnsi="Arial" w:cs="Arial"/>
          <w:sz w:val="24"/>
          <w:szCs w:val="24"/>
        </w:rPr>
        <w:t>La evaluación de esta programación se caracteriza por ser</w:t>
      </w:r>
      <w:r w:rsidR="00610BD1">
        <w:rPr>
          <w:rFonts w:ascii="Arial" w:hAnsi="Arial" w:cs="Arial"/>
          <w:sz w:val="24"/>
          <w:szCs w:val="24"/>
        </w:rPr>
        <w:t xml:space="preserve"> continua, al realizarse a lo largo de todo el proceso educativo; formativa, al proporcionar información constante para la mejora del aprendizaje; global e integradora, al tener en cuenta el conjunto de áreas y competencias; individualizada, al adaptarse al ritmo y características del alumnado; y participativa, al implicar activamente al alumnado en su propio proceso.</w:t>
      </w:r>
    </w:p>
    <w:p w14:paraId="1FA64EC5" w14:textId="31AE463D" w:rsidR="00436F0F" w:rsidRPr="00A13FFA" w:rsidRDefault="00436F0F" w:rsidP="00A13FFA">
      <w:pPr>
        <w:spacing w:line="360" w:lineRule="auto"/>
        <w:jc w:val="both"/>
        <w:rPr>
          <w:rFonts w:ascii="Arial" w:hAnsi="Arial" w:cs="Arial"/>
          <w:sz w:val="24"/>
          <w:szCs w:val="24"/>
        </w:rPr>
      </w:pPr>
      <w:commentRangeStart w:id="50"/>
      <w:r w:rsidRPr="00A13FFA">
        <w:rPr>
          <w:rFonts w:ascii="Arial" w:hAnsi="Arial" w:cs="Arial"/>
          <w:sz w:val="24"/>
          <w:szCs w:val="24"/>
        </w:rPr>
        <w:t>Además, a la hora de evaluar, se tendrá en cuenta el grado de adquisición de las competencias específicas del área de Lengua Castellana y Literatura</w:t>
      </w:r>
      <w:r w:rsidR="00610BD1">
        <w:rPr>
          <w:rFonts w:ascii="Arial" w:hAnsi="Arial" w:cs="Arial"/>
          <w:sz w:val="24"/>
          <w:szCs w:val="24"/>
        </w:rPr>
        <w:t>,</w:t>
      </w:r>
      <w:r w:rsidRPr="00A13FFA">
        <w:rPr>
          <w:rFonts w:ascii="Arial" w:hAnsi="Arial" w:cs="Arial"/>
          <w:sz w:val="24"/>
          <w:szCs w:val="24"/>
        </w:rPr>
        <w:t xml:space="preserve"> los criterios de evaluación establecidos en la normativa</w:t>
      </w:r>
      <w:r w:rsidR="00610BD1">
        <w:rPr>
          <w:rFonts w:ascii="Arial" w:hAnsi="Arial" w:cs="Arial"/>
          <w:sz w:val="24"/>
          <w:szCs w:val="24"/>
        </w:rPr>
        <w:t>,</w:t>
      </w:r>
      <w:r w:rsidRPr="00A13FFA">
        <w:rPr>
          <w:rFonts w:ascii="Arial" w:hAnsi="Arial" w:cs="Arial"/>
          <w:sz w:val="24"/>
          <w:szCs w:val="24"/>
        </w:rPr>
        <w:t xml:space="preserve"> los saberes básicos trabajados en la unidad y el desarrollo de las competencias clave.</w:t>
      </w:r>
      <w:commentRangeEnd w:id="50"/>
      <w:r w:rsidR="00A3718A">
        <w:rPr>
          <w:rStyle w:val="Refdecomentario"/>
        </w:rPr>
        <w:commentReference w:id="50"/>
      </w:r>
    </w:p>
    <w:p w14:paraId="0138EFEF" w14:textId="0A193D44" w:rsidR="00436F0F" w:rsidRDefault="005F6556" w:rsidP="00A13FFA">
      <w:pPr>
        <w:spacing w:line="360" w:lineRule="auto"/>
        <w:jc w:val="both"/>
        <w:rPr>
          <w:rFonts w:ascii="Arial" w:hAnsi="Arial" w:cs="Arial"/>
          <w:sz w:val="24"/>
          <w:szCs w:val="24"/>
        </w:rPr>
      </w:pPr>
      <w:commentRangeStart w:id="51"/>
      <w:commentRangeStart w:id="52"/>
      <w:r w:rsidRPr="00A13FFA">
        <w:rPr>
          <w:rFonts w:ascii="Arial" w:hAnsi="Arial" w:cs="Arial"/>
          <w:sz w:val="24"/>
          <w:szCs w:val="24"/>
        </w:rPr>
        <w:t>En cuanto a los instrumentos de evaluación, se ha</w:t>
      </w:r>
      <w:r w:rsidR="00610BD1">
        <w:rPr>
          <w:rFonts w:ascii="Arial" w:hAnsi="Arial" w:cs="Arial"/>
          <w:sz w:val="24"/>
          <w:szCs w:val="24"/>
        </w:rPr>
        <w:t xml:space="preserve"> optado por un sistema reducido y coherente que se mantiene a lo largo de toda la programación. En concreto, se emplean la observación directa, utilizada para valorar la participación, actitud y expresión oral del alumnado; </w:t>
      </w:r>
      <w:r w:rsidR="0002786E">
        <w:rPr>
          <w:rFonts w:ascii="Arial" w:hAnsi="Arial" w:cs="Arial"/>
          <w:sz w:val="24"/>
          <w:szCs w:val="24"/>
        </w:rPr>
        <w:t xml:space="preserve">las listas de control, que permiten realizar un seguimiento del aprendizaje diario y adquisición de </w:t>
      </w:r>
      <w:r w:rsidR="0002786E">
        <w:rPr>
          <w:rFonts w:ascii="Arial" w:hAnsi="Arial" w:cs="Arial"/>
          <w:sz w:val="24"/>
          <w:szCs w:val="24"/>
        </w:rPr>
        <w:lastRenderedPageBreak/>
        <w:t>contenidos; las rúbricas, destinadas a la evaluación de los productos finales y trabajos cooperativos; las pruebas escritas, que se aplican de forma puntual al finalizar determinados bloques de contenido para comprobar la adquisición de aprendizajes básicos; y el cuaderno del alumnado, en este caso el cuaderno de detective, como instrumento de seguimiento continuo.</w:t>
      </w:r>
    </w:p>
    <w:p w14:paraId="693664FA" w14:textId="5809BD3F" w:rsidR="0002786E" w:rsidRPr="00A13FFA" w:rsidRDefault="0002786E" w:rsidP="00A13FFA">
      <w:pPr>
        <w:spacing w:line="360" w:lineRule="auto"/>
        <w:jc w:val="both"/>
        <w:rPr>
          <w:rFonts w:ascii="Arial" w:hAnsi="Arial" w:cs="Arial"/>
          <w:sz w:val="24"/>
          <w:szCs w:val="24"/>
        </w:rPr>
      </w:pPr>
      <w:r>
        <w:rPr>
          <w:rFonts w:ascii="Arial" w:hAnsi="Arial" w:cs="Arial"/>
          <w:sz w:val="24"/>
          <w:szCs w:val="24"/>
        </w:rPr>
        <w:t>Estos instrumentos permiten combinar una evaluación cualitativa</w:t>
      </w:r>
      <w:r w:rsidR="000E68E1">
        <w:rPr>
          <w:rFonts w:ascii="Arial" w:hAnsi="Arial" w:cs="Arial"/>
          <w:sz w:val="24"/>
          <w:szCs w:val="24"/>
        </w:rPr>
        <w:t xml:space="preserve"> y cuantitativa. La evaluación cualitativa está</w:t>
      </w:r>
      <w:r>
        <w:rPr>
          <w:rFonts w:ascii="Arial" w:hAnsi="Arial" w:cs="Arial"/>
          <w:sz w:val="24"/>
          <w:szCs w:val="24"/>
        </w:rPr>
        <w:t xml:space="preserve"> centrada en la observación del proceso y la participación</w:t>
      </w:r>
      <w:r w:rsidR="000E68E1">
        <w:rPr>
          <w:rFonts w:ascii="Arial" w:hAnsi="Arial" w:cs="Arial"/>
          <w:sz w:val="24"/>
          <w:szCs w:val="24"/>
        </w:rPr>
        <w:t>. En este proyecto, la observación directa, las rúbricas y el análisis del cuaderno permiten una valoración cualitativa del proceso. Por otro lado, las listas de control y las pruebas escritas aportan una dimensión</w:t>
      </w:r>
      <w:r>
        <w:rPr>
          <w:rFonts w:ascii="Arial" w:hAnsi="Arial" w:cs="Arial"/>
          <w:sz w:val="24"/>
          <w:szCs w:val="24"/>
        </w:rPr>
        <w:t xml:space="preserve"> cuantitativa, que se concreta en la calificación obtenida.</w:t>
      </w:r>
      <w:commentRangeEnd w:id="51"/>
      <w:r w:rsidR="003A2A27">
        <w:rPr>
          <w:rStyle w:val="Refdecomentario"/>
        </w:rPr>
        <w:commentReference w:id="51"/>
      </w:r>
      <w:commentRangeEnd w:id="52"/>
      <w:r w:rsidR="001A4056">
        <w:rPr>
          <w:rStyle w:val="Refdecomentario"/>
        </w:rPr>
        <w:commentReference w:id="52"/>
      </w:r>
    </w:p>
    <w:p w14:paraId="1D6F82BC" w14:textId="613ED99B" w:rsidR="005F6556" w:rsidRPr="00A13FFA" w:rsidRDefault="0002786E" w:rsidP="00A13FFA">
      <w:pPr>
        <w:spacing w:line="360" w:lineRule="auto"/>
        <w:jc w:val="both"/>
        <w:rPr>
          <w:rFonts w:ascii="Arial" w:hAnsi="Arial" w:cs="Arial"/>
          <w:sz w:val="24"/>
          <w:szCs w:val="24"/>
        </w:rPr>
      </w:pPr>
      <w:r>
        <w:rPr>
          <w:rFonts w:ascii="Arial" w:hAnsi="Arial" w:cs="Arial"/>
          <w:sz w:val="24"/>
          <w:szCs w:val="24"/>
        </w:rPr>
        <w:t>E</w:t>
      </w:r>
      <w:r w:rsidR="005F6556" w:rsidRPr="00A13FFA">
        <w:rPr>
          <w:rFonts w:ascii="Arial" w:hAnsi="Arial" w:cs="Arial"/>
          <w:sz w:val="24"/>
          <w:szCs w:val="24"/>
        </w:rPr>
        <w:t xml:space="preserve">l procedimiento de la evaluación se realizará de forma inicial, continua y final. </w:t>
      </w:r>
      <w:commentRangeStart w:id="53"/>
      <w:commentRangeStart w:id="54"/>
      <w:r w:rsidR="005F6556" w:rsidRPr="00A13FFA">
        <w:rPr>
          <w:rFonts w:ascii="Arial" w:hAnsi="Arial" w:cs="Arial"/>
          <w:sz w:val="24"/>
          <w:szCs w:val="24"/>
        </w:rPr>
        <w:t>En la evaluación inicial, permitirá conocer los conocimientos previos del alumnado</w:t>
      </w:r>
      <w:r>
        <w:rPr>
          <w:rFonts w:ascii="Arial" w:hAnsi="Arial" w:cs="Arial"/>
          <w:sz w:val="24"/>
          <w:szCs w:val="24"/>
        </w:rPr>
        <w:t>, especialmente en la primera unidad didáctica.</w:t>
      </w:r>
      <w:r w:rsidR="005F6556" w:rsidRPr="00A13FFA">
        <w:rPr>
          <w:rFonts w:ascii="Arial" w:hAnsi="Arial" w:cs="Arial"/>
          <w:sz w:val="24"/>
          <w:szCs w:val="24"/>
        </w:rPr>
        <w:t xml:space="preserve"> La evaluación continua se realizará durante todo el proceso mediante la observación y análisis de actividades, permitiendo introducir mejoras. Por último, la evaluación final servirá para valorar el grado de consecución de los objetivos y competencias al finaliza</w:t>
      </w:r>
      <w:r>
        <w:rPr>
          <w:rFonts w:ascii="Arial" w:hAnsi="Arial" w:cs="Arial"/>
          <w:sz w:val="24"/>
          <w:szCs w:val="24"/>
        </w:rPr>
        <w:t>r determinadas unidades didácticas, bien a través de productos finales o mediante pruebas escritas.</w:t>
      </w:r>
      <w:commentRangeEnd w:id="53"/>
      <w:r w:rsidR="001A4056">
        <w:rPr>
          <w:rStyle w:val="Refdecomentario"/>
        </w:rPr>
        <w:commentReference w:id="53"/>
      </w:r>
      <w:commentRangeEnd w:id="54"/>
      <w:r w:rsidR="001A4056">
        <w:rPr>
          <w:rStyle w:val="Refdecomentario"/>
        </w:rPr>
        <w:commentReference w:id="54"/>
      </w:r>
    </w:p>
    <w:p w14:paraId="4D6254F3" w14:textId="615F0BB7" w:rsidR="003C5216" w:rsidRPr="00A13FFA" w:rsidRDefault="003C5216" w:rsidP="00A13FFA">
      <w:pPr>
        <w:spacing w:line="360" w:lineRule="auto"/>
        <w:jc w:val="both"/>
        <w:rPr>
          <w:rFonts w:ascii="Arial" w:hAnsi="Arial" w:cs="Arial"/>
          <w:sz w:val="24"/>
          <w:szCs w:val="24"/>
        </w:rPr>
      </w:pPr>
      <w:r w:rsidRPr="00A13FFA">
        <w:rPr>
          <w:rFonts w:ascii="Arial" w:hAnsi="Arial" w:cs="Arial"/>
          <w:sz w:val="24"/>
          <w:szCs w:val="24"/>
        </w:rPr>
        <w:t>En cuanto a la calificación del alumnado, se obtendrá a partir de la información recogida mediante los distintos instrumentos de evaluación, teniendo en cuenta el carácter continuo del proceso.</w:t>
      </w:r>
    </w:p>
    <w:p w14:paraId="47F1200C" w14:textId="1178D0B1"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Producciones escritas y cuaderno: 40%</w:t>
      </w:r>
    </w:p>
    <w:p w14:paraId="64236AC6" w14:textId="2B14AC3C"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Producciones orales: 20%</w:t>
      </w:r>
    </w:p>
    <w:p w14:paraId="14F70249" w14:textId="04F60D64"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Observación sistemática y trabajo diario: 20%</w:t>
      </w:r>
    </w:p>
    <w:p w14:paraId="520E60B6" w14:textId="47E691EE"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Productos finales de las situaciones de aprendizaje: 20%</w:t>
      </w:r>
    </w:p>
    <w:p w14:paraId="0DD4EC96" w14:textId="0FA88EEC" w:rsidR="003C5216" w:rsidRPr="00A13FFA" w:rsidRDefault="003C5216" w:rsidP="00A13FFA">
      <w:pPr>
        <w:spacing w:line="360" w:lineRule="auto"/>
        <w:jc w:val="both"/>
        <w:rPr>
          <w:rFonts w:ascii="Arial" w:hAnsi="Arial" w:cs="Arial"/>
          <w:sz w:val="24"/>
          <w:szCs w:val="24"/>
        </w:rPr>
      </w:pPr>
      <w:commentRangeStart w:id="55"/>
      <w:r w:rsidRPr="00A13FFA">
        <w:rPr>
          <w:rFonts w:ascii="Arial" w:hAnsi="Arial" w:cs="Arial"/>
          <w:sz w:val="24"/>
          <w:szCs w:val="24"/>
        </w:rPr>
        <w:t>La calificación final reflejará el grado de adquisición de las competencias específicas, evitando basarse únicamente en pruebas puntuales.</w:t>
      </w:r>
    </w:p>
    <w:p w14:paraId="4B83BCB2" w14:textId="6F91FD5A" w:rsidR="003C5216" w:rsidRPr="00A13FFA" w:rsidRDefault="003C5216" w:rsidP="00A13FFA">
      <w:pPr>
        <w:spacing w:line="360" w:lineRule="auto"/>
        <w:jc w:val="both"/>
        <w:rPr>
          <w:rFonts w:ascii="Arial" w:hAnsi="Arial" w:cs="Arial"/>
          <w:sz w:val="24"/>
          <w:szCs w:val="24"/>
        </w:rPr>
      </w:pPr>
      <w:r w:rsidRPr="00A13FFA">
        <w:rPr>
          <w:rFonts w:ascii="Arial" w:hAnsi="Arial" w:cs="Arial"/>
          <w:sz w:val="24"/>
          <w:szCs w:val="24"/>
        </w:rPr>
        <w:t>En torno a los criterios de evaluación mínimos exigibles, el alumno deberá:</w:t>
      </w:r>
    </w:p>
    <w:p w14:paraId="02E1C572" w14:textId="121B9E85"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Comprender el sentido global de textos orales y escritos sencillos.</w:t>
      </w:r>
    </w:p>
    <w:p w14:paraId="4EECBE21" w14:textId="764BB08A"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Leer y escribir palabras y frases básicas con coherencia.</w:t>
      </w:r>
    </w:p>
    <w:p w14:paraId="0816FFF6" w14:textId="2E59BD97"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lastRenderedPageBreak/>
        <w:t>Expresarse oralmente de forma comprensible en situaciones cotidianas.</w:t>
      </w:r>
    </w:p>
    <w:p w14:paraId="5ECFA741" w14:textId="3CA6D105"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Participar en actividades comunicativas respetando las normas básicas.</w:t>
      </w:r>
    </w:p>
    <w:p w14:paraId="2AC5E4B0" w14:textId="7535CEDF" w:rsidR="003C5216" w:rsidRPr="00A13FFA" w:rsidRDefault="003C5216"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Producir textos sencillos siguiendo modelos.</w:t>
      </w:r>
      <w:commentRangeEnd w:id="55"/>
      <w:r w:rsidR="004208AA">
        <w:rPr>
          <w:rStyle w:val="Refdecomentario"/>
        </w:rPr>
        <w:commentReference w:id="55"/>
      </w:r>
    </w:p>
    <w:p w14:paraId="4FAA5E00" w14:textId="6ACCF8D8" w:rsidR="003C5216" w:rsidRPr="00A13FFA" w:rsidRDefault="003C5216" w:rsidP="00A13FFA">
      <w:pPr>
        <w:spacing w:line="360" w:lineRule="auto"/>
        <w:jc w:val="both"/>
        <w:rPr>
          <w:rFonts w:ascii="Arial" w:hAnsi="Arial" w:cs="Arial"/>
          <w:sz w:val="24"/>
          <w:szCs w:val="24"/>
        </w:rPr>
      </w:pPr>
      <w:r w:rsidRPr="00A13FFA">
        <w:rPr>
          <w:rFonts w:ascii="Arial" w:hAnsi="Arial" w:cs="Arial"/>
          <w:sz w:val="24"/>
          <w:szCs w:val="24"/>
        </w:rPr>
        <w:t xml:space="preserve">Por último, en cuanto a la evaluación en situaciones especiales, </w:t>
      </w:r>
      <w:r w:rsidR="00954494" w:rsidRPr="00A13FFA">
        <w:rPr>
          <w:rFonts w:ascii="Arial" w:hAnsi="Arial" w:cs="Arial"/>
          <w:sz w:val="24"/>
          <w:szCs w:val="24"/>
        </w:rPr>
        <w:t>se adaptará para garantizar la inclusión educativa. En el caso concreto de la alumna con Trastorno del Espectro Autista (TEA), se adoptarán las siguientes medidas:</w:t>
      </w:r>
    </w:p>
    <w:p w14:paraId="6C5D3913" w14:textId="71179E0F"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Adaptación de los instrumentos (uso de apoyos visuales, instrucciones claras y estructuradas)</w:t>
      </w:r>
    </w:p>
    <w:p w14:paraId="4F35351C" w14:textId="3A558AB4"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Mayor tiempo en la realización de tareas.</w:t>
      </w:r>
    </w:p>
    <w:p w14:paraId="4C2FA700" w14:textId="236450A4"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Evaluación priorizando la comprensión frente a la expresión compleja</w:t>
      </w:r>
    </w:p>
    <w:p w14:paraId="0C747D8A" w14:textId="2C61A767"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Uso de formatos alternativos (respuestas orales guiadas o incluso pictogramas si fuese necesario).</w:t>
      </w:r>
    </w:p>
    <w:p w14:paraId="2F13B1B4" w14:textId="5AA7D9A2"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Refuerzo positivo y evaluación centrada en el progreso individual</w:t>
      </w:r>
    </w:p>
    <w:p w14:paraId="7B7EEC2B" w14:textId="5CB9AA67" w:rsidR="00954494" w:rsidRPr="00A13FFA" w:rsidRDefault="00954494" w:rsidP="00A13FFA">
      <w:pPr>
        <w:pStyle w:val="Prrafodelista"/>
        <w:numPr>
          <w:ilvl w:val="0"/>
          <w:numId w:val="5"/>
        </w:numPr>
        <w:spacing w:line="360" w:lineRule="auto"/>
        <w:jc w:val="both"/>
        <w:rPr>
          <w:rFonts w:ascii="Arial" w:hAnsi="Arial" w:cs="Arial"/>
          <w:sz w:val="24"/>
          <w:szCs w:val="24"/>
        </w:rPr>
      </w:pPr>
      <w:r w:rsidRPr="00A13FFA">
        <w:rPr>
          <w:rFonts w:ascii="Arial" w:hAnsi="Arial" w:cs="Arial"/>
          <w:sz w:val="24"/>
          <w:szCs w:val="24"/>
        </w:rPr>
        <w:t>Coordinación con el equipo de orientación.</w:t>
      </w:r>
    </w:p>
    <w:p w14:paraId="5F5E9EEC" w14:textId="142985E9" w:rsidR="00954494" w:rsidRPr="00A13FFA" w:rsidRDefault="00954494" w:rsidP="00A13FFA">
      <w:pPr>
        <w:spacing w:line="360" w:lineRule="auto"/>
        <w:jc w:val="both"/>
        <w:rPr>
          <w:rFonts w:ascii="Arial" w:hAnsi="Arial" w:cs="Arial"/>
          <w:sz w:val="24"/>
          <w:szCs w:val="24"/>
        </w:rPr>
      </w:pPr>
      <w:commentRangeStart w:id="56"/>
      <w:r w:rsidRPr="00A13FFA">
        <w:rPr>
          <w:rFonts w:ascii="Arial" w:hAnsi="Arial" w:cs="Arial"/>
          <w:sz w:val="24"/>
          <w:szCs w:val="24"/>
        </w:rPr>
        <w:t>De esta forma, estas medidas permitirán una evaluación ajustada a sus características.</w:t>
      </w:r>
      <w:commentRangeEnd w:id="56"/>
      <w:r w:rsidR="001A4056">
        <w:rPr>
          <w:rStyle w:val="Refdecomentario"/>
        </w:rPr>
        <w:commentReference w:id="56"/>
      </w:r>
    </w:p>
    <w:p w14:paraId="74079838" w14:textId="3BB2B412" w:rsidR="0069685B" w:rsidRPr="00A13FFA" w:rsidRDefault="0069685B" w:rsidP="00A13FFA">
      <w:pPr>
        <w:spacing w:line="360" w:lineRule="auto"/>
        <w:jc w:val="both"/>
        <w:rPr>
          <w:rFonts w:ascii="Arial" w:hAnsi="Arial" w:cs="Arial"/>
          <w:sz w:val="24"/>
          <w:szCs w:val="24"/>
        </w:rPr>
      </w:pPr>
      <w:r w:rsidRPr="00A13FFA">
        <w:rPr>
          <w:rFonts w:ascii="Arial" w:hAnsi="Arial" w:cs="Arial"/>
          <w:sz w:val="24"/>
          <w:szCs w:val="24"/>
        </w:rPr>
        <w:t>A continuación, se presenta una tabla con la evaluación</w:t>
      </w:r>
      <w:r w:rsidR="000E68E1">
        <w:rPr>
          <w:rFonts w:ascii="Arial" w:hAnsi="Arial" w:cs="Arial"/>
          <w:sz w:val="24"/>
          <w:szCs w:val="24"/>
        </w:rPr>
        <w:t xml:space="preserve"> empleada en </w:t>
      </w:r>
      <w:r w:rsidRPr="00A13FFA">
        <w:rPr>
          <w:rFonts w:ascii="Arial" w:hAnsi="Arial" w:cs="Arial"/>
          <w:sz w:val="24"/>
          <w:szCs w:val="24"/>
        </w:rPr>
        <w:t xml:space="preserve">cada </w:t>
      </w:r>
      <w:commentRangeStart w:id="57"/>
      <w:r w:rsidRPr="00A13FFA">
        <w:rPr>
          <w:rFonts w:ascii="Arial" w:hAnsi="Arial" w:cs="Arial"/>
          <w:sz w:val="24"/>
          <w:szCs w:val="24"/>
        </w:rPr>
        <w:t>Unidad Didáctica</w:t>
      </w:r>
      <w:commentRangeEnd w:id="57"/>
      <w:r w:rsidR="001A4056">
        <w:rPr>
          <w:rStyle w:val="Refdecomentario"/>
        </w:rPr>
        <w:commentReference w:id="57"/>
      </w:r>
      <w:r w:rsidRPr="00A13FFA">
        <w:rPr>
          <w:rFonts w:ascii="Arial" w:hAnsi="Arial" w:cs="Arial"/>
          <w:sz w:val="24"/>
          <w:szCs w:val="24"/>
        </w:rPr>
        <w:t>, de forma más precisa.</w:t>
      </w:r>
    </w:p>
    <w:p w14:paraId="6BD69FB0" w14:textId="77777777" w:rsidR="00611904" w:rsidRDefault="00611904" w:rsidP="00A13FFA">
      <w:pPr>
        <w:spacing w:line="360" w:lineRule="auto"/>
        <w:jc w:val="both"/>
        <w:rPr>
          <w:rFonts w:ascii="Arial" w:hAnsi="Arial" w:cs="Arial"/>
          <w:sz w:val="24"/>
          <w:szCs w:val="24"/>
        </w:rPr>
        <w:sectPr w:rsidR="00611904">
          <w:pgSz w:w="11906" w:h="16838"/>
          <w:pgMar w:top="1417" w:right="1701" w:bottom="1417" w:left="1701" w:header="708" w:footer="708" w:gutter="0"/>
          <w:cols w:space="708"/>
          <w:docGrid w:linePitch="360"/>
        </w:sectPr>
      </w:pPr>
    </w:p>
    <w:p w14:paraId="7F84E23F" w14:textId="77777777" w:rsidR="00611904" w:rsidRDefault="00611904" w:rsidP="00611904">
      <w:pPr>
        <w:tabs>
          <w:tab w:val="left" w:pos="2238"/>
        </w:tabs>
        <w:rPr>
          <w:rFonts w:ascii="Arial" w:hAnsi="Arial" w:cs="Arial"/>
          <w:sz w:val="24"/>
          <w:szCs w:val="24"/>
        </w:rPr>
      </w:pPr>
      <w:r>
        <w:rPr>
          <w:rFonts w:ascii="Arial" w:hAnsi="Arial" w:cs="Arial"/>
          <w:sz w:val="24"/>
          <w:szCs w:val="24"/>
        </w:rPr>
        <w:lastRenderedPageBreak/>
        <w:tab/>
      </w:r>
    </w:p>
    <w:tbl>
      <w:tblPr>
        <w:tblStyle w:val="Tablaconcuadrcula"/>
        <w:tblW w:w="14600" w:type="dxa"/>
        <w:tblInd w:w="279" w:type="dxa"/>
        <w:tblLook w:val="04A0" w:firstRow="1" w:lastRow="0" w:firstColumn="1" w:lastColumn="0" w:noHBand="0" w:noVBand="1"/>
      </w:tblPr>
      <w:tblGrid>
        <w:gridCol w:w="830"/>
        <w:gridCol w:w="1785"/>
        <w:gridCol w:w="2243"/>
        <w:gridCol w:w="1917"/>
        <w:gridCol w:w="2106"/>
        <w:gridCol w:w="2178"/>
        <w:gridCol w:w="3541"/>
      </w:tblGrid>
      <w:tr w:rsidR="00611904" w:rsidRPr="004721D7" w14:paraId="5A240F59" w14:textId="77777777" w:rsidTr="00FB6B23">
        <w:trPr>
          <w:trHeight w:val="671"/>
        </w:trPr>
        <w:tc>
          <w:tcPr>
            <w:tcW w:w="565" w:type="dxa"/>
            <w:shd w:val="clear" w:color="auto" w:fill="F1A983" w:themeFill="accent2" w:themeFillTint="99"/>
          </w:tcPr>
          <w:p w14:paraId="4EF82D20" w14:textId="7DE6B1CC"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UD</w:t>
            </w:r>
          </w:p>
        </w:tc>
        <w:tc>
          <w:tcPr>
            <w:tcW w:w="1785" w:type="dxa"/>
            <w:shd w:val="clear" w:color="auto" w:fill="F1A983" w:themeFill="accent2" w:themeFillTint="99"/>
          </w:tcPr>
          <w:p w14:paraId="21E81325" w14:textId="69F4A46A"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CRITERIOS DE EVALUACIÓN</w:t>
            </w:r>
          </w:p>
        </w:tc>
        <w:tc>
          <w:tcPr>
            <w:tcW w:w="2243" w:type="dxa"/>
            <w:shd w:val="clear" w:color="auto" w:fill="F1A983" w:themeFill="accent2" w:themeFillTint="99"/>
          </w:tcPr>
          <w:p w14:paraId="5F334935" w14:textId="4161F3D5"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OBJETIVOS DE PROGRAMACIÓN</w:t>
            </w:r>
          </w:p>
        </w:tc>
        <w:tc>
          <w:tcPr>
            <w:tcW w:w="1944" w:type="dxa"/>
            <w:shd w:val="clear" w:color="auto" w:fill="F1A983" w:themeFill="accent2" w:themeFillTint="99"/>
          </w:tcPr>
          <w:p w14:paraId="4D8C5D21" w14:textId="1AF8ADAC"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OBJETIVOS DE ETAPA</w:t>
            </w:r>
          </w:p>
        </w:tc>
        <w:tc>
          <w:tcPr>
            <w:tcW w:w="2106" w:type="dxa"/>
            <w:shd w:val="clear" w:color="auto" w:fill="F1A983" w:themeFill="accent2" w:themeFillTint="99"/>
          </w:tcPr>
          <w:p w14:paraId="1CDDA3E4" w14:textId="2520270E"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DESCRIPTORES OPERATIVOS</w:t>
            </w:r>
          </w:p>
        </w:tc>
        <w:tc>
          <w:tcPr>
            <w:tcW w:w="5957" w:type="dxa"/>
            <w:gridSpan w:val="2"/>
            <w:shd w:val="clear" w:color="auto" w:fill="F1A983" w:themeFill="accent2" w:themeFillTint="99"/>
          </w:tcPr>
          <w:p w14:paraId="7DE520B1" w14:textId="11F5BF93" w:rsidR="00611904" w:rsidRPr="004721D7" w:rsidRDefault="00611904" w:rsidP="00611904">
            <w:pPr>
              <w:tabs>
                <w:tab w:val="left" w:pos="2238"/>
              </w:tabs>
              <w:rPr>
                <w:rFonts w:ascii="Arial" w:hAnsi="Arial" w:cs="Arial"/>
                <w:b/>
                <w:bCs/>
                <w:sz w:val="24"/>
                <w:szCs w:val="24"/>
              </w:rPr>
            </w:pPr>
            <w:r w:rsidRPr="004721D7">
              <w:rPr>
                <w:rFonts w:ascii="Arial" w:hAnsi="Arial" w:cs="Arial"/>
                <w:b/>
                <w:bCs/>
                <w:sz w:val="24"/>
                <w:szCs w:val="24"/>
              </w:rPr>
              <w:t>PROCESO DE EVALUACIÓN E INSTRUMENTOS</w:t>
            </w:r>
          </w:p>
        </w:tc>
      </w:tr>
      <w:tr w:rsidR="00B831ED" w:rsidRPr="004721D7" w14:paraId="318DE86C" w14:textId="77777777" w:rsidTr="00FB6B23">
        <w:trPr>
          <w:trHeight w:val="383"/>
        </w:trPr>
        <w:tc>
          <w:tcPr>
            <w:tcW w:w="565" w:type="dxa"/>
            <w:vMerge w:val="restart"/>
            <w:shd w:val="clear" w:color="auto" w:fill="FAE2D5" w:themeFill="accent2" w:themeFillTint="33"/>
          </w:tcPr>
          <w:p w14:paraId="346DBCA6" w14:textId="7EEDCA32" w:rsidR="00B831ED" w:rsidRPr="004721D7" w:rsidRDefault="00B831ED" w:rsidP="00611904">
            <w:pPr>
              <w:tabs>
                <w:tab w:val="left" w:pos="2238"/>
              </w:tabs>
              <w:rPr>
                <w:rFonts w:ascii="Arial" w:hAnsi="Arial" w:cs="Arial"/>
                <w:b/>
                <w:bCs/>
                <w:sz w:val="24"/>
                <w:szCs w:val="24"/>
              </w:rPr>
            </w:pPr>
            <w:r w:rsidRPr="004721D7">
              <w:rPr>
                <w:rFonts w:ascii="Arial" w:hAnsi="Arial" w:cs="Arial"/>
                <w:b/>
                <w:bCs/>
                <w:sz w:val="24"/>
                <w:szCs w:val="24"/>
              </w:rPr>
              <w:t>UD1</w:t>
            </w:r>
          </w:p>
        </w:tc>
        <w:tc>
          <w:tcPr>
            <w:tcW w:w="1785" w:type="dxa"/>
            <w:vMerge w:val="restart"/>
            <w:shd w:val="clear" w:color="auto" w:fill="FAE2D5" w:themeFill="accent2" w:themeFillTint="33"/>
          </w:tcPr>
          <w:p w14:paraId="70EAF4AF" w14:textId="6DF54886" w:rsidR="00B831ED" w:rsidRPr="004721D7" w:rsidRDefault="006B4A31" w:rsidP="00611904">
            <w:pPr>
              <w:tabs>
                <w:tab w:val="left" w:pos="2238"/>
              </w:tabs>
              <w:rPr>
                <w:rFonts w:ascii="Arial" w:hAnsi="Arial" w:cs="Arial"/>
                <w:sz w:val="24"/>
                <w:szCs w:val="24"/>
              </w:rPr>
            </w:pPr>
            <w:r w:rsidRPr="004721D7">
              <w:rPr>
                <w:rFonts w:ascii="Arial" w:hAnsi="Arial" w:cs="Arial"/>
                <w:sz w:val="24"/>
                <w:szCs w:val="24"/>
              </w:rPr>
              <w:t>2.1, 3.1, 3.2, 4.1</w:t>
            </w:r>
            <w:r w:rsidR="00521816" w:rsidRPr="004721D7">
              <w:rPr>
                <w:rFonts w:ascii="Arial" w:hAnsi="Arial" w:cs="Arial"/>
                <w:sz w:val="24"/>
                <w:szCs w:val="24"/>
              </w:rPr>
              <w:t>, 10.2</w:t>
            </w:r>
          </w:p>
        </w:tc>
        <w:tc>
          <w:tcPr>
            <w:tcW w:w="2243" w:type="dxa"/>
            <w:vMerge w:val="restart"/>
            <w:shd w:val="clear" w:color="auto" w:fill="FAE2D5" w:themeFill="accent2" w:themeFillTint="33"/>
          </w:tcPr>
          <w:p w14:paraId="00B9C940" w14:textId="4B5FE70D" w:rsidR="00B831ED" w:rsidRPr="004721D7" w:rsidRDefault="006B4A31" w:rsidP="00611904">
            <w:pPr>
              <w:tabs>
                <w:tab w:val="left" w:pos="2238"/>
              </w:tabs>
              <w:rPr>
                <w:rFonts w:ascii="Arial" w:hAnsi="Arial" w:cs="Arial"/>
                <w:sz w:val="24"/>
                <w:szCs w:val="24"/>
              </w:rPr>
            </w:pPr>
            <w:r w:rsidRPr="004721D7">
              <w:rPr>
                <w:rFonts w:ascii="Arial" w:hAnsi="Arial" w:cs="Arial"/>
                <w:sz w:val="24"/>
                <w:szCs w:val="24"/>
              </w:rPr>
              <w:t>1, 2, 3, 6</w:t>
            </w:r>
          </w:p>
        </w:tc>
        <w:tc>
          <w:tcPr>
            <w:tcW w:w="1944" w:type="dxa"/>
            <w:vMerge w:val="restart"/>
            <w:shd w:val="clear" w:color="auto" w:fill="FAE2D5" w:themeFill="accent2" w:themeFillTint="33"/>
          </w:tcPr>
          <w:p w14:paraId="726A5079" w14:textId="6EC71397" w:rsidR="00B831ED" w:rsidRPr="004721D7" w:rsidRDefault="006B4A31" w:rsidP="00611904">
            <w:pPr>
              <w:tabs>
                <w:tab w:val="left" w:pos="2238"/>
              </w:tabs>
              <w:rPr>
                <w:rFonts w:ascii="Arial" w:hAnsi="Arial" w:cs="Arial"/>
                <w:sz w:val="24"/>
                <w:szCs w:val="24"/>
              </w:rPr>
            </w:pPr>
            <w:commentRangeStart w:id="58"/>
            <w:r w:rsidRPr="004721D7">
              <w:rPr>
                <w:rFonts w:ascii="Arial" w:hAnsi="Arial" w:cs="Arial"/>
                <w:sz w:val="24"/>
                <w:szCs w:val="24"/>
              </w:rPr>
              <w:t xml:space="preserve">B, </w:t>
            </w:r>
            <w:commentRangeEnd w:id="58"/>
            <w:r w:rsidR="004208AA">
              <w:rPr>
                <w:rStyle w:val="Refdecomentario"/>
              </w:rPr>
              <w:commentReference w:id="58"/>
            </w:r>
            <w:r w:rsidRPr="004721D7">
              <w:rPr>
                <w:rFonts w:ascii="Arial" w:hAnsi="Arial" w:cs="Arial"/>
                <w:sz w:val="24"/>
                <w:szCs w:val="24"/>
              </w:rPr>
              <w:t>e, m</w:t>
            </w:r>
          </w:p>
        </w:tc>
        <w:tc>
          <w:tcPr>
            <w:tcW w:w="2106" w:type="dxa"/>
            <w:vMerge w:val="restart"/>
            <w:shd w:val="clear" w:color="auto" w:fill="FAE2D5" w:themeFill="accent2" w:themeFillTint="33"/>
          </w:tcPr>
          <w:p w14:paraId="418612E1" w14:textId="77777777" w:rsidR="00B831ED" w:rsidRPr="004721D7" w:rsidRDefault="006B4A31" w:rsidP="00611904">
            <w:pPr>
              <w:tabs>
                <w:tab w:val="left" w:pos="2238"/>
              </w:tabs>
              <w:rPr>
                <w:rFonts w:ascii="Arial" w:hAnsi="Arial" w:cs="Arial"/>
                <w:sz w:val="24"/>
                <w:szCs w:val="24"/>
              </w:rPr>
            </w:pPr>
            <w:r w:rsidRPr="004721D7">
              <w:rPr>
                <w:rFonts w:ascii="Arial" w:hAnsi="Arial" w:cs="Arial"/>
                <w:sz w:val="24"/>
                <w:szCs w:val="24"/>
              </w:rPr>
              <w:t>CCL1</w:t>
            </w:r>
          </w:p>
          <w:p w14:paraId="21CEFC23" w14:textId="77777777" w:rsidR="006B4A31" w:rsidRPr="004721D7" w:rsidRDefault="006B4A31" w:rsidP="00611904">
            <w:pPr>
              <w:tabs>
                <w:tab w:val="left" w:pos="2238"/>
              </w:tabs>
              <w:rPr>
                <w:rFonts w:ascii="Arial" w:hAnsi="Arial" w:cs="Arial"/>
                <w:sz w:val="24"/>
                <w:szCs w:val="24"/>
              </w:rPr>
            </w:pPr>
            <w:r w:rsidRPr="004721D7">
              <w:rPr>
                <w:rFonts w:ascii="Arial" w:hAnsi="Arial" w:cs="Arial"/>
                <w:sz w:val="24"/>
                <w:szCs w:val="24"/>
              </w:rPr>
              <w:t>CCL2</w:t>
            </w:r>
          </w:p>
          <w:p w14:paraId="7BF0BE6E" w14:textId="77777777" w:rsidR="006B4A31" w:rsidRPr="004721D7" w:rsidRDefault="006B4A31" w:rsidP="00611904">
            <w:pPr>
              <w:tabs>
                <w:tab w:val="left" w:pos="2238"/>
              </w:tabs>
              <w:rPr>
                <w:rFonts w:ascii="Arial" w:hAnsi="Arial" w:cs="Arial"/>
                <w:sz w:val="24"/>
                <w:szCs w:val="24"/>
              </w:rPr>
            </w:pPr>
            <w:r w:rsidRPr="004721D7">
              <w:rPr>
                <w:rFonts w:ascii="Arial" w:hAnsi="Arial" w:cs="Arial"/>
                <w:sz w:val="24"/>
                <w:szCs w:val="24"/>
              </w:rPr>
              <w:t>CPSAA3</w:t>
            </w:r>
          </w:p>
          <w:p w14:paraId="739E22F2" w14:textId="1B4758D5" w:rsidR="006B4A31" w:rsidRPr="004721D7" w:rsidRDefault="006B4A31" w:rsidP="00611904">
            <w:pPr>
              <w:tabs>
                <w:tab w:val="left" w:pos="2238"/>
              </w:tabs>
              <w:rPr>
                <w:rFonts w:ascii="Arial" w:hAnsi="Arial" w:cs="Arial"/>
                <w:sz w:val="24"/>
                <w:szCs w:val="24"/>
              </w:rPr>
            </w:pPr>
            <w:r w:rsidRPr="004721D7">
              <w:rPr>
                <w:rFonts w:ascii="Arial" w:hAnsi="Arial" w:cs="Arial"/>
                <w:sz w:val="24"/>
                <w:szCs w:val="24"/>
              </w:rPr>
              <w:t>CC1</w:t>
            </w:r>
          </w:p>
        </w:tc>
        <w:tc>
          <w:tcPr>
            <w:tcW w:w="2272" w:type="dxa"/>
            <w:shd w:val="clear" w:color="auto" w:fill="FAE2D5" w:themeFill="accent2" w:themeFillTint="33"/>
          </w:tcPr>
          <w:p w14:paraId="777CDBD0" w14:textId="63D23401" w:rsidR="00B831ED" w:rsidRPr="004721D7" w:rsidRDefault="00B831ED" w:rsidP="00611904">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14AFA65D" w14:textId="256CC48B" w:rsidR="00B831ED" w:rsidRPr="004721D7" w:rsidRDefault="00E62EB2" w:rsidP="00611904">
            <w:pPr>
              <w:tabs>
                <w:tab w:val="left" w:pos="2238"/>
              </w:tabs>
              <w:rPr>
                <w:rFonts w:ascii="Arial" w:hAnsi="Arial" w:cs="Arial"/>
                <w:sz w:val="24"/>
                <w:szCs w:val="24"/>
              </w:rPr>
            </w:pPr>
            <w:r w:rsidRPr="004721D7">
              <w:rPr>
                <w:rFonts w:ascii="Arial" w:hAnsi="Arial" w:cs="Arial"/>
                <w:sz w:val="24"/>
                <w:szCs w:val="24"/>
              </w:rPr>
              <w:t>Docente + coevaluación</w:t>
            </w:r>
          </w:p>
        </w:tc>
      </w:tr>
      <w:tr w:rsidR="00B831ED" w:rsidRPr="004721D7" w14:paraId="41411EAE" w14:textId="77777777" w:rsidTr="00FB6B23">
        <w:trPr>
          <w:trHeight w:val="382"/>
        </w:trPr>
        <w:tc>
          <w:tcPr>
            <w:tcW w:w="565" w:type="dxa"/>
            <w:vMerge/>
            <w:shd w:val="clear" w:color="auto" w:fill="FAE2D5" w:themeFill="accent2" w:themeFillTint="33"/>
          </w:tcPr>
          <w:p w14:paraId="4816F8A4" w14:textId="77777777" w:rsidR="00B831ED" w:rsidRPr="004721D7" w:rsidRDefault="00B831ED" w:rsidP="00611904">
            <w:pPr>
              <w:tabs>
                <w:tab w:val="left" w:pos="2238"/>
              </w:tabs>
              <w:rPr>
                <w:rFonts w:ascii="Arial" w:hAnsi="Arial" w:cs="Arial"/>
                <w:b/>
                <w:bCs/>
                <w:sz w:val="24"/>
                <w:szCs w:val="24"/>
              </w:rPr>
            </w:pPr>
          </w:p>
        </w:tc>
        <w:tc>
          <w:tcPr>
            <w:tcW w:w="1785" w:type="dxa"/>
            <w:vMerge/>
            <w:shd w:val="clear" w:color="auto" w:fill="FAE2D5" w:themeFill="accent2" w:themeFillTint="33"/>
          </w:tcPr>
          <w:p w14:paraId="344D8DF6" w14:textId="77777777" w:rsidR="00B831ED" w:rsidRPr="004721D7" w:rsidRDefault="00B831ED" w:rsidP="00611904">
            <w:pPr>
              <w:tabs>
                <w:tab w:val="left" w:pos="2238"/>
              </w:tabs>
              <w:rPr>
                <w:rFonts w:ascii="Arial" w:hAnsi="Arial" w:cs="Arial"/>
                <w:sz w:val="24"/>
                <w:szCs w:val="24"/>
              </w:rPr>
            </w:pPr>
          </w:p>
        </w:tc>
        <w:tc>
          <w:tcPr>
            <w:tcW w:w="2243" w:type="dxa"/>
            <w:vMerge/>
            <w:shd w:val="clear" w:color="auto" w:fill="FAE2D5" w:themeFill="accent2" w:themeFillTint="33"/>
          </w:tcPr>
          <w:p w14:paraId="1E4BF3CE" w14:textId="77777777" w:rsidR="00B831ED" w:rsidRPr="004721D7" w:rsidRDefault="00B831ED" w:rsidP="00611904">
            <w:pPr>
              <w:tabs>
                <w:tab w:val="left" w:pos="2238"/>
              </w:tabs>
              <w:rPr>
                <w:rFonts w:ascii="Arial" w:hAnsi="Arial" w:cs="Arial"/>
                <w:sz w:val="24"/>
                <w:szCs w:val="24"/>
              </w:rPr>
            </w:pPr>
          </w:p>
        </w:tc>
        <w:tc>
          <w:tcPr>
            <w:tcW w:w="1944" w:type="dxa"/>
            <w:vMerge/>
            <w:shd w:val="clear" w:color="auto" w:fill="FAE2D5" w:themeFill="accent2" w:themeFillTint="33"/>
          </w:tcPr>
          <w:p w14:paraId="62D4ECB7" w14:textId="77777777" w:rsidR="00B831ED" w:rsidRPr="004721D7" w:rsidRDefault="00B831ED" w:rsidP="00611904">
            <w:pPr>
              <w:tabs>
                <w:tab w:val="left" w:pos="2238"/>
              </w:tabs>
              <w:rPr>
                <w:rFonts w:ascii="Arial" w:hAnsi="Arial" w:cs="Arial"/>
                <w:sz w:val="24"/>
                <w:szCs w:val="24"/>
              </w:rPr>
            </w:pPr>
          </w:p>
        </w:tc>
        <w:tc>
          <w:tcPr>
            <w:tcW w:w="2106" w:type="dxa"/>
            <w:vMerge/>
            <w:shd w:val="clear" w:color="auto" w:fill="FAE2D5" w:themeFill="accent2" w:themeFillTint="33"/>
          </w:tcPr>
          <w:p w14:paraId="1D8A223E" w14:textId="77777777" w:rsidR="00B831ED" w:rsidRPr="004721D7" w:rsidRDefault="00B831ED" w:rsidP="00611904">
            <w:pPr>
              <w:tabs>
                <w:tab w:val="left" w:pos="2238"/>
              </w:tabs>
              <w:rPr>
                <w:rFonts w:ascii="Arial" w:hAnsi="Arial" w:cs="Arial"/>
                <w:sz w:val="24"/>
                <w:szCs w:val="24"/>
              </w:rPr>
            </w:pPr>
          </w:p>
        </w:tc>
        <w:tc>
          <w:tcPr>
            <w:tcW w:w="2272" w:type="dxa"/>
            <w:shd w:val="clear" w:color="auto" w:fill="FAE2D5" w:themeFill="accent2" w:themeFillTint="33"/>
          </w:tcPr>
          <w:p w14:paraId="1B52FC29" w14:textId="3107B3EE" w:rsidR="00B831ED" w:rsidRPr="004721D7" w:rsidRDefault="00B831ED" w:rsidP="00611904">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57505E5E" w14:textId="75CF7C5D" w:rsidR="00B831ED" w:rsidRPr="004721D7" w:rsidRDefault="00E62EB2" w:rsidP="00611904">
            <w:pPr>
              <w:tabs>
                <w:tab w:val="left" w:pos="2238"/>
              </w:tabs>
              <w:rPr>
                <w:rFonts w:ascii="Arial" w:hAnsi="Arial" w:cs="Arial"/>
                <w:sz w:val="24"/>
                <w:szCs w:val="24"/>
              </w:rPr>
            </w:pPr>
            <w:r w:rsidRPr="004721D7">
              <w:rPr>
                <w:rFonts w:ascii="Arial" w:hAnsi="Arial" w:cs="Arial"/>
                <w:sz w:val="24"/>
                <w:szCs w:val="24"/>
              </w:rPr>
              <w:t>Alumnado</w:t>
            </w:r>
          </w:p>
        </w:tc>
      </w:tr>
      <w:tr w:rsidR="00B831ED" w:rsidRPr="004721D7" w14:paraId="48DDFAB4" w14:textId="77777777" w:rsidTr="00FB6B23">
        <w:trPr>
          <w:trHeight w:val="382"/>
        </w:trPr>
        <w:tc>
          <w:tcPr>
            <w:tcW w:w="565" w:type="dxa"/>
            <w:vMerge/>
            <w:shd w:val="clear" w:color="auto" w:fill="FAE2D5" w:themeFill="accent2" w:themeFillTint="33"/>
          </w:tcPr>
          <w:p w14:paraId="7A42CD94" w14:textId="77777777" w:rsidR="00B831ED" w:rsidRPr="004721D7" w:rsidRDefault="00B831ED" w:rsidP="00611904">
            <w:pPr>
              <w:tabs>
                <w:tab w:val="left" w:pos="2238"/>
              </w:tabs>
              <w:rPr>
                <w:rFonts w:ascii="Arial" w:hAnsi="Arial" w:cs="Arial"/>
                <w:b/>
                <w:bCs/>
                <w:sz w:val="24"/>
                <w:szCs w:val="24"/>
              </w:rPr>
            </w:pPr>
          </w:p>
        </w:tc>
        <w:tc>
          <w:tcPr>
            <w:tcW w:w="1785" w:type="dxa"/>
            <w:vMerge/>
            <w:shd w:val="clear" w:color="auto" w:fill="FAE2D5" w:themeFill="accent2" w:themeFillTint="33"/>
          </w:tcPr>
          <w:p w14:paraId="6FD594D5" w14:textId="77777777" w:rsidR="00B831ED" w:rsidRPr="004721D7" w:rsidRDefault="00B831ED" w:rsidP="00611904">
            <w:pPr>
              <w:tabs>
                <w:tab w:val="left" w:pos="2238"/>
              </w:tabs>
              <w:rPr>
                <w:rFonts w:ascii="Arial" w:hAnsi="Arial" w:cs="Arial"/>
                <w:sz w:val="24"/>
                <w:szCs w:val="24"/>
              </w:rPr>
            </w:pPr>
          </w:p>
        </w:tc>
        <w:tc>
          <w:tcPr>
            <w:tcW w:w="2243" w:type="dxa"/>
            <w:vMerge/>
            <w:shd w:val="clear" w:color="auto" w:fill="FAE2D5" w:themeFill="accent2" w:themeFillTint="33"/>
          </w:tcPr>
          <w:p w14:paraId="6FBBA923" w14:textId="77777777" w:rsidR="00B831ED" w:rsidRPr="004721D7" w:rsidRDefault="00B831ED" w:rsidP="00611904">
            <w:pPr>
              <w:tabs>
                <w:tab w:val="left" w:pos="2238"/>
              </w:tabs>
              <w:rPr>
                <w:rFonts w:ascii="Arial" w:hAnsi="Arial" w:cs="Arial"/>
                <w:sz w:val="24"/>
                <w:szCs w:val="24"/>
              </w:rPr>
            </w:pPr>
          </w:p>
        </w:tc>
        <w:tc>
          <w:tcPr>
            <w:tcW w:w="1944" w:type="dxa"/>
            <w:vMerge/>
            <w:shd w:val="clear" w:color="auto" w:fill="FAE2D5" w:themeFill="accent2" w:themeFillTint="33"/>
          </w:tcPr>
          <w:p w14:paraId="0D548400" w14:textId="77777777" w:rsidR="00B831ED" w:rsidRPr="004721D7" w:rsidRDefault="00B831ED" w:rsidP="00611904">
            <w:pPr>
              <w:tabs>
                <w:tab w:val="left" w:pos="2238"/>
              </w:tabs>
              <w:rPr>
                <w:rFonts w:ascii="Arial" w:hAnsi="Arial" w:cs="Arial"/>
                <w:sz w:val="24"/>
                <w:szCs w:val="24"/>
              </w:rPr>
            </w:pPr>
          </w:p>
        </w:tc>
        <w:tc>
          <w:tcPr>
            <w:tcW w:w="2106" w:type="dxa"/>
            <w:vMerge/>
            <w:shd w:val="clear" w:color="auto" w:fill="FAE2D5" w:themeFill="accent2" w:themeFillTint="33"/>
          </w:tcPr>
          <w:p w14:paraId="7E58B735" w14:textId="77777777" w:rsidR="00B831ED" w:rsidRPr="004721D7" w:rsidRDefault="00B831ED" w:rsidP="00611904">
            <w:pPr>
              <w:tabs>
                <w:tab w:val="left" w:pos="2238"/>
              </w:tabs>
              <w:rPr>
                <w:rFonts w:ascii="Arial" w:hAnsi="Arial" w:cs="Arial"/>
                <w:sz w:val="24"/>
                <w:szCs w:val="24"/>
              </w:rPr>
            </w:pPr>
          </w:p>
        </w:tc>
        <w:tc>
          <w:tcPr>
            <w:tcW w:w="2272" w:type="dxa"/>
            <w:shd w:val="clear" w:color="auto" w:fill="FAE2D5" w:themeFill="accent2" w:themeFillTint="33"/>
          </w:tcPr>
          <w:p w14:paraId="79AA9906" w14:textId="7E2DE014" w:rsidR="00B831ED" w:rsidRPr="004721D7" w:rsidRDefault="00B831ED" w:rsidP="00611904">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2C7969D6" w14:textId="5ED8C424" w:rsidR="00B831ED" w:rsidRPr="004721D7" w:rsidRDefault="00E62EB2" w:rsidP="00611904">
            <w:pPr>
              <w:tabs>
                <w:tab w:val="left" w:pos="2238"/>
              </w:tabs>
              <w:rPr>
                <w:rFonts w:ascii="Arial" w:hAnsi="Arial" w:cs="Arial"/>
                <w:sz w:val="24"/>
                <w:szCs w:val="24"/>
              </w:rPr>
            </w:pPr>
            <w:r w:rsidRPr="004721D7">
              <w:rPr>
                <w:rFonts w:ascii="Arial" w:hAnsi="Arial" w:cs="Arial"/>
                <w:sz w:val="24"/>
                <w:szCs w:val="24"/>
              </w:rPr>
              <w:t>Evaluación continua y final</w:t>
            </w:r>
          </w:p>
        </w:tc>
      </w:tr>
      <w:tr w:rsidR="00B831ED" w:rsidRPr="004721D7" w14:paraId="64E44728" w14:textId="77777777" w:rsidTr="00FB6B23">
        <w:trPr>
          <w:trHeight w:val="382"/>
        </w:trPr>
        <w:tc>
          <w:tcPr>
            <w:tcW w:w="565" w:type="dxa"/>
            <w:vMerge/>
            <w:shd w:val="clear" w:color="auto" w:fill="FAE2D5" w:themeFill="accent2" w:themeFillTint="33"/>
          </w:tcPr>
          <w:p w14:paraId="06E79B91" w14:textId="77777777" w:rsidR="00B831ED" w:rsidRPr="004721D7" w:rsidRDefault="00B831ED" w:rsidP="00611904">
            <w:pPr>
              <w:tabs>
                <w:tab w:val="left" w:pos="2238"/>
              </w:tabs>
              <w:rPr>
                <w:rFonts w:ascii="Arial" w:hAnsi="Arial" w:cs="Arial"/>
                <w:b/>
                <w:bCs/>
                <w:sz w:val="24"/>
                <w:szCs w:val="24"/>
              </w:rPr>
            </w:pPr>
          </w:p>
        </w:tc>
        <w:tc>
          <w:tcPr>
            <w:tcW w:w="1785" w:type="dxa"/>
            <w:vMerge/>
            <w:shd w:val="clear" w:color="auto" w:fill="FAE2D5" w:themeFill="accent2" w:themeFillTint="33"/>
          </w:tcPr>
          <w:p w14:paraId="7E47CAC9" w14:textId="77777777" w:rsidR="00B831ED" w:rsidRPr="004721D7" w:rsidRDefault="00B831ED" w:rsidP="00611904">
            <w:pPr>
              <w:tabs>
                <w:tab w:val="left" w:pos="2238"/>
              </w:tabs>
              <w:rPr>
                <w:rFonts w:ascii="Arial" w:hAnsi="Arial" w:cs="Arial"/>
                <w:sz w:val="24"/>
                <w:szCs w:val="24"/>
              </w:rPr>
            </w:pPr>
          </w:p>
        </w:tc>
        <w:tc>
          <w:tcPr>
            <w:tcW w:w="2243" w:type="dxa"/>
            <w:vMerge/>
            <w:shd w:val="clear" w:color="auto" w:fill="FAE2D5" w:themeFill="accent2" w:themeFillTint="33"/>
          </w:tcPr>
          <w:p w14:paraId="233B7B4E" w14:textId="77777777" w:rsidR="00B831ED" w:rsidRPr="004721D7" w:rsidRDefault="00B831ED" w:rsidP="00611904">
            <w:pPr>
              <w:tabs>
                <w:tab w:val="left" w:pos="2238"/>
              </w:tabs>
              <w:rPr>
                <w:rFonts w:ascii="Arial" w:hAnsi="Arial" w:cs="Arial"/>
                <w:sz w:val="24"/>
                <w:szCs w:val="24"/>
              </w:rPr>
            </w:pPr>
          </w:p>
        </w:tc>
        <w:tc>
          <w:tcPr>
            <w:tcW w:w="1944" w:type="dxa"/>
            <w:vMerge/>
            <w:shd w:val="clear" w:color="auto" w:fill="FAE2D5" w:themeFill="accent2" w:themeFillTint="33"/>
          </w:tcPr>
          <w:p w14:paraId="3BF62399" w14:textId="77777777" w:rsidR="00B831ED" w:rsidRPr="004721D7" w:rsidRDefault="00B831ED" w:rsidP="00611904">
            <w:pPr>
              <w:tabs>
                <w:tab w:val="left" w:pos="2238"/>
              </w:tabs>
              <w:rPr>
                <w:rFonts w:ascii="Arial" w:hAnsi="Arial" w:cs="Arial"/>
                <w:sz w:val="24"/>
                <w:szCs w:val="24"/>
              </w:rPr>
            </w:pPr>
          </w:p>
        </w:tc>
        <w:tc>
          <w:tcPr>
            <w:tcW w:w="2106" w:type="dxa"/>
            <w:vMerge/>
            <w:shd w:val="clear" w:color="auto" w:fill="FAE2D5" w:themeFill="accent2" w:themeFillTint="33"/>
          </w:tcPr>
          <w:p w14:paraId="6CC06A43" w14:textId="77777777" w:rsidR="00B831ED" w:rsidRPr="004721D7" w:rsidRDefault="00B831ED" w:rsidP="00611904">
            <w:pPr>
              <w:tabs>
                <w:tab w:val="left" w:pos="2238"/>
              </w:tabs>
              <w:rPr>
                <w:rFonts w:ascii="Arial" w:hAnsi="Arial" w:cs="Arial"/>
                <w:sz w:val="24"/>
                <w:szCs w:val="24"/>
              </w:rPr>
            </w:pPr>
          </w:p>
        </w:tc>
        <w:tc>
          <w:tcPr>
            <w:tcW w:w="2272" w:type="dxa"/>
            <w:shd w:val="clear" w:color="auto" w:fill="FAE2D5" w:themeFill="accent2" w:themeFillTint="33"/>
          </w:tcPr>
          <w:p w14:paraId="59992C33" w14:textId="6A3D5A57" w:rsidR="00B831ED" w:rsidRPr="004721D7" w:rsidRDefault="00B831ED" w:rsidP="00611904">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2CB989B2" w14:textId="6386F08E" w:rsidR="00B831ED" w:rsidRPr="004721D7" w:rsidRDefault="00E62EB2" w:rsidP="00611904">
            <w:pPr>
              <w:tabs>
                <w:tab w:val="left" w:pos="2238"/>
              </w:tabs>
              <w:rPr>
                <w:rFonts w:ascii="Arial" w:hAnsi="Arial" w:cs="Arial"/>
                <w:sz w:val="24"/>
                <w:szCs w:val="24"/>
              </w:rPr>
            </w:pPr>
            <w:r w:rsidRPr="004721D7">
              <w:rPr>
                <w:rFonts w:ascii="Arial" w:hAnsi="Arial" w:cs="Arial"/>
                <w:sz w:val="24"/>
                <w:szCs w:val="24"/>
              </w:rPr>
              <w:t>Rúbrica, observación directa, lista de control, cuaderno</w:t>
            </w:r>
          </w:p>
        </w:tc>
      </w:tr>
      <w:tr w:rsidR="00A90C33" w:rsidRPr="004721D7" w14:paraId="719FF062" w14:textId="77777777" w:rsidTr="00FB6B23">
        <w:trPr>
          <w:trHeight w:val="383"/>
        </w:trPr>
        <w:tc>
          <w:tcPr>
            <w:tcW w:w="565" w:type="dxa"/>
            <w:vMerge w:val="restart"/>
            <w:shd w:val="clear" w:color="auto" w:fill="FAE2D5" w:themeFill="accent2" w:themeFillTint="33"/>
          </w:tcPr>
          <w:p w14:paraId="49B78E91" w14:textId="537444FE"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UD2</w:t>
            </w:r>
          </w:p>
        </w:tc>
        <w:tc>
          <w:tcPr>
            <w:tcW w:w="1785" w:type="dxa"/>
            <w:vMerge w:val="restart"/>
            <w:shd w:val="clear" w:color="auto" w:fill="FAE2D5" w:themeFill="accent2" w:themeFillTint="33"/>
          </w:tcPr>
          <w:p w14:paraId="21E53981" w14:textId="7C05E73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3.1, 4.1, 5.1</w:t>
            </w:r>
          </w:p>
        </w:tc>
        <w:tc>
          <w:tcPr>
            <w:tcW w:w="2243" w:type="dxa"/>
            <w:vMerge w:val="restart"/>
            <w:shd w:val="clear" w:color="auto" w:fill="FAE2D5" w:themeFill="accent2" w:themeFillTint="33"/>
          </w:tcPr>
          <w:p w14:paraId="71DBC1C2" w14:textId="0666CFA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1, 2, 4, 6</w:t>
            </w:r>
          </w:p>
        </w:tc>
        <w:tc>
          <w:tcPr>
            <w:tcW w:w="1944" w:type="dxa"/>
            <w:vMerge w:val="restart"/>
            <w:shd w:val="clear" w:color="auto" w:fill="FAE2D5" w:themeFill="accent2" w:themeFillTint="33"/>
          </w:tcPr>
          <w:p w14:paraId="16A51CA6" w14:textId="73DB7579"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 j</w:t>
            </w:r>
          </w:p>
        </w:tc>
        <w:tc>
          <w:tcPr>
            <w:tcW w:w="2106" w:type="dxa"/>
            <w:vMerge w:val="restart"/>
            <w:shd w:val="clear" w:color="auto" w:fill="FAE2D5" w:themeFill="accent2" w:themeFillTint="33"/>
          </w:tcPr>
          <w:p w14:paraId="1BE8A209"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54D80EE0"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4A855C0B"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CCL4</w:t>
            </w:r>
          </w:p>
          <w:p w14:paraId="7F955B09"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p w14:paraId="5748D8CE" w14:textId="2F685209"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CE1</w:t>
            </w:r>
          </w:p>
        </w:tc>
        <w:tc>
          <w:tcPr>
            <w:tcW w:w="2272" w:type="dxa"/>
            <w:shd w:val="clear" w:color="auto" w:fill="FAE2D5" w:themeFill="accent2" w:themeFillTint="33"/>
          </w:tcPr>
          <w:p w14:paraId="0772CA71" w14:textId="664DE99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20B24223" w14:textId="1F198B7F" w:rsidR="00A90C33" w:rsidRPr="004721D7" w:rsidRDefault="00E62EB2" w:rsidP="00A90C33">
            <w:pPr>
              <w:tabs>
                <w:tab w:val="left" w:pos="2238"/>
              </w:tabs>
              <w:rPr>
                <w:rFonts w:ascii="Arial" w:hAnsi="Arial" w:cs="Arial"/>
                <w:sz w:val="24"/>
                <w:szCs w:val="24"/>
              </w:rPr>
            </w:pPr>
            <w:r w:rsidRPr="004721D7">
              <w:rPr>
                <w:rFonts w:ascii="Arial" w:hAnsi="Arial" w:cs="Arial"/>
                <w:sz w:val="24"/>
                <w:szCs w:val="24"/>
              </w:rPr>
              <w:t>Docente</w:t>
            </w:r>
            <w:r w:rsidR="00244A9E" w:rsidRPr="004721D7">
              <w:rPr>
                <w:rFonts w:ascii="Arial" w:hAnsi="Arial" w:cs="Arial"/>
                <w:sz w:val="24"/>
                <w:szCs w:val="24"/>
              </w:rPr>
              <w:t xml:space="preserve"> + coevaluación + autoevaluación</w:t>
            </w:r>
          </w:p>
        </w:tc>
      </w:tr>
      <w:tr w:rsidR="00A90C33" w:rsidRPr="004721D7" w14:paraId="20C686E8" w14:textId="77777777" w:rsidTr="00FB6B23">
        <w:trPr>
          <w:trHeight w:val="382"/>
        </w:trPr>
        <w:tc>
          <w:tcPr>
            <w:tcW w:w="565" w:type="dxa"/>
            <w:vMerge/>
            <w:shd w:val="clear" w:color="auto" w:fill="FAE2D5" w:themeFill="accent2" w:themeFillTint="33"/>
          </w:tcPr>
          <w:p w14:paraId="6EEACD21"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40CC6FB0"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7DE580C9"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688A94A8"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2775D1C4"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73187D6E" w14:textId="56061AD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6DFD12C8" w14:textId="67828BA7" w:rsidR="00A90C33" w:rsidRPr="004721D7" w:rsidRDefault="00E62EB2"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46FE0774" w14:textId="77777777" w:rsidTr="00FB6B23">
        <w:trPr>
          <w:trHeight w:val="382"/>
        </w:trPr>
        <w:tc>
          <w:tcPr>
            <w:tcW w:w="565" w:type="dxa"/>
            <w:vMerge/>
            <w:shd w:val="clear" w:color="auto" w:fill="FAE2D5" w:themeFill="accent2" w:themeFillTint="33"/>
          </w:tcPr>
          <w:p w14:paraId="7B323CAF"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514EED93"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5BFCFEBC"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13C56670"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16F79EFF"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31E6EE3D" w14:textId="4341A385"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349B5AFA" w14:textId="449C02FA" w:rsidR="00A90C33" w:rsidRPr="004721D7" w:rsidRDefault="00E62EB2"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3909872A" w14:textId="77777777" w:rsidTr="00FB6B23">
        <w:trPr>
          <w:trHeight w:val="382"/>
        </w:trPr>
        <w:tc>
          <w:tcPr>
            <w:tcW w:w="565" w:type="dxa"/>
            <w:vMerge/>
            <w:shd w:val="clear" w:color="auto" w:fill="FAE2D5" w:themeFill="accent2" w:themeFillTint="33"/>
          </w:tcPr>
          <w:p w14:paraId="1A70D6CB"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75ECE191"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1B965DE1"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729C5149"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71E74179"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31D53FD6" w14:textId="482AFC3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4FC7A4C9" w14:textId="0E1E30A6"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Rúbrica, l</w:t>
            </w:r>
            <w:r w:rsidR="00E62EB2" w:rsidRPr="004721D7">
              <w:rPr>
                <w:rFonts w:ascii="Arial" w:hAnsi="Arial" w:cs="Arial"/>
                <w:sz w:val="24"/>
                <w:szCs w:val="24"/>
              </w:rPr>
              <w:t>ista de control,</w:t>
            </w:r>
            <w:r w:rsidRPr="004721D7">
              <w:rPr>
                <w:rFonts w:ascii="Arial" w:hAnsi="Arial" w:cs="Arial"/>
                <w:sz w:val="24"/>
                <w:szCs w:val="24"/>
              </w:rPr>
              <w:t xml:space="preserve"> observación, cuaderno</w:t>
            </w:r>
          </w:p>
        </w:tc>
      </w:tr>
      <w:tr w:rsidR="00A90C33" w:rsidRPr="004721D7" w14:paraId="0E180AF1" w14:textId="77777777" w:rsidTr="00FB6B23">
        <w:trPr>
          <w:trHeight w:val="306"/>
        </w:trPr>
        <w:tc>
          <w:tcPr>
            <w:tcW w:w="565" w:type="dxa"/>
            <w:vMerge w:val="restart"/>
            <w:shd w:val="clear" w:color="auto" w:fill="FAE2D5" w:themeFill="accent2" w:themeFillTint="33"/>
          </w:tcPr>
          <w:p w14:paraId="5617B610" w14:textId="62C06E67"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UD3</w:t>
            </w:r>
          </w:p>
        </w:tc>
        <w:tc>
          <w:tcPr>
            <w:tcW w:w="1785" w:type="dxa"/>
            <w:vMerge w:val="restart"/>
            <w:shd w:val="clear" w:color="auto" w:fill="FAE2D5" w:themeFill="accent2" w:themeFillTint="33"/>
          </w:tcPr>
          <w:p w14:paraId="66B05495" w14:textId="4627589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3.1, 4.1, 4.2, 5.1</w:t>
            </w:r>
          </w:p>
        </w:tc>
        <w:tc>
          <w:tcPr>
            <w:tcW w:w="2243" w:type="dxa"/>
            <w:vMerge w:val="restart"/>
            <w:shd w:val="clear" w:color="auto" w:fill="FAE2D5" w:themeFill="accent2" w:themeFillTint="33"/>
          </w:tcPr>
          <w:p w14:paraId="15A9D0FE" w14:textId="0D79B25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1, 2, 4, 6</w:t>
            </w:r>
          </w:p>
        </w:tc>
        <w:tc>
          <w:tcPr>
            <w:tcW w:w="1944" w:type="dxa"/>
            <w:vMerge w:val="restart"/>
            <w:shd w:val="clear" w:color="auto" w:fill="FAE2D5" w:themeFill="accent2" w:themeFillTint="33"/>
          </w:tcPr>
          <w:p w14:paraId="2EC3533A" w14:textId="23538519"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w:t>
            </w:r>
          </w:p>
        </w:tc>
        <w:tc>
          <w:tcPr>
            <w:tcW w:w="2106" w:type="dxa"/>
            <w:vMerge w:val="restart"/>
            <w:shd w:val="clear" w:color="auto" w:fill="FAE2D5" w:themeFill="accent2" w:themeFillTint="33"/>
          </w:tcPr>
          <w:p w14:paraId="70EDEC68"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52293E78"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245A1271"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CCL4</w:t>
            </w:r>
          </w:p>
          <w:p w14:paraId="165C9F54" w14:textId="5315EDE2"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FAE2D5" w:themeFill="accent2" w:themeFillTint="33"/>
          </w:tcPr>
          <w:p w14:paraId="7A592963" w14:textId="4C826596"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4995ACEE" w14:textId="7A9C77F0"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Docente</w:t>
            </w:r>
          </w:p>
        </w:tc>
      </w:tr>
      <w:tr w:rsidR="00A90C33" w:rsidRPr="004721D7" w14:paraId="5EB04D27" w14:textId="77777777" w:rsidTr="00FB6B23">
        <w:trPr>
          <w:trHeight w:val="304"/>
        </w:trPr>
        <w:tc>
          <w:tcPr>
            <w:tcW w:w="565" w:type="dxa"/>
            <w:vMerge/>
            <w:shd w:val="clear" w:color="auto" w:fill="FAE2D5" w:themeFill="accent2" w:themeFillTint="33"/>
          </w:tcPr>
          <w:p w14:paraId="7F04AD20"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7172A3ED"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5607AC50"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7F6A6495"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2FA19B12"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65C6CD97" w14:textId="41801118"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16CA01B5" w14:textId="72B32C2A"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49205F7E" w14:textId="77777777" w:rsidTr="00FB6B23">
        <w:trPr>
          <w:trHeight w:val="304"/>
        </w:trPr>
        <w:tc>
          <w:tcPr>
            <w:tcW w:w="565" w:type="dxa"/>
            <w:vMerge/>
            <w:shd w:val="clear" w:color="auto" w:fill="FAE2D5" w:themeFill="accent2" w:themeFillTint="33"/>
          </w:tcPr>
          <w:p w14:paraId="2C8CA730"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2AF6A3FF"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52FE3305"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7CF8284B"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572ED183"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3A2869A1" w14:textId="691CAB3F"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3B691390" w14:textId="0ABF0538"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71425CF5" w14:textId="77777777" w:rsidTr="00FB6B23">
        <w:trPr>
          <w:trHeight w:val="304"/>
        </w:trPr>
        <w:tc>
          <w:tcPr>
            <w:tcW w:w="565" w:type="dxa"/>
            <w:vMerge/>
            <w:shd w:val="clear" w:color="auto" w:fill="FAE2D5" w:themeFill="accent2" w:themeFillTint="33"/>
          </w:tcPr>
          <w:p w14:paraId="79FC38FD"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5C234868"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509D996B"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49137D54"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0BBBE918"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42E9EE92" w14:textId="0BE26E7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2372415D" w14:textId="249DE753"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Observación directa, lista de control, cuaderno, prueba escrita</w:t>
            </w:r>
          </w:p>
        </w:tc>
      </w:tr>
      <w:tr w:rsidR="00A90C33" w:rsidRPr="004721D7" w14:paraId="7CB34402" w14:textId="77777777" w:rsidTr="00FB6B23">
        <w:trPr>
          <w:trHeight w:val="306"/>
        </w:trPr>
        <w:tc>
          <w:tcPr>
            <w:tcW w:w="565" w:type="dxa"/>
            <w:vMerge w:val="restart"/>
            <w:shd w:val="clear" w:color="auto" w:fill="FAE2D5" w:themeFill="accent2" w:themeFillTint="33"/>
          </w:tcPr>
          <w:p w14:paraId="4B688948" w14:textId="2AB59E5A"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UD4</w:t>
            </w:r>
          </w:p>
        </w:tc>
        <w:tc>
          <w:tcPr>
            <w:tcW w:w="1785" w:type="dxa"/>
            <w:vMerge w:val="restart"/>
            <w:shd w:val="clear" w:color="auto" w:fill="FAE2D5" w:themeFill="accent2" w:themeFillTint="33"/>
          </w:tcPr>
          <w:p w14:paraId="04675ECF" w14:textId="58A6213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3.1, 4.1, 9.1</w:t>
            </w:r>
          </w:p>
        </w:tc>
        <w:tc>
          <w:tcPr>
            <w:tcW w:w="2243" w:type="dxa"/>
            <w:vMerge w:val="restart"/>
            <w:shd w:val="clear" w:color="auto" w:fill="FAE2D5" w:themeFill="accent2" w:themeFillTint="33"/>
          </w:tcPr>
          <w:p w14:paraId="0CACE1E6" w14:textId="37C9A041"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1, 2, 5, 8</w:t>
            </w:r>
          </w:p>
        </w:tc>
        <w:tc>
          <w:tcPr>
            <w:tcW w:w="1944" w:type="dxa"/>
            <w:vMerge w:val="restart"/>
            <w:shd w:val="clear" w:color="auto" w:fill="FAE2D5" w:themeFill="accent2" w:themeFillTint="33"/>
          </w:tcPr>
          <w:p w14:paraId="5F62FEF5" w14:textId="1881469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 i</w:t>
            </w:r>
          </w:p>
        </w:tc>
        <w:tc>
          <w:tcPr>
            <w:tcW w:w="2106" w:type="dxa"/>
            <w:vMerge w:val="restart"/>
            <w:shd w:val="clear" w:color="auto" w:fill="FAE2D5" w:themeFill="accent2" w:themeFillTint="33"/>
          </w:tcPr>
          <w:p w14:paraId="7F94B5DD"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16BA6569"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617480FC"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p w14:paraId="73DBE500" w14:textId="16BC0B88"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CD3</w:t>
            </w:r>
          </w:p>
        </w:tc>
        <w:tc>
          <w:tcPr>
            <w:tcW w:w="2272" w:type="dxa"/>
            <w:shd w:val="clear" w:color="auto" w:fill="FAE2D5" w:themeFill="accent2" w:themeFillTint="33"/>
          </w:tcPr>
          <w:p w14:paraId="55ED35B2" w14:textId="466DF95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0831E1E2" w14:textId="7C1FD57D"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Docente</w:t>
            </w:r>
          </w:p>
        </w:tc>
      </w:tr>
      <w:tr w:rsidR="00A90C33" w:rsidRPr="004721D7" w14:paraId="72E9E5CA" w14:textId="77777777" w:rsidTr="00FB6B23">
        <w:trPr>
          <w:trHeight w:val="304"/>
        </w:trPr>
        <w:tc>
          <w:tcPr>
            <w:tcW w:w="565" w:type="dxa"/>
            <w:vMerge/>
            <w:shd w:val="clear" w:color="auto" w:fill="FAE2D5" w:themeFill="accent2" w:themeFillTint="33"/>
          </w:tcPr>
          <w:p w14:paraId="62E7D3CB"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72B51139"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2762A8ED"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0EF75143"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40F51D8E"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167B9C7E" w14:textId="0403DDA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1F2F4154" w14:textId="23F745CC"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0EB47DB7" w14:textId="77777777" w:rsidTr="00FB6B23">
        <w:trPr>
          <w:trHeight w:val="304"/>
        </w:trPr>
        <w:tc>
          <w:tcPr>
            <w:tcW w:w="565" w:type="dxa"/>
            <w:vMerge/>
            <w:shd w:val="clear" w:color="auto" w:fill="FAE2D5" w:themeFill="accent2" w:themeFillTint="33"/>
          </w:tcPr>
          <w:p w14:paraId="12217205"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281FD234"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67CFEB0E"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2E7973F2"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0461C80F"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3644A351" w14:textId="235BB926"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023A394A" w14:textId="1A3FF98C"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Continua</w:t>
            </w:r>
          </w:p>
        </w:tc>
      </w:tr>
      <w:tr w:rsidR="00A90C33" w:rsidRPr="004721D7" w14:paraId="6C880484" w14:textId="77777777" w:rsidTr="00FB6B23">
        <w:trPr>
          <w:trHeight w:val="304"/>
        </w:trPr>
        <w:tc>
          <w:tcPr>
            <w:tcW w:w="565" w:type="dxa"/>
            <w:vMerge/>
            <w:shd w:val="clear" w:color="auto" w:fill="FAE2D5" w:themeFill="accent2" w:themeFillTint="33"/>
          </w:tcPr>
          <w:p w14:paraId="3D4780F1"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7B2A7583"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26EB2C3C"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270CC733"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3042BB5B"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0B1A6502" w14:textId="10DA99F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0EA1B421" w14:textId="7670961B"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Observación directa, lista de control, cuaderno</w:t>
            </w:r>
          </w:p>
        </w:tc>
      </w:tr>
      <w:tr w:rsidR="00244A9E" w:rsidRPr="004721D7" w14:paraId="727A3E29" w14:textId="77777777" w:rsidTr="00FB6B23">
        <w:trPr>
          <w:trHeight w:val="306"/>
        </w:trPr>
        <w:tc>
          <w:tcPr>
            <w:tcW w:w="565" w:type="dxa"/>
            <w:vMerge w:val="restart"/>
            <w:shd w:val="clear" w:color="auto" w:fill="FAE2D5" w:themeFill="accent2" w:themeFillTint="33"/>
          </w:tcPr>
          <w:p w14:paraId="044507AD" w14:textId="789E8EE3" w:rsidR="00244A9E" w:rsidRPr="004721D7" w:rsidRDefault="00244A9E" w:rsidP="00244A9E">
            <w:pPr>
              <w:tabs>
                <w:tab w:val="left" w:pos="2238"/>
              </w:tabs>
              <w:rPr>
                <w:rFonts w:ascii="Arial" w:hAnsi="Arial" w:cs="Arial"/>
                <w:b/>
                <w:bCs/>
                <w:sz w:val="24"/>
                <w:szCs w:val="24"/>
              </w:rPr>
            </w:pPr>
            <w:r w:rsidRPr="004721D7">
              <w:rPr>
                <w:rFonts w:ascii="Arial" w:hAnsi="Arial" w:cs="Arial"/>
                <w:b/>
                <w:bCs/>
                <w:sz w:val="24"/>
                <w:szCs w:val="24"/>
              </w:rPr>
              <w:t>UD5</w:t>
            </w:r>
          </w:p>
        </w:tc>
        <w:tc>
          <w:tcPr>
            <w:tcW w:w="1785" w:type="dxa"/>
            <w:vMerge w:val="restart"/>
            <w:shd w:val="clear" w:color="auto" w:fill="FAE2D5" w:themeFill="accent2" w:themeFillTint="33"/>
          </w:tcPr>
          <w:p w14:paraId="67443091" w14:textId="22DFF7F3"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4.1, 7.1, 7.2, 8.1, 9.1</w:t>
            </w:r>
          </w:p>
        </w:tc>
        <w:tc>
          <w:tcPr>
            <w:tcW w:w="2243" w:type="dxa"/>
            <w:vMerge w:val="restart"/>
            <w:shd w:val="clear" w:color="auto" w:fill="FAE2D5" w:themeFill="accent2" w:themeFillTint="33"/>
          </w:tcPr>
          <w:p w14:paraId="3E0817C6" w14:textId="5027AABA"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1, 7, 8, 9</w:t>
            </w:r>
          </w:p>
        </w:tc>
        <w:tc>
          <w:tcPr>
            <w:tcW w:w="1944" w:type="dxa"/>
            <w:vMerge w:val="restart"/>
            <w:shd w:val="clear" w:color="auto" w:fill="FAE2D5" w:themeFill="accent2" w:themeFillTint="33"/>
          </w:tcPr>
          <w:p w14:paraId="5784CC63" w14:textId="4C3B3D69"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B, e, j</w:t>
            </w:r>
          </w:p>
        </w:tc>
        <w:tc>
          <w:tcPr>
            <w:tcW w:w="2106" w:type="dxa"/>
            <w:vMerge w:val="restart"/>
            <w:shd w:val="clear" w:color="auto" w:fill="FAE2D5" w:themeFill="accent2" w:themeFillTint="33"/>
          </w:tcPr>
          <w:p w14:paraId="46A4E009" w14:textId="77777777"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CCL1</w:t>
            </w:r>
          </w:p>
          <w:p w14:paraId="1FC14A37" w14:textId="77777777"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CCL2</w:t>
            </w:r>
          </w:p>
          <w:p w14:paraId="56A02381" w14:textId="77777777"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CCL4</w:t>
            </w:r>
          </w:p>
          <w:p w14:paraId="1CA1DA6B" w14:textId="52792AB8"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STEM1</w:t>
            </w:r>
          </w:p>
        </w:tc>
        <w:tc>
          <w:tcPr>
            <w:tcW w:w="2272" w:type="dxa"/>
            <w:shd w:val="clear" w:color="auto" w:fill="FAE2D5" w:themeFill="accent2" w:themeFillTint="33"/>
          </w:tcPr>
          <w:p w14:paraId="0844F64B" w14:textId="0AC00F4E"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58A9504B" w14:textId="509387DF"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Docente + coevaluación + autoevaluación</w:t>
            </w:r>
          </w:p>
        </w:tc>
      </w:tr>
      <w:tr w:rsidR="00244A9E" w:rsidRPr="004721D7" w14:paraId="5523955C" w14:textId="77777777" w:rsidTr="00FB6B23">
        <w:trPr>
          <w:trHeight w:val="304"/>
        </w:trPr>
        <w:tc>
          <w:tcPr>
            <w:tcW w:w="565" w:type="dxa"/>
            <w:vMerge/>
            <w:shd w:val="clear" w:color="auto" w:fill="FAE2D5" w:themeFill="accent2" w:themeFillTint="33"/>
          </w:tcPr>
          <w:p w14:paraId="39393710" w14:textId="77777777" w:rsidR="00244A9E" w:rsidRPr="004721D7" w:rsidRDefault="00244A9E" w:rsidP="00244A9E">
            <w:pPr>
              <w:tabs>
                <w:tab w:val="left" w:pos="2238"/>
              </w:tabs>
              <w:rPr>
                <w:rFonts w:ascii="Arial" w:hAnsi="Arial" w:cs="Arial"/>
                <w:b/>
                <w:bCs/>
                <w:sz w:val="24"/>
                <w:szCs w:val="24"/>
              </w:rPr>
            </w:pPr>
          </w:p>
        </w:tc>
        <w:tc>
          <w:tcPr>
            <w:tcW w:w="1785" w:type="dxa"/>
            <w:vMerge/>
            <w:shd w:val="clear" w:color="auto" w:fill="FAE2D5" w:themeFill="accent2" w:themeFillTint="33"/>
          </w:tcPr>
          <w:p w14:paraId="63022C7D" w14:textId="77777777" w:rsidR="00244A9E" w:rsidRPr="004721D7" w:rsidRDefault="00244A9E" w:rsidP="00244A9E">
            <w:pPr>
              <w:tabs>
                <w:tab w:val="left" w:pos="2238"/>
              </w:tabs>
              <w:rPr>
                <w:rFonts w:ascii="Arial" w:hAnsi="Arial" w:cs="Arial"/>
                <w:sz w:val="24"/>
                <w:szCs w:val="24"/>
              </w:rPr>
            </w:pPr>
          </w:p>
        </w:tc>
        <w:tc>
          <w:tcPr>
            <w:tcW w:w="2243" w:type="dxa"/>
            <w:vMerge/>
            <w:shd w:val="clear" w:color="auto" w:fill="FAE2D5" w:themeFill="accent2" w:themeFillTint="33"/>
          </w:tcPr>
          <w:p w14:paraId="6571A2C8" w14:textId="77777777" w:rsidR="00244A9E" w:rsidRPr="004721D7" w:rsidRDefault="00244A9E" w:rsidP="00244A9E">
            <w:pPr>
              <w:tabs>
                <w:tab w:val="left" w:pos="2238"/>
              </w:tabs>
              <w:rPr>
                <w:rFonts w:ascii="Arial" w:hAnsi="Arial" w:cs="Arial"/>
                <w:sz w:val="24"/>
                <w:szCs w:val="24"/>
              </w:rPr>
            </w:pPr>
          </w:p>
        </w:tc>
        <w:tc>
          <w:tcPr>
            <w:tcW w:w="1944" w:type="dxa"/>
            <w:vMerge/>
            <w:shd w:val="clear" w:color="auto" w:fill="FAE2D5" w:themeFill="accent2" w:themeFillTint="33"/>
          </w:tcPr>
          <w:p w14:paraId="537EB7A9" w14:textId="77777777" w:rsidR="00244A9E" w:rsidRPr="004721D7" w:rsidRDefault="00244A9E" w:rsidP="00244A9E">
            <w:pPr>
              <w:tabs>
                <w:tab w:val="left" w:pos="2238"/>
              </w:tabs>
              <w:rPr>
                <w:rFonts w:ascii="Arial" w:hAnsi="Arial" w:cs="Arial"/>
                <w:sz w:val="24"/>
                <w:szCs w:val="24"/>
              </w:rPr>
            </w:pPr>
          </w:p>
        </w:tc>
        <w:tc>
          <w:tcPr>
            <w:tcW w:w="2106" w:type="dxa"/>
            <w:vMerge/>
            <w:shd w:val="clear" w:color="auto" w:fill="FAE2D5" w:themeFill="accent2" w:themeFillTint="33"/>
          </w:tcPr>
          <w:p w14:paraId="3F58A28A" w14:textId="77777777" w:rsidR="00244A9E" w:rsidRPr="004721D7" w:rsidRDefault="00244A9E" w:rsidP="00244A9E">
            <w:pPr>
              <w:tabs>
                <w:tab w:val="left" w:pos="2238"/>
              </w:tabs>
              <w:rPr>
                <w:rFonts w:ascii="Arial" w:hAnsi="Arial" w:cs="Arial"/>
                <w:sz w:val="24"/>
                <w:szCs w:val="24"/>
              </w:rPr>
            </w:pPr>
          </w:p>
        </w:tc>
        <w:tc>
          <w:tcPr>
            <w:tcW w:w="2272" w:type="dxa"/>
            <w:shd w:val="clear" w:color="auto" w:fill="FAE2D5" w:themeFill="accent2" w:themeFillTint="33"/>
          </w:tcPr>
          <w:p w14:paraId="4660614C" w14:textId="0517C954"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7A81804A" w14:textId="46D04C5E"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Alumnado</w:t>
            </w:r>
          </w:p>
        </w:tc>
      </w:tr>
      <w:tr w:rsidR="00244A9E" w:rsidRPr="004721D7" w14:paraId="0134B3EA" w14:textId="77777777" w:rsidTr="00FB6B23">
        <w:trPr>
          <w:trHeight w:val="304"/>
        </w:trPr>
        <w:tc>
          <w:tcPr>
            <w:tcW w:w="565" w:type="dxa"/>
            <w:vMerge/>
            <w:shd w:val="clear" w:color="auto" w:fill="FAE2D5" w:themeFill="accent2" w:themeFillTint="33"/>
          </w:tcPr>
          <w:p w14:paraId="5125DBA3" w14:textId="77777777" w:rsidR="00244A9E" w:rsidRPr="004721D7" w:rsidRDefault="00244A9E" w:rsidP="00244A9E">
            <w:pPr>
              <w:tabs>
                <w:tab w:val="left" w:pos="2238"/>
              </w:tabs>
              <w:rPr>
                <w:rFonts w:ascii="Arial" w:hAnsi="Arial" w:cs="Arial"/>
                <w:b/>
                <w:bCs/>
                <w:sz w:val="24"/>
                <w:szCs w:val="24"/>
              </w:rPr>
            </w:pPr>
          </w:p>
        </w:tc>
        <w:tc>
          <w:tcPr>
            <w:tcW w:w="1785" w:type="dxa"/>
            <w:vMerge/>
            <w:shd w:val="clear" w:color="auto" w:fill="FAE2D5" w:themeFill="accent2" w:themeFillTint="33"/>
          </w:tcPr>
          <w:p w14:paraId="3467E7AA" w14:textId="77777777" w:rsidR="00244A9E" w:rsidRPr="004721D7" w:rsidRDefault="00244A9E" w:rsidP="00244A9E">
            <w:pPr>
              <w:tabs>
                <w:tab w:val="left" w:pos="2238"/>
              </w:tabs>
              <w:rPr>
                <w:rFonts w:ascii="Arial" w:hAnsi="Arial" w:cs="Arial"/>
                <w:sz w:val="24"/>
                <w:szCs w:val="24"/>
              </w:rPr>
            </w:pPr>
          </w:p>
        </w:tc>
        <w:tc>
          <w:tcPr>
            <w:tcW w:w="2243" w:type="dxa"/>
            <w:vMerge/>
            <w:shd w:val="clear" w:color="auto" w:fill="FAE2D5" w:themeFill="accent2" w:themeFillTint="33"/>
          </w:tcPr>
          <w:p w14:paraId="112F2A5F" w14:textId="77777777" w:rsidR="00244A9E" w:rsidRPr="004721D7" w:rsidRDefault="00244A9E" w:rsidP="00244A9E">
            <w:pPr>
              <w:tabs>
                <w:tab w:val="left" w:pos="2238"/>
              </w:tabs>
              <w:rPr>
                <w:rFonts w:ascii="Arial" w:hAnsi="Arial" w:cs="Arial"/>
                <w:sz w:val="24"/>
                <w:szCs w:val="24"/>
              </w:rPr>
            </w:pPr>
          </w:p>
        </w:tc>
        <w:tc>
          <w:tcPr>
            <w:tcW w:w="1944" w:type="dxa"/>
            <w:vMerge/>
            <w:shd w:val="clear" w:color="auto" w:fill="FAE2D5" w:themeFill="accent2" w:themeFillTint="33"/>
          </w:tcPr>
          <w:p w14:paraId="5979282C" w14:textId="77777777" w:rsidR="00244A9E" w:rsidRPr="004721D7" w:rsidRDefault="00244A9E" w:rsidP="00244A9E">
            <w:pPr>
              <w:tabs>
                <w:tab w:val="left" w:pos="2238"/>
              </w:tabs>
              <w:rPr>
                <w:rFonts w:ascii="Arial" w:hAnsi="Arial" w:cs="Arial"/>
                <w:sz w:val="24"/>
                <w:szCs w:val="24"/>
              </w:rPr>
            </w:pPr>
          </w:p>
        </w:tc>
        <w:tc>
          <w:tcPr>
            <w:tcW w:w="2106" w:type="dxa"/>
            <w:vMerge/>
            <w:shd w:val="clear" w:color="auto" w:fill="FAE2D5" w:themeFill="accent2" w:themeFillTint="33"/>
          </w:tcPr>
          <w:p w14:paraId="1806F987" w14:textId="77777777" w:rsidR="00244A9E" w:rsidRPr="004721D7" w:rsidRDefault="00244A9E" w:rsidP="00244A9E">
            <w:pPr>
              <w:tabs>
                <w:tab w:val="left" w:pos="2238"/>
              </w:tabs>
              <w:rPr>
                <w:rFonts w:ascii="Arial" w:hAnsi="Arial" w:cs="Arial"/>
                <w:sz w:val="24"/>
                <w:szCs w:val="24"/>
              </w:rPr>
            </w:pPr>
          </w:p>
        </w:tc>
        <w:tc>
          <w:tcPr>
            <w:tcW w:w="2272" w:type="dxa"/>
            <w:shd w:val="clear" w:color="auto" w:fill="FAE2D5" w:themeFill="accent2" w:themeFillTint="33"/>
          </w:tcPr>
          <w:p w14:paraId="5E9F65D7" w14:textId="7C935282"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2412D2FB" w14:textId="400E85EB"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Continua y final</w:t>
            </w:r>
          </w:p>
        </w:tc>
      </w:tr>
      <w:tr w:rsidR="00244A9E" w:rsidRPr="004721D7" w14:paraId="3309CE01" w14:textId="77777777" w:rsidTr="00FB6B23">
        <w:trPr>
          <w:trHeight w:val="304"/>
        </w:trPr>
        <w:tc>
          <w:tcPr>
            <w:tcW w:w="565" w:type="dxa"/>
            <w:vMerge/>
            <w:shd w:val="clear" w:color="auto" w:fill="FAE2D5" w:themeFill="accent2" w:themeFillTint="33"/>
          </w:tcPr>
          <w:p w14:paraId="5DE6CB7B" w14:textId="77777777" w:rsidR="00244A9E" w:rsidRPr="004721D7" w:rsidRDefault="00244A9E" w:rsidP="00244A9E">
            <w:pPr>
              <w:tabs>
                <w:tab w:val="left" w:pos="2238"/>
              </w:tabs>
              <w:rPr>
                <w:rFonts w:ascii="Arial" w:hAnsi="Arial" w:cs="Arial"/>
                <w:b/>
                <w:bCs/>
                <w:sz w:val="24"/>
                <w:szCs w:val="24"/>
              </w:rPr>
            </w:pPr>
          </w:p>
        </w:tc>
        <w:tc>
          <w:tcPr>
            <w:tcW w:w="1785" w:type="dxa"/>
            <w:vMerge/>
            <w:shd w:val="clear" w:color="auto" w:fill="FAE2D5" w:themeFill="accent2" w:themeFillTint="33"/>
          </w:tcPr>
          <w:p w14:paraId="7A1925B7" w14:textId="77777777" w:rsidR="00244A9E" w:rsidRPr="004721D7" w:rsidRDefault="00244A9E" w:rsidP="00244A9E">
            <w:pPr>
              <w:tabs>
                <w:tab w:val="left" w:pos="2238"/>
              </w:tabs>
              <w:rPr>
                <w:rFonts w:ascii="Arial" w:hAnsi="Arial" w:cs="Arial"/>
                <w:sz w:val="24"/>
                <w:szCs w:val="24"/>
              </w:rPr>
            </w:pPr>
          </w:p>
        </w:tc>
        <w:tc>
          <w:tcPr>
            <w:tcW w:w="2243" w:type="dxa"/>
            <w:vMerge/>
            <w:shd w:val="clear" w:color="auto" w:fill="FAE2D5" w:themeFill="accent2" w:themeFillTint="33"/>
          </w:tcPr>
          <w:p w14:paraId="31C8E8B3" w14:textId="77777777" w:rsidR="00244A9E" w:rsidRPr="004721D7" w:rsidRDefault="00244A9E" w:rsidP="00244A9E">
            <w:pPr>
              <w:tabs>
                <w:tab w:val="left" w:pos="2238"/>
              </w:tabs>
              <w:rPr>
                <w:rFonts w:ascii="Arial" w:hAnsi="Arial" w:cs="Arial"/>
                <w:sz w:val="24"/>
                <w:szCs w:val="24"/>
              </w:rPr>
            </w:pPr>
          </w:p>
        </w:tc>
        <w:tc>
          <w:tcPr>
            <w:tcW w:w="1944" w:type="dxa"/>
            <w:vMerge/>
            <w:shd w:val="clear" w:color="auto" w:fill="FAE2D5" w:themeFill="accent2" w:themeFillTint="33"/>
          </w:tcPr>
          <w:p w14:paraId="0393E164" w14:textId="77777777" w:rsidR="00244A9E" w:rsidRPr="004721D7" w:rsidRDefault="00244A9E" w:rsidP="00244A9E">
            <w:pPr>
              <w:tabs>
                <w:tab w:val="left" w:pos="2238"/>
              </w:tabs>
              <w:rPr>
                <w:rFonts w:ascii="Arial" w:hAnsi="Arial" w:cs="Arial"/>
                <w:sz w:val="24"/>
                <w:szCs w:val="24"/>
              </w:rPr>
            </w:pPr>
          </w:p>
        </w:tc>
        <w:tc>
          <w:tcPr>
            <w:tcW w:w="2106" w:type="dxa"/>
            <w:vMerge/>
            <w:shd w:val="clear" w:color="auto" w:fill="FAE2D5" w:themeFill="accent2" w:themeFillTint="33"/>
          </w:tcPr>
          <w:p w14:paraId="5B3A5BF2" w14:textId="77777777" w:rsidR="00244A9E" w:rsidRPr="004721D7" w:rsidRDefault="00244A9E" w:rsidP="00244A9E">
            <w:pPr>
              <w:tabs>
                <w:tab w:val="left" w:pos="2238"/>
              </w:tabs>
              <w:rPr>
                <w:rFonts w:ascii="Arial" w:hAnsi="Arial" w:cs="Arial"/>
                <w:sz w:val="24"/>
                <w:szCs w:val="24"/>
              </w:rPr>
            </w:pPr>
          </w:p>
        </w:tc>
        <w:tc>
          <w:tcPr>
            <w:tcW w:w="2272" w:type="dxa"/>
            <w:shd w:val="clear" w:color="auto" w:fill="FAE2D5" w:themeFill="accent2" w:themeFillTint="33"/>
          </w:tcPr>
          <w:p w14:paraId="68E6299B" w14:textId="3AD151DE"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60D6FF37" w14:textId="08346510" w:rsidR="00244A9E" w:rsidRPr="004721D7" w:rsidRDefault="00244A9E" w:rsidP="00244A9E">
            <w:pPr>
              <w:tabs>
                <w:tab w:val="left" w:pos="2238"/>
              </w:tabs>
              <w:rPr>
                <w:rFonts w:ascii="Arial" w:hAnsi="Arial" w:cs="Arial"/>
                <w:sz w:val="24"/>
                <w:szCs w:val="24"/>
              </w:rPr>
            </w:pPr>
            <w:r w:rsidRPr="004721D7">
              <w:rPr>
                <w:rFonts w:ascii="Arial" w:hAnsi="Arial" w:cs="Arial"/>
                <w:sz w:val="24"/>
                <w:szCs w:val="24"/>
              </w:rPr>
              <w:t>Rúbrica, lista de control, observación, cuaderno</w:t>
            </w:r>
          </w:p>
        </w:tc>
      </w:tr>
      <w:tr w:rsidR="00A90C33" w:rsidRPr="004721D7" w14:paraId="046BE34E" w14:textId="77777777" w:rsidTr="00FB6B23">
        <w:trPr>
          <w:trHeight w:val="306"/>
        </w:trPr>
        <w:tc>
          <w:tcPr>
            <w:tcW w:w="565" w:type="dxa"/>
            <w:vMerge w:val="restart"/>
            <w:shd w:val="clear" w:color="auto" w:fill="FAE2D5" w:themeFill="accent2" w:themeFillTint="33"/>
          </w:tcPr>
          <w:p w14:paraId="56AFA0D5" w14:textId="1EA78ED7"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UD6</w:t>
            </w:r>
          </w:p>
        </w:tc>
        <w:tc>
          <w:tcPr>
            <w:tcW w:w="1785" w:type="dxa"/>
            <w:vMerge w:val="restart"/>
            <w:shd w:val="clear" w:color="auto" w:fill="FAE2D5" w:themeFill="accent2" w:themeFillTint="33"/>
          </w:tcPr>
          <w:p w14:paraId="2AB9E19F" w14:textId="15D702D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2.1, 8.1, 9.1</w:t>
            </w:r>
          </w:p>
        </w:tc>
        <w:tc>
          <w:tcPr>
            <w:tcW w:w="2243" w:type="dxa"/>
            <w:vMerge w:val="restart"/>
            <w:shd w:val="clear" w:color="auto" w:fill="FAE2D5" w:themeFill="accent2" w:themeFillTint="33"/>
          </w:tcPr>
          <w:p w14:paraId="38116D39" w14:textId="183255B2"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2, 7, 8</w:t>
            </w:r>
          </w:p>
        </w:tc>
        <w:tc>
          <w:tcPr>
            <w:tcW w:w="1944" w:type="dxa"/>
            <w:vMerge w:val="restart"/>
            <w:shd w:val="clear" w:color="auto" w:fill="FAE2D5" w:themeFill="accent2" w:themeFillTint="33"/>
          </w:tcPr>
          <w:p w14:paraId="0F980318" w14:textId="0042EB8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 j</w:t>
            </w:r>
          </w:p>
        </w:tc>
        <w:tc>
          <w:tcPr>
            <w:tcW w:w="2106" w:type="dxa"/>
            <w:vMerge w:val="restart"/>
            <w:shd w:val="clear" w:color="auto" w:fill="FAE2D5" w:themeFill="accent2" w:themeFillTint="33"/>
          </w:tcPr>
          <w:p w14:paraId="04541DA4"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22E46B3F"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CCL4</w:t>
            </w:r>
          </w:p>
          <w:p w14:paraId="31C06E42"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CCL5</w:t>
            </w:r>
          </w:p>
          <w:p w14:paraId="55BB6BF6" w14:textId="36014FF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CCEC1</w:t>
            </w:r>
          </w:p>
        </w:tc>
        <w:tc>
          <w:tcPr>
            <w:tcW w:w="2272" w:type="dxa"/>
            <w:shd w:val="clear" w:color="auto" w:fill="FAE2D5" w:themeFill="accent2" w:themeFillTint="33"/>
          </w:tcPr>
          <w:p w14:paraId="122997B5" w14:textId="5BAB226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FAE2D5" w:themeFill="accent2" w:themeFillTint="33"/>
          </w:tcPr>
          <w:p w14:paraId="60ADBE56" w14:textId="3EC81002"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Docente + coevaluación + autoevaluación</w:t>
            </w:r>
          </w:p>
        </w:tc>
      </w:tr>
      <w:tr w:rsidR="00A90C33" w:rsidRPr="004721D7" w14:paraId="2072332B" w14:textId="77777777" w:rsidTr="00FB6B23">
        <w:trPr>
          <w:trHeight w:val="304"/>
        </w:trPr>
        <w:tc>
          <w:tcPr>
            <w:tcW w:w="565" w:type="dxa"/>
            <w:vMerge/>
            <w:shd w:val="clear" w:color="auto" w:fill="FAE2D5" w:themeFill="accent2" w:themeFillTint="33"/>
          </w:tcPr>
          <w:p w14:paraId="6428695A"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7D5E8905"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2EBB712A"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67F124E8"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2921D184"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116F8AC0" w14:textId="4F52B582"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FAE2D5" w:themeFill="accent2" w:themeFillTint="33"/>
          </w:tcPr>
          <w:p w14:paraId="7F2A9A66" w14:textId="28573221"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Alumnado y profesor</w:t>
            </w:r>
          </w:p>
        </w:tc>
      </w:tr>
      <w:tr w:rsidR="00A90C33" w:rsidRPr="004721D7" w14:paraId="53B273B0" w14:textId="77777777" w:rsidTr="00FB6B23">
        <w:trPr>
          <w:trHeight w:val="304"/>
        </w:trPr>
        <w:tc>
          <w:tcPr>
            <w:tcW w:w="565" w:type="dxa"/>
            <w:vMerge/>
            <w:shd w:val="clear" w:color="auto" w:fill="FAE2D5" w:themeFill="accent2" w:themeFillTint="33"/>
          </w:tcPr>
          <w:p w14:paraId="5821B2B0"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1FD10160"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302E87E2"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041FB1F0"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4EF9E694"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640FA3EA" w14:textId="330A270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FAE2D5" w:themeFill="accent2" w:themeFillTint="33"/>
          </w:tcPr>
          <w:p w14:paraId="47103447" w14:textId="1974B214"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23A05FBC" w14:textId="77777777" w:rsidTr="00FB6B23">
        <w:trPr>
          <w:trHeight w:val="304"/>
        </w:trPr>
        <w:tc>
          <w:tcPr>
            <w:tcW w:w="565" w:type="dxa"/>
            <w:vMerge/>
            <w:shd w:val="clear" w:color="auto" w:fill="FAE2D5" w:themeFill="accent2" w:themeFillTint="33"/>
          </w:tcPr>
          <w:p w14:paraId="000D165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FAE2D5" w:themeFill="accent2" w:themeFillTint="33"/>
          </w:tcPr>
          <w:p w14:paraId="111F7EB9"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FAE2D5" w:themeFill="accent2" w:themeFillTint="33"/>
          </w:tcPr>
          <w:p w14:paraId="004D34A3"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FAE2D5" w:themeFill="accent2" w:themeFillTint="33"/>
          </w:tcPr>
          <w:p w14:paraId="2CE8FF8A"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FAE2D5" w:themeFill="accent2" w:themeFillTint="33"/>
          </w:tcPr>
          <w:p w14:paraId="01A02CDF" w14:textId="77777777" w:rsidR="00A90C33" w:rsidRPr="004721D7" w:rsidRDefault="00A90C33" w:rsidP="00A90C33">
            <w:pPr>
              <w:tabs>
                <w:tab w:val="left" w:pos="2238"/>
              </w:tabs>
              <w:rPr>
                <w:rFonts w:ascii="Arial" w:hAnsi="Arial" w:cs="Arial"/>
                <w:sz w:val="24"/>
                <w:szCs w:val="24"/>
              </w:rPr>
            </w:pPr>
          </w:p>
        </w:tc>
        <w:tc>
          <w:tcPr>
            <w:tcW w:w="2272" w:type="dxa"/>
            <w:shd w:val="clear" w:color="auto" w:fill="FAE2D5" w:themeFill="accent2" w:themeFillTint="33"/>
          </w:tcPr>
          <w:p w14:paraId="78E6073A" w14:textId="2786FE9F"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FAE2D5" w:themeFill="accent2" w:themeFillTint="33"/>
          </w:tcPr>
          <w:p w14:paraId="2BB04052" w14:textId="613CD2DD" w:rsidR="00A90C33" w:rsidRPr="004721D7" w:rsidRDefault="00244A9E" w:rsidP="00A90C33">
            <w:pPr>
              <w:tabs>
                <w:tab w:val="left" w:pos="2238"/>
              </w:tabs>
              <w:rPr>
                <w:rFonts w:ascii="Arial" w:hAnsi="Arial" w:cs="Arial"/>
                <w:sz w:val="24"/>
                <w:szCs w:val="24"/>
              </w:rPr>
            </w:pPr>
            <w:r w:rsidRPr="004721D7">
              <w:rPr>
                <w:rFonts w:ascii="Arial" w:hAnsi="Arial" w:cs="Arial"/>
                <w:sz w:val="24"/>
                <w:szCs w:val="24"/>
              </w:rPr>
              <w:t>Rúbrica, observación, cuaderno, prueba escrita</w:t>
            </w:r>
          </w:p>
        </w:tc>
      </w:tr>
      <w:tr w:rsidR="00A90C33" w:rsidRPr="004721D7" w14:paraId="6F0D79F9" w14:textId="77777777" w:rsidTr="00FB6B23">
        <w:trPr>
          <w:trHeight w:val="232"/>
        </w:trPr>
        <w:tc>
          <w:tcPr>
            <w:tcW w:w="565" w:type="dxa"/>
            <w:vMerge w:val="restart"/>
            <w:shd w:val="clear" w:color="auto" w:fill="C1F0C7" w:themeFill="accent3" w:themeFillTint="33"/>
          </w:tcPr>
          <w:p w14:paraId="39FBD6B1" w14:textId="49244052"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UD7</w:t>
            </w:r>
          </w:p>
        </w:tc>
        <w:tc>
          <w:tcPr>
            <w:tcW w:w="1785" w:type="dxa"/>
            <w:vMerge w:val="restart"/>
            <w:shd w:val="clear" w:color="auto" w:fill="C1F0C7" w:themeFill="accent3" w:themeFillTint="33"/>
          </w:tcPr>
          <w:p w14:paraId="0D68165A" w14:textId="5E11B76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4.1, 5.1, 9.1</w:t>
            </w:r>
          </w:p>
        </w:tc>
        <w:tc>
          <w:tcPr>
            <w:tcW w:w="2243" w:type="dxa"/>
            <w:vMerge w:val="restart"/>
            <w:shd w:val="clear" w:color="auto" w:fill="C1F0C7" w:themeFill="accent3" w:themeFillTint="33"/>
          </w:tcPr>
          <w:p w14:paraId="6D2E2A33" w14:textId="28B8E8AB"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10, 11, 12, 13</w:t>
            </w:r>
          </w:p>
        </w:tc>
        <w:tc>
          <w:tcPr>
            <w:tcW w:w="1944" w:type="dxa"/>
            <w:vMerge w:val="restart"/>
            <w:shd w:val="clear" w:color="auto" w:fill="C1F0C7" w:themeFill="accent3" w:themeFillTint="33"/>
          </w:tcPr>
          <w:p w14:paraId="1F15C683" w14:textId="1B1C9A65"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w:t>
            </w:r>
          </w:p>
        </w:tc>
        <w:tc>
          <w:tcPr>
            <w:tcW w:w="2106" w:type="dxa"/>
            <w:vMerge w:val="restart"/>
            <w:shd w:val="clear" w:color="auto" w:fill="C1F0C7" w:themeFill="accent3" w:themeFillTint="33"/>
          </w:tcPr>
          <w:p w14:paraId="47317807"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0C0AD9CC"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216D5D4B" w14:textId="11C1D97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C1F0C7" w:themeFill="accent3" w:themeFillTint="33"/>
          </w:tcPr>
          <w:p w14:paraId="7BA0C795" w14:textId="661C547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1F0C7" w:themeFill="accent3" w:themeFillTint="33"/>
          </w:tcPr>
          <w:p w14:paraId="621587F4" w14:textId="40A592AF"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 + autoevaluación</w:t>
            </w:r>
          </w:p>
        </w:tc>
      </w:tr>
      <w:tr w:rsidR="00A90C33" w:rsidRPr="004721D7" w14:paraId="31E702B7" w14:textId="77777777" w:rsidTr="00FB6B23">
        <w:trPr>
          <w:trHeight w:val="229"/>
        </w:trPr>
        <w:tc>
          <w:tcPr>
            <w:tcW w:w="565" w:type="dxa"/>
            <w:vMerge/>
            <w:shd w:val="clear" w:color="auto" w:fill="C1F0C7" w:themeFill="accent3" w:themeFillTint="33"/>
          </w:tcPr>
          <w:p w14:paraId="6D14ED6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56E52DFC"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3122102A"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02D2D927"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6DE161FD"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7A792949" w14:textId="67E02F5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1F0C7" w:themeFill="accent3" w:themeFillTint="33"/>
          </w:tcPr>
          <w:p w14:paraId="1531C88A" w14:textId="71F8A986"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3A4CDA22" w14:textId="77777777" w:rsidTr="00FB6B23">
        <w:trPr>
          <w:trHeight w:val="229"/>
        </w:trPr>
        <w:tc>
          <w:tcPr>
            <w:tcW w:w="565" w:type="dxa"/>
            <w:vMerge/>
            <w:shd w:val="clear" w:color="auto" w:fill="C1F0C7" w:themeFill="accent3" w:themeFillTint="33"/>
          </w:tcPr>
          <w:p w14:paraId="0660033F"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2C69366B"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5B5978FE"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1283851D"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5A965F08"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55C8AA45" w14:textId="1E860B75"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1F0C7" w:themeFill="accent3" w:themeFillTint="33"/>
          </w:tcPr>
          <w:p w14:paraId="0E38F648" w14:textId="7B03655C"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w:t>
            </w:r>
          </w:p>
        </w:tc>
      </w:tr>
      <w:tr w:rsidR="00A90C33" w:rsidRPr="004721D7" w14:paraId="03C1A15B" w14:textId="77777777" w:rsidTr="00FB6B23">
        <w:trPr>
          <w:trHeight w:val="229"/>
        </w:trPr>
        <w:tc>
          <w:tcPr>
            <w:tcW w:w="565" w:type="dxa"/>
            <w:vMerge/>
            <w:shd w:val="clear" w:color="auto" w:fill="C1F0C7" w:themeFill="accent3" w:themeFillTint="33"/>
          </w:tcPr>
          <w:p w14:paraId="31592A1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44B15342"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61D3D1B5"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1620F894"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09ED07DB"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655317FA" w14:textId="177246F9"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1F0C7" w:themeFill="accent3" w:themeFillTint="33"/>
          </w:tcPr>
          <w:p w14:paraId="3FCBAD3C" w14:textId="3F6458CE"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Cuaderno, lista de control, observación</w:t>
            </w:r>
          </w:p>
        </w:tc>
      </w:tr>
      <w:tr w:rsidR="00A90C33" w:rsidRPr="004721D7" w14:paraId="51BA0DDD" w14:textId="77777777" w:rsidTr="00FB6B23">
        <w:trPr>
          <w:trHeight w:val="232"/>
        </w:trPr>
        <w:tc>
          <w:tcPr>
            <w:tcW w:w="565" w:type="dxa"/>
            <w:vMerge w:val="restart"/>
            <w:shd w:val="clear" w:color="auto" w:fill="C1F0C7" w:themeFill="accent3" w:themeFillTint="33"/>
          </w:tcPr>
          <w:p w14:paraId="730D3998" w14:textId="1A5AA7A9"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UD8</w:t>
            </w:r>
          </w:p>
        </w:tc>
        <w:tc>
          <w:tcPr>
            <w:tcW w:w="1785" w:type="dxa"/>
            <w:vMerge w:val="restart"/>
            <w:shd w:val="clear" w:color="auto" w:fill="C1F0C7" w:themeFill="accent3" w:themeFillTint="33"/>
          </w:tcPr>
          <w:p w14:paraId="5D676B09" w14:textId="779B944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4.1, 5.1, 8.1, 9.1</w:t>
            </w:r>
          </w:p>
        </w:tc>
        <w:tc>
          <w:tcPr>
            <w:tcW w:w="2243" w:type="dxa"/>
            <w:vMerge w:val="restart"/>
            <w:shd w:val="clear" w:color="auto" w:fill="C1F0C7" w:themeFill="accent3" w:themeFillTint="33"/>
          </w:tcPr>
          <w:p w14:paraId="63822AFC" w14:textId="1C97E59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10, 11, 12, 13</w:t>
            </w:r>
          </w:p>
        </w:tc>
        <w:tc>
          <w:tcPr>
            <w:tcW w:w="1944" w:type="dxa"/>
            <w:vMerge w:val="restart"/>
            <w:shd w:val="clear" w:color="auto" w:fill="C1F0C7" w:themeFill="accent3" w:themeFillTint="33"/>
          </w:tcPr>
          <w:p w14:paraId="13B7E2E9" w14:textId="66F02E01"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 j</w:t>
            </w:r>
          </w:p>
        </w:tc>
        <w:tc>
          <w:tcPr>
            <w:tcW w:w="2106" w:type="dxa"/>
            <w:vMerge w:val="restart"/>
            <w:shd w:val="clear" w:color="auto" w:fill="C1F0C7" w:themeFill="accent3" w:themeFillTint="33"/>
          </w:tcPr>
          <w:p w14:paraId="3F14C22F"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04D3E86C"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1088C490" w14:textId="1EDE7E1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CCEC1</w:t>
            </w:r>
          </w:p>
        </w:tc>
        <w:tc>
          <w:tcPr>
            <w:tcW w:w="2272" w:type="dxa"/>
            <w:shd w:val="clear" w:color="auto" w:fill="C1F0C7" w:themeFill="accent3" w:themeFillTint="33"/>
          </w:tcPr>
          <w:p w14:paraId="69E97977" w14:textId="0BF3CCA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1F0C7" w:themeFill="accent3" w:themeFillTint="33"/>
          </w:tcPr>
          <w:p w14:paraId="3CE5AA10" w14:textId="4583F5C1"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 + coevaluación</w:t>
            </w:r>
          </w:p>
        </w:tc>
      </w:tr>
      <w:tr w:rsidR="00A90C33" w:rsidRPr="004721D7" w14:paraId="49D3450F" w14:textId="77777777" w:rsidTr="00FB6B23">
        <w:trPr>
          <w:trHeight w:val="229"/>
        </w:trPr>
        <w:tc>
          <w:tcPr>
            <w:tcW w:w="565" w:type="dxa"/>
            <w:vMerge/>
            <w:shd w:val="clear" w:color="auto" w:fill="C1F0C7" w:themeFill="accent3" w:themeFillTint="33"/>
          </w:tcPr>
          <w:p w14:paraId="2D04CF95"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2C9C45D8"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02304A96"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11AA0B2D"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437B770B"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7292CC97" w14:textId="22FFA0A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1F0C7" w:themeFill="accent3" w:themeFillTint="33"/>
          </w:tcPr>
          <w:p w14:paraId="04BFB6C5" w14:textId="751CE8F0"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6E243ABB" w14:textId="77777777" w:rsidTr="00FB6B23">
        <w:trPr>
          <w:trHeight w:val="229"/>
        </w:trPr>
        <w:tc>
          <w:tcPr>
            <w:tcW w:w="565" w:type="dxa"/>
            <w:vMerge/>
            <w:shd w:val="clear" w:color="auto" w:fill="C1F0C7" w:themeFill="accent3" w:themeFillTint="33"/>
          </w:tcPr>
          <w:p w14:paraId="490D31B5"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1A38BDC1"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0DD45628"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25F9E31F"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7E8AE4A4"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31725340" w14:textId="43C3DD8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1F0C7" w:themeFill="accent3" w:themeFillTint="33"/>
          </w:tcPr>
          <w:p w14:paraId="09F098D8" w14:textId="4FE6AE2E"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46343FB9" w14:textId="77777777" w:rsidTr="00FB6B23">
        <w:trPr>
          <w:trHeight w:val="229"/>
        </w:trPr>
        <w:tc>
          <w:tcPr>
            <w:tcW w:w="565" w:type="dxa"/>
            <w:vMerge/>
            <w:shd w:val="clear" w:color="auto" w:fill="C1F0C7" w:themeFill="accent3" w:themeFillTint="33"/>
          </w:tcPr>
          <w:p w14:paraId="7EEE14D6"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0EA24E28"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039D041D"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39B38D20"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3839CE21"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1CA5A919" w14:textId="4C170F6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1F0C7" w:themeFill="accent3" w:themeFillTint="33"/>
          </w:tcPr>
          <w:p w14:paraId="1A54E725" w14:textId="2F32D878"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Rúbrica, lista de control, observación, cuaderno</w:t>
            </w:r>
          </w:p>
        </w:tc>
      </w:tr>
      <w:tr w:rsidR="00A90C33" w:rsidRPr="004721D7" w14:paraId="14A00780" w14:textId="77777777" w:rsidTr="00FB6B23">
        <w:trPr>
          <w:trHeight w:val="232"/>
        </w:trPr>
        <w:tc>
          <w:tcPr>
            <w:tcW w:w="565" w:type="dxa"/>
            <w:vMerge w:val="restart"/>
            <w:shd w:val="clear" w:color="auto" w:fill="C1F0C7" w:themeFill="accent3" w:themeFillTint="33"/>
          </w:tcPr>
          <w:p w14:paraId="69B2C042" w14:textId="48A43DED"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UD9</w:t>
            </w:r>
          </w:p>
        </w:tc>
        <w:tc>
          <w:tcPr>
            <w:tcW w:w="1785" w:type="dxa"/>
            <w:vMerge w:val="restart"/>
            <w:shd w:val="clear" w:color="auto" w:fill="C1F0C7" w:themeFill="accent3" w:themeFillTint="33"/>
          </w:tcPr>
          <w:p w14:paraId="0986902D" w14:textId="44FD7BA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3.1, 3.2, 4.1, 9.1</w:t>
            </w:r>
            <w:r w:rsidR="00521816" w:rsidRPr="004721D7">
              <w:rPr>
                <w:rFonts w:ascii="Arial" w:hAnsi="Arial" w:cs="Arial"/>
                <w:sz w:val="24"/>
                <w:szCs w:val="24"/>
              </w:rPr>
              <w:t>, 10.2</w:t>
            </w:r>
          </w:p>
        </w:tc>
        <w:tc>
          <w:tcPr>
            <w:tcW w:w="2243" w:type="dxa"/>
            <w:vMerge w:val="restart"/>
            <w:shd w:val="clear" w:color="auto" w:fill="C1F0C7" w:themeFill="accent3" w:themeFillTint="33"/>
          </w:tcPr>
          <w:p w14:paraId="0A55CCEB" w14:textId="3EBCA02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10, 11, 14, 16</w:t>
            </w:r>
          </w:p>
        </w:tc>
        <w:tc>
          <w:tcPr>
            <w:tcW w:w="1944" w:type="dxa"/>
            <w:vMerge w:val="restart"/>
            <w:shd w:val="clear" w:color="auto" w:fill="C1F0C7" w:themeFill="accent3" w:themeFillTint="33"/>
          </w:tcPr>
          <w:p w14:paraId="18A2FA30" w14:textId="0732E8D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w:t>
            </w:r>
          </w:p>
        </w:tc>
        <w:tc>
          <w:tcPr>
            <w:tcW w:w="2106" w:type="dxa"/>
            <w:vMerge w:val="restart"/>
            <w:shd w:val="clear" w:color="auto" w:fill="C1F0C7" w:themeFill="accent3" w:themeFillTint="33"/>
          </w:tcPr>
          <w:p w14:paraId="5B30711A"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20369A26"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3F64BA5C" w14:textId="34223016"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C1F0C7" w:themeFill="accent3" w:themeFillTint="33"/>
          </w:tcPr>
          <w:p w14:paraId="164E3ABC" w14:textId="3949DE7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1F0C7" w:themeFill="accent3" w:themeFillTint="33"/>
          </w:tcPr>
          <w:p w14:paraId="522FF392" w14:textId="5F8EDF32"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 + coevaluación</w:t>
            </w:r>
          </w:p>
        </w:tc>
      </w:tr>
      <w:tr w:rsidR="00A90C33" w:rsidRPr="004721D7" w14:paraId="2D4D3D88" w14:textId="77777777" w:rsidTr="00FB6B23">
        <w:trPr>
          <w:trHeight w:val="229"/>
        </w:trPr>
        <w:tc>
          <w:tcPr>
            <w:tcW w:w="565" w:type="dxa"/>
            <w:vMerge/>
            <w:shd w:val="clear" w:color="auto" w:fill="C1F0C7" w:themeFill="accent3" w:themeFillTint="33"/>
          </w:tcPr>
          <w:p w14:paraId="2D4A0680"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0BE82269"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637CDBAD"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48046B44"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6C93ED5C"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0205E494" w14:textId="61E8D17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1F0C7" w:themeFill="accent3" w:themeFillTint="33"/>
          </w:tcPr>
          <w:p w14:paraId="371EA283" w14:textId="5ABE1069"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590A547D" w14:textId="77777777" w:rsidTr="00FB6B23">
        <w:trPr>
          <w:trHeight w:val="229"/>
        </w:trPr>
        <w:tc>
          <w:tcPr>
            <w:tcW w:w="565" w:type="dxa"/>
            <w:vMerge/>
            <w:shd w:val="clear" w:color="auto" w:fill="C1F0C7" w:themeFill="accent3" w:themeFillTint="33"/>
          </w:tcPr>
          <w:p w14:paraId="073E4EE5"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7C655B6A"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5770E280"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20AE1F0B"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52E9BAF8"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6BB68AFE" w14:textId="3BB80E88"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1F0C7" w:themeFill="accent3" w:themeFillTint="33"/>
          </w:tcPr>
          <w:p w14:paraId="54FF1660" w14:textId="0E08AB97"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w:t>
            </w:r>
          </w:p>
        </w:tc>
      </w:tr>
      <w:tr w:rsidR="00A90C33" w:rsidRPr="004721D7" w14:paraId="26DE26E0" w14:textId="77777777" w:rsidTr="00FB6B23">
        <w:trPr>
          <w:trHeight w:val="229"/>
        </w:trPr>
        <w:tc>
          <w:tcPr>
            <w:tcW w:w="565" w:type="dxa"/>
            <w:vMerge/>
            <w:shd w:val="clear" w:color="auto" w:fill="C1F0C7" w:themeFill="accent3" w:themeFillTint="33"/>
          </w:tcPr>
          <w:p w14:paraId="7C5823A9"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5C5D0BF2"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78A01EFF"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31D225E8"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66050620"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69C8F973" w14:textId="1F12448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1F0C7" w:themeFill="accent3" w:themeFillTint="33"/>
          </w:tcPr>
          <w:p w14:paraId="5E16AC55" w14:textId="00CC1047"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Rúbrica, observación directa, lista de control</w:t>
            </w:r>
          </w:p>
        </w:tc>
      </w:tr>
      <w:tr w:rsidR="00A90C33" w:rsidRPr="004721D7" w14:paraId="71B21DC3" w14:textId="77777777" w:rsidTr="00FB6B23">
        <w:trPr>
          <w:trHeight w:val="232"/>
        </w:trPr>
        <w:tc>
          <w:tcPr>
            <w:tcW w:w="565" w:type="dxa"/>
            <w:vMerge w:val="restart"/>
            <w:shd w:val="clear" w:color="auto" w:fill="C1F0C7" w:themeFill="accent3" w:themeFillTint="33"/>
          </w:tcPr>
          <w:p w14:paraId="5A4C7CB6" w14:textId="65168FEE"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UD10</w:t>
            </w:r>
          </w:p>
        </w:tc>
        <w:tc>
          <w:tcPr>
            <w:tcW w:w="1785" w:type="dxa"/>
            <w:vMerge w:val="restart"/>
            <w:shd w:val="clear" w:color="auto" w:fill="C1F0C7" w:themeFill="accent3" w:themeFillTint="33"/>
          </w:tcPr>
          <w:p w14:paraId="43592955" w14:textId="484D9D3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2.1, 5.1, 9.1</w:t>
            </w:r>
          </w:p>
        </w:tc>
        <w:tc>
          <w:tcPr>
            <w:tcW w:w="2243" w:type="dxa"/>
            <w:vMerge w:val="restart"/>
            <w:shd w:val="clear" w:color="auto" w:fill="C1F0C7" w:themeFill="accent3" w:themeFillTint="33"/>
          </w:tcPr>
          <w:p w14:paraId="4E938C34" w14:textId="49545965"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14, 15, 16</w:t>
            </w:r>
          </w:p>
        </w:tc>
        <w:tc>
          <w:tcPr>
            <w:tcW w:w="1944" w:type="dxa"/>
            <w:vMerge w:val="restart"/>
            <w:shd w:val="clear" w:color="auto" w:fill="C1F0C7" w:themeFill="accent3" w:themeFillTint="33"/>
          </w:tcPr>
          <w:p w14:paraId="0D767711" w14:textId="3A55ABD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 m</w:t>
            </w:r>
          </w:p>
        </w:tc>
        <w:tc>
          <w:tcPr>
            <w:tcW w:w="2106" w:type="dxa"/>
            <w:vMerge w:val="restart"/>
            <w:shd w:val="clear" w:color="auto" w:fill="C1F0C7" w:themeFill="accent3" w:themeFillTint="33"/>
          </w:tcPr>
          <w:p w14:paraId="0C326C4F"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33AA3AA5"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14C2884B" w14:textId="7D5E35F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C1F0C7" w:themeFill="accent3" w:themeFillTint="33"/>
          </w:tcPr>
          <w:p w14:paraId="05F352CE" w14:textId="64ED76F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1F0C7" w:themeFill="accent3" w:themeFillTint="33"/>
          </w:tcPr>
          <w:p w14:paraId="62BC6D18" w14:textId="137E794E"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w:t>
            </w:r>
          </w:p>
        </w:tc>
      </w:tr>
      <w:tr w:rsidR="00A90C33" w:rsidRPr="004721D7" w14:paraId="4E7E5B27" w14:textId="77777777" w:rsidTr="00FB6B23">
        <w:trPr>
          <w:trHeight w:val="229"/>
        </w:trPr>
        <w:tc>
          <w:tcPr>
            <w:tcW w:w="565" w:type="dxa"/>
            <w:vMerge/>
            <w:shd w:val="clear" w:color="auto" w:fill="C1F0C7" w:themeFill="accent3" w:themeFillTint="33"/>
          </w:tcPr>
          <w:p w14:paraId="34BD20BE"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569DF87B"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05527043"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46A96B31"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6C82211F"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573D98CC" w14:textId="04FA928B"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1F0C7" w:themeFill="accent3" w:themeFillTint="33"/>
          </w:tcPr>
          <w:p w14:paraId="711BB1BC" w14:textId="38AF36B0"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4AC112A7" w14:textId="77777777" w:rsidTr="00FB6B23">
        <w:trPr>
          <w:trHeight w:val="229"/>
        </w:trPr>
        <w:tc>
          <w:tcPr>
            <w:tcW w:w="565" w:type="dxa"/>
            <w:vMerge/>
            <w:shd w:val="clear" w:color="auto" w:fill="C1F0C7" w:themeFill="accent3" w:themeFillTint="33"/>
          </w:tcPr>
          <w:p w14:paraId="607BC9B2"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07F5AC66"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76E38CC2"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129BE82A"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02264623"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115D6D02" w14:textId="1BD48EA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1F0C7" w:themeFill="accent3" w:themeFillTint="33"/>
          </w:tcPr>
          <w:p w14:paraId="482B935C" w14:textId="4077EA53"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5FB9D696" w14:textId="77777777" w:rsidTr="00FB6B23">
        <w:trPr>
          <w:trHeight w:val="229"/>
        </w:trPr>
        <w:tc>
          <w:tcPr>
            <w:tcW w:w="565" w:type="dxa"/>
            <w:vMerge/>
            <w:shd w:val="clear" w:color="auto" w:fill="C1F0C7" w:themeFill="accent3" w:themeFillTint="33"/>
          </w:tcPr>
          <w:p w14:paraId="6BF56F86"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41C4663C"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2692DDB2"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6B4FBD98"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6D295871"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6632DA5D" w14:textId="447254D2"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1F0C7" w:themeFill="accent3" w:themeFillTint="33"/>
          </w:tcPr>
          <w:p w14:paraId="47F0109B" w14:textId="05A15FB5"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Lista de control, cuaderno, prueba escrita</w:t>
            </w:r>
          </w:p>
        </w:tc>
      </w:tr>
      <w:tr w:rsidR="00A90C33" w:rsidRPr="004721D7" w14:paraId="764B662A" w14:textId="77777777" w:rsidTr="00FB6B23">
        <w:trPr>
          <w:trHeight w:val="306"/>
        </w:trPr>
        <w:tc>
          <w:tcPr>
            <w:tcW w:w="565" w:type="dxa"/>
            <w:vMerge w:val="restart"/>
            <w:shd w:val="clear" w:color="auto" w:fill="C1F0C7" w:themeFill="accent3" w:themeFillTint="33"/>
          </w:tcPr>
          <w:p w14:paraId="592CBF32" w14:textId="21CB89D6"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UD11</w:t>
            </w:r>
          </w:p>
        </w:tc>
        <w:tc>
          <w:tcPr>
            <w:tcW w:w="1785" w:type="dxa"/>
            <w:vMerge w:val="restart"/>
            <w:shd w:val="clear" w:color="auto" w:fill="C1F0C7" w:themeFill="accent3" w:themeFillTint="33"/>
          </w:tcPr>
          <w:p w14:paraId="24AFB6A9" w14:textId="7DF8F22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3.1, 4.1, 9.1</w:t>
            </w:r>
          </w:p>
        </w:tc>
        <w:tc>
          <w:tcPr>
            <w:tcW w:w="2243" w:type="dxa"/>
            <w:vMerge w:val="restart"/>
            <w:shd w:val="clear" w:color="auto" w:fill="C1F0C7" w:themeFill="accent3" w:themeFillTint="33"/>
          </w:tcPr>
          <w:p w14:paraId="03FF2E8A" w14:textId="52DA498B"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10, 14, 16</w:t>
            </w:r>
          </w:p>
        </w:tc>
        <w:tc>
          <w:tcPr>
            <w:tcW w:w="1944" w:type="dxa"/>
            <w:vMerge w:val="restart"/>
            <w:shd w:val="clear" w:color="auto" w:fill="C1F0C7" w:themeFill="accent3" w:themeFillTint="33"/>
          </w:tcPr>
          <w:p w14:paraId="6FA91FFF" w14:textId="5EDE469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D, e</w:t>
            </w:r>
          </w:p>
        </w:tc>
        <w:tc>
          <w:tcPr>
            <w:tcW w:w="2106" w:type="dxa"/>
            <w:vMerge w:val="restart"/>
            <w:shd w:val="clear" w:color="auto" w:fill="C1F0C7" w:themeFill="accent3" w:themeFillTint="33"/>
          </w:tcPr>
          <w:p w14:paraId="170A16A1"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2ADB7D06"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6072933F"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CCL5</w:t>
            </w:r>
          </w:p>
          <w:p w14:paraId="463D7EDC" w14:textId="4C3489F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C1F0C7" w:themeFill="accent3" w:themeFillTint="33"/>
          </w:tcPr>
          <w:p w14:paraId="40389643" w14:textId="7B6738B1"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1F0C7" w:themeFill="accent3" w:themeFillTint="33"/>
          </w:tcPr>
          <w:p w14:paraId="55E96819" w14:textId="22E5472E"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 + coevaluación + autoevaluación</w:t>
            </w:r>
          </w:p>
        </w:tc>
      </w:tr>
      <w:tr w:rsidR="00A90C33" w:rsidRPr="004721D7" w14:paraId="4A8D0974" w14:textId="77777777" w:rsidTr="00FB6B23">
        <w:trPr>
          <w:trHeight w:val="304"/>
        </w:trPr>
        <w:tc>
          <w:tcPr>
            <w:tcW w:w="565" w:type="dxa"/>
            <w:vMerge/>
            <w:shd w:val="clear" w:color="auto" w:fill="C1F0C7" w:themeFill="accent3" w:themeFillTint="33"/>
          </w:tcPr>
          <w:p w14:paraId="6F3FAE17"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7906A0D6"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0E5534F2"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75DCDD7C"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3529D961"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2185377B" w14:textId="41F6E8E1"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1F0C7" w:themeFill="accent3" w:themeFillTint="33"/>
          </w:tcPr>
          <w:p w14:paraId="0EAE29FA" w14:textId="1AC7C7F9"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 y profesor</w:t>
            </w:r>
          </w:p>
        </w:tc>
      </w:tr>
      <w:tr w:rsidR="00A90C33" w:rsidRPr="004721D7" w14:paraId="6EC77EFD" w14:textId="77777777" w:rsidTr="00FB6B23">
        <w:trPr>
          <w:trHeight w:val="304"/>
        </w:trPr>
        <w:tc>
          <w:tcPr>
            <w:tcW w:w="565" w:type="dxa"/>
            <w:vMerge/>
            <w:shd w:val="clear" w:color="auto" w:fill="C1F0C7" w:themeFill="accent3" w:themeFillTint="33"/>
          </w:tcPr>
          <w:p w14:paraId="1FB0725F"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4F206813"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29457845"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6923C0F6"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1BAE8BAA"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1230BA9F" w14:textId="3850D3BC"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1F0C7" w:themeFill="accent3" w:themeFillTint="33"/>
          </w:tcPr>
          <w:p w14:paraId="727432A3" w14:textId="546F5A26"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22C4549C" w14:textId="77777777" w:rsidTr="00FB6B23">
        <w:trPr>
          <w:trHeight w:val="304"/>
        </w:trPr>
        <w:tc>
          <w:tcPr>
            <w:tcW w:w="565" w:type="dxa"/>
            <w:vMerge/>
            <w:shd w:val="clear" w:color="auto" w:fill="C1F0C7" w:themeFill="accent3" w:themeFillTint="33"/>
          </w:tcPr>
          <w:p w14:paraId="765F9FC6"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1F0C7" w:themeFill="accent3" w:themeFillTint="33"/>
          </w:tcPr>
          <w:p w14:paraId="4D817679"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1F0C7" w:themeFill="accent3" w:themeFillTint="33"/>
          </w:tcPr>
          <w:p w14:paraId="7AAAF06C"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1F0C7" w:themeFill="accent3" w:themeFillTint="33"/>
          </w:tcPr>
          <w:p w14:paraId="0AD651BA"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1F0C7" w:themeFill="accent3" w:themeFillTint="33"/>
          </w:tcPr>
          <w:p w14:paraId="5B0A1506" w14:textId="77777777" w:rsidR="00A90C33" w:rsidRPr="004721D7" w:rsidRDefault="00A90C33" w:rsidP="00A90C33">
            <w:pPr>
              <w:tabs>
                <w:tab w:val="left" w:pos="2238"/>
              </w:tabs>
              <w:rPr>
                <w:rFonts w:ascii="Arial" w:hAnsi="Arial" w:cs="Arial"/>
                <w:sz w:val="24"/>
                <w:szCs w:val="24"/>
              </w:rPr>
            </w:pPr>
          </w:p>
        </w:tc>
        <w:tc>
          <w:tcPr>
            <w:tcW w:w="2272" w:type="dxa"/>
            <w:shd w:val="clear" w:color="auto" w:fill="C1F0C7" w:themeFill="accent3" w:themeFillTint="33"/>
          </w:tcPr>
          <w:p w14:paraId="2CD579D2" w14:textId="0FD79E8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1F0C7" w:themeFill="accent3" w:themeFillTint="33"/>
          </w:tcPr>
          <w:p w14:paraId="14AF43AF" w14:textId="13B38E46"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Rúbrica, observación, cuaderno</w:t>
            </w:r>
          </w:p>
        </w:tc>
      </w:tr>
      <w:tr w:rsidR="00A90C33" w:rsidRPr="004721D7" w14:paraId="236DB578" w14:textId="77777777" w:rsidTr="00FB6B23">
        <w:trPr>
          <w:trHeight w:val="306"/>
        </w:trPr>
        <w:tc>
          <w:tcPr>
            <w:tcW w:w="565" w:type="dxa"/>
            <w:vMerge w:val="restart"/>
            <w:shd w:val="clear" w:color="auto" w:fill="CAEDFB" w:themeFill="accent4" w:themeFillTint="33"/>
          </w:tcPr>
          <w:p w14:paraId="311554AD" w14:textId="29D91330"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lastRenderedPageBreak/>
              <w:t>UD12</w:t>
            </w:r>
          </w:p>
        </w:tc>
        <w:tc>
          <w:tcPr>
            <w:tcW w:w="1785" w:type="dxa"/>
            <w:vMerge w:val="restart"/>
            <w:shd w:val="clear" w:color="auto" w:fill="CAEDFB" w:themeFill="accent4" w:themeFillTint="33"/>
          </w:tcPr>
          <w:p w14:paraId="1A5E3C27" w14:textId="024AF466"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1.1, 3.1, 4.1,</w:t>
            </w:r>
            <w:r w:rsidR="00521816" w:rsidRPr="004721D7">
              <w:rPr>
                <w:rFonts w:ascii="Arial" w:hAnsi="Arial" w:cs="Arial"/>
                <w:sz w:val="24"/>
                <w:szCs w:val="24"/>
              </w:rPr>
              <w:t xml:space="preserve"> 6.1, 6.2,</w:t>
            </w:r>
            <w:r w:rsidRPr="004721D7">
              <w:rPr>
                <w:rFonts w:ascii="Arial" w:hAnsi="Arial" w:cs="Arial"/>
                <w:sz w:val="24"/>
                <w:szCs w:val="24"/>
              </w:rPr>
              <w:t xml:space="preserve"> 9.1</w:t>
            </w:r>
          </w:p>
        </w:tc>
        <w:tc>
          <w:tcPr>
            <w:tcW w:w="2243" w:type="dxa"/>
            <w:vMerge w:val="restart"/>
            <w:shd w:val="clear" w:color="auto" w:fill="CAEDFB" w:themeFill="accent4" w:themeFillTint="33"/>
          </w:tcPr>
          <w:p w14:paraId="2C366CB3" w14:textId="2D6C9FB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17, 19, 20</w:t>
            </w:r>
          </w:p>
        </w:tc>
        <w:tc>
          <w:tcPr>
            <w:tcW w:w="1944" w:type="dxa"/>
            <w:vMerge w:val="restart"/>
            <w:shd w:val="clear" w:color="auto" w:fill="CAEDFB" w:themeFill="accent4" w:themeFillTint="33"/>
          </w:tcPr>
          <w:p w14:paraId="3EF4E246" w14:textId="5A43F1EE"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w:t>
            </w:r>
          </w:p>
        </w:tc>
        <w:tc>
          <w:tcPr>
            <w:tcW w:w="2106" w:type="dxa"/>
            <w:vMerge w:val="restart"/>
            <w:shd w:val="clear" w:color="auto" w:fill="CAEDFB" w:themeFill="accent4" w:themeFillTint="33"/>
          </w:tcPr>
          <w:p w14:paraId="2A8E3B83"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396A811C"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p w14:paraId="4529AB43"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CP3</w:t>
            </w:r>
          </w:p>
          <w:p w14:paraId="539969B3" w14:textId="5BB04BF4"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CPSAA3</w:t>
            </w:r>
          </w:p>
        </w:tc>
        <w:tc>
          <w:tcPr>
            <w:tcW w:w="2272" w:type="dxa"/>
            <w:shd w:val="clear" w:color="auto" w:fill="CAEDFB" w:themeFill="accent4" w:themeFillTint="33"/>
          </w:tcPr>
          <w:p w14:paraId="3F78E2CD" w14:textId="3E8EE610"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AEDFB" w:themeFill="accent4" w:themeFillTint="33"/>
          </w:tcPr>
          <w:p w14:paraId="1BA1A618" w14:textId="32A10A34"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 + coevaluación</w:t>
            </w:r>
          </w:p>
        </w:tc>
      </w:tr>
      <w:tr w:rsidR="00A90C33" w:rsidRPr="004721D7" w14:paraId="4DB089EE" w14:textId="77777777" w:rsidTr="00FB6B23">
        <w:trPr>
          <w:trHeight w:val="304"/>
        </w:trPr>
        <w:tc>
          <w:tcPr>
            <w:tcW w:w="565" w:type="dxa"/>
            <w:vMerge/>
            <w:shd w:val="clear" w:color="auto" w:fill="CAEDFB" w:themeFill="accent4" w:themeFillTint="33"/>
          </w:tcPr>
          <w:p w14:paraId="77FBB41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0E397B7A"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4E42C0F9"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71F1FF7F"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6BE3B2AE"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194AADAE" w14:textId="0B1CBAFF"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AEDFB" w:themeFill="accent4" w:themeFillTint="33"/>
          </w:tcPr>
          <w:p w14:paraId="60F5B869" w14:textId="2F11705B"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66C3627F" w14:textId="77777777" w:rsidTr="00FB6B23">
        <w:trPr>
          <w:trHeight w:val="304"/>
        </w:trPr>
        <w:tc>
          <w:tcPr>
            <w:tcW w:w="565" w:type="dxa"/>
            <w:vMerge/>
            <w:shd w:val="clear" w:color="auto" w:fill="CAEDFB" w:themeFill="accent4" w:themeFillTint="33"/>
          </w:tcPr>
          <w:p w14:paraId="08A85DF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3E2A3CF3"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75711D27"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0F784A12"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14BE5368"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64927F77" w14:textId="683E918A"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AEDFB" w:themeFill="accent4" w:themeFillTint="33"/>
          </w:tcPr>
          <w:p w14:paraId="6330EB65" w14:textId="573305C5"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0DD52044" w14:textId="77777777" w:rsidTr="00FB6B23">
        <w:trPr>
          <w:trHeight w:val="304"/>
        </w:trPr>
        <w:tc>
          <w:tcPr>
            <w:tcW w:w="565" w:type="dxa"/>
            <w:vMerge/>
            <w:shd w:val="clear" w:color="auto" w:fill="CAEDFB" w:themeFill="accent4" w:themeFillTint="33"/>
          </w:tcPr>
          <w:p w14:paraId="70A6960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41D74A7D"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7B516843"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7D19BDC9"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5F92B424"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1A15A71E" w14:textId="43625138"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AEDFB" w:themeFill="accent4" w:themeFillTint="33"/>
          </w:tcPr>
          <w:p w14:paraId="4BB8DBCD" w14:textId="67DCDDF7"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Rúbrica, lista de control, observación, cuaderno</w:t>
            </w:r>
          </w:p>
        </w:tc>
      </w:tr>
      <w:tr w:rsidR="00A90C33" w:rsidRPr="004721D7" w14:paraId="36282D69" w14:textId="77777777" w:rsidTr="00FB6B23">
        <w:trPr>
          <w:trHeight w:val="153"/>
        </w:trPr>
        <w:tc>
          <w:tcPr>
            <w:tcW w:w="565" w:type="dxa"/>
            <w:vMerge w:val="restart"/>
            <w:shd w:val="clear" w:color="auto" w:fill="CAEDFB" w:themeFill="accent4" w:themeFillTint="33"/>
          </w:tcPr>
          <w:p w14:paraId="2E55F571" w14:textId="39568ADC" w:rsidR="00A90C33" w:rsidRPr="004721D7" w:rsidRDefault="00A90C33" w:rsidP="00A90C33">
            <w:pPr>
              <w:tabs>
                <w:tab w:val="left" w:pos="2238"/>
              </w:tabs>
              <w:rPr>
                <w:rFonts w:ascii="Arial" w:hAnsi="Arial" w:cs="Arial"/>
                <w:b/>
                <w:bCs/>
                <w:sz w:val="24"/>
                <w:szCs w:val="24"/>
              </w:rPr>
            </w:pPr>
            <w:r w:rsidRPr="004721D7">
              <w:rPr>
                <w:rFonts w:ascii="Arial" w:hAnsi="Arial" w:cs="Arial"/>
                <w:b/>
                <w:bCs/>
                <w:sz w:val="24"/>
                <w:szCs w:val="24"/>
              </w:rPr>
              <w:t>UD13</w:t>
            </w:r>
          </w:p>
        </w:tc>
        <w:tc>
          <w:tcPr>
            <w:tcW w:w="1785" w:type="dxa"/>
            <w:vMerge w:val="restart"/>
            <w:shd w:val="clear" w:color="auto" w:fill="CAEDFB" w:themeFill="accent4" w:themeFillTint="33"/>
          </w:tcPr>
          <w:p w14:paraId="32B5B164" w14:textId="7609B90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4.1, 5.1, 9.1</w:t>
            </w:r>
          </w:p>
        </w:tc>
        <w:tc>
          <w:tcPr>
            <w:tcW w:w="2243" w:type="dxa"/>
            <w:vMerge w:val="restart"/>
            <w:shd w:val="clear" w:color="auto" w:fill="CAEDFB" w:themeFill="accent4" w:themeFillTint="33"/>
          </w:tcPr>
          <w:p w14:paraId="7F630BC9" w14:textId="6FFE6211"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17, 18, 19</w:t>
            </w:r>
          </w:p>
        </w:tc>
        <w:tc>
          <w:tcPr>
            <w:tcW w:w="1944" w:type="dxa"/>
            <w:vMerge w:val="restart"/>
            <w:shd w:val="clear" w:color="auto" w:fill="CAEDFB" w:themeFill="accent4" w:themeFillTint="33"/>
          </w:tcPr>
          <w:p w14:paraId="15C822A5" w14:textId="3AE7D5D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B, e</w:t>
            </w:r>
          </w:p>
        </w:tc>
        <w:tc>
          <w:tcPr>
            <w:tcW w:w="2106" w:type="dxa"/>
            <w:vMerge w:val="restart"/>
            <w:shd w:val="clear" w:color="auto" w:fill="CAEDFB" w:themeFill="accent4" w:themeFillTint="33"/>
          </w:tcPr>
          <w:p w14:paraId="5352A89D" w14:textId="7777777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CCL1</w:t>
            </w:r>
          </w:p>
          <w:p w14:paraId="39E5DAE6" w14:textId="5E7FAFA4"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CCL2</w:t>
            </w:r>
          </w:p>
        </w:tc>
        <w:tc>
          <w:tcPr>
            <w:tcW w:w="2272" w:type="dxa"/>
            <w:shd w:val="clear" w:color="auto" w:fill="CAEDFB" w:themeFill="accent4" w:themeFillTint="33"/>
          </w:tcPr>
          <w:p w14:paraId="420B83EB" w14:textId="25A9297D"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AEDFB" w:themeFill="accent4" w:themeFillTint="33"/>
          </w:tcPr>
          <w:p w14:paraId="4ED0AA75" w14:textId="13FCE3F5"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Docente</w:t>
            </w:r>
          </w:p>
        </w:tc>
      </w:tr>
      <w:tr w:rsidR="00A90C33" w:rsidRPr="004721D7" w14:paraId="67A4063B" w14:textId="77777777" w:rsidTr="00FB6B23">
        <w:trPr>
          <w:trHeight w:val="152"/>
        </w:trPr>
        <w:tc>
          <w:tcPr>
            <w:tcW w:w="565" w:type="dxa"/>
            <w:vMerge/>
            <w:shd w:val="clear" w:color="auto" w:fill="CAEDFB" w:themeFill="accent4" w:themeFillTint="33"/>
          </w:tcPr>
          <w:p w14:paraId="3192CEC9"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6813D3F4"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5BB716CC"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19F2842D"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07C573B0"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3CF3E966" w14:textId="65A97347"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AEDFB" w:themeFill="accent4" w:themeFillTint="33"/>
          </w:tcPr>
          <w:p w14:paraId="744DCC50" w14:textId="699A0E80"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Alumnado</w:t>
            </w:r>
          </w:p>
        </w:tc>
      </w:tr>
      <w:tr w:rsidR="00A90C33" w:rsidRPr="004721D7" w14:paraId="3517B477" w14:textId="77777777" w:rsidTr="00FB6B23">
        <w:trPr>
          <w:trHeight w:val="152"/>
        </w:trPr>
        <w:tc>
          <w:tcPr>
            <w:tcW w:w="565" w:type="dxa"/>
            <w:vMerge/>
            <w:shd w:val="clear" w:color="auto" w:fill="CAEDFB" w:themeFill="accent4" w:themeFillTint="33"/>
          </w:tcPr>
          <w:p w14:paraId="1A8FF84D"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203566E9"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3BB9B051"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5DADEBB1"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7437BE17"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19845B90" w14:textId="30B866F3"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AEDFB" w:themeFill="accent4" w:themeFillTint="33"/>
          </w:tcPr>
          <w:p w14:paraId="05B969AD" w14:textId="35F01431"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Continua y final</w:t>
            </w:r>
          </w:p>
        </w:tc>
      </w:tr>
      <w:tr w:rsidR="00A90C33" w:rsidRPr="004721D7" w14:paraId="2451C47C" w14:textId="77777777" w:rsidTr="00FB6B23">
        <w:trPr>
          <w:trHeight w:val="152"/>
        </w:trPr>
        <w:tc>
          <w:tcPr>
            <w:tcW w:w="565" w:type="dxa"/>
            <w:vMerge/>
            <w:shd w:val="clear" w:color="auto" w:fill="CAEDFB" w:themeFill="accent4" w:themeFillTint="33"/>
          </w:tcPr>
          <w:p w14:paraId="69730FEC" w14:textId="77777777" w:rsidR="00A90C33" w:rsidRPr="004721D7" w:rsidRDefault="00A90C33" w:rsidP="00A90C33">
            <w:pPr>
              <w:tabs>
                <w:tab w:val="left" w:pos="2238"/>
              </w:tabs>
              <w:rPr>
                <w:rFonts w:ascii="Arial" w:hAnsi="Arial" w:cs="Arial"/>
                <w:b/>
                <w:bCs/>
                <w:sz w:val="24"/>
                <w:szCs w:val="24"/>
              </w:rPr>
            </w:pPr>
          </w:p>
        </w:tc>
        <w:tc>
          <w:tcPr>
            <w:tcW w:w="1785" w:type="dxa"/>
            <w:vMerge/>
            <w:shd w:val="clear" w:color="auto" w:fill="CAEDFB" w:themeFill="accent4" w:themeFillTint="33"/>
          </w:tcPr>
          <w:p w14:paraId="7E36B0A4" w14:textId="77777777" w:rsidR="00A90C33" w:rsidRPr="004721D7" w:rsidRDefault="00A90C33" w:rsidP="00A90C33">
            <w:pPr>
              <w:tabs>
                <w:tab w:val="left" w:pos="2238"/>
              </w:tabs>
              <w:rPr>
                <w:rFonts w:ascii="Arial" w:hAnsi="Arial" w:cs="Arial"/>
                <w:sz w:val="24"/>
                <w:szCs w:val="24"/>
              </w:rPr>
            </w:pPr>
          </w:p>
        </w:tc>
        <w:tc>
          <w:tcPr>
            <w:tcW w:w="2243" w:type="dxa"/>
            <w:vMerge/>
            <w:shd w:val="clear" w:color="auto" w:fill="CAEDFB" w:themeFill="accent4" w:themeFillTint="33"/>
          </w:tcPr>
          <w:p w14:paraId="1323709A" w14:textId="77777777" w:rsidR="00A90C33" w:rsidRPr="004721D7" w:rsidRDefault="00A90C33" w:rsidP="00A90C33">
            <w:pPr>
              <w:tabs>
                <w:tab w:val="left" w:pos="2238"/>
              </w:tabs>
              <w:rPr>
                <w:rFonts w:ascii="Arial" w:hAnsi="Arial" w:cs="Arial"/>
                <w:sz w:val="24"/>
                <w:szCs w:val="24"/>
              </w:rPr>
            </w:pPr>
          </w:p>
        </w:tc>
        <w:tc>
          <w:tcPr>
            <w:tcW w:w="1944" w:type="dxa"/>
            <w:vMerge/>
            <w:shd w:val="clear" w:color="auto" w:fill="CAEDFB" w:themeFill="accent4" w:themeFillTint="33"/>
          </w:tcPr>
          <w:p w14:paraId="51A38282" w14:textId="77777777" w:rsidR="00A90C33" w:rsidRPr="004721D7" w:rsidRDefault="00A90C33" w:rsidP="00A90C33">
            <w:pPr>
              <w:tabs>
                <w:tab w:val="left" w:pos="2238"/>
              </w:tabs>
              <w:rPr>
                <w:rFonts w:ascii="Arial" w:hAnsi="Arial" w:cs="Arial"/>
                <w:sz w:val="24"/>
                <w:szCs w:val="24"/>
              </w:rPr>
            </w:pPr>
          </w:p>
        </w:tc>
        <w:tc>
          <w:tcPr>
            <w:tcW w:w="2106" w:type="dxa"/>
            <w:vMerge/>
            <w:shd w:val="clear" w:color="auto" w:fill="CAEDFB" w:themeFill="accent4" w:themeFillTint="33"/>
          </w:tcPr>
          <w:p w14:paraId="08D2A8C5" w14:textId="77777777" w:rsidR="00A90C33" w:rsidRPr="004721D7" w:rsidRDefault="00A90C33" w:rsidP="00A90C33">
            <w:pPr>
              <w:tabs>
                <w:tab w:val="left" w:pos="2238"/>
              </w:tabs>
              <w:rPr>
                <w:rFonts w:ascii="Arial" w:hAnsi="Arial" w:cs="Arial"/>
                <w:sz w:val="24"/>
                <w:szCs w:val="24"/>
              </w:rPr>
            </w:pPr>
          </w:p>
        </w:tc>
        <w:tc>
          <w:tcPr>
            <w:tcW w:w="2272" w:type="dxa"/>
            <w:shd w:val="clear" w:color="auto" w:fill="CAEDFB" w:themeFill="accent4" w:themeFillTint="33"/>
          </w:tcPr>
          <w:p w14:paraId="14A1447E" w14:textId="2D52514B" w:rsidR="00A90C33" w:rsidRPr="004721D7" w:rsidRDefault="00A90C33" w:rsidP="00A90C33">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AEDFB" w:themeFill="accent4" w:themeFillTint="33"/>
          </w:tcPr>
          <w:p w14:paraId="09CD4EB9" w14:textId="5E89E615" w:rsidR="00A90C33" w:rsidRPr="004721D7" w:rsidRDefault="00AA5076" w:rsidP="00A90C33">
            <w:pPr>
              <w:tabs>
                <w:tab w:val="left" w:pos="2238"/>
              </w:tabs>
              <w:rPr>
                <w:rFonts w:ascii="Arial" w:hAnsi="Arial" w:cs="Arial"/>
                <w:sz w:val="24"/>
                <w:szCs w:val="24"/>
              </w:rPr>
            </w:pPr>
            <w:r w:rsidRPr="004721D7">
              <w:rPr>
                <w:rFonts w:ascii="Arial" w:hAnsi="Arial" w:cs="Arial"/>
                <w:sz w:val="24"/>
                <w:szCs w:val="24"/>
              </w:rPr>
              <w:t>Lista de control, cuaderno, prueba escrita</w:t>
            </w:r>
          </w:p>
        </w:tc>
      </w:tr>
      <w:tr w:rsidR="00D56556" w:rsidRPr="004721D7" w14:paraId="5028C411" w14:textId="77777777" w:rsidTr="00FB6B23">
        <w:trPr>
          <w:trHeight w:val="232"/>
        </w:trPr>
        <w:tc>
          <w:tcPr>
            <w:tcW w:w="565" w:type="dxa"/>
            <w:vMerge w:val="restart"/>
            <w:shd w:val="clear" w:color="auto" w:fill="CAEDFB" w:themeFill="accent4" w:themeFillTint="33"/>
          </w:tcPr>
          <w:p w14:paraId="01632596" w14:textId="7B33D901" w:rsidR="00D56556" w:rsidRPr="004721D7" w:rsidRDefault="00D56556" w:rsidP="00D56556">
            <w:pPr>
              <w:tabs>
                <w:tab w:val="left" w:pos="2238"/>
              </w:tabs>
              <w:rPr>
                <w:rFonts w:ascii="Arial" w:hAnsi="Arial" w:cs="Arial"/>
                <w:b/>
                <w:bCs/>
                <w:sz w:val="24"/>
                <w:szCs w:val="24"/>
              </w:rPr>
            </w:pPr>
            <w:r w:rsidRPr="004721D7">
              <w:rPr>
                <w:rFonts w:ascii="Arial" w:hAnsi="Arial" w:cs="Arial"/>
                <w:b/>
                <w:bCs/>
                <w:sz w:val="24"/>
                <w:szCs w:val="24"/>
              </w:rPr>
              <w:t>UD14</w:t>
            </w:r>
          </w:p>
        </w:tc>
        <w:tc>
          <w:tcPr>
            <w:tcW w:w="1785" w:type="dxa"/>
            <w:vMerge w:val="restart"/>
            <w:shd w:val="clear" w:color="auto" w:fill="CAEDFB" w:themeFill="accent4" w:themeFillTint="33"/>
          </w:tcPr>
          <w:p w14:paraId="53A59E11" w14:textId="5BFAD1D1"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3.1, 4.1, 9.1</w:t>
            </w:r>
          </w:p>
        </w:tc>
        <w:tc>
          <w:tcPr>
            <w:tcW w:w="2243" w:type="dxa"/>
            <w:vMerge w:val="restart"/>
            <w:shd w:val="clear" w:color="auto" w:fill="CAEDFB" w:themeFill="accent4" w:themeFillTint="33"/>
          </w:tcPr>
          <w:p w14:paraId="13ADE352" w14:textId="4A50E9B9"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18, 20</w:t>
            </w:r>
          </w:p>
        </w:tc>
        <w:tc>
          <w:tcPr>
            <w:tcW w:w="1944" w:type="dxa"/>
            <w:vMerge w:val="restart"/>
            <w:shd w:val="clear" w:color="auto" w:fill="CAEDFB" w:themeFill="accent4" w:themeFillTint="33"/>
          </w:tcPr>
          <w:p w14:paraId="10F68A5F" w14:textId="1B3A2487"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B, e, c</w:t>
            </w:r>
          </w:p>
        </w:tc>
        <w:tc>
          <w:tcPr>
            <w:tcW w:w="2106" w:type="dxa"/>
            <w:vMerge w:val="restart"/>
            <w:shd w:val="clear" w:color="auto" w:fill="CAEDFB" w:themeFill="accent4" w:themeFillTint="33"/>
          </w:tcPr>
          <w:p w14:paraId="04D4A9FD" w14:textId="77777777"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CCL1</w:t>
            </w:r>
          </w:p>
          <w:p w14:paraId="22757F88" w14:textId="77777777"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CCL2</w:t>
            </w:r>
          </w:p>
          <w:p w14:paraId="5D272039" w14:textId="4B905094"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CC1</w:t>
            </w:r>
          </w:p>
        </w:tc>
        <w:tc>
          <w:tcPr>
            <w:tcW w:w="2272" w:type="dxa"/>
            <w:shd w:val="clear" w:color="auto" w:fill="CAEDFB" w:themeFill="accent4" w:themeFillTint="33"/>
          </w:tcPr>
          <w:p w14:paraId="410C1003" w14:textId="29FDB588"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AEDFB" w:themeFill="accent4" w:themeFillTint="33"/>
          </w:tcPr>
          <w:p w14:paraId="06CF0CC0" w14:textId="64C77955"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Docente + coevaluación</w:t>
            </w:r>
          </w:p>
        </w:tc>
      </w:tr>
      <w:tr w:rsidR="00D56556" w:rsidRPr="004721D7" w14:paraId="25FF0299" w14:textId="77777777" w:rsidTr="00FB6B23">
        <w:trPr>
          <w:trHeight w:val="229"/>
        </w:trPr>
        <w:tc>
          <w:tcPr>
            <w:tcW w:w="565" w:type="dxa"/>
            <w:vMerge/>
            <w:shd w:val="clear" w:color="auto" w:fill="CAEDFB" w:themeFill="accent4" w:themeFillTint="33"/>
          </w:tcPr>
          <w:p w14:paraId="6052CC88"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637D78D0"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5F90A39E"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4AE1DF5B"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564282AB"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509BC771" w14:textId="0529F3B5"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AEDFB" w:themeFill="accent4" w:themeFillTint="33"/>
          </w:tcPr>
          <w:p w14:paraId="033F146B" w14:textId="72D9686E"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Alumnado</w:t>
            </w:r>
          </w:p>
        </w:tc>
      </w:tr>
      <w:tr w:rsidR="00D56556" w:rsidRPr="004721D7" w14:paraId="566B71C0" w14:textId="77777777" w:rsidTr="00FB6B23">
        <w:trPr>
          <w:trHeight w:val="229"/>
        </w:trPr>
        <w:tc>
          <w:tcPr>
            <w:tcW w:w="565" w:type="dxa"/>
            <w:vMerge/>
            <w:shd w:val="clear" w:color="auto" w:fill="CAEDFB" w:themeFill="accent4" w:themeFillTint="33"/>
          </w:tcPr>
          <w:p w14:paraId="43136420"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59F50779"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282CA3B8"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53919FDC"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14AEA8D8"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0B902BDB" w14:textId="35771D4D"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AEDFB" w:themeFill="accent4" w:themeFillTint="33"/>
          </w:tcPr>
          <w:p w14:paraId="34EF2BAE" w14:textId="3D54EE3B"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Continua</w:t>
            </w:r>
          </w:p>
        </w:tc>
      </w:tr>
      <w:tr w:rsidR="00D56556" w:rsidRPr="004721D7" w14:paraId="72CB435F" w14:textId="77777777" w:rsidTr="00FB6B23">
        <w:trPr>
          <w:trHeight w:val="229"/>
        </w:trPr>
        <w:tc>
          <w:tcPr>
            <w:tcW w:w="565" w:type="dxa"/>
            <w:vMerge/>
            <w:shd w:val="clear" w:color="auto" w:fill="CAEDFB" w:themeFill="accent4" w:themeFillTint="33"/>
          </w:tcPr>
          <w:p w14:paraId="72F7ADC9"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22D2EC76"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10C628D6"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1D19558A"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6FF340A8"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62046FB4" w14:textId="35ABF5CE"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AEDFB" w:themeFill="accent4" w:themeFillTint="33"/>
          </w:tcPr>
          <w:p w14:paraId="5F3E4433" w14:textId="328E6C19"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Observación directa, rúbrica, lista de control</w:t>
            </w:r>
          </w:p>
        </w:tc>
      </w:tr>
      <w:tr w:rsidR="00D56556" w:rsidRPr="004721D7" w14:paraId="51F7D41C" w14:textId="77777777" w:rsidTr="00FB6B23">
        <w:trPr>
          <w:trHeight w:val="232"/>
        </w:trPr>
        <w:tc>
          <w:tcPr>
            <w:tcW w:w="565" w:type="dxa"/>
            <w:vMerge w:val="restart"/>
            <w:shd w:val="clear" w:color="auto" w:fill="CAEDFB" w:themeFill="accent4" w:themeFillTint="33"/>
          </w:tcPr>
          <w:p w14:paraId="231D021A" w14:textId="3E6C8DA5" w:rsidR="00D56556" w:rsidRPr="004721D7" w:rsidRDefault="00D56556" w:rsidP="00D56556">
            <w:pPr>
              <w:tabs>
                <w:tab w:val="left" w:pos="2238"/>
              </w:tabs>
              <w:rPr>
                <w:rFonts w:ascii="Arial" w:hAnsi="Arial" w:cs="Arial"/>
                <w:b/>
                <w:bCs/>
                <w:sz w:val="24"/>
                <w:szCs w:val="24"/>
              </w:rPr>
            </w:pPr>
            <w:r w:rsidRPr="004721D7">
              <w:rPr>
                <w:rFonts w:ascii="Arial" w:hAnsi="Arial" w:cs="Arial"/>
                <w:b/>
                <w:bCs/>
                <w:sz w:val="24"/>
                <w:szCs w:val="24"/>
              </w:rPr>
              <w:t>UD15</w:t>
            </w:r>
          </w:p>
        </w:tc>
        <w:tc>
          <w:tcPr>
            <w:tcW w:w="1785" w:type="dxa"/>
            <w:vMerge w:val="restart"/>
            <w:shd w:val="clear" w:color="auto" w:fill="CAEDFB" w:themeFill="accent4" w:themeFillTint="33"/>
          </w:tcPr>
          <w:p w14:paraId="2AE66B93" w14:textId="2263F105"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2.1, 3.1, 5.1,</w:t>
            </w:r>
            <w:r w:rsidR="00521816" w:rsidRPr="004721D7">
              <w:rPr>
                <w:rFonts w:ascii="Arial" w:hAnsi="Arial" w:cs="Arial"/>
                <w:sz w:val="24"/>
                <w:szCs w:val="24"/>
              </w:rPr>
              <w:t xml:space="preserve"> 7.1,</w:t>
            </w:r>
            <w:r w:rsidRPr="004721D7">
              <w:rPr>
                <w:rFonts w:ascii="Arial" w:hAnsi="Arial" w:cs="Arial"/>
                <w:sz w:val="24"/>
                <w:szCs w:val="24"/>
              </w:rPr>
              <w:t xml:space="preserve"> 9.1</w:t>
            </w:r>
          </w:p>
        </w:tc>
        <w:tc>
          <w:tcPr>
            <w:tcW w:w="2243" w:type="dxa"/>
            <w:vMerge w:val="restart"/>
            <w:shd w:val="clear" w:color="auto" w:fill="CAEDFB" w:themeFill="accent4" w:themeFillTint="33"/>
          </w:tcPr>
          <w:p w14:paraId="64B9AEDB" w14:textId="3ADDC8EC"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20, 21, 22</w:t>
            </w:r>
          </w:p>
        </w:tc>
        <w:tc>
          <w:tcPr>
            <w:tcW w:w="1944" w:type="dxa"/>
            <w:vMerge w:val="restart"/>
            <w:shd w:val="clear" w:color="auto" w:fill="CAEDFB" w:themeFill="accent4" w:themeFillTint="33"/>
          </w:tcPr>
          <w:p w14:paraId="4275FA33" w14:textId="621A20E8"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B, e, j</w:t>
            </w:r>
          </w:p>
        </w:tc>
        <w:tc>
          <w:tcPr>
            <w:tcW w:w="2106" w:type="dxa"/>
            <w:vMerge w:val="restart"/>
            <w:shd w:val="clear" w:color="auto" w:fill="CAEDFB" w:themeFill="accent4" w:themeFillTint="33"/>
          </w:tcPr>
          <w:p w14:paraId="7B0C9250" w14:textId="77777777"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CCL1</w:t>
            </w:r>
          </w:p>
          <w:p w14:paraId="711AD660" w14:textId="77777777"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CCL2</w:t>
            </w:r>
          </w:p>
          <w:p w14:paraId="430C4CEB" w14:textId="2FA0FD51"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CCEC3</w:t>
            </w:r>
          </w:p>
        </w:tc>
        <w:tc>
          <w:tcPr>
            <w:tcW w:w="2272" w:type="dxa"/>
            <w:shd w:val="clear" w:color="auto" w:fill="CAEDFB" w:themeFill="accent4" w:themeFillTint="33"/>
          </w:tcPr>
          <w:p w14:paraId="49EFBDC5" w14:textId="5FA44F49"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Quién evalúa</w:t>
            </w:r>
          </w:p>
        </w:tc>
        <w:tc>
          <w:tcPr>
            <w:tcW w:w="3685" w:type="dxa"/>
            <w:shd w:val="clear" w:color="auto" w:fill="CAEDFB" w:themeFill="accent4" w:themeFillTint="33"/>
          </w:tcPr>
          <w:p w14:paraId="0D5005B6" w14:textId="151EBD00"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Docente + coevaluación + autoevaluación</w:t>
            </w:r>
          </w:p>
        </w:tc>
      </w:tr>
      <w:tr w:rsidR="00D56556" w:rsidRPr="004721D7" w14:paraId="73C15A10" w14:textId="77777777" w:rsidTr="00FB6B23">
        <w:trPr>
          <w:trHeight w:val="229"/>
        </w:trPr>
        <w:tc>
          <w:tcPr>
            <w:tcW w:w="565" w:type="dxa"/>
            <w:vMerge/>
            <w:shd w:val="clear" w:color="auto" w:fill="CAEDFB" w:themeFill="accent4" w:themeFillTint="33"/>
          </w:tcPr>
          <w:p w14:paraId="1D177953"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28962538"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231E946F"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67313DEA"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672120CF"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7CF48721" w14:textId="3D8294E3"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A quién evalúa</w:t>
            </w:r>
          </w:p>
        </w:tc>
        <w:tc>
          <w:tcPr>
            <w:tcW w:w="3685" w:type="dxa"/>
            <w:shd w:val="clear" w:color="auto" w:fill="CAEDFB" w:themeFill="accent4" w:themeFillTint="33"/>
          </w:tcPr>
          <w:p w14:paraId="4BF0E656" w14:textId="193ED873"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Alumnado y profesor</w:t>
            </w:r>
          </w:p>
        </w:tc>
      </w:tr>
      <w:tr w:rsidR="00D56556" w:rsidRPr="004721D7" w14:paraId="6A88AA92" w14:textId="77777777" w:rsidTr="00FB6B23">
        <w:trPr>
          <w:trHeight w:val="229"/>
        </w:trPr>
        <w:tc>
          <w:tcPr>
            <w:tcW w:w="565" w:type="dxa"/>
            <w:vMerge/>
            <w:shd w:val="clear" w:color="auto" w:fill="CAEDFB" w:themeFill="accent4" w:themeFillTint="33"/>
          </w:tcPr>
          <w:p w14:paraId="5BA91C6F"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01B4BBA6"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0D8F834F"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55AD236D"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6E34E024"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7D87B338" w14:textId="55969B7C"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Cuándo evalúa</w:t>
            </w:r>
          </w:p>
        </w:tc>
        <w:tc>
          <w:tcPr>
            <w:tcW w:w="3685" w:type="dxa"/>
            <w:shd w:val="clear" w:color="auto" w:fill="CAEDFB" w:themeFill="accent4" w:themeFillTint="33"/>
          </w:tcPr>
          <w:p w14:paraId="59F36C25" w14:textId="7D10BCD0"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Continua y final</w:t>
            </w:r>
          </w:p>
        </w:tc>
      </w:tr>
      <w:tr w:rsidR="00D56556" w:rsidRPr="004721D7" w14:paraId="503323D1" w14:textId="77777777" w:rsidTr="00FB6B23">
        <w:trPr>
          <w:trHeight w:val="229"/>
        </w:trPr>
        <w:tc>
          <w:tcPr>
            <w:tcW w:w="565" w:type="dxa"/>
            <w:vMerge/>
            <w:shd w:val="clear" w:color="auto" w:fill="CAEDFB" w:themeFill="accent4" w:themeFillTint="33"/>
          </w:tcPr>
          <w:p w14:paraId="180488CB" w14:textId="77777777" w:rsidR="00D56556" w:rsidRPr="004721D7" w:rsidRDefault="00D56556" w:rsidP="00D56556">
            <w:pPr>
              <w:tabs>
                <w:tab w:val="left" w:pos="2238"/>
              </w:tabs>
              <w:rPr>
                <w:rFonts w:ascii="Arial" w:hAnsi="Arial" w:cs="Arial"/>
                <w:b/>
                <w:bCs/>
                <w:sz w:val="24"/>
                <w:szCs w:val="24"/>
              </w:rPr>
            </w:pPr>
          </w:p>
        </w:tc>
        <w:tc>
          <w:tcPr>
            <w:tcW w:w="1785" w:type="dxa"/>
            <w:vMerge/>
            <w:shd w:val="clear" w:color="auto" w:fill="CAEDFB" w:themeFill="accent4" w:themeFillTint="33"/>
          </w:tcPr>
          <w:p w14:paraId="0100A0DA" w14:textId="77777777" w:rsidR="00D56556" w:rsidRPr="004721D7" w:rsidRDefault="00D56556" w:rsidP="00D56556">
            <w:pPr>
              <w:tabs>
                <w:tab w:val="left" w:pos="2238"/>
              </w:tabs>
              <w:rPr>
                <w:rFonts w:ascii="Arial" w:hAnsi="Arial" w:cs="Arial"/>
                <w:sz w:val="24"/>
                <w:szCs w:val="24"/>
              </w:rPr>
            </w:pPr>
          </w:p>
        </w:tc>
        <w:tc>
          <w:tcPr>
            <w:tcW w:w="2243" w:type="dxa"/>
            <w:vMerge/>
            <w:shd w:val="clear" w:color="auto" w:fill="CAEDFB" w:themeFill="accent4" w:themeFillTint="33"/>
          </w:tcPr>
          <w:p w14:paraId="10277B27" w14:textId="77777777" w:rsidR="00D56556" w:rsidRPr="004721D7" w:rsidRDefault="00D56556" w:rsidP="00D56556">
            <w:pPr>
              <w:tabs>
                <w:tab w:val="left" w:pos="2238"/>
              </w:tabs>
              <w:rPr>
                <w:rFonts w:ascii="Arial" w:hAnsi="Arial" w:cs="Arial"/>
                <w:sz w:val="24"/>
                <w:szCs w:val="24"/>
              </w:rPr>
            </w:pPr>
          </w:p>
        </w:tc>
        <w:tc>
          <w:tcPr>
            <w:tcW w:w="1944" w:type="dxa"/>
            <w:vMerge/>
            <w:shd w:val="clear" w:color="auto" w:fill="CAEDFB" w:themeFill="accent4" w:themeFillTint="33"/>
          </w:tcPr>
          <w:p w14:paraId="55AC443C" w14:textId="77777777" w:rsidR="00D56556" w:rsidRPr="004721D7" w:rsidRDefault="00D56556" w:rsidP="00D56556">
            <w:pPr>
              <w:tabs>
                <w:tab w:val="left" w:pos="2238"/>
              </w:tabs>
              <w:rPr>
                <w:rFonts w:ascii="Arial" w:hAnsi="Arial" w:cs="Arial"/>
                <w:sz w:val="24"/>
                <w:szCs w:val="24"/>
              </w:rPr>
            </w:pPr>
          </w:p>
        </w:tc>
        <w:tc>
          <w:tcPr>
            <w:tcW w:w="2106" w:type="dxa"/>
            <w:vMerge/>
            <w:shd w:val="clear" w:color="auto" w:fill="CAEDFB" w:themeFill="accent4" w:themeFillTint="33"/>
          </w:tcPr>
          <w:p w14:paraId="4CC29890" w14:textId="77777777" w:rsidR="00D56556" w:rsidRPr="004721D7" w:rsidRDefault="00D56556" w:rsidP="00D56556">
            <w:pPr>
              <w:tabs>
                <w:tab w:val="left" w:pos="2238"/>
              </w:tabs>
              <w:rPr>
                <w:rFonts w:ascii="Arial" w:hAnsi="Arial" w:cs="Arial"/>
                <w:sz w:val="24"/>
                <w:szCs w:val="24"/>
              </w:rPr>
            </w:pPr>
          </w:p>
        </w:tc>
        <w:tc>
          <w:tcPr>
            <w:tcW w:w="2272" w:type="dxa"/>
            <w:shd w:val="clear" w:color="auto" w:fill="CAEDFB" w:themeFill="accent4" w:themeFillTint="33"/>
          </w:tcPr>
          <w:p w14:paraId="6063978A" w14:textId="0DD7C7C8" w:rsidR="00D56556" w:rsidRPr="004721D7" w:rsidRDefault="00D56556" w:rsidP="00D56556">
            <w:pPr>
              <w:tabs>
                <w:tab w:val="left" w:pos="2238"/>
              </w:tabs>
              <w:rPr>
                <w:rFonts w:ascii="Arial" w:hAnsi="Arial" w:cs="Arial"/>
                <w:sz w:val="24"/>
                <w:szCs w:val="24"/>
              </w:rPr>
            </w:pPr>
            <w:r w:rsidRPr="004721D7">
              <w:rPr>
                <w:rFonts w:ascii="Arial" w:hAnsi="Arial" w:cs="Arial"/>
                <w:sz w:val="24"/>
                <w:szCs w:val="24"/>
              </w:rPr>
              <w:t>Cómo evalúa</w:t>
            </w:r>
          </w:p>
        </w:tc>
        <w:tc>
          <w:tcPr>
            <w:tcW w:w="3685" w:type="dxa"/>
            <w:shd w:val="clear" w:color="auto" w:fill="CAEDFB" w:themeFill="accent4" w:themeFillTint="33"/>
          </w:tcPr>
          <w:p w14:paraId="67B9710E" w14:textId="4AD35D1E" w:rsidR="00D56556" w:rsidRPr="004721D7" w:rsidRDefault="00AA5076" w:rsidP="00D56556">
            <w:pPr>
              <w:tabs>
                <w:tab w:val="left" w:pos="2238"/>
              </w:tabs>
              <w:rPr>
                <w:rFonts w:ascii="Arial" w:hAnsi="Arial" w:cs="Arial"/>
                <w:sz w:val="24"/>
                <w:szCs w:val="24"/>
              </w:rPr>
            </w:pPr>
            <w:r w:rsidRPr="004721D7">
              <w:rPr>
                <w:rFonts w:ascii="Arial" w:hAnsi="Arial" w:cs="Arial"/>
                <w:sz w:val="24"/>
                <w:szCs w:val="24"/>
              </w:rPr>
              <w:t>Rúbrica, observación, cuaderno</w:t>
            </w:r>
          </w:p>
        </w:tc>
      </w:tr>
    </w:tbl>
    <w:p w14:paraId="23B92371" w14:textId="5B016C29" w:rsidR="00611904" w:rsidRPr="00611904" w:rsidRDefault="00611904" w:rsidP="00611904">
      <w:pPr>
        <w:tabs>
          <w:tab w:val="left" w:pos="2238"/>
        </w:tabs>
        <w:rPr>
          <w:rFonts w:ascii="Arial" w:hAnsi="Arial" w:cs="Arial"/>
          <w:sz w:val="24"/>
          <w:szCs w:val="24"/>
        </w:rPr>
        <w:sectPr w:rsidR="00611904" w:rsidRPr="00611904" w:rsidSect="00611904">
          <w:pgSz w:w="16838" w:h="11906" w:orient="landscape"/>
          <w:pgMar w:top="720" w:right="720" w:bottom="720" w:left="720" w:header="708" w:footer="708" w:gutter="0"/>
          <w:cols w:space="708"/>
          <w:docGrid w:linePitch="360"/>
        </w:sectPr>
      </w:pPr>
    </w:p>
    <w:p w14:paraId="739A187A" w14:textId="6CCB0C3D" w:rsidR="00721915" w:rsidRPr="00852F88" w:rsidRDefault="00721915" w:rsidP="00852F88">
      <w:pPr>
        <w:pStyle w:val="Ttulo1"/>
        <w:numPr>
          <w:ilvl w:val="0"/>
          <w:numId w:val="18"/>
        </w:numPr>
        <w:spacing w:line="360" w:lineRule="auto"/>
        <w:jc w:val="both"/>
        <w:rPr>
          <w:rFonts w:ascii="Arial" w:hAnsi="Arial" w:cs="Arial"/>
          <w:sz w:val="24"/>
          <w:szCs w:val="24"/>
        </w:rPr>
      </w:pPr>
      <w:bookmarkStart w:id="59" w:name="_Toc225504267"/>
      <w:commentRangeStart w:id="60"/>
      <w:r w:rsidRPr="00852F88">
        <w:rPr>
          <w:rFonts w:ascii="Arial" w:hAnsi="Arial" w:cs="Arial"/>
          <w:sz w:val="24"/>
          <w:szCs w:val="24"/>
        </w:rPr>
        <w:lastRenderedPageBreak/>
        <w:t>ATENCIÓN A LAS DIVERSIDADES</w:t>
      </w:r>
      <w:bookmarkEnd w:id="59"/>
      <w:commentRangeEnd w:id="60"/>
      <w:r w:rsidR="00A3718A">
        <w:rPr>
          <w:rStyle w:val="Refdecomentario"/>
          <w:rFonts w:asciiTheme="minorHAnsi" w:eastAsiaTheme="minorHAnsi" w:hAnsiTheme="minorHAnsi" w:cstheme="minorBidi"/>
          <w:color w:val="auto"/>
        </w:rPr>
        <w:commentReference w:id="60"/>
      </w:r>
    </w:p>
    <w:p w14:paraId="588845E1" w14:textId="4791A980" w:rsidR="00D505BA" w:rsidRPr="00852F88" w:rsidRDefault="00D505BA" w:rsidP="00852F88">
      <w:pPr>
        <w:spacing w:line="360" w:lineRule="auto"/>
        <w:jc w:val="both"/>
        <w:rPr>
          <w:rFonts w:ascii="Arial" w:hAnsi="Arial" w:cs="Arial"/>
          <w:sz w:val="24"/>
          <w:szCs w:val="24"/>
        </w:rPr>
      </w:pPr>
      <w:r w:rsidRPr="00852F88">
        <w:rPr>
          <w:rFonts w:ascii="Arial" w:hAnsi="Arial" w:cs="Arial"/>
          <w:sz w:val="24"/>
          <w:szCs w:val="24"/>
        </w:rPr>
        <w:t>La atención a las diferencias individuales del alumnado constituye un elemento fundamental en el diseño de la presente programación didáctica, en consonancia con los principios de equidad, inclusión y personalización del aprendizaje establecidos en la Ley Orgániza 3/2020 y el Real Decreto 157/2022. Desde esta perspectiva, se concibe el aula como un espacio diverso en el que todo el alumnado presenta ritmos, intereses, capacidades y necesidades diferentes, por lo que resulta necesario adoptar medidas que permitan dan respuesta a dicha diversidad.</w:t>
      </w:r>
    </w:p>
    <w:p w14:paraId="0AA1E22D" w14:textId="78D66728" w:rsidR="00D505BA" w:rsidRPr="00852F88" w:rsidRDefault="00D505BA" w:rsidP="00852F88">
      <w:pPr>
        <w:spacing w:line="360" w:lineRule="auto"/>
        <w:jc w:val="both"/>
        <w:rPr>
          <w:rFonts w:ascii="Arial" w:hAnsi="Arial" w:cs="Arial"/>
          <w:sz w:val="24"/>
          <w:szCs w:val="24"/>
        </w:rPr>
      </w:pPr>
      <w:r w:rsidRPr="00852F88">
        <w:rPr>
          <w:rFonts w:ascii="Arial" w:hAnsi="Arial" w:cs="Arial"/>
          <w:sz w:val="24"/>
          <w:szCs w:val="24"/>
        </w:rPr>
        <w:t>En este sentido, la propuesta se fundamenta en el enfoque del Diseño Universal para el Aprendizaje (DUA), concepto que se concibe en el Center for Applied Special Technology (CAST), el cual plantea la necesidad de diseñar situaciones de aprendizaje accesibles desde el inicio del alumnado. El DUA se articula en torno a tres principios: ofrecer múltiples formas de representación de la información, proporcionar diversas formas de acción y expresión, y fomentar distintas formas de implicación del alumnado en su proceso de aprendizaje.</w:t>
      </w:r>
    </w:p>
    <w:p w14:paraId="57B0D419" w14:textId="34CFE504" w:rsidR="00E956FF" w:rsidRPr="00852F88" w:rsidRDefault="00E956FF" w:rsidP="00852F88">
      <w:pPr>
        <w:spacing w:line="360" w:lineRule="auto"/>
        <w:jc w:val="both"/>
        <w:rPr>
          <w:rFonts w:ascii="Arial" w:hAnsi="Arial" w:cs="Arial"/>
          <w:sz w:val="24"/>
          <w:szCs w:val="24"/>
        </w:rPr>
      </w:pPr>
      <w:r w:rsidRPr="00852F88">
        <w:rPr>
          <w:rFonts w:ascii="Arial" w:hAnsi="Arial" w:cs="Arial"/>
          <w:sz w:val="24"/>
          <w:szCs w:val="24"/>
        </w:rPr>
        <w:t xml:space="preserve">Según diversos autores, el DUA parte de la idea de que la diversidad es una característica inherente a todo el alumnado, ya que cada estudiante presenta diferentes capacidades, ritmos e intereses, lo que implica que no existe una forma única de aprender (Pastor, Sánchez y Zubillaga, 2014). Por lo tanto, el foco de dificultad deja de centrarse en el alumnado y pasa a centrarse en el propio currículo, los materiales y los medios empleados. Según Pastor et al. (2014), el currículo puede resultar discapacitante en la medida en que no permita el acceso y la participación de todo el alumnado, lo que pone de manifiesto la necesidad de diseñar propuestas educativas flexibles e inclusivas desde el principio. </w:t>
      </w:r>
      <w:commentRangeStart w:id="61"/>
      <w:r w:rsidRPr="00852F88">
        <w:rPr>
          <w:rFonts w:ascii="Arial" w:hAnsi="Arial" w:cs="Arial"/>
          <w:sz w:val="24"/>
          <w:szCs w:val="24"/>
        </w:rPr>
        <w:t>Asimismo, el DUA se vincula con una concepción de la educación propia del siglo XXI, tal y como expresa Pastor, Sánchez y Zubillaga (201</w:t>
      </w:r>
      <w:r w:rsidR="008E5FA1" w:rsidRPr="00852F88">
        <w:rPr>
          <w:rFonts w:ascii="Arial" w:hAnsi="Arial" w:cs="Arial"/>
          <w:sz w:val="24"/>
          <w:szCs w:val="24"/>
        </w:rPr>
        <w:t>3</w:t>
      </w:r>
      <w:r w:rsidRPr="00852F88">
        <w:rPr>
          <w:rFonts w:ascii="Arial" w:hAnsi="Arial" w:cs="Arial"/>
          <w:sz w:val="24"/>
          <w:szCs w:val="24"/>
        </w:rPr>
        <w:t xml:space="preserve">), en la que no basta con la adquisición de contenidos, sino que resulta imprescindible que el alumnado desarrolle competencias para aprender de manera autónoma a lo largo de la vida. </w:t>
      </w:r>
      <w:commentRangeEnd w:id="61"/>
      <w:r w:rsidR="00A3718A">
        <w:rPr>
          <w:rStyle w:val="Refdecomentario"/>
        </w:rPr>
        <w:commentReference w:id="61"/>
      </w:r>
      <w:commentRangeStart w:id="62"/>
      <w:r w:rsidR="008E5FA1" w:rsidRPr="00852F88">
        <w:rPr>
          <w:rFonts w:ascii="Arial" w:hAnsi="Arial" w:cs="Arial"/>
          <w:sz w:val="24"/>
          <w:szCs w:val="24"/>
        </w:rPr>
        <w:t xml:space="preserve">De este modo, se hace evidente que no es posible plantear una enseñanza uniforme para todos los estudiantes, ya que, al igual que no existe un modelo válido para todas las personas, tampoco existe una única forma de </w:t>
      </w:r>
      <w:r w:rsidR="008E5FA1" w:rsidRPr="00852F88">
        <w:rPr>
          <w:rFonts w:ascii="Arial" w:hAnsi="Arial" w:cs="Arial"/>
          <w:sz w:val="24"/>
          <w:szCs w:val="24"/>
        </w:rPr>
        <w:lastRenderedPageBreak/>
        <w:t>aprender que sea eficaz para todo el alumnado (Pastor, 2012). Cada estudiante presenta diversas formas de percibir, procesar y relacionarse con la información, lo que exige una respuesta educativa flexible y adaptada.</w:t>
      </w:r>
      <w:commentRangeEnd w:id="62"/>
      <w:r w:rsidR="00A3718A">
        <w:rPr>
          <w:rStyle w:val="Refdecomentario"/>
        </w:rPr>
        <w:commentReference w:id="62"/>
      </w:r>
    </w:p>
    <w:p w14:paraId="5BC0CDF0" w14:textId="5E033CAC" w:rsidR="008E5FA1" w:rsidRPr="00852F88" w:rsidRDefault="008E5FA1" w:rsidP="00852F88">
      <w:pPr>
        <w:pStyle w:val="Ttulo2"/>
        <w:numPr>
          <w:ilvl w:val="1"/>
          <w:numId w:val="18"/>
        </w:numPr>
        <w:spacing w:line="360" w:lineRule="auto"/>
        <w:jc w:val="both"/>
        <w:rPr>
          <w:rFonts w:ascii="Arial" w:hAnsi="Arial" w:cs="Arial"/>
          <w:sz w:val="24"/>
          <w:szCs w:val="24"/>
        </w:rPr>
      </w:pPr>
      <w:commentRangeStart w:id="63"/>
      <w:r w:rsidRPr="00852F88">
        <w:rPr>
          <w:rFonts w:ascii="Arial" w:hAnsi="Arial" w:cs="Arial"/>
          <w:sz w:val="24"/>
          <w:szCs w:val="24"/>
        </w:rPr>
        <w:t>MEDIDAS ORDINARIAS Y ESPECÍFICAS</w:t>
      </w:r>
      <w:commentRangeEnd w:id="63"/>
      <w:r w:rsidR="00A3718A">
        <w:rPr>
          <w:rStyle w:val="Refdecomentario"/>
          <w:rFonts w:asciiTheme="minorHAnsi" w:eastAsiaTheme="minorHAnsi" w:hAnsiTheme="minorHAnsi" w:cstheme="minorBidi"/>
          <w:color w:val="auto"/>
        </w:rPr>
        <w:commentReference w:id="63"/>
      </w:r>
    </w:p>
    <w:p w14:paraId="1DB17CFB" w14:textId="1022B6DD" w:rsidR="00E73276" w:rsidRPr="00852F88" w:rsidRDefault="00E73276" w:rsidP="00852F88">
      <w:pPr>
        <w:spacing w:line="360" w:lineRule="auto"/>
        <w:jc w:val="both"/>
        <w:rPr>
          <w:rFonts w:ascii="Arial" w:hAnsi="Arial" w:cs="Arial"/>
          <w:sz w:val="24"/>
          <w:szCs w:val="24"/>
        </w:rPr>
      </w:pPr>
      <w:r w:rsidRPr="00852F88">
        <w:rPr>
          <w:rFonts w:ascii="Arial" w:hAnsi="Arial" w:cs="Arial"/>
          <w:sz w:val="24"/>
          <w:szCs w:val="24"/>
        </w:rPr>
        <w:t>En el marco de la atención a las diferencias individuales del alumnado, la normativa vigente establece la necesidad de dar respuesta a la diversidad mediante la aplicación de medidas ordinarias y específicas, en consonancia con los principios de inclusión educativa y equidad recogidos en la LOMLOE y en la normativa autonómica de la Comunidad de Madrid.</w:t>
      </w:r>
    </w:p>
    <w:p w14:paraId="5FBB6342" w14:textId="2EBD5ADC" w:rsidR="00E73276" w:rsidRPr="00852F88" w:rsidRDefault="00E73276" w:rsidP="00852F88">
      <w:pPr>
        <w:spacing w:line="360" w:lineRule="auto"/>
        <w:jc w:val="both"/>
        <w:rPr>
          <w:rFonts w:ascii="Arial" w:hAnsi="Arial" w:cs="Arial"/>
          <w:sz w:val="24"/>
          <w:szCs w:val="24"/>
        </w:rPr>
      </w:pPr>
      <w:r w:rsidRPr="00852F88">
        <w:rPr>
          <w:rFonts w:ascii="Arial" w:hAnsi="Arial" w:cs="Arial"/>
          <w:sz w:val="24"/>
          <w:szCs w:val="24"/>
        </w:rPr>
        <w:t>Las medidas ordinarias son aquellas actuaciones que se dirigen a todo el alumnado y que se desarrollan dentro del aula ordinaria, con el objetivo de prevenir dificultades de aprendizaje y favorecer la participación de todos los estudiantes. Estas medidas se concretan en la organización de los espacios y tiempo, la selección de metodologías activas y participativas y el diseño de situaciones de aprendizaje diversas. Asimismo. Incluye la adaptación de materiales, recursos e instrumentos de evaluación para garantizar que sean accesibles y comprensibles. Del mismo modo, las medidas ordinarias contemplan la posibilidad de realizar agrupamientos flexibles, desdobles y propuestas de refuerzo y ampliación, tanto a nivel individual como grupal.</w:t>
      </w:r>
    </w:p>
    <w:p w14:paraId="6774D53D" w14:textId="1935901D" w:rsidR="00E73276" w:rsidRPr="00852F88" w:rsidRDefault="00E73276" w:rsidP="00852F88">
      <w:pPr>
        <w:spacing w:line="360" w:lineRule="auto"/>
        <w:jc w:val="both"/>
        <w:rPr>
          <w:rFonts w:ascii="Arial" w:hAnsi="Arial" w:cs="Arial"/>
          <w:sz w:val="24"/>
          <w:szCs w:val="24"/>
        </w:rPr>
      </w:pPr>
      <w:r w:rsidRPr="00852F88">
        <w:rPr>
          <w:rFonts w:ascii="Arial" w:hAnsi="Arial" w:cs="Arial"/>
          <w:sz w:val="24"/>
          <w:szCs w:val="24"/>
        </w:rPr>
        <w:t>En cuanto a las medidas específicas, estas van digiridas al alumnado con necesidades específicas de apoyo educativo (ACNEAE) y se aplican cuando las medidas ordinarias no resultan suficientes para dar respuesta a sus necesidades. Entee ellas se incluyen la adaptación de los procesos de evaluación, la utilización de recursos técnicos o apoyos específicos, y en algunos casos, la aplicación de adaptaciones curriculares no significativas que permitan ajustar los elementos del currículo sin modificar los objetivos y criterios de evaluación del ciclo.</w:t>
      </w:r>
      <w:r w:rsidR="00A2645F" w:rsidRPr="00852F88">
        <w:rPr>
          <w:rFonts w:ascii="Arial" w:hAnsi="Arial" w:cs="Arial"/>
          <w:sz w:val="24"/>
          <w:szCs w:val="24"/>
        </w:rPr>
        <w:t xml:space="preserve"> Asimismo, cuando las necesidades del alumno lo requieran, se podrá contemplar la participación en programas de apoyo específico, como el profesorado de Pedagogía Terapéutica o de Audición y Lenguaje.</w:t>
      </w:r>
    </w:p>
    <w:p w14:paraId="3E1FB3DE" w14:textId="65460BBE" w:rsidR="00A2645F" w:rsidRPr="00852F88" w:rsidRDefault="00A2645F" w:rsidP="00852F88">
      <w:pPr>
        <w:spacing w:line="360" w:lineRule="auto"/>
        <w:jc w:val="both"/>
        <w:rPr>
          <w:rFonts w:ascii="Arial" w:hAnsi="Arial" w:cs="Arial"/>
          <w:sz w:val="24"/>
          <w:szCs w:val="24"/>
        </w:rPr>
      </w:pPr>
      <w:r w:rsidRPr="00852F88">
        <w:rPr>
          <w:rFonts w:ascii="Arial" w:hAnsi="Arial" w:cs="Arial"/>
          <w:sz w:val="24"/>
          <w:szCs w:val="24"/>
        </w:rPr>
        <w:t xml:space="preserve">En el contexto de esta programación didáctica, se prioriza la aplicación de medidas ordinarias dirigidas a todo el alumnado. Entre ellas destacan la </w:t>
      </w:r>
      <w:r w:rsidRPr="00852F88">
        <w:rPr>
          <w:rFonts w:ascii="Arial" w:hAnsi="Arial" w:cs="Arial"/>
          <w:sz w:val="24"/>
          <w:szCs w:val="24"/>
        </w:rPr>
        <w:lastRenderedPageBreak/>
        <w:t>anticipación de tareas, el uso de apoyos visuales, la estructuración de actividades, la diversificación de metodologías y la flexibilización de tiempos.</w:t>
      </w:r>
    </w:p>
    <w:p w14:paraId="0C408887" w14:textId="0489AF3D" w:rsidR="00A2645F" w:rsidRPr="00852F88" w:rsidRDefault="00A2645F" w:rsidP="00852F88">
      <w:pPr>
        <w:spacing w:line="360" w:lineRule="auto"/>
        <w:jc w:val="both"/>
        <w:rPr>
          <w:rFonts w:ascii="Arial" w:hAnsi="Arial" w:cs="Arial"/>
          <w:sz w:val="24"/>
          <w:szCs w:val="24"/>
        </w:rPr>
      </w:pPr>
      <w:r w:rsidRPr="00852F88">
        <w:rPr>
          <w:rFonts w:ascii="Arial" w:hAnsi="Arial" w:cs="Arial"/>
          <w:sz w:val="24"/>
          <w:szCs w:val="24"/>
        </w:rPr>
        <w:t xml:space="preserve">En el caso específico de la alumna con Trastorno de Espectro Autista (TEA), además de medidas ordinarias, se incorporarán medidas específicas. Entre ellas se incluyen la adaptación de las consignas mediante la simplificación del lenguaje, la organización del trabajo cooperativo mediante roles estructurados, y la adecuación de los instrumentos de evaluación, priorizando formatos más accesibles y ajustando los tiempos cuando se requiera. Además, dentro de su programa educativo </w:t>
      </w:r>
      <w:r w:rsidR="00342D6B" w:rsidRPr="00852F88">
        <w:rPr>
          <w:rFonts w:ascii="Arial" w:hAnsi="Arial" w:cs="Arial"/>
          <w:sz w:val="24"/>
          <w:szCs w:val="24"/>
        </w:rPr>
        <w:t>tendrá una atención individualizada durante toda la semana en manos del profesional de Pedagogía Terapéutica, quien se encargará de ofrecer un apoyo continuo y concreto dentro y fuera del aula.</w:t>
      </w:r>
    </w:p>
    <w:p w14:paraId="7494202E" w14:textId="72CB449C" w:rsidR="00342D6B" w:rsidRPr="00852F88" w:rsidRDefault="00342D6B" w:rsidP="00852F88">
      <w:pPr>
        <w:pStyle w:val="Ttulo2"/>
        <w:numPr>
          <w:ilvl w:val="1"/>
          <w:numId w:val="18"/>
        </w:numPr>
        <w:spacing w:line="360" w:lineRule="auto"/>
        <w:jc w:val="both"/>
        <w:rPr>
          <w:rFonts w:ascii="Arial" w:hAnsi="Arial" w:cs="Arial"/>
          <w:sz w:val="24"/>
          <w:szCs w:val="24"/>
        </w:rPr>
      </w:pPr>
      <w:r w:rsidRPr="00852F88">
        <w:rPr>
          <w:rFonts w:ascii="Arial" w:hAnsi="Arial" w:cs="Arial"/>
          <w:sz w:val="24"/>
          <w:szCs w:val="24"/>
        </w:rPr>
        <w:t>ACTIVIDADES DE REFUERZO Y DE AMPLIACIÓN</w:t>
      </w:r>
    </w:p>
    <w:p w14:paraId="4841776F" w14:textId="012F676E" w:rsidR="00342D6B" w:rsidRPr="00852F88" w:rsidRDefault="00342D6B" w:rsidP="00852F88">
      <w:pPr>
        <w:spacing w:line="360" w:lineRule="auto"/>
        <w:jc w:val="both"/>
        <w:rPr>
          <w:rFonts w:ascii="Arial" w:hAnsi="Arial" w:cs="Arial"/>
          <w:sz w:val="24"/>
          <w:szCs w:val="24"/>
        </w:rPr>
      </w:pPr>
      <w:commentRangeStart w:id="64"/>
      <w:r w:rsidRPr="00852F88">
        <w:rPr>
          <w:rFonts w:ascii="Arial" w:hAnsi="Arial" w:cs="Arial"/>
          <w:sz w:val="24"/>
          <w:szCs w:val="24"/>
        </w:rPr>
        <w:t>A continuación, se presentan propuestas de actividades de refuerzo y ampliación que se incorporan a lo largo de las distintas unidades didácticas, con el fin de atender a la diversidad.</w:t>
      </w:r>
    </w:p>
    <w:p w14:paraId="0E67DE36" w14:textId="0631A57A" w:rsidR="00342D6B" w:rsidRPr="00852F88" w:rsidRDefault="00342D6B" w:rsidP="00852F88">
      <w:pPr>
        <w:spacing w:line="360" w:lineRule="auto"/>
        <w:jc w:val="both"/>
        <w:rPr>
          <w:rFonts w:ascii="Arial" w:hAnsi="Arial" w:cs="Arial"/>
          <w:sz w:val="24"/>
          <w:szCs w:val="24"/>
        </w:rPr>
      </w:pPr>
      <w:r w:rsidRPr="00852F88">
        <w:rPr>
          <w:rFonts w:ascii="Arial" w:hAnsi="Arial" w:cs="Arial"/>
          <w:sz w:val="24"/>
          <w:szCs w:val="24"/>
        </w:rPr>
        <w:t xml:space="preserve">Las actividades de refuerzo están </w:t>
      </w:r>
      <w:r w:rsidR="00FC0753" w:rsidRPr="00852F88">
        <w:rPr>
          <w:rFonts w:ascii="Arial" w:hAnsi="Arial" w:cs="Arial"/>
          <w:sz w:val="24"/>
          <w:szCs w:val="24"/>
        </w:rPr>
        <w:t>dirigidas</w:t>
      </w:r>
      <w:r w:rsidRPr="00852F88">
        <w:rPr>
          <w:rFonts w:ascii="Arial" w:hAnsi="Arial" w:cs="Arial"/>
          <w:sz w:val="24"/>
          <w:szCs w:val="24"/>
        </w:rPr>
        <w:t xml:space="preserve"> al alumnado que requiere consolidar los aprendizajes básicos, proporcionando un mayor grado de apoyo, estructuración y andamiaje.</w:t>
      </w:r>
    </w:p>
    <w:p w14:paraId="450E93CA" w14:textId="47F6AC62" w:rsidR="00342D6B" w:rsidRPr="00852F88" w:rsidRDefault="00342D6B" w:rsidP="00852F88">
      <w:pPr>
        <w:spacing w:line="360" w:lineRule="auto"/>
        <w:jc w:val="both"/>
        <w:rPr>
          <w:rFonts w:ascii="Arial" w:hAnsi="Arial" w:cs="Arial"/>
          <w:sz w:val="24"/>
          <w:szCs w:val="24"/>
        </w:rPr>
      </w:pPr>
      <w:r w:rsidRPr="00852F88">
        <w:rPr>
          <w:rFonts w:ascii="Arial" w:hAnsi="Arial" w:cs="Arial"/>
          <w:sz w:val="24"/>
          <w:szCs w:val="24"/>
        </w:rPr>
        <w:t>Por su parte, las actividades de ampliación están orientadas al alumnado que ha alcanzado los objetivos propuestos y requiere nuevos retos que favorezcan al desarrollo de aprendizajes más complejos.</w:t>
      </w:r>
    </w:p>
    <w:p w14:paraId="7B71197B" w14:textId="7B406D8D" w:rsidR="00342D6B" w:rsidRPr="00852F88" w:rsidRDefault="00342D6B" w:rsidP="00852F88">
      <w:pPr>
        <w:spacing w:line="360" w:lineRule="auto"/>
        <w:jc w:val="both"/>
        <w:rPr>
          <w:rFonts w:ascii="Arial" w:hAnsi="Arial" w:cs="Arial"/>
          <w:sz w:val="24"/>
          <w:szCs w:val="24"/>
        </w:rPr>
      </w:pPr>
      <w:r w:rsidRPr="00852F88">
        <w:rPr>
          <w:rFonts w:ascii="Arial" w:hAnsi="Arial" w:cs="Arial"/>
          <w:sz w:val="24"/>
          <w:szCs w:val="24"/>
        </w:rPr>
        <w:t>Ambos tipos de actividades se integran de forma flexible dentro del desarrollo de las unidades didácticas, especialmente en las fases de práctica y elaboración del producto final.</w:t>
      </w:r>
      <w:commentRangeEnd w:id="64"/>
      <w:r w:rsidR="00A3718A">
        <w:rPr>
          <w:rStyle w:val="Refdecomentario"/>
        </w:rPr>
        <w:commentReference w:id="64"/>
      </w:r>
    </w:p>
    <w:tbl>
      <w:tblPr>
        <w:tblStyle w:val="Tablaconcuadrcula"/>
        <w:tblW w:w="0" w:type="auto"/>
        <w:tblLook w:val="04A0" w:firstRow="1" w:lastRow="0" w:firstColumn="1" w:lastColumn="0" w:noHBand="0" w:noVBand="1"/>
      </w:tblPr>
      <w:tblGrid>
        <w:gridCol w:w="846"/>
        <w:gridCol w:w="3685"/>
        <w:gridCol w:w="3963"/>
      </w:tblGrid>
      <w:tr w:rsidR="00FC0753" w:rsidRPr="00852F88" w14:paraId="496B2FDC" w14:textId="77777777" w:rsidTr="00852F88">
        <w:tc>
          <w:tcPr>
            <w:tcW w:w="846" w:type="dxa"/>
          </w:tcPr>
          <w:p w14:paraId="3C4437AA" w14:textId="6BC3E9C1" w:rsidR="00FC0753" w:rsidRPr="00852F88" w:rsidRDefault="00FC0753" w:rsidP="00852F88">
            <w:pPr>
              <w:spacing w:line="360" w:lineRule="auto"/>
              <w:jc w:val="both"/>
              <w:rPr>
                <w:rFonts w:ascii="Arial" w:hAnsi="Arial" w:cs="Arial"/>
                <w:b/>
                <w:bCs/>
                <w:sz w:val="24"/>
                <w:szCs w:val="24"/>
              </w:rPr>
            </w:pPr>
            <w:r w:rsidRPr="00852F88">
              <w:rPr>
                <w:rFonts w:ascii="Arial" w:hAnsi="Arial" w:cs="Arial"/>
                <w:b/>
                <w:bCs/>
                <w:sz w:val="24"/>
                <w:szCs w:val="24"/>
              </w:rPr>
              <w:t>UD</w:t>
            </w:r>
          </w:p>
        </w:tc>
        <w:tc>
          <w:tcPr>
            <w:tcW w:w="3685" w:type="dxa"/>
          </w:tcPr>
          <w:p w14:paraId="20184D53" w14:textId="51D44C96" w:rsidR="00FC0753" w:rsidRPr="00852F88" w:rsidRDefault="00FC0753" w:rsidP="00852F88">
            <w:pPr>
              <w:spacing w:line="360" w:lineRule="auto"/>
              <w:jc w:val="both"/>
              <w:rPr>
                <w:rFonts w:ascii="Arial" w:hAnsi="Arial" w:cs="Arial"/>
                <w:b/>
                <w:bCs/>
                <w:sz w:val="24"/>
                <w:szCs w:val="24"/>
              </w:rPr>
            </w:pPr>
            <w:r w:rsidRPr="00852F88">
              <w:rPr>
                <w:rFonts w:ascii="Arial" w:hAnsi="Arial" w:cs="Arial"/>
                <w:b/>
                <w:bCs/>
                <w:sz w:val="24"/>
                <w:szCs w:val="24"/>
              </w:rPr>
              <w:t>ACTIVIDADES DE REFUERZO</w:t>
            </w:r>
          </w:p>
        </w:tc>
        <w:tc>
          <w:tcPr>
            <w:tcW w:w="3963" w:type="dxa"/>
          </w:tcPr>
          <w:p w14:paraId="5F5B3773" w14:textId="6D78509B" w:rsidR="00FC0753" w:rsidRPr="00852F88" w:rsidRDefault="00FC0753" w:rsidP="00852F88">
            <w:pPr>
              <w:spacing w:line="360" w:lineRule="auto"/>
              <w:jc w:val="both"/>
              <w:rPr>
                <w:rFonts w:ascii="Arial" w:hAnsi="Arial" w:cs="Arial"/>
                <w:b/>
                <w:bCs/>
                <w:sz w:val="24"/>
                <w:szCs w:val="24"/>
              </w:rPr>
            </w:pPr>
            <w:r w:rsidRPr="00852F88">
              <w:rPr>
                <w:rFonts w:ascii="Arial" w:hAnsi="Arial" w:cs="Arial"/>
                <w:b/>
                <w:bCs/>
                <w:sz w:val="24"/>
                <w:szCs w:val="24"/>
              </w:rPr>
              <w:t>ACTIVIDADES DE AMPLIACIÓN</w:t>
            </w:r>
          </w:p>
        </w:tc>
      </w:tr>
      <w:tr w:rsidR="00FC0753" w:rsidRPr="00852F88" w14:paraId="232B4290" w14:textId="77777777" w:rsidTr="00852F88">
        <w:tc>
          <w:tcPr>
            <w:tcW w:w="846" w:type="dxa"/>
          </w:tcPr>
          <w:p w14:paraId="3017F925" w14:textId="62808103"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UD1</w:t>
            </w:r>
          </w:p>
        </w:tc>
        <w:tc>
          <w:tcPr>
            <w:tcW w:w="3685" w:type="dxa"/>
          </w:tcPr>
          <w:p w14:paraId="22BDBB56" w14:textId="23238914"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Identificación de las vocales mediante tarjetas visuales: formación de palabras con vocales con un modelo previo.</w:t>
            </w:r>
          </w:p>
        </w:tc>
        <w:tc>
          <w:tcPr>
            <w:tcW w:w="3963" w:type="dxa"/>
          </w:tcPr>
          <w:p w14:paraId="63C8A33D" w14:textId="48358FB0"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Creación de nuevas palabras y frases con las vocales trabajadas; participación en un nuevo cartel para el colegio.</w:t>
            </w:r>
          </w:p>
        </w:tc>
      </w:tr>
      <w:tr w:rsidR="00FC0753" w:rsidRPr="00852F88" w14:paraId="08A5D97D" w14:textId="77777777" w:rsidTr="00852F88">
        <w:tc>
          <w:tcPr>
            <w:tcW w:w="846" w:type="dxa"/>
          </w:tcPr>
          <w:p w14:paraId="4DA55B43" w14:textId="1469CA0E"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UD2</w:t>
            </w:r>
          </w:p>
        </w:tc>
        <w:tc>
          <w:tcPr>
            <w:tcW w:w="3685" w:type="dxa"/>
          </w:tcPr>
          <w:p w14:paraId="5BAB0815" w14:textId="7E18894C"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 xml:space="preserve">Descripción de personas a partir de imágenes con apoyo de </w:t>
            </w:r>
            <w:r w:rsidRPr="00852F88">
              <w:rPr>
                <w:rFonts w:ascii="Arial" w:hAnsi="Arial" w:cs="Arial"/>
                <w:sz w:val="24"/>
                <w:szCs w:val="24"/>
              </w:rPr>
              <w:lastRenderedPageBreak/>
              <w:t>preguntas; copia de frases sencillas con las sílabas trabajadas.</w:t>
            </w:r>
          </w:p>
        </w:tc>
        <w:tc>
          <w:tcPr>
            <w:tcW w:w="3963" w:type="dxa"/>
          </w:tcPr>
          <w:p w14:paraId="4B61F94D" w14:textId="30BEE51D"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lastRenderedPageBreak/>
              <w:t xml:space="preserve">Elaboración autónoma de descripciones de personas de su </w:t>
            </w:r>
            <w:r w:rsidRPr="00852F88">
              <w:rPr>
                <w:rFonts w:ascii="Arial" w:hAnsi="Arial" w:cs="Arial"/>
                <w:sz w:val="24"/>
                <w:szCs w:val="24"/>
              </w:rPr>
              <w:lastRenderedPageBreak/>
              <w:t>entorno; creación de viñetas adicionales en el cómic.</w:t>
            </w:r>
          </w:p>
        </w:tc>
      </w:tr>
      <w:tr w:rsidR="00FC0753" w:rsidRPr="00852F88" w14:paraId="279D92D5" w14:textId="77777777" w:rsidTr="00852F88">
        <w:tc>
          <w:tcPr>
            <w:tcW w:w="846" w:type="dxa"/>
          </w:tcPr>
          <w:p w14:paraId="5D955412" w14:textId="1C5CEC5D"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lastRenderedPageBreak/>
              <w:t>UD3</w:t>
            </w:r>
          </w:p>
        </w:tc>
        <w:tc>
          <w:tcPr>
            <w:tcW w:w="3685" w:type="dxa"/>
          </w:tcPr>
          <w:p w14:paraId="44C71134" w14:textId="7CABCEE7"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Identificación de letras con apoyo visual; descripción de lugares mediante estructuras guiadas; escritura de mensajes breves con plantilla.</w:t>
            </w:r>
          </w:p>
        </w:tc>
        <w:tc>
          <w:tcPr>
            <w:tcW w:w="3963" w:type="dxa"/>
          </w:tcPr>
          <w:p w14:paraId="23EBC97D" w14:textId="7AC5364A"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Redacción autónoma de descripciones de su entorno; creación de textos prácticos para situaciones diferentes.</w:t>
            </w:r>
          </w:p>
        </w:tc>
      </w:tr>
      <w:tr w:rsidR="00FC0753" w:rsidRPr="00852F88" w14:paraId="38DBB37E" w14:textId="77777777" w:rsidTr="00852F88">
        <w:tc>
          <w:tcPr>
            <w:tcW w:w="846" w:type="dxa"/>
          </w:tcPr>
          <w:p w14:paraId="6316C7B9" w14:textId="067F134F"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UD4</w:t>
            </w:r>
          </w:p>
        </w:tc>
        <w:tc>
          <w:tcPr>
            <w:tcW w:w="3685" w:type="dxa"/>
          </w:tcPr>
          <w:p w14:paraId="7BF8F5F2" w14:textId="19E2B326" w:rsidR="00FC0753" w:rsidRPr="00852F88" w:rsidRDefault="00FC0753" w:rsidP="00852F88">
            <w:pPr>
              <w:spacing w:line="360" w:lineRule="auto"/>
              <w:jc w:val="both"/>
              <w:rPr>
                <w:rFonts w:ascii="Arial" w:hAnsi="Arial" w:cs="Arial"/>
                <w:sz w:val="24"/>
                <w:szCs w:val="24"/>
              </w:rPr>
            </w:pPr>
            <w:r w:rsidRPr="00852F88">
              <w:rPr>
                <w:rFonts w:ascii="Arial" w:hAnsi="Arial" w:cs="Arial"/>
                <w:sz w:val="24"/>
                <w:szCs w:val="24"/>
              </w:rPr>
              <w:t>Reconocimiento de letras mediante actividades manipulativas; clasificación de letra-sílaba-palabra con apoyo visual</w:t>
            </w:r>
            <w:r w:rsidR="009B62BC" w:rsidRPr="00852F88">
              <w:rPr>
                <w:rFonts w:ascii="Arial" w:hAnsi="Arial" w:cs="Arial"/>
                <w:sz w:val="24"/>
                <w:szCs w:val="24"/>
              </w:rPr>
              <w:t>.</w:t>
            </w:r>
          </w:p>
        </w:tc>
        <w:tc>
          <w:tcPr>
            <w:tcW w:w="3963" w:type="dxa"/>
          </w:tcPr>
          <w:p w14:paraId="19003AC7" w14:textId="5308E1CA" w:rsidR="00FC0753"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Elaboración de relatos más completos incorporando orden temporal; uso autónomo del recurso digital para crear nuevas palabras.</w:t>
            </w:r>
          </w:p>
        </w:tc>
      </w:tr>
      <w:tr w:rsidR="00FC0753" w:rsidRPr="00852F88" w14:paraId="4D42C00F" w14:textId="77777777" w:rsidTr="00852F88">
        <w:tc>
          <w:tcPr>
            <w:tcW w:w="846" w:type="dxa"/>
          </w:tcPr>
          <w:p w14:paraId="5F81C263" w14:textId="52F07C94" w:rsidR="00FC0753"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UD5</w:t>
            </w:r>
          </w:p>
        </w:tc>
        <w:tc>
          <w:tcPr>
            <w:tcW w:w="3685" w:type="dxa"/>
          </w:tcPr>
          <w:p w14:paraId="100B3319" w14:textId="7CF1A8E4" w:rsidR="00FC0753"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Identificación de letras con apoyo visual; escritura guiada de frases con mayúscula y punto; clasificación de palabras por familias con apoyo visual.</w:t>
            </w:r>
          </w:p>
        </w:tc>
        <w:tc>
          <w:tcPr>
            <w:tcW w:w="3963" w:type="dxa"/>
          </w:tcPr>
          <w:p w14:paraId="18B40579" w14:textId="5E00D24B" w:rsidR="00FC0753"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Creación de nuevas palabras dentro de una familia léxica; recreación del cuento cambiando personajes o final.</w:t>
            </w:r>
          </w:p>
        </w:tc>
      </w:tr>
      <w:tr w:rsidR="009B62BC" w:rsidRPr="00852F88" w14:paraId="6B671541" w14:textId="77777777" w:rsidTr="00852F88">
        <w:tc>
          <w:tcPr>
            <w:tcW w:w="846" w:type="dxa"/>
          </w:tcPr>
          <w:p w14:paraId="2FDBCF3B" w14:textId="44AD2BF9" w:rsidR="009B62BC"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UD6</w:t>
            </w:r>
          </w:p>
        </w:tc>
        <w:tc>
          <w:tcPr>
            <w:tcW w:w="3685" w:type="dxa"/>
          </w:tcPr>
          <w:p w14:paraId="1EA9E34D" w14:textId="6F119EB7" w:rsidR="009B62BC" w:rsidRPr="00852F88" w:rsidRDefault="009B62BC" w:rsidP="00852F88">
            <w:pPr>
              <w:spacing w:line="360" w:lineRule="auto"/>
              <w:jc w:val="both"/>
              <w:rPr>
                <w:rFonts w:ascii="Arial" w:hAnsi="Arial" w:cs="Arial"/>
                <w:sz w:val="24"/>
                <w:szCs w:val="24"/>
              </w:rPr>
            </w:pPr>
            <w:r w:rsidRPr="00852F88">
              <w:rPr>
                <w:rFonts w:ascii="Arial" w:hAnsi="Arial" w:cs="Arial"/>
                <w:sz w:val="24"/>
                <w:szCs w:val="24"/>
              </w:rPr>
              <w:t>Identificación de diminutivos y aumentativos con ejemplos; seguimiento de canciones con apoyo visual.</w:t>
            </w:r>
          </w:p>
        </w:tc>
        <w:tc>
          <w:tcPr>
            <w:tcW w:w="3963" w:type="dxa"/>
          </w:tcPr>
          <w:p w14:paraId="7681C4C8" w14:textId="29965FF1"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Creación de nuevas palabras con diminutivos/aumentativos; invención de estrofas o canciones propias.</w:t>
            </w:r>
          </w:p>
        </w:tc>
      </w:tr>
      <w:tr w:rsidR="009B62BC" w:rsidRPr="00852F88" w14:paraId="4CAD7D89" w14:textId="77777777" w:rsidTr="00852F88">
        <w:tc>
          <w:tcPr>
            <w:tcW w:w="846" w:type="dxa"/>
          </w:tcPr>
          <w:p w14:paraId="59C2592B" w14:textId="16D75315"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UD7</w:t>
            </w:r>
          </w:p>
        </w:tc>
        <w:tc>
          <w:tcPr>
            <w:tcW w:w="3685" w:type="dxa"/>
          </w:tcPr>
          <w:p w14:paraId="0FE3BD3C" w14:textId="45677EE4"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Lectura guiada de palabras con grupos consonánticos; identificación del sustantivo con apoyo visual; escritura de frases modelo; diario con estructura.</w:t>
            </w:r>
          </w:p>
        </w:tc>
        <w:tc>
          <w:tcPr>
            <w:tcW w:w="3963" w:type="dxa"/>
          </w:tcPr>
          <w:p w14:paraId="2EDF6EE1" w14:textId="50310722"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Elaboración del “diario de la clase”; formulación de preguntas propias usando signos de interrogación.</w:t>
            </w:r>
          </w:p>
        </w:tc>
      </w:tr>
      <w:tr w:rsidR="009B62BC" w:rsidRPr="00852F88" w14:paraId="23E7A70B" w14:textId="77777777" w:rsidTr="00852F88">
        <w:tc>
          <w:tcPr>
            <w:tcW w:w="846" w:type="dxa"/>
          </w:tcPr>
          <w:p w14:paraId="5F9D9147" w14:textId="7FCC65DE"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UD8</w:t>
            </w:r>
          </w:p>
        </w:tc>
        <w:tc>
          <w:tcPr>
            <w:tcW w:w="3685" w:type="dxa"/>
          </w:tcPr>
          <w:p w14:paraId="3ADB2E14" w14:textId="1B4C4FEC"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Identificación del artículo en frases con apoyo visual; comprensión mediante preguntas cerradas; escritura de frases simples.</w:t>
            </w:r>
          </w:p>
        </w:tc>
        <w:tc>
          <w:tcPr>
            <w:tcW w:w="3963" w:type="dxa"/>
          </w:tcPr>
          <w:p w14:paraId="05839494" w14:textId="3BA93B94"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Escritura de una fábula breve propia; uso de artículos en producciones más complejas.</w:t>
            </w:r>
          </w:p>
        </w:tc>
      </w:tr>
      <w:tr w:rsidR="009B62BC" w:rsidRPr="00852F88" w14:paraId="0EC79176" w14:textId="77777777" w:rsidTr="00852F88">
        <w:tc>
          <w:tcPr>
            <w:tcW w:w="846" w:type="dxa"/>
          </w:tcPr>
          <w:p w14:paraId="56B38547" w14:textId="326E8DA9"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lastRenderedPageBreak/>
              <w:t>UD9</w:t>
            </w:r>
          </w:p>
        </w:tc>
        <w:tc>
          <w:tcPr>
            <w:tcW w:w="3685" w:type="dxa"/>
          </w:tcPr>
          <w:p w14:paraId="400CCC4F" w14:textId="41569D69"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Identificación de adjetivos con apoyo visual; reconocimiento de significados de palabras polisémicas con ejemplos; comprensión de entrevistas con guía o plantilla.</w:t>
            </w:r>
          </w:p>
        </w:tc>
        <w:tc>
          <w:tcPr>
            <w:tcW w:w="3963" w:type="dxa"/>
          </w:tcPr>
          <w:p w14:paraId="4606D288" w14:textId="0985E8C5"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Elaboración de descripciones con el uso de adjetivos; creación de entrevistas elaboradas a sus familiares.</w:t>
            </w:r>
          </w:p>
        </w:tc>
      </w:tr>
      <w:tr w:rsidR="009B62BC" w:rsidRPr="00852F88" w14:paraId="000C77E3" w14:textId="77777777" w:rsidTr="00852F88">
        <w:tc>
          <w:tcPr>
            <w:tcW w:w="846" w:type="dxa"/>
          </w:tcPr>
          <w:p w14:paraId="17EAE932" w14:textId="31FB1225"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UD10</w:t>
            </w:r>
          </w:p>
        </w:tc>
        <w:tc>
          <w:tcPr>
            <w:tcW w:w="3685" w:type="dxa"/>
          </w:tcPr>
          <w:p w14:paraId="2A00E58D" w14:textId="736FCDDD"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Formación de palabras compuestas con apoyo; identificación del verbo en frases simples; escritura guiada de mensajes.</w:t>
            </w:r>
          </w:p>
        </w:tc>
        <w:tc>
          <w:tcPr>
            <w:tcW w:w="3963" w:type="dxa"/>
          </w:tcPr>
          <w:p w14:paraId="7F732983" w14:textId="02DA0EE6"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Creación de mensajes más complejos adaptados a diferentes situaciones; uso autónomo de palabras compuestas en diversos contextos.</w:t>
            </w:r>
          </w:p>
        </w:tc>
      </w:tr>
      <w:tr w:rsidR="009B62BC" w:rsidRPr="00852F88" w14:paraId="18F1ED03" w14:textId="77777777" w:rsidTr="00852F88">
        <w:tc>
          <w:tcPr>
            <w:tcW w:w="846" w:type="dxa"/>
          </w:tcPr>
          <w:p w14:paraId="3C6B29BF" w14:textId="7607B399"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UD11</w:t>
            </w:r>
          </w:p>
        </w:tc>
        <w:tc>
          <w:tcPr>
            <w:tcW w:w="3685" w:type="dxa"/>
          </w:tcPr>
          <w:p w14:paraId="762D64AB" w14:textId="5709C2BD"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Clasificación de palabras por campo semántico; uso guiado de fórmulas de cortesía.</w:t>
            </w:r>
          </w:p>
        </w:tc>
        <w:tc>
          <w:tcPr>
            <w:tcW w:w="3963" w:type="dxa"/>
          </w:tcPr>
          <w:p w14:paraId="467BDD9F" w14:textId="76E2B4B3" w:rsidR="009B62BC" w:rsidRPr="00852F88" w:rsidRDefault="00DB3647" w:rsidP="00852F88">
            <w:pPr>
              <w:spacing w:line="360" w:lineRule="auto"/>
              <w:jc w:val="both"/>
              <w:rPr>
                <w:rFonts w:ascii="Arial" w:hAnsi="Arial" w:cs="Arial"/>
                <w:sz w:val="24"/>
                <w:szCs w:val="24"/>
              </w:rPr>
            </w:pPr>
            <w:r w:rsidRPr="00852F88">
              <w:rPr>
                <w:rFonts w:ascii="Arial" w:hAnsi="Arial" w:cs="Arial"/>
                <w:sz w:val="24"/>
                <w:szCs w:val="24"/>
              </w:rPr>
              <w:t xml:space="preserve">Ampliación del vocabulario mediante </w:t>
            </w:r>
            <w:r w:rsidR="004B058D" w:rsidRPr="00852F88">
              <w:rPr>
                <w:rFonts w:ascii="Arial" w:hAnsi="Arial" w:cs="Arial"/>
                <w:sz w:val="24"/>
                <w:szCs w:val="24"/>
              </w:rPr>
              <w:t>nuevos campos semánticos; elaboración de diálogos más elaborados con uso adecuado de cortesía.</w:t>
            </w:r>
          </w:p>
        </w:tc>
      </w:tr>
      <w:tr w:rsidR="009B62BC" w:rsidRPr="00852F88" w14:paraId="14DBFAC6" w14:textId="77777777" w:rsidTr="00852F88">
        <w:tc>
          <w:tcPr>
            <w:tcW w:w="846" w:type="dxa"/>
          </w:tcPr>
          <w:p w14:paraId="0B33ABA2" w14:textId="328DCB78" w:rsidR="009B62BC" w:rsidRPr="00852F88" w:rsidRDefault="004B058D" w:rsidP="00852F88">
            <w:pPr>
              <w:spacing w:line="360" w:lineRule="auto"/>
              <w:jc w:val="both"/>
              <w:rPr>
                <w:rFonts w:ascii="Arial" w:hAnsi="Arial" w:cs="Arial"/>
                <w:sz w:val="24"/>
                <w:szCs w:val="24"/>
              </w:rPr>
            </w:pPr>
            <w:r w:rsidRPr="00852F88">
              <w:rPr>
                <w:rFonts w:ascii="Arial" w:hAnsi="Arial" w:cs="Arial"/>
                <w:sz w:val="24"/>
                <w:szCs w:val="24"/>
              </w:rPr>
              <w:t>UD12</w:t>
            </w:r>
          </w:p>
        </w:tc>
        <w:tc>
          <w:tcPr>
            <w:tcW w:w="3685" w:type="dxa"/>
          </w:tcPr>
          <w:p w14:paraId="584C2504" w14:textId="72886475" w:rsidR="009B62BC" w:rsidRPr="00852F88" w:rsidRDefault="004B058D" w:rsidP="00852F88">
            <w:pPr>
              <w:spacing w:line="360" w:lineRule="auto"/>
              <w:jc w:val="both"/>
              <w:rPr>
                <w:rFonts w:ascii="Arial" w:hAnsi="Arial" w:cs="Arial"/>
                <w:sz w:val="24"/>
                <w:szCs w:val="24"/>
              </w:rPr>
            </w:pPr>
            <w:r w:rsidRPr="00852F88">
              <w:rPr>
                <w:rFonts w:ascii="Arial" w:hAnsi="Arial" w:cs="Arial"/>
                <w:sz w:val="24"/>
                <w:szCs w:val="24"/>
              </w:rPr>
              <w:t>Identificación de masculino/femenino con apoyo visual; uso guiado de la coma en enumeraciones; comprensión de noticias mediante preguntas.</w:t>
            </w:r>
          </w:p>
        </w:tc>
        <w:tc>
          <w:tcPr>
            <w:tcW w:w="3963" w:type="dxa"/>
          </w:tcPr>
          <w:p w14:paraId="7C34E902" w14:textId="48123EDC" w:rsidR="009B62BC" w:rsidRPr="00852F88" w:rsidRDefault="004B058D" w:rsidP="00852F88">
            <w:pPr>
              <w:spacing w:line="360" w:lineRule="auto"/>
              <w:jc w:val="both"/>
              <w:rPr>
                <w:rFonts w:ascii="Arial" w:hAnsi="Arial" w:cs="Arial"/>
                <w:sz w:val="24"/>
                <w:szCs w:val="24"/>
              </w:rPr>
            </w:pPr>
            <w:r w:rsidRPr="00852F88">
              <w:rPr>
                <w:rFonts w:ascii="Arial" w:hAnsi="Arial" w:cs="Arial"/>
                <w:sz w:val="24"/>
                <w:szCs w:val="24"/>
              </w:rPr>
              <w:t>Redacción de noticias más completas; uso autónomo de estructuras más complejas y variedad de vocabulario.</w:t>
            </w:r>
          </w:p>
        </w:tc>
      </w:tr>
      <w:tr w:rsidR="009B62BC" w:rsidRPr="00852F88" w14:paraId="2D1ECD21" w14:textId="77777777" w:rsidTr="00852F88">
        <w:tc>
          <w:tcPr>
            <w:tcW w:w="846" w:type="dxa"/>
          </w:tcPr>
          <w:p w14:paraId="7B2957C7" w14:textId="1CD6321E" w:rsidR="009B62BC" w:rsidRPr="00852F88" w:rsidRDefault="004B058D" w:rsidP="00852F88">
            <w:pPr>
              <w:spacing w:line="360" w:lineRule="auto"/>
              <w:jc w:val="both"/>
              <w:rPr>
                <w:rFonts w:ascii="Arial" w:hAnsi="Arial" w:cs="Arial"/>
                <w:sz w:val="24"/>
                <w:szCs w:val="24"/>
              </w:rPr>
            </w:pPr>
            <w:r w:rsidRPr="00852F88">
              <w:rPr>
                <w:rFonts w:ascii="Arial" w:hAnsi="Arial" w:cs="Arial"/>
                <w:sz w:val="24"/>
                <w:szCs w:val="24"/>
              </w:rPr>
              <w:t>UD13</w:t>
            </w:r>
          </w:p>
        </w:tc>
        <w:tc>
          <w:tcPr>
            <w:tcW w:w="3685" w:type="dxa"/>
          </w:tcPr>
          <w:p w14:paraId="7C195870" w14:textId="4687F99B" w:rsidR="009B62BC" w:rsidRPr="00852F88" w:rsidRDefault="004B058D" w:rsidP="00852F88">
            <w:pPr>
              <w:spacing w:line="360" w:lineRule="auto"/>
              <w:jc w:val="both"/>
              <w:rPr>
                <w:rFonts w:ascii="Arial" w:hAnsi="Arial" w:cs="Arial"/>
                <w:sz w:val="24"/>
                <w:szCs w:val="24"/>
              </w:rPr>
            </w:pPr>
            <w:r w:rsidRPr="00852F88">
              <w:rPr>
                <w:rFonts w:ascii="Arial" w:hAnsi="Arial" w:cs="Arial"/>
                <w:sz w:val="24"/>
                <w:szCs w:val="24"/>
              </w:rPr>
              <w:t>Identificación del singular/plural con apoyo</w:t>
            </w:r>
            <w:r w:rsidR="00852F88" w:rsidRPr="00852F88">
              <w:rPr>
                <w:rFonts w:ascii="Arial" w:hAnsi="Arial" w:cs="Arial"/>
                <w:sz w:val="24"/>
                <w:szCs w:val="24"/>
              </w:rPr>
              <w:t>; clasificación de sinónimos con ejemplos.</w:t>
            </w:r>
          </w:p>
        </w:tc>
        <w:tc>
          <w:tcPr>
            <w:tcW w:w="3963" w:type="dxa"/>
          </w:tcPr>
          <w:p w14:paraId="7362B74C" w14:textId="3E2566D6"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Creación de textos elaborados (agenda o catálogo); uso variado de sinónimos en producciones propias.</w:t>
            </w:r>
          </w:p>
        </w:tc>
      </w:tr>
      <w:tr w:rsidR="009B62BC" w:rsidRPr="00852F88" w14:paraId="710BC737" w14:textId="77777777" w:rsidTr="00852F88">
        <w:tc>
          <w:tcPr>
            <w:tcW w:w="846" w:type="dxa"/>
          </w:tcPr>
          <w:p w14:paraId="2AD44B28" w14:textId="6C5E4FAD"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UD14</w:t>
            </w:r>
          </w:p>
        </w:tc>
        <w:tc>
          <w:tcPr>
            <w:tcW w:w="3685" w:type="dxa"/>
          </w:tcPr>
          <w:p w14:paraId="2D53FEDF" w14:textId="4F8D16CC"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Identificación de antónimos con apoyo visual; comprensión de instrucciones mediante modelado; realización guiada de encuestas.</w:t>
            </w:r>
          </w:p>
        </w:tc>
        <w:tc>
          <w:tcPr>
            <w:tcW w:w="3963" w:type="dxa"/>
          </w:tcPr>
          <w:p w14:paraId="0A65737A" w14:textId="06FEEB1A"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Elaboración de encuestas más completas a otras personas de su entorno; redacción de instrucciones propias para actividades del aula.</w:t>
            </w:r>
          </w:p>
        </w:tc>
      </w:tr>
      <w:tr w:rsidR="009B62BC" w:rsidRPr="00852F88" w14:paraId="76238A01" w14:textId="77777777" w:rsidTr="00852F88">
        <w:tc>
          <w:tcPr>
            <w:tcW w:w="846" w:type="dxa"/>
          </w:tcPr>
          <w:p w14:paraId="402F4166" w14:textId="71E2E0EC"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UD15</w:t>
            </w:r>
          </w:p>
        </w:tc>
        <w:tc>
          <w:tcPr>
            <w:tcW w:w="3685" w:type="dxa"/>
          </w:tcPr>
          <w:p w14:paraId="6FECB999" w14:textId="5D65E7B6"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t xml:space="preserve">Uso guiado del abecedario para ordenar palabras; comprensión de textos con apoyo; </w:t>
            </w:r>
            <w:r w:rsidRPr="00852F88">
              <w:rPr>
                <w:rFonts w:ascii="Arial" w:hAnsi="Arial" w:cs="Arial"/>
                <w:sz w:val="24"/>
                <w:szCs w:val="24"/>
              </w:rPr>
              <w:lastRenderedPageBreak/>
              <w:t>participación en producciones orales con ayuda estructurada.</w:t>
            </w:r>
          </w:p>
        </w:tc>
        <w:tc>
          <w:tcPr>
            <w:tcW w:w="3963" w:type="dxa"/>
          </w:tcPr>
          <w:p w14:paraId="679910B9" w14:textId="36837D8D" w:rsidR="009B62BC" w:rsidRPr="00852F88" w:rsidRDefault="00852F88" w:rsidP="00852F88">
            <w:pPr>
              <w:spacing w:line="360" w:lineRule="auto"/>
              <w:jc w:val="both"/>
              <w:rPr>
                <w:rFonts w:ascii="Arial" w:hAnsi="Arial" w:cs="Arial"/>
                <w:sz w:val="24"/>
                <w:szCs w:val="24"/>
              </w:rPr>
            </w:pPr>
            <w:r w:rsidRPr="00852F88">
              <w:rPr>
                <w:rFonts w:ascii="Arial" w:hAnsi="Arial" w:cs="Arial"/>
                <w:sz w:val="24"/>
                <w:szCs w:val="24"/>
              </w:rPr>
              <w:lastRenderedPageBreak/>
              <w:t xml:space="preserve">Elaboración autónoma de textos (invitaciones, diálogos); </w:t>
            </w:r>
            <w:r w:rsidRPr="00852F88">
              <w:rPr>
                <w:rFonts w:ascii="Arial" w:hAnsi="Arial" w:cs="Arial"/>
                <w:sz w:val="24"/>
                <w:szCs w:val="24"/>
              </w:rPr>
              <w:lastRenderedPageBreak/>
              <w:t>participación activa en la representación final.</w:t>
            </w:r>
          </w:p>
        </w:tc>
      </w:tr>
    </w:tbl>
    <w:p w14:paraId="516B70DC" w14:textId="5FFDC4AF" w:rsidR="00D80AE1" w:rsidRPr="00852F88" w:rsidRDefault="00D80AE1" w:rsidP="00852F88">
      <w:pPr>
        <w:spacing w:line="360" w:lineRule="auto"/>
        <w:jc w:val="both"/>
        <w:rPr>
          <w:rFonts w:ascii="Arial" w:hAnsi="Arial" w:cs="Arial"/>
          <w:sz w:val="24"/>
          <w:szCs w:val="24"/>
        </w:rPr>
      </w:pPr>
    </w:p>
    <w:p w14:paraId="6B7A6EAB" w14:textId="3FABD866" w:rsidR="00721915" w:rsidRPr="00852F88" w:rsidRDefault="00721915" w:rsidP="00852F88">
      <w:pPr>
        <w:pStyle w:val="Ttulo1"/>
        <w:numPr>
          <w:ilvl w:val="0"/>
          <w:numId w:val="18"/>
        </w:numPr>
        <w:spacing w:line="360" w:lineRule="auto"/>
        <w:jc w:val="both"/>
        <w:rPr>
          <w:rFonts w:ascii="Arial" w:hAnsi="Arial" w:cs="Arial"/>
          <w:sz w:val="24"/>
          <w:szCs w:val="24"/>
        </w:rPr>
      </w:pPr>
      <w:bookmarkStart w:id="65" w:name="_Toc225504268"/>
      <w:r w:rsidRPr="00852F88">
        <w:rPr>
          <w:rFonts w:ascii="Arial" w:hAnsi="Arial" w:cs="Arial"/>
          <w:sz w:val="24"/>
          <w:szCs w:val="24"/>
        </w:rPr>
        <w:t>CONTRIBUCIÓN DE LA PROGRAMACIÓN AL DESARROLLO DE OTROS PLANES</w:t>
      </w:r>
      <w:bookmarkEnd w:id="65"/>
    </w:p>
    <w:p w14:paraId="714AB65B" w14:textId="2D22AAF6" w:rsidR="00D80AE1" w:rsidRPr="00852F88" w:rsidRDefault="00D80AE1" w:rsidP="00852F88">
      <w:pPr>
        <w:pStyle w:val="Prrafodelista"/>
        <w:numPr>
          <w:ilvl w:val="0"/>
          <w:numId w:val="5"/>
        </w:numPr>
        <w:spacing w:line="360" w:lineRule="auto"/>
        <w:jc w:val="both"/>
        <w:rPr>
          <w:rFonts w:ascii="Arial" w:hAnsi="Arial" w:cs="Arial"/>
          <w:sz w:val="24"/>
          <w:szCs w:val="24"/>
        </w:rPr>
      </w:pPr>
      <w:r w:rsidRPr="00852F88">
        <w:rPr>
          <w:rFonts w:ascii="Arial" w:hAnsi="Arial" w:cs="Arial"/>
          <w:sz w:val="24"/>
          <w:szCs w:val="24"/>
        </w:rPr>
        <w:t>EXPRESIÓN ORAL Y ESCRITA</w:t>
      </w:r>
    </w:p>
    <w:p w14:paraId="388F5461" w14:textId="1FDC4D5E" w:rsidR="00D80AE1" w:rsidRPr="00852F88" w:rsidRDefault="00D80AE1" w:rsidP="00852F88">
      <w:pPr>
        <w:pStyle w:val="Prrafodelista"/>
        <w:numPr>
          <w:ilvl w:val="0"/>
          <w:numId w:val="5"/>
        </w:numPr>
        <w:spacing w:line="360" w:lineRule="auto"/>
        <w:jc w:val="both"/>
        <w:rPr>
          <w:rFonts w:ascii="Arial" w:hAnsi="Arial" w:cs="Arial"/>
          <w:sz w:val="24"/>
          <w:szCs w:val="24"/>
        </w:rPr>
      </w:pPr>
      <w:r w:rsidRPr="00852F88">
        <w:rPr>
          <w:rFonts w:ascii="Arial" w:hAnsi="Arial" w:cs="Arial"/>
          <w:sz w:val="24"/>
          <w:szCs w:val="24"/>
        </w:rPr>
        <w:t>DESARROLLO DE LA LENGUA INGLESA</w:t>
      </w:r>
    </w:p>
    <w:p w14:paraId="0EABCA92" w14:textId="0592E27A" w:rsidR="00D80AE1" w:rsidRPr="00852F88" w:rsidRDefault="00D80AE1" w:rsidP="00852F88">
      <w:pPr>
        <w:pStyle w:val="Prrafodelista"/>
        <w:numPr>
          <w:ilvl w:val="0"/>
          <w:numId w:val="5"/>
        </w:numPr>
        <w:spacing w:line="360" w:lineRule="auto"/>
        <w:jc w:val="both"/>
        <w:rPr>
          <w:rFonts w:ascii="Arial" w:hAnsi="Arial" w:cs="Arial"/>
          <w:sz w:val="24"/>
          <w:szCs w:val="24"/>
        </w:rPr>
      </w:pPr>
      <w:r w:rsidRPr="00852F88">
        <w:rPr>
          <w:rFonts w:ascii="Arial" w:hAnsi="Arial" w:cs="Arial"/>
          <w:sz w:val="24"/>
          <w:szCs w:val="24"/>
        </w:rPr>
        <w:t>TIC</w:t>
      </w:r>
    </w:p>
    <w:p w14:paraId="256DB9A6" w14:textId="24FB2C00" w:rsidR="00721915" w:rsidRPr="00852F88" w:rsidRDefault="00721915" w:rsidP="00852F88">
      <w:pPr>
        <w:pStyle w:val="Ttulo1"/>
        <w:numPr>
          <w:ilvl w:val="0"/>
          <w:numId w:val="18"/>
        </w:numPr>
        <w:spacing w:line="360" w:lineRule="auto"/>
        <w:jc w:val="both"/>
        <w:rPr>
          <w:rFonts w:ascii="Arial" w:hAnsi="Arial" w:cs="Arial"/>
          <w:sz w:val="24"/>
          <w:szCs w:val="24"/>
        </w:rPr>
      </w:pPr>
      <w:bookmarkStart w:id="66" w:name="_Toc225504269"/>
      <w:r w:rsidRPr="00852F88">
        <w:rPr>
          <w:rFonts w:ascii="Arial" w:hAnsi="Arial" w:cs="Arial"/>
          <w:sz w:val="24"/>
          <w:szCs w:val="24"/>
        </w:rPr>
        <w:t>CONCLUSIONES</w:t>
      </w:r>
      <w:bookmarkEnd w:id="66"/>
    </w:p>
    <w:p w14:paraId="1E58C8FC" w14:textId="08AB0FD4" w:rsidR="00721915" w:rsidRPr="00852F88" w:rsidRDefault="00721915" w:rsidP="00852F88">
      <w:pPr>
        <w:pStyle w:val="Ttulo1"/>
        <w:numPr>
          <w:ilvl w:val="0"/>
          <w:numId w:val="18"/>
        </w:numPr>
        <w:spacing w:line="360" w:lineRule="auto"/>
        <w:jc w:val="both"/>
        <w:rPr>
          <w:rFonts w:ascii="Arial" w:hAnsi="Arial" w:cs="Arial"/>
          <w:sz w:val="24"/>
          <w:szCs w:val="24"/>
        </w:rPr>
      </w:pPr>
      <w:bookmarkStart w:id="67" w:name="_Toc225504270"/>
      <w:r w:rsidRPr="00852F88">
        <w:rPr>
          <w:rFonts w:ascii="Arial" w:hAnsi="Arial" w:cs="Arial"/>
          <w:sz w:val="24"/>
          <w:szCs w:val="24"/>
        </w:rPr>
        <w:t>BIBLIOGRAFÍA Y WEBGRAFÍA</w:t>
      </w:r>
      <w:bookmarkEnd w:id="67"/>
    </w:p>
    <w:p w14:paraId="3D4A8715" w14:textId="46934722" w:rsidR="00C92F5D" w:rsidRPr="00852F88" w:rsidRDefault="00C92F5D" w:rsidP="00852F88">
      <w:pPr>
        <w:spacing w:line="360" w:lineRule="auto"/>
        <w:ind w:left="567" w:hanging="567"/>
        <w:jc w:val="both"/>
        <w:rPr>
          <w:rFonts w:ascii="Arial" w:hAnsi="Arial" w:cs="Arial"/>
          <w:sz w:val="24"/>
          <w:szCs w:val="24"/>
        </w:rPr>
      </w:pPr>
      <w:r w:rsidRPr="00852F88">
        <w:rPr>
          <w:rFonts w:ascii="Arial" w:hAnsi="Arial" w:cs="Arial"/>
          <w:sz w:val="24"/>
          <w:szCs w:val="24"/>
        </w:rPr>
        <w:t>Decreto 61/2022, de 13 de julio, del Consejo de Gobierno, por el que se establece para la Comunidad de Madrid la ordenación y el currículo de la etapa de Educación Primaria. (2022). Boletín Oficial de la Comunidad de Madrid, 200, 34–270.</w:t>
      </w:r>
    </w:p>
    <w:p w14:paraId="1F219914" w14:textId="0DD19B96" w:rsidR="00C92F5D" w:rsidRPr="00852F88" w:rsidRDefault="00C92F5D" w:rsidP="00852F88">
      <w:pPr>
        <w:spacing w:line="360" w:lineRule="auto"/>
        <w:ind w:left="567" w:hanging="567"/>
        <w:jc w:val="both"/>
        <w:rPr>
          <w:rFonts w:ascii="Arial" w:hAnsi="Arial" w:cs="Arial"/>
          <w:sz w:val="24"/>
          <w:szCs w:val="24"/>
        </w:rPr>
      </w:pPr>
      <w:r w:rsidRPr="00852F88">
        <w:rPr>
          <w:rFonts w:ascii="Arial" w:hAnsi="Arial" w:cs="Arial"/>
          <w:sz w:val="24"/>
          <w:szCs w:val="24"/>
        </w:rPr>
        <w:t xml:space="preserve">Ley Orgánica 3/2020, de 29 de diciembre, por la que se modifica la Ley Orgánica 2/2006, de 3 de mayo, de Educación. Boletín Oficial del Estado, 340, 122868-122953. </w:t>
      </w:r>
    </w:p>
    <w:p w14:paraId="66FA5706" w14:textId="77777777" w:rsidR="00C92F5D" w:rsidRPr="00852F88" w:rsidRDefault="00C92F5D" w:rsidP="00852F88">
      <w:pPr>
        <w:spacing w:line="360" w:lineRule="auto"/>
        <w:ind w:left="567" w:hanging="567"/>
        <w:jc w:val="both"/>
        <w:rPr>
          <w:rFonts w:ascii="Arial" w:hAnsi="Arial" w:cs="Arial"/>
          <w:sz w:val="24"/>
          <w:szCs w:val="24"/>
          <w:lang w:val="en-NZ"/>
        </w:rPr>
      </w:pPr>
      <w:r w:rsidRPr="00852F88">
        <w:rPr>
          <w:rFonts w:ascii="Arial" w:hAnsi="Arial" w:cs="Arial"/>
          <w:sz w:val="24"/>
          <w:szCs w:val="24"/>
          <w:highlight w:val="yellow"/>
        </w:rPr>
        <w:t xml:space="preserve">Real Decreto 95/2022, de 1 de febrero, por el que se establece la ordenación y las enseñanzas mínimas de la Educación Infantil. </w:t>
      </w:r>
      <w:r w:rsidRPr="00852F88">
        <w:rPr>
          <w:rFonts w:ascii="Arial" w:hAnsi="Arial" w:cs="Arial"/>
          <w:sz w:val="24"/>
          <w:szCs w:val="24"/>
          <w:highlight w:val="yellow"/>
          <w:lang w:val="en-NZ"/>
        </w:rPr>
        <w:t>Boletín Oficial del Estado, 28, 12791-12834.</w:t>
      </w:r>
      <w:r w:rsidRPr="00852F88">
        <w:rPr>
          <w:rFonts w:ascii="Arial" w:hAnsi="Arial" w:cs="Arial"/>
          <w:sz w:val="24"/>
          <w:szCs w:val="24"/>
          <w:lang w:val="en-NZ"/>
        </w:rPr>
        <w:t xml:space="preserve"> </w:t>
      </w:r>
    </w:p>
    <w:p w14:paraId="2BDD477D" w14:textId="047A9F73" w:rsidR="00CA3A40" w:rsidRPr="00852F88" w:rsidRDefault="00CA3A40" w:rsidP="00852F88">
      <w:pPr>
        <w:spacing w:line="360" w:lineRule="auto"/>
        <w:ind w:left="567" w:hanging="567"/>
        <w:jc w:val="both"/>
        <w:rPr>
          <w:rFonts w:ascii="Arial" w:hAnsi="Arial" w:cs="Arial"/>
          <w:sz w:val="24"/>
          <w:szCs w:val="24"/>
          <w:lang w:val="en-NZ"/>
        </w:rPr>
      </w:pPr>
      <w:r w:rsidRPr="00852F88">
        <w:rPr>
          <w:rFonts w:ascii="Arial" w:hAnsi="Arial" w:cs="Arial"/>
          <w:sz w:val="24"/>
          <w:szCs w:val="24"/>
          <w:lang w:val="en-NZ"/>
        </w:rPr>
        <w:t>Thomas, J. W. (2000). A review of research on project-based learning.</w:t>
      </w:r>
    </w:p>
    <w:p w14:paraId="0AD13676" w14:textId="7F57A840" w:rsidR="00443335" w:rsidRPr="00852F88" w:rsidRDefault="00443335" w:rsidP="00852F88">
      <w:pPr>
        <w:spacing w:line="360" w:lineRule="auto"/>
        <w:ind w:left="567" w:hanging="567"/>
        <w:jc w:val="both"/>
        <w:rPr>
          <w:rFonts w:ascii="Arial" w:hAnsi="Arial" w:cs="Arial"/>
          <w:sz w:val="24"/>
          <w:szCs w:val="24"/>
          <w:lang w:val="en-NZ"/>
        </w:rPr>
      </w:pPr>
      <w:r w:rsidRPr="00852F88">
        <w:rPr>
          <w:rFonts w:ascii="Arial" w:hAnsi="Arial" w:cs="Arial"/>
          <w:sz w:val="24"/>
          <w:szCs w:val="24"/>
        </w:rPr>
        <w:t>Ausubel, D. (1983). Teoría del aprendizaje significativo. </w:t>
      </w:r>
      <w:r w:rsidRPr="00852F88">
        <w:rPr>
          <w:rFonts w:ascii="Arial" w:hAnsi="Arial" w:cs="Arial"/>
          <w:i/>
          <w:iCs/>
          <w:sz w:val="24"/>
          <w:szCs w:val="24"/>
          <w:lang w:val="en-NZ"/>
        </w:rPr>
        <w:t>Fascículos de CEIF</w:t>
      </w:r>
      <w:r w:rsidRPr="00852F88">
        <w:rPr>
          <w:rFonts w:ascii="Arial" w:hAnsi="Arial" w:cs="Arial"/>
          <w:sz w:val="24"/>
          <w:szCs w:val="24"/>
          <w:lang w:val="en-NZ"/>
        </w:rPr>
        <w:t>, </w:t>
      </w:r>
      <w:r w:rsidRPr="00852F88">
        <w:rPr>
          <w:rFonts w:ascii="Arial" w:hAnsi="Arial" w:cs="Arial"/>
          <w:i/>
          <w:iCs/>
          <w:sz w:val="24"/>
          <w:szCs w:val="24"/>
          <w:lang w:val="en-NZ"/>
        </w:rPr>
        <w:t>1</w:t>
      </w:r>
      <w:r w:rsidRPr="00852F88">
        <w:rPr>
          <w:rFonts w:ascii="Arial" w:hAnsi="Arial" w:cs="Arial"/>
          <w:sz w:val="24"/>
          <w:szCs w:val="24"/>
          <w:lang w:val="en-NZ"/>
        </w:rPr>
        <w:t>(1-10), 1-10.</w:t>
      </w:r>
    </w:p>
    <w:p w14:paraId="24CD3A9B" w14:textId="37CFB872" w:rsidR="00C75016" w:rsidRPr="00852F88" w:rsidRDefault="00C75016" w:rsidP="00852F88">
      <w:pPr>
        <w:spacing w:line="360" w:lineRule="auto"/>
        <w:ind w:left="567" w:hanging="567"/>
        <w:jc w:val="both"/>
        <w:rPr>
          <w:rFonts w:ascii="Arial" w:hAnsi="Arial" w:cs="Arial"/>
          <w:sz w:val="24"/>
          <w:szCs w:val="24"/>
          <w:lang w:val="en-NZ"/>
        </w:rPr>
      </w:pPr>
      <w:r w:rsidRPr="00852F88">
        <w:rPr>
          <w:rFonts w:ascii="Arial" w:hAnsi="Arial" w:cs="Arial"/>
          <w:sz w:val="24"/>
          <w:szCs w:val="24"/>
          <w:lang w:val="en-NZ"/>
        </w:rPr>
        <w:t>Deterding, S., Dixon, D., Khaled, R., &amp; Nacke, L. (2011, September). From game design elements to gamefulness: defining" gamification". In </w:t>
      </w:r>
      <w:r w:rsidRPr="00852F88">
        <w:rPr>
          <w:rFonts w:ascii="Arial" w:hAnsi="Arial" w:cs="Arial"/>
          <w:i/>
          <w:iCs/>
          <w:sz w:val="24"/>
          <w:szCs w:val="24"/>
          <w:lang w:val="en-NZ"/>
        </w:rPr>
        <w:t>Proceedings of the 15th international academic MindTrek conference: Envisioning future media environments</w:t>
      </w:r>
      <w:r w:rsidRPr="00852F88">
        <w:rPr>
          <w:rFonts w:ascii="Arial" w:hAnsi="Arial" w:cs="Arial"/>
          <w:sz w:val="24"/>
          <w:szCs w:val="24"/>
          <w:lang w:val="en-NZ"/>
        </w:rPr>
        <w:t> (pp. 9-15).</w:t>
      </w:r>
    </w:p>
    <w:p w14:paraId="0C9AD1FC" w14:textId="1B374DE8" w:rsidR="009E7366" w:rsidRPr="00852F88" w:rsidRDefault="009E7366" w:rsidP="00852F88">
      <w:pPr>
        <w:spacing w:line="360" w:lineRule="auto"/>
        <w:ind w:left="567" w:hanging="567"/>
        <w:jc w:val="both"/>
        <w:rPr>
          <w:rFonts w:ascii="Arial" w:hAnsi="Arial" w:cs="Arial"/>
          <w:sz w:val="24"/>
          <w:szCs w:val="24"/>
        </w:rPr>
      </w:pPr>
      <w:r w:rsidRPr="00852F88">
        <w:rPr>
          <w:rFonts w:ascii="Arial" w:hAnsi="Arial" w:cs="Arial"/>
          <w:sz w:val="24"/>
          <w:szCs w:val="24"/>
        </w:rPr>
        <w:lastRenderedPageBreak/>
        <w:t>Solé, I. (1992). Estrategias de comprensión de la lectura. </w:t>
      </w:r>
      <w:r w:rsidRPr="00852F88">
        <w:rPr>
          <w:rFonts w:ascii="Arial" w:hAnsi="Arial" w:cs="Arial"/>
          <w:i/>
          <w:iCs/>
          <w:sz w:val="24"/>
          <w:szCs w:val="24"/>
        </w:rPr>
        <w:t>Cuadernos de pedagogía</w:t>
      </w:r>
      <w:r w:rsidRPr="00852F88">
        <w:rPr>
          <w:rFonts w:ascii="Arial" w:hAnsi="Arial" w:cs="Arial"/>
          <w:sz w:val="24"/>
          <w:szCs w:val="24"/>
        </w:rPr>
        <w:t>, </w:t>
      </w:r>
      <w:r w:rsidRPr="00852F88">
        <w:rPr>
          <w:rFonts w:ascii="Arial" w:hAnsi="Arial" w:cs="Arial"/>
          <w:i/>
          <w:iCs/>
          <w:sz w:val="24"/>
          <w:szCs w:val="24"/>
        </w:rPr>
        <w:t>216</w:t>
      </w:r>
      <w:r w:rsidRPr="00852F88">
        <w:rPr>
          <w:rFonts w:ascii="Arial" w:hAnsi="Arial" w:cs="Arial"/>
          <w:sz w:val="24"/>
          <w:szCs w:val="24"/>
        </w:rPr>
        <w:t>(3), 25-27.</w:t>
      </w:r>
    </w:p>
    <w:p w14:paraId="37E8A6D3" w14:textId="77777777" w:rsidR="001E3EDA" w:rsidRPr="00852F88" w:rsidRDefault="001E3EDA" w:rsidP="00852F88">
      <w:pPr>
        <w:spacing w:line="360" w:lineRule="auto"/>
        <w:jc w:val="both"/>
        <w:rPr>
          <w:rFonts w:ascii="Arial" w:hAnsi="Arial" w:cs="Arial"/>
          <w:sz w:val="24"/>
          <w:szCs w:val="24"/>
        </w:rPr>
      </w:pPr>
      <w:r w:rsidRPr="00852F88">
        <w:rPr>
          <w:rFonts w:ascii="Arial" w:hAnsi="Arial" w:cs="Arial"/>
          <w:sz w:val="24"/>
          <w:szCs w:val="24"/>
        </w:rPr>
        <w:t xml:space="preserve">Castells, M. (1998). </w:t>
      </w:r>
      <w:r w:rsidRPr="00852F88">
        <w:rPr>
          <w:rFonts w:ascii="Arial" w:hAnsi="Arial" w:cs="Arial"/>
          <w:i/>
          <w:iCs/>
          <w:sz w:val="24"/>
          <w:szCs w:val="24"/>
        </w:rPr>
        <w:t>La Era de la Información</w:t>
      </w:r>
      <w:r w:rsidRPr="00852F88">
        <w:rPr>
          <w:rFonts w:ascii="Arial" w:hAnsi="Arial" w:cs="Arial"/>
          <w:sz w:val="24"/>
          <w:szCs w:val="24"/>
        </w:rPr>
        <w:t>. Madrid: Alianza Editorial.</w:t>
      </w:r>
    </w:p>
    <w:p w14:paraId="7354B6AE" w14:textId="77777777" w:rsidR="001E3EDA" w:rsidRPr="00852F88" w:rsidRDefault="001E3EDA" w:rsidP="00BF365D">
      <w:pPr>
        <w:spacing w:line="360" w:lineRule="auto"/>
        <w:ind w:left="567" w:hanging="567"/>
        <w:jc w:val="both"/>
        <w:rPr>
          <w:rFonts w:ascii="Arial" w:hAnsi="Arial" w:cs="Arial"/>
          <w:sz w:val="24"/>
          <w:szCs w:val="24"/>
        </w:rPr>
      </w:pPr>
      <w:r w:rsidRPr="00852F88">
        <w:rPr>
          <w:rFonts w:ascii="Arial" w:hAnsi="Arial" w:cs="Arial"/>
          <w:sz w:val="24"/>
          <w:szCs w:val="24"/>
        </w:rPr>
        <w:t>Galeana, L. (2006). Aprendizaje basado en proyectos. </w:t>
      </w:r>
      <w:r w:rsidRPr="00852F88">
        <w:rPr>
          <w:rFonts w:ascii="Arial" w:hAnsi="Arial" w:cs="Arial"/>
          <w:i/>
          <w:iCs/>
          <w:sz w:val="24"/>
          <w:szCs w:val="24"/>
        </w:rPr>
        <w:t>Revista Ceupromed</w:t>
      </w:r>
      <w:r w:rsidRPr="00852F88">
        <w:rPr>
          <w:rFonts w:ascii="Arial" w:hAnsi="Arial" w:cs="Arial"/>
          <w:sz w:val="24"/>
          <w:szCs w:val="24"/>
        </w:rPr>
        <w:t>, </w:t>
      </w:r>
      <w:r w:rsidRPr="00852F88">
        <w:rPr>
          <w:rFonts w:ascii="Arial" w:hAnsi="Arial" w:cs="Arial"/>
          <w:i/>
          <w:iCs/>
          <w:sz w:val="24"/>
          <w:szCs w:val="24"/>
        </w:rPr>
        <w:t>1</w:t>
      </w:r>
      <w:r w:rsidRPr="00852F88">
        <w:rPr>
          <w:rFonts w:ascii="Arial" w:hAnsi="Arial" w:cs="Arial"/>
          <w:sz w:val="24"/>
          <w:szCs w:val="24"/>
        </w:rPr>
        <w:t>(27), 1-17.</w:t>
      </w:r>
    </w:p>
    <w:p w14:paraId="13F11CBC" w14:textId="77777777" w:rsidR="001E3EDA" w:rsidRPr="00852F88" w:rsidRDefault="001E3EDA" w:rsidP="00BF365D">
      <w:pPr>
        <w:spacing w:line="360" w:lineRule="auto"/>
        <w:ind w:left="567" w:hanging="567"/>
        <w:jc w:val="both"/>
        <w:rPr>
          <w:rFonts w:ascii="Arial" w:hAnsi="Arial" w:cs="Arial"/>
          <w:sz w:val="24"/>
          <w:szCs w:val="24"/>
        </w:rPr>
      </w:pPr>
      <w:r w:rsidRPr="00852F88">
        <w:rPr>
          <w:rFonts w:ascii="Arial" w:hAnsi="Arial" w:cs="Arial"/>
          <w:sz w:val="24"/>
          <w:szCs w:val="24"/>
        </w:rPr>
        <w:t>León-Díaz, O., Martínez-Muñoz, L., &amp; Santos-Pastos, M. (2018). Análisis de la investigación sobre Aprendizaje basado en Proyectos en Educación Física. Revista Electrónica Interuniversitaria de Formación Del Profesorado, 21(2), 27-42</w:t>
      </w:r>
    </w:p>
    <w:p w14:paraId="23E824F3" w14:textId="77777777" w:rsidR="001E3EDA" w:rsidRPr="00852F88" w:rsidRDefault="001E3EDA" w:rsidP="00BF365D">
      <w:pPr>
        <w:spacing w:line="360" w:lineRule="auto"/>
        <w:ind w:left="567" w:hanging="567"/>
        <w:jc w:val="both"/>
        <w:rPr>
          <w:rFonts w:ascii="Arial" w:hAnsi="Arial" w:cs="Arial"/>
          <w:sz w:val="24"/>
          <w:szCs w:val="24"/>
        </w:rPr>
      </w:pPr>
      <w:r w:rsidRPr="00852F88">
        <w:rPr>
          <w:rFonts w:ascii="Arial" w:hAnsi="Arial" w:cs="Arial"/>
          <w:sz w:val="24"/>
          <w:szCs w:val="24"/>
        </w:rPr>
        <w:t>El Aprendizaje Basado en Proyectos: un constante desafío. (2015). </w:t>
      </w:r>
      <w:r w:rsidRPr="00852F88">
        <w:rPr>
          <w:rFonts w:ascii="Arial" w:hAnsi="Arial" w:cs="Arial"/>
          <w:i/>
          <w:iCs/>
          <w:sz w:val="24"/>
          <w:szCs w:val="24"/>
        </w:rPr>
        <w:t>Innovación Educativa</w:t>
      </w:r>
      <w:r w:rsidRPr="00852F88">
        <w:rPr>
          <w:rFonts w:ascii="Arial" w:hAnsi="Arial" w:cs="Arial"/>
          <w:sz w:val="24"/>
          <w:szCs w:val="24"/>
        </w:rPr>
        <w:t>, </w:t>
      </w:r>
      <w:r w:rsidRPr="00852F88">
        <w:rPr>
          <w:rFonts w:ascii="Arial" w:hAnsi="Arial" w:cs="Arial"/>
          <w:i/>
          <w:iCs/>
          <w:sz w:val="24"/>
          <w:szCs w:val="24"/>
        </w:rPr>
        <w:t>25</w:t>
      </w:r>
      <w:r w:rsidRPr="00852F88">
        <w:rPr>
          <w:rFonts w:ascii="Arial" w:hAnsi="Arial" w:cs="Arial"/>
          <w:sz w:val="24"/>
          <w:szCs w:val="24"/>
        </w:rPr>
        <w:t>. </w:t>
      </w:r>
      <w:hyperlink r:id="rId14" w:history="1">
        <w:r w:rsidRPr="00852F88">
          <w:rPr>
            <w:rStyle w:val="Hipervnculo"/>
            <w:rFonts w:ascii="Arial" w:hAnsi="Arial" w:cs="Arial"/>
            <w:color w:val="003366"/>
            <w:sz w:val="24"/>
            <w:szCs w:val="24"/>
          </w:rPr>
          <w:t>https://doi.org/10.15304/ie.25.2304</w:t>
        </w:r>
      </w:hyperlink>
    </w:p>
    <w:p w14:paraId="1BDE5127"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Quintana, J. G., &amp; Jurado, E. P. (2019). Juego y gamificación: Innovación educativa en una sociedad en continuo cambio. </w:t>
      </w:r>
      <w:r w:rsidRPr="00852F88">
        <w:rPr>
          <w:rFonts w:ascii="Arial" w:hAnsi="Arial" w:cs="Arial"/>
          <w:i/>
          <w:iCs/>
          <w:kern w:val="0"/>
          <w:sz w:val="24"/>
          <w:szCs w:val="24"/>
          <w:lang w:bidi="ar-SA"/>
        </w:rPr>
        <w:t>Revista ensayos pedagógicos</w:t>
      </w:r>
      <w:r w:rsidRPr="00852F88">
        <w:rPr>
          <w:rFonts w:ascii="Arial" w:hAnsi="Arial" w:cs="Arial"/>
          <w:kern w:val="0"/>
          <w:sz w:val="24"/>
          <w:szCs w:val="24"/>
          <w:lang w:bidi="ar-SA"/>
        </w:rPr>
        <w:t>, </w:t>
      </w:r>
      <w:r w:rsidRPr="00852F88">
        <w:rPr>
          <w:rFonts w:ascii="Arial" w:hAnsi="Arial" w:cs="Arial"/>
          <w:i/>
          <w:iCs/>
          <w:kern w:val="0"/>
          <w:sz w:val="24"/>
          <w:szCs w:val="24"/>
          <w:lang w:bidi="ar-SA"/>
        </w:rPr>
        <w:t>14</w:t>
      </w:r>
      <w:r w:rsidRPr="00852F88">
        <w:rPr>
          <w:rFonts w:ascii="Arial" w:hAnsi="Arial" w:cs="Arial"/>
          <w:kern w:val="0"/>
          <w:sz w:val="24"/>
          <w:szCs w:val="24"/>
          <w:lang w:bidi="ar-SA"/>
        </w:rPr>
        <w:t>(1), 91-121.</w:t>
      </w:r>
    </w:p>
    <w:p w14:paraId="3ADBF499"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Marín-Díaz, V. (2015). La Gamificación educativa. Una alternativa para la enseñanza creativa. </w:t>
      </w:r>
      <w:r w:rsidRPr="00852F88">
        <w:rPr>
          <w:rFonts w:ascii="Arial" w:hAnsi="Arial" w:cs="Arial"/>
          <w:i/>
          <w:iCs/>
          <w:kern w:val="0"/>
          <w:sz w:val="24"/>
          <w:szCs w:val="24"/>
          <w:lang w:bidi="ar-SA"/>
        </w:rPr>
        <w:t>Digital Education Review</w:t>
      </w:r>
      <w:r w:rsidRPr="00852F88">
        <w:rPr>
          <w:rFonts w:ascii="Arial" w:hAnsi="Arial" w:cs="Arial"/>
          <w:kern w:val="0"/>
          <w:sz w:val="24"/>
          <w:szCs w:val="24"/>
          <w:lang w:bidi="ar-SA"/>
        </w:rPr>
        <w:t>.</w:t>
      </w:r>
    </w:p>
    <w:p w14:paraId="23436A99"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Mendoza, G. M., &amp; Bermúdez, I. C. (2021). La gamificación educativa y sus desafíos actuales desde la perspectiva pedagógica. </w:t>
      </w:r>
      <w:r w:rsidRPr="00852F88">
        <w:rPr>
          <w:rFonts w:ascii="Arial" w:hAnsi="Arial" w:cs="Arial"/>
          <w:i/>
          <w:iCs/>
          <w:kern w:val="0"/>
          <w:sz w:val="24"/>
          <w:szCs w:val="24"/>
          <w:lang w:bidi="ar-SA"/>
        </w:rPr>
        <w:t>Revista cognosis</w:t>
      </w:r>
      <w:r w:rsidRPr="00852F88">
        <w:rPr>
          <w:rFonts w:ascii="Arial" w:hAnsi="Arial" w:cs="Arial"/>
          <w:kern w:val="0"/>
          <w:sz w:val="24"/>
          <w:szCs w:val="24"/>
          <w:lang w:bidi="ar-SA"/>
        </w:rPr>
        <w:t>, </w:t>
      </w:r>
      <w:r w:rsidRPr="00852F88">
        <w:rPr>
          <w:rFonts w:ascii="Arial" w:hAnsi="Arial" w:cs="Arial"/>
          <w:i/>
          <w:iCs/>
          <w:kern w:val="0"/>
          <w:sz w:val="24"/>
          <w:szCs w:val="24"/>
          <w:lang w:bidi="ar-SA"/>
        </w:rPr>
        <w:t>6</w:t>
      </w:r>
      <w:r w:rsidRPr="00852F88">
        <w:rPr>
          <w:rFonts w:ascii="Arial" w:hAnsi="Arial" w:cs="Arial"/>
          <w:kern w:val="0"/>
          <w:sz w:val="24"/>
          <w:szCs w:val="24"/>
          <w:lang w:bidi="ar-SA"/>
        </w:rPr>
        <w:t>(2), 111-124.</w:t>
      </w:r>
    </w:p>
    <w:p w14:paraId="6C5D4154"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García, R., Traver, J. A., &amp; Candela, I. (2001). Aprendizaje cooperativo. </w:t>
      </w:r>
      <w:r w:rsidRPr="00852F88">
        <w:rPr>
          <w:rFonts w:ascii="Arial" w:hAnsi="Arial" w:cs="Arial"/>
          <w:i/>
          <w:iCs/>
          <w:kern w:val="0"/>
          <w:sz w:val="24"/>
          <w:szCs w:val="24"/>
          <w:lang w:bidi="ar-SA"/>
        </w:rPr>
        <w:t>Fundamentos, características y técnicas. Madrid: CCS</w:t>
      </w:r>
      <w:r w:rsidRPr="00852F88">
        <w:rPr>
          <w:rFonts w:ascii="Arial" w:hAnsi="Arial" w:cs="Arial"/>
          <w:kern w:val="0"/>
          <w:sz w:val="24"/>
          <w:szCs w:val="24"/>
          <w:lang w:bidi="ar-SA"/>
        </w:rPr>
        <w:t>.</w:t>
      </w:r>
    </w:p>
    <w:p w14:paraId="50A013DF"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Domingo, J. (2008). El aprendizaje cooperativo. </w:t>
      </w:r>
      <w:r w:rsidRPr="00852F88">
        <w:rPr>
          <w:rFonts w:ascii="Arial" w:hAnsi="Arial" w:cs="Arial"/>
          <w:i/>
          <w:iCs/>
          <w:kern w:val="0"/>
          <w:sz w:val="24"/>
          <w:szCs w:val="24"/>
          <w:lang w:bidi="ar-SA"/>
        </w:rPr>
        <w:t>Cuadernos de trabajo social</w:t>
      </w:r>
      <w:r w:rsidRPr="00852F88">
        <w:rPr>
          <w:rFonts w:ascii="Arial" w:hAnsi="Arial" w:cs="Arial"/>
          <w:kern w:val="0"/>
          <w:sz w:val="24"/>
          <w:szCs w:val="24"/>
          <w:lang w:bidi="ar-SA"/>
        </w:rPr>
        <w:t>, </w:t>
      </w:r>
      <w:r w:rsidRPr="00852F88">
        <w:rPr>
          <w:rFonts w:ascii="Arial" w:hAnsi="Arial" w:cs="Arial"/>
          <w:i/>
          <w:iCs/>
          <w:kern w:val="0"/>
          <w:sz w:val="24"/>
          <w:szCs w:val="24"/>
          <w:lang w:bidi="ar-SA"/>
        </w:rPr>
        <w:t>21</w:t>
      </w:r>
      <w:r w:rsidRPr="00852F88">
        <w:rPr>
          <w:rFonts w:ascii="Arial" w:hAnsi="Arial" w:cs="Arial"/>
          <w:kern w:val="0"/>
          <w:sz w:val="24"/>
          <w:szCs w:val="24"/>
          <w:lang w:bidi="ar-SA"/>
        </w:rPr>
        <w:t>.</w:t>
      </w:r>
    </w:p>
    <w:p w14:paraId="282742A1" w14:textId="77777777" w:rsidR="001E3EDA" w:rsidRPr="00852F88" w:rsidRDefault="001E3EDA" w:rsidP="00BF365D">
      <w:pPr>
        <w:spacing w:line="360" w:lineRule="auto"/>
        <w:ind w:left="567" w:hanging="567"/>
        <w:jc w:val="both"/>
        <w:rPr>
          <w:rFonts w:ascii="Arial" w:hAnsi="Arial" w:cs="Arial"/>
          <w:kern w:val="0"/>
          <w:sz w:val="24"/>
          <w:szCs w:val="24"/>
          <w:lang w:bidi="ar-SA"/>
        </w:rPr>
      </w:pPr>
      <w:r w:rsidRPr="00852F88">
        <w:rPr>
          <w:rFonts w:ascii="Arial" w:hAnsi="Arial" w:cs="Arial"/>
          <w:kern w:val="0"/>
          <w:sz w:val="24"/>
          <w:szCs w:val="24"/>
          <w:lang w:bidi="ar-SA"/>
        </w:rPr>
        <w:t>López, G., &amp; Acuña, S. (2011). Aprendizaje cooperativo en el aula. </w:t>
      </w:r>
      <w:r w:rsidRPr="00852F88">
        <w:rPr>
          <w:rFonts w:ascii="Arial" w:hAnsi="Arial" w:cs="Arial"/>
          <w:i/>
          <w:iCs/>
          <w:kern w:val="0"/>
          <w:sz w:val="24"/>
          <w:szCs w:val="24"/>
          <w:lang w:bidi="ar-SA"/>
        </w:rPr>
        <w:t>Inventio</w:t>
      </w:r>
      <w:r w:rsidRPr="00852F88">
        <w:rPr>
          <w:rFonts w:ascii="Arial" w:hAnsi="Arial" w:cs="Arial"/>
          <w:kern w:val="0"/>
          <w:sz w:val="24"/>
          <w:szCs w:val="24"/>
          <w:lang w:bidi="ar-SA"/>
        </w:rPr>
        <w:t>, </w:t>
      </w:r>
      <w:r w:rsidRPr="00852F88">
        <w:rPr>
          <w:rFonts w:ascii="Arial" w:hAnsi="Arial" w:cs="Arial"/>
          <w:i/>
          <w:iCs/>
          <w:kern w:val="0"/>
          <w:sz w:val="24"/>
          <w:szCs w:val="24"/>
          <w:lang w:bidi="ar-SA"/>
        </w:rPr>
        <w:t>7</w:t>
      </w:r>
      <w:r w:rsidRPr="00852F88">
        <w:rPr>
          <w:rFonts w:ascii="Arial" w:hAnsi="Arial" w:cs="Arial"/>
          <w:kern w:val="0"/>
          <w:sz w:val="24"/>
          <w:szCs w:val="24"/>
          <w:lang w:bidi="ar-SA"/>
        </w:rPr>
        <w:t>(14), 29-38.</w:t>
      </w:r>
    </w:p>
    <w:p w14:paraId="17C8860E" w14:textId="77777777" w:rsidR="008E5FA1" w:rsidRPr="00852F88" w:rsidRDefault="008E5FA1" w:rsidP="00BF365D">
      <w:pPr>
        <w:spacing w:line="360" w:lineRule="auto"/>
        <w:ind w:left="567" w:hanging="567"/>
        <w:jc w:val="both"/>
        <w:rPr>
          <w:rFonts w:ascii="Arial" w:hAnsi="Arial" w:cs="Arial"/>
          <w:sz w:val="24"/>
          <w:szCs w:val="24"/>
        </w:rPr>
      </w:pPr>
      <w:r w:rsidRPr="00852F88">
        <w:rPr>
          <w:rFonts w:ascii="Arial" w:hAnsi="Arial" w:cs="Arial"/>
          <w:sz w:val="24"/>
          <w:szCs w:val="24"/>
        </w:rPr>
        <w:t>Pastor, C. A., Sánchez, J. M., &amp; Zubillaga, A. (2014). Diseño Universal para el aprendizaje (DUA), p. 5-7.</w:t>
      </w:r>
    </w:p>
    <w:p w14:paraId="02CB96F7" w14:textId="77777777" w:rsidR="008E5FA1" w:rsidRPr="00852F88" w:rsidRDefault="008E5FA1" w:rsidP="00BF365D">
      <w:pPr>
        <w:spacing w:line="360" w:lineRule="auto"/>
        <w:ind w:left="567" w:hanging="567"/>
        <w:jc w:val="both"/>
        <w:rPr>
          <w:rFonts w:ascii="Arial" w:hAnsi="Arial" w:cs="Arial"/>
          <w:sz w:val="24"/>
          <w:szCs w:val="24"/>
        </w:rPr>
      </w:pPr>
      <w:r w:rsidRPr="00852F88">
        <w:rPr>
          <w:rFonts w:ascii="Arial" w:hAnsi="Arial" w:cs="Arial"/>
          <w:sz w:val="24"/>
          <w:szCs w:val="24"/>
        </w:rPr>
        <w:t>Pastor, C. A., Sánchez, P., Sánchez, J., &amp; Zubillaga, A. (2013). Pautas sobre el Diseño Universal para el Aprendizaje (DUA).</w:t>
      </w:r>
    </w:p>
    <w:p w14:paraId="576B26F8" w14:textId="77777777" w:rsidR="008E5FA1" w:rsidRPr="00852F88" w:rsidRDefault="008E5FA1" w:rsidP="00BF365D">
      <w:pPr>
        <w:spacing w:line="360" w:lineRule="auto"/>
        <w:ind w:left="567" w:hanging="567"/>
        <w:jc w:val="both"/>
        <w:rPr>
          <w:rFonts w:ascii="Arial" w:hAnsi="Arial" w:cs="Arial"/>
          <w:sz w:val="24"/>
          <w:szCs w:val="24"/>
        </w:rPr>
      </w:pPr>
      <w:r w:rsidRPr="00852F88">
        <w:rPr>
          <w:rFonts w:ascii="Arial" w:hAnsi="Arial" w:cs="Arial"/>
          <w:sz w:val="24"/>
          <w:szCs w:val="24"/>
        </w:rPr>
        <w:lastRenderedPageBreak/>
        <w:t>Pastor, C. (2012). Aportaciones del Diseño Universal para el Aprendizaje y de los materiales digitales en el logro de una enseñanza accesible. </w:t>
      </w:r>
    </w:p>
    <w:p w14:paraId="3916B9F4" w14:textId="77777777" w:rsidR="001E3EDA" w:rsidRPr="00852F88" w:rsidRDefault="001E3EDA" w:rsidP="00852F88">
      <w:pPr>
        <w:spacing w:line="360" w:lineRule="auto"/>
        <w:ind w:left="567" w:hanging="567"/>
        <w:jc w:val="both"/>
        <w:rPr>
          <w:rFonts w:ascii="Arial" w:hAnsi="Arial" w:cs="Arial"/>
          <w:sz w:val="24"/>
          <w:szCs w:val="24"/>
        </w:rPr>
      </w:pPr>
    </w:p>
    <w:p w14:paraId="4D3E7138" w14:textId="382DEBDA" w:rsidR="00CC0A8B" w:rsidRPr="00852F88" w:rsidRDefault="00721915" w:rsidP="00852F88">
      <w:pPr>
        <w:pStyle w:val="Ttulo1"/>
        <w:numPr>
          <w:ilvl w:val="0"/>
          <w:numId w:val="18"/>
        </w:numPr>
        <w:spacing w:line="360" w:lineRule="auto"/>
        <w:jc w:val="both"/>
        <w:rPr>
          <w:rFonts w:ascii="Arial" w:hAnsi="Arial" w:cs="Arial"/>
          <w:sz w:val="24"/>
          <w:szCs w:val="24"/>
        </w:rPr>
      </w:pPr>
      <w:bookmarkStart w:id="68" w:name="_Toc225504271"/>
      <w:r w:rsidRPr="00852F88">
        <w:rPr>
          <w:rFonts w:ascii="Arial" w:hAnsi="Arial" w:cs="Arial"/>
          <w:sz w:val="24"/>
          <w:szCs w:val="24"/>
        </w:rPr>
        <w:t>ANEXOS</w:t>
      </w:r>
      <w:bookmarkEnd w:id="68"/>
    </w:p>
    <w:p w14:paraId="7DE4A464" w14:textId="09A36328" w:rsidR="00D80AE1" w:rsidRPr="00852F88" w:rsidRDefault="00D80AE1" w:rsidP="00852F88">
      <w:pPr>
        <w:spacing w:line="360" w:lineRule="auto"/>
        <w:jc w:val="both"/>
        <w:rPr>
          <w:rFonts w:ascii="Arial" w:hAnsi="Arial" w:cs="Arial"/>
          <w:sz w:val="24"/>
          <w:szCs w:val="24"/>
        </w:rPr>
      </w:pPr>
      <w:r w:rsidRPr="00852F88">
        <w:rPr>
          <w:rFonts w:ascii="Arial" w:hAnsi="Arial" w:cs="Arial"/>
          <w:sz w:val="24"/>
          <w:szCs w:val="24"/>
        </w:rPr>
        <w:t>Como anexo, se deberá desarrollar de forma completa una UD / SdA de las 15 programadas para el curso. Se recomienda que la UD / SdA conste de 4 a 6 sesiones. La UD / SdA incluirá al menos: - Contextualización y justificación de la programación dentro de la UD / SdA. - Objetivos didácticos y su contribución a los objetivos de etapa y de 9 programación. - Competencias clave y específicas y su relación con los objetivos y contenidos. - Contenidos y contenidos transversales. - Metodología y recursos. - Descripción de las actividades en cada sesión, de forma concreta y detallada, indicando los tiempos, acciones, organización y variantes. Se valorará positivamente su explicación con gráficos y de forma visual. - Evaluación, concretando los criterios de evaluación y su relación con los descriptores operativos, instrumentos de evaluación y calificación. Se tendrán que desarrollar los instrumentos de evaluación a emplear: rúbricas, escalas graduadas, escalas de valoración, listas de control o dianas de evaluación. Es decir, se debe mostrar lo que se va a aplicar en el aula, reflejando qué criterio y descriptores operativos se vinculan en cada instrumento y su peso en la calificación. Los instrumentos de evaluación deben vincularse con las productos de aprendizaje. - Atención a las diferencias individuales del alumnado. Dentro de ella, se concretarán las actividades de refuerzo y ampliación para atender a los diferentes ritmos de aprendizaje. - Conclusión y bibliografía. - Recursos elaborados.</w:t>
      </w:r>
    </w:p>
    <w:p w14:paraId="26762721" w14:textId="6171E70F" w:rsidR="00CC0A8B" w:rsidRPr="00852F88" w:rsidRDefault="00CC0A8B" w:rsidP="00852F88">
      <w:pPr>
        <w:spacing w:line="360" w:lineRule="auto"/>
        <w:jc w:val="both"/>
        <w:rPr>
          <w:rFonts w:ascii="Arial" w:hAnsi="Arial" w:cs="Arial"/>
          <w:sz w:val="24"/>
          <w:szCs w:val="24"/>
        </w:rPr>
      </w:pPr>
      <w:r w:rsidRPr="00852F88">
        <w:rPr>
          <w:rFonts w:ascii="Arial" w:hAnsi="Arial" w:cs="Arial"/>
          <w:sz w:val="24"/>
          <w:szCs w:val="24"/>
        </w:rPr>
        <w:t>EXTENSIÓN MÁXIMA DEL DOC: 50 PÁGINAS</w:t>
      </w:r>
    </w:p>
    <w:p w14:paraId="224025AB" w14:textId="36B737AA" w:rsidR="00CC0A8B" w:rsidRPr="00852F88" w:rsidRDefault="00CC0A8B" w:rsidP="00852F88">
      <w:pPr>
        <w:spacing w:line="360" w:lineRule="auto"/>
        <w:jc w:val="both"/>
        <w:rPr>
          <w:rFonts w:ascii="Arial" w:hAnsi="Arial" w:cs="Arial"/>
          <w:sz w:val="24"/>
          <w:szCs w:val="24"/>
        </w:rPr>
      </w:pPr>
      <w:r w:rsidRPr="00852F88">
        <w:rPr>
          <w:rFonts w:ascii="Arial" w:hAnsi="Arial" w:cs="Arial"/>
          <w:sz w:val="24"/>
          <w:szCs w:val="24"/>
        </w:rPr>
        <w:t>EXTENSIÓN DE LOS ANEXOS: 20 PAGINAS</w:t>
      </w:r>
    </w:p>
    <w:p w14:paraId="2E8C619B" w14:textId="176A3A66" w:rsidR="00235AB5" w:rsidRPr="00852F88" w:rsidRDefault="00CC0A8B" w:rsidP="00852F88">
      <w:pPr>
        <w:spacing w:line="360" w:lineRule="auto"/>
        <w:jc w:val="both"/>
        <w:rPr>
          <w:rFonts w:ascii="Arial" w:hAnsi="Arial" w:cs="Arial"/>
          <w:sz w:val="24"/>
          <w:szCs w:val="24"/>
        </w:rPr>
      </w:pPr>
      <w:r w:rsidRPr="00852F88">
        <w:rPr>
          <w:rFonts w:ascii="Arial" w:hAnsi="Arial" w:cs="Arial"/>
          <w:sz w:val="24"/>
          <w:szCs w:val="24"/>
        </w:rPr>
        <w:t>EXTENSIÓN TOTAL LÍMITE: 70 PÁGINAS</w:t>
      </w:r>
    </w:p>
    <w:sectPr w:rsidR="00235AB5" w:rsidRPr="00852F88">
      <w:pgSz w:w="11906" w:h="16838"/>
      <w:pgMar w:top="1417" w:right="1701" w:bottom="1417" w:left="1701"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Silvia Ortiz Domínguez" w:date="2026-04-02T22:00:00Z" w:initials="SOD">
    <w:p w14:paraId="3DDF3DD8" w14:textId="77777777" w:rsidR="004208AA" w:rsidRDefault="004208AA" w:rsidP="004208AA">
      <w:r>
        <w:rPr>
          <w:rStyle w:val="Refdecomentario"/>
        </w:rPr>
        <w:annotationRef/>
      </w:r>
      <w:r>
        <w:rPr>
          <w:color w:val="000000"/>
          <w:sz w:val="20"/>
          <w:szCs w:val="20"/>
        </w:rPr>
        <w:t xml:space="preserve">Tendrá que ser fecha de entrega final </w:t>
      </w:r>
    </w:p>
  </w:comment>
  <w:comment w:id="2" w:author="Silvia Ortiz Domínguez" w:date="2026-04-02T20:29:00Z" w:initials="SOD">
    <w:p w14:paraId="21552019" w14:textId="5CDD856B" w:rsidR="000F33F9" w:rsidRDefault="000F33F9" w:rsidP="000F33F9">
      <w:r>
        <w:rPr>
          <w:rStyle w:val="Refdecomentario"/>
        </w:rPr>
        <w:annotationRef/>
      </w:r>
      <w:r>
        <w:rPr>
          <w:color w:val="000000"/>
          <w:sz w:val="20"/>
          <w:szCs w:val="20"/>
        </w:rPr>
        <w:t xml:space="preserve">Plantea una pregunta como reto, que lleve a querer saber más del hilo sobre el que has elaborado tu programación. </w:t>
      </w:r>
    </w:p>
  </w:comment>
  <w:comment w:id="3" w:author="Silvia Ortiz Domínguez" w:date="2026-04-02T19:14:00Z" w:initials="SOD">
    <w:p w14:paraId="733893C0" w14:textId="7733B778" w:rsidR="00777F50" w:rsidRDefault="00777F50" w:rsidP="00777F50">
      <w:r>
        <w:rPr>
          <w:rStyle w:val="Refdecomentario"/>
        </w:rPr>
        <w:annotationRef/>
      </w:r>
      <w:r>
        <w:rPr>
          <w:color w:val="000000"/>
          <w:sz w:val="20"/>
          <w:szCs w:val="20"/>
        </w:rPr>
        <w:t xml:space="preserve">Misma estructura que en apartado de fundamentación. </w:t>
      </w:r>
    </w:p>
  </w:comment>
  <w:comment w:id="4" w:author="Silvia Ortiz Domínguez" w:date="2026-04-02T20:31:00Z" w:initials="SOD">
    <w:p w14:paraId="02322C92" w14:textId="77777777" w:rsidR="000F33F9" w:rsidRDefault="000F33F9" w:rsidP="000F33F9">
      <w:r>
        <w:rPr>
          <w:rStyle w:val="Refdecomentario"/>
        </w:rPr>
        <w:annotationRef/>
      </w:r>
      <w:r>
        <w:rPr>
          <w:color w:val="000000"/>
          <w:sz w:val="20"/>
          <w:szCs w:val="20"/>
        </w:rPr>
        <w:t xml:space="preserve">Cambiaría esto por un párrafo con la pregunta y algo más motivador. Es lo primero que van a leer de tu trabajo. Crea curiosidad e interés. </w:t>
      </w:r>
    </w:p>
  </w:comment>
  <w:comment w:id="5" w:author="Silvia Ortiz Domínguez" w:date="2026-04-02T20:32:00Z" w:initials="SOD">
    <w:p w14:paraId="2E50CBA3" w14:textId="77777777" w:rsidR="000F33F9" w:rsidRDefault="000F33F9" w:rsidP="000F33F9">
      <w:r>
        <w:rPr>
          <w:rStyle w:val="Refdecomentario"/>
        </w:rPr>
        <w:annotationRef/>
      </w:r>
      <w:r>
        <w:rPr>
          <w:color w:val="000000"/>
          <w:sz w:val="20"/>
          <w:szCs w:val="20"/>
        </w:rPr>
        <w:t xml:space="preserve">Esto lo pondría después de los párrafos de después. </w:t>
      </w:r>
    </w:p>
  </w:comment>
  <w:comment w:id="6" w:author="Silvia Ortiz Domínguez" w:date="2026-04-02T20:31:00Z" w:initials="SOD">
    <w:p w14:paraId="16127E4B" w14:textId="39782BD5" w:rsidR="000F33F9" w:rsidRDefault="000F33F9" w:rsidP="000F33F9">
      <w:r>
        <w:rPr>
          <w:rStyle w:val="Refdecomentario"/>
        </w:rPr>
        <w:annotationRef/>
      </w:r>
      <w:r>
        <w:rPr>
          <w:color w:val="000000"/>
          <w:sz w:val="20"/>
          <w:szCs w:val="20"/>
        </w:rPr>
        <w:t xml:space="preserve">Esto genial, más arriba. </w:t>
      </w:r>
    </w:p>
  </w:comment>
  <w:comment w:id="8" w:author="Silvia Ortiz Domínguez" w:date="2026-04-02T20:33:00Z" w:initials="SOD">
    <w:p w14:paraId="52364F76" w14:textId="77777777" w:rsidR="000F33F9" w:rsidRDefault="000F33F9" w:rsidP="000F33F9">
      <w:r>
        <w:rPr>
          <w:rStyle w:val="Refdecomentario"/>
        </w:rPr>
        <w:annotationRef/>
      </w:r>
      <w:r>
        <w:rPr>
          <w:color w:val="000000"/>
          <w:sz w:val="20"/>
          <w:szCs w:val="20"/>
        </w:rPr>
        <w:t xml:space="preserve">“También se incorporan elementos propios….” Lo demás es como “”paja”. </w:t>
      </w:r>
    </w:p>
  </w:comment>
  <w:comment w:id="9" w:author="Silvia Ortiz Domínguez" w:date="2026-04-02T20:35:00Z" w:initials="SOD">
    <w:p w14:paraId="07B5BA91" w14:textId="77777777" w:rsidR="000F33F9" w:rsidRDefault="000F33F9" w:rsidP="000F33F9">
      <w:r>
        <w:rPr>
          <w:rStyle w:val="Refdecomentario"/>
        </w:rPr>
        <w:annotationRef/>
      </w:r>
      <w:r>
        <w:rPr>
          <w:sz w:val="20"/>
          <w:szCs w:val="20"/>
        </w:rPr>
        <w:t xml:space="preserve">“Esta programación se formula…” </w:t>
      </w:r>
    </w:p>
  </w:comment>
  <w:comment w:id="11" w:author="Silvia Ortiz Domínguez" w:date="2026-04-02T20:36:00Z" w:initials="SOD">
    <w:p w14:paraId="11FC6AF5" w14:textId="77777777" w:rsidR="000F33F9" w:rsidRDefault="000F33F9" w:rsidP="000F33F9">
      <w:r>
        <w:rPr>
          <w:rStyle w:val="Refdecomentario"/>
        </w:rPr>
        <w:annotationRef/>
      </w:r>
      <w:r>
        <w:rPr>
          <w:color w:val="000000"/>
          <w:sz w:val="20"/>
          <w:szCs w:val="20"/>
        </w:rPr>
        <w:t xml:space="preserve">Otra vez la misma estructura que en los apartados 1 y 2. </w:t>
      </w:r>
    </w:p>
  </w:comment>
  <w:comment w:id="12" w:author="Silvia Ortiz Domínguez" w:date="2026-04-02T20:37:00Z" w:initials="SOD">
    <w:p w14:paraId="2B56FE59" w14:textId="77777777" w:rsidR="000F33F9" w:rsidRDefault="000F33F9" w:rsidP="000F33F9">
      <w:r>
        <w:rPr>
          <w:rStyle w:val="Refdecomentario"/>
        </w:rPr>
        <w:annotationRef/>
      </w:r>
      <w:r>
        <w:rPr>
          <w:color w:val="000000"/>
          <w:sz w:val="20"/>
          <w:szCs w:val="20"/>
        </w:rPr>
        <w:t>Quita esto</w:t>
      </w:r>
    </w:p>
  </w:comment>
  <w:comment w:id="14" w:author="Silvia Ortiz Domínguez" w:date="2026-04-02T20:38:00Z" w:initials="SOD">
    <w:p w14:paraId="7E3E206D" w14:textId="77777777" w:rsidR="000F33F9" w:rsidRDefault="000F33F9" w:rsidP="000F33F9">
      <w:r>
        <w:rPr>
          <w:rStyle w:val="Refdecomentario"/>
        </w:rPr>
        <w:annotationRef/>
      </w:r>
      <w:r>
        <w:rPr>
          <w:color w:val="000000"/>
          <w:sz w:val="20"/>
          <w:szCs w:val="20"/>
        </w:rPr>
        <w:t>Otra vez!!</w:t>
      </w:r>
    </w:p>
  </w:comment>
  <w:comment w:id="15" w:author="Silvia Ortiz Domínguez" w:date="2026-04-02T20:39:00Z" w:initials="SOD">
    <w:p w14:paraId="511AA9E5" w14:textId="77777777" w:rsidR="000F33F9" w:rsidRDefault="000F33F9" w:rsidP="000F33F9">
      <w:r>
        <w:rPr>
          <w:rStyle w:val="Refdecomentario"/>
        </w:rPr>
        <w:annotationRef/>
      </w:r>
      <w:r>
        <w:rPr>
          <w:color w:val="000000"/>
          <w:sz w:val="20"/>
          <w:szCs w:val="20"/>
        </w:rPr>
        <w:t>Quítalo</w:t>
      </w:r>
    </w:p>
  </w:comment>
  <w:comment w:id="16" w:author="Silvia Ortiz Domínguez" w:date="2026-04-02T20:39:00Z" w:initials="SOD">
    <w:p w14:paraId="2AD2C41B" w14:textId="77777777" w:rsidR="00732FFD" w:rsidRDefault="00732FFD" w:rsidP="00732FFD">
      <w:r>
        <w:rPr>
          <w:rStyle w:val="Refdecomentario"/>
        </w:rPr>
        <w:annotationRef/>
      </w:r>
      <w:r>
        <w:rPr>
          <w:color w:val="000000"/>
          <w:sz w:val="20"/>
          <w:szCs w:val="20"/>
        </w:rPr>
        <w:t>Pretenden</w:t>
      </w:r>
    </w:p>
  </w:comment>
  <w:comment w:id="21" w:author="Silvia Ortiz Domínguez" w:date="2026-04-02T20:41:00Z" w:initials="SOD">
    <w:p w14:paraId="22991917" w14:textId="77777777" w:rsidR="00732FFD" w:rsidRDefault="00732FFD" w:rsidP="00732FFD">
      <w:r>
        <w:rPr>
          <w:rStyle w:val="Refdecomentario"/>
        </w:rPr>
        <w:annotationRef/>
      </w:r>
      <w:r>
        <w:rPr>
          <w:color w:val="000000"/>
          <w:sz w:val="20"/>
          <w:szCs w:val="20"/>
        </w:rPr>
        <w:t>“Las competencias clave y descriptores operativos que contribuyen al desarrollo de la programación son:”</w:t>
      </w:r>
    </w:p>
  </w:comment>
  <w:comment w:id="22" w:author="Silvia Ortiz Domínguez" w:date="2026-04-02T20:42:00Z" w:initials="SOD">
    <w:p w14:paraId="1C5B5239" w14:textId="77777777" w:rsidR="00732FFD" w:rsidRDefault="00732FFD" w:rsidP="00732FFD">
      <w:r>
        <w:rPr>
          <w:rStyle w:val="Refdecomentario"/>
        </w:rPr>
        <w:annotationRef/>
      </w:r>
      <w:r>
        <w:rPr>
          <w:color w:val="000000"/>
          <w:sz w:val="20"/>
          <w:szCs w:val="20"/>
        </w:rPr>
        <w:t xml:space="preserve">Si quieres más espacio en la tabla puedes quitar esta columna, ya que está dentro de cada una de las competencias. </w:t>
      </w:r>
    </w:p>
  </w:comment>
  <w:comment w:id="23" w:author="Silvia Ortiz Domínguez" w:date="2026-04-02T20:42:00Z" w:initials="SOD">
    <w:p w14:paraId="2E1F5AA1" w14:textId="77777777" w:rsidR="00732FFD" w:rsidRDefault="00732FFD" w:rsidP="00732FFD">
      <w:r>
        <w:rPr>
          <w:rStyle w:val="Refdecomentario"/>
        </w:rPr>
        <w:annotationRef/>
      </w:r>
      <w:r>
        <w:rPr>
          <w:color w:val="000000"/>
          <w:sz w:val="20"/>
          <w:szCs w:val="20"/>
        </w:rPr>
        <w:t>En todas las competencias clave</w:t>
      </w:r>
    </w:p>
  </w:comment>
  <w:comment w:id="26" w:author="Silvia Ortiz Domínguez" w:date="2026-04-02T20:45:00Z" w:initials="SOD">
    <w:p w14:paraId="05E9FFFC" w14:textId="77777777" w:rsidR="00732FFD" w:rsidRDefault="00732FFD" w:rsidP="00732FFD">
      <w:r>
        <w:rPr>
          <w:rStyle w:val="Refdecomentario"/>
        </w:rPr>
        <w:annotationRef/>
      </w:r>
      <w:r>
        <w:rPr>
          <w:color w:val="000000"/>
          <w:sz w:val="20"/>
          <w:szCs w:val="20"/>
        </w:rPr>
        <w:t xml:space="preserve">Yo creo que este párrafo lo puedes quitar. Si necesitas acortar por espacio de páginas, esto que dices ya lo has dicho muchas veces a lo largo de la programación. </w:t>
      </w:r>
    </w:p>
  </w:comment>
  <w:comment w:id="28" w:author="Silvia Ortiz Domínguez" w:date="2026-04-02T20:52:00Z" w:initials="SOD">
    <w:p w14:paraId="53F870FC" w14:textId="77777777" w:rsidR="00FB1543" w:rsidRDefault="00FB1543" w:rsidP="00FB1543">
      <w:r>
        <w:rPr>
          <w:rStyle w:val="Refdecomentario"/>
        </w:rPr>
        <w:annotationRef/>
      </w:r>
      <w:r>
        <w:rPr>
          <w:color w:val="000000"/>
          <w:sz w:val="20"/>
          <w:szCs w:val="20"/>
        </w:rPr>
        <w:t xml:space="preserve">Lo quitaría. </w:t>
      </w:r>
    </w:p>
  </w:comment>
  <w:comment w:id="30" w:author="Silvia Ortiz Domínguez" w:date="2026-04-02T20:52:00Z" w:initials="SOD">
    <w:p w14:paraId="21BC0A04" w14:textId="77777777" w:rsidR="00FB1543" w:rsidRDefault="00FB1543" w:rsidP="00FB1543">
      <w:r>
        <w:rPr>
          <w:rStyle w:val="Refdecomentario"/>
        </w:rPr>
        <w:annotationRef/>
      </w:r>
      <w:r>
        <w:rPr>
          <w:color w:val="000000"/>
          <w:sz w:val="20"/>
          <w:szCs w:val="20"/>
        </w:rPr>
        <w:t>Esta programación</w:t>
      </w:r>
    </w:p>
  </w:comment>
  <w:comment w:id="32" w:author="Silvia Ortiz Domínguez" w:date="2026-04-02T20:53:00Z" w:initials="SOD">
    <w:p w14:paraId="2EB4653C" w14:textId="77777777" w:rsidR="00FB1543" w:rsidRDefault="00FB1543" w:rsidP="00FB1543">
      <w:r>
        <w:rPr>
          <w:rStyle w:val="Refdecomentario"/>
        </w:rPr>
        <w:annotationRef/>
      </w:r>
      <w:r>
        <w:rPr>
          <w:color w:val="000000"/>
          <w:sz w:val="20"/>
          <w:szCs w:val="20"/>
        </w:rPr>
        <w:t>es</w:t>
      </w:r>
    </w:p>
  </w:comment>
  <w:comment w:id="33" w:author="Silvia Ortiz Domínguez" w:date="2026-04-02T21:02:00Z" w:initials="SOD">
    <w:p w14:paraId="7858098C" w14:textId="77777777" w:rsidR="00FB6B23" w:rsidRDefault="00FB6B23" w:rsidP="00FB6B23">
      <w:r>
        <w:rPr>
          <w:rStyle w:val="Refdecomentario"/>
        </w:rPr>
        <w:annotationRef/>
      </w:r>
      <w:r>
        <w:rPr>
          <w:color w:val="000000"/>
          <w:sz w:val="20"/>
          <w:szCs w:val="20"/>
        </w:rPr>
        <w:t>Minúscula como las demás</w:t>
      </w:r>
    </w:p>
  </w:comment>
  <w:comment w:id="34" w:author="Silvia Ortiz Domínguez" w:date="2026-04-02T21:03:00Z" w:initials="SOD">
    <w:p w14:paraId="0033516D" w14:textId="77777777" w:rsidR="00FB6B23" w:rsidRDefault="00FB6B23" w:rsidP="00FB6B23">
      <w:r>
        <w:rPr>
          <w:rStyle w:val="Refdecomentario"/>
        </w:rPr>
        <w:annotationRef/>
      </w:r>
      <w:r>
        <w:rPr>
          <w:color w:val="000000"/>
          <w:sz w:val="20"/>
          <w:szCs w:val="20"/>
        </w:rPr>
        <w:t>Minúscula</w:t>
      </w:r>
    </w:p>
  </w:comment>
  <w:comment w:id="35" w:author="Silvia Ortiz Domínguez" w:date="2026-04-02T21:04:00Z" w:initials="SOD">
    <w:p w14:paraId="048585A1" w14:textId="77777777" w:rsidR="00FB6B23" w:rsidRDefault="00FB6B23" w:rsidP="00FB6B23">
      <w:r>
        <w:rPr>
          <w:rStyle w:val="Refdecomentario"/>
        </w:rPr>
        <w:annotationRef/>
      </w:r>
      <w:r>
        <w:rPr>
          <w:color w:val="000000"/>
          <w:sz w:val="20"/>
          <w:szCs w:val="20"/>
        </w:rPr>
        <w:t>Minúscula</w:t>
      </w:r>
    </w:p>
  </w:comment>
  <w:comment w:id="39" w:author="Silvia Ortiz Domínguez" w:date="2026-04-02T21:08:00Z" w:initials="SOD">
    <w:p w14:paraId="70B29894" w14:textId="77777777" w:rsidR="00FB6B23" w:rsidRDefault="00FB6B23" w:rsidP="00FB6B23">
      <w:r>
        <w:rPr>
          <w:rStyle w:val="Refdecomentario"/>
        </w:rPr>
        <w:annotationRef/>
      </w:r>
      <w:r>
        <w:rPr>
          <w:color w:val="000000"/>
          <w:sz w:val="20"/>
          <w:szCs w:val="20"/>
        </w:rPr>
        <w:t xml:space="preserve">Puede ser que lo tengas que meter en anexo por tema de espacio y de hojas permitidas. </w:t>
      </w:r>
    </w:p>
  </w:comment>
  <w:comment w:id="41" w:author="Silvia Ortiz Domínguez" w:date="2026-04-02T21:09:00Z" w:initials="SOD">
    <w:p w14:paraId="031FF7B3" w14:textId="77777777" w:rsidR="00FB6B23" w:rsidRDefault="00FB6B23" w:rsidP="00FB6B23">
      <w:r>
        <w:rPr>
          <w:rStyle w:val="Refdecomentario"/>
        </w:rPr>
        <w:annotationRef/>
      </w:r>
      <w:r>
        <w:rPr>
          <w:color w:val="000000"/>
          <w:sz w:val="20"/>
          <w:szCs w:val="20"/>
        </w:rPr>
        <w:t xml:space="preserve">Si en tu aportación a planes de centro tienes algo de tic quizás lo puedas meter ahí. </w:t>
      </w:r>
    </w:p>
    <w:p w14:paraId="04F0616C" w14:textId="77777777" w:rsidR="00FB6B23" w:rsidRDefault="00FB6B23" w:rsidP="00FB6B23"/>
  </w:comment>
  <w:comment w:id="42" w:author="Silvia Ortiz Domínguez" w:date="2026-04-02T21:10:00Z" w:initials="SOD">
    <w:p w14:paraId="6E3D5997" w14:textId="77777777" w:rsidR="00FB6B23" w:rsidRDefault="00FB6B23" w:rsidP="00FB6B23">
      <w:r>
        <w:rPr>
          <w:rStyle w:val="Refdecomentario"/>
        </w:rPr>
        <w:annotationRef/>
      </w:r>
      <w:r>
        <w:rPr>
          <w:color w:val="000000"/>
          <w:sz w:val="20"/>
          <w:szCs w:val="20"/>
        </w:rPr>
        <w:t xml:space="preserve">El 7.2 y el 7.3 me gustan, pero no sé si habría que recudirlo o simplificarlo por un tema de espacio… </w:t>
      </w:r>
    </w:p>
  </w:comment>
  <w:comment w:id="43" w:author="Silvia Ortiz Domínguez" w:date="2026-04-02T21:59:00Z" w:initials="SOD">
    <w:p w14:paraId="431634FB" w14:textId="77777777" w:rsidR="004208AA" w:rsidRDefault="004208AA" w:rsidP="004208AA">
      <w:r>
        <w:rPr>
          <w:rStyle w:val="Refdecomentario"/>
        </w:rPr>
        <w:annotationRef/>
      </w:r>
      <w:r>
        <w:rPr>
          <w:color w:val="000000"/>
          <w:sz w:val="20"/>
          <w:szCs w:val="20"/>
        </w:rPr>
        <w:t xml:space="preserve">O quitarlos… no sé. Me agobia lo del tema de las hojas pero también decirte que quites cosas en las que has estado trabajando. </w:t>
      </w:r>
    </w:p>
  </w:comment>
  <w:comment w:id="45" w:author="Silvia Ortiz Domínguez" w:date="2026-04-02T21:21:00Z" w:initials="SOD">
    <w:p w14:paraId="2E22EAEE" w14:textId="27BB446F" w:rsidR="00A3718A" w:rsidRDefault="00A3718A" w:rsidP="00A3718A">
      <w:r>
        <w:rPr>
          <w:rStyle w:val="Refdecomentario"/>
        </w:rPr>
        <w:annotationRef/>
      </w:r>
      <w:r>
        <w:rPr>
          <w:color w:val="000000"/>
          <w:sz w:val="20"/>
          <w:szCs w:val="20"/>
        </w:rPr>
        <w:t xml:space="preserve">Está muy bien y muy explicada, pero hay que simplificar por tema de espacio… </w:t>
      </w:r>
    </w:p>
  </w:comment>
  <w:comment w:id="46" w:author="Silvia Ortiz Domínguez" w:date="2026-04-02T21:55:00Z" w:initials="SOD">
    <w:p w14:paraId="654A3C05" w14:textId="77777777" w:rsidR="004208AA" w:rsidRDefault="004208AA" w:rsidP="004208AA">
      <w:r>
        <w:rPr>
          <w:rStyle w:val="Refdecomentario"/>
        </w:rPr>
        <w:annotationRef/>
      </w:r>
      <w:r>
        <w:rPr>
          <w:color w:val="000000"/>
          <w:sz w:val="20"/>
          <w:szCs w:val="20"/>
        </w:rPr>
        <w:t>Intenta que ocupe 2 caras solo como máximo, no 3</w:t>
      </w:r>
    </w:p>
  </w:comment>
  <w:comment w:id="47" w:author="Silvia Ortiz Domínguez" w:date="2026-04-02T21:21:00Z" w:initials="SOD">
    <w:p w14:paraId="523F5682" w14:textId="31194B78" w:rsidR="00A3718A" w:rsidRDefault="00A3718A" w:rsidP="00A3718A">
      <w:r>
        <w:rPr>
          <w:rStyle w:val="Refdecomentario"/>
        </w:rPr>
        <w:annotationRef/>
      </w:r>
      <w:r>
        <w:rPr>
          <w:color w:val="000000"/>
          <w:sz w:val="20"/>
          <w:szCs w:val="20"/>
        </w:rPr>
        <w:t>Quítalo</w:t>
      </w:r>
    </w:p>
  </w:comment>
  <w:comment w:id="48" w:author="Silvia Ortiz Domínguez" w:date="2026-04-02T21:11:00Z" w:initials="SOD">
    <w:p w14:paraId="2EB6A481" w14:textId="67AB54A8" w:rsidR="00FB6B23" w:rsidRDefault="00FB6B23" w:rsidP="00FB6B23">
      <w:r>
        <w:rPr>
          <w:rStyle w:val="Refdecomentario"/>
        </w:rPr>
        <w:annotationRef/>
      </w:r>
      <w:r>
        <w:rPr>
          <w:color w:val="000000"/>
          <w:sz w:val="20"/>
          <w:szCs w:val="20"/>
        </w:rPr>
        <w:t xml:space="preserve">¿Orientadora u orientativa? Dudo... orientadora me suena raro. </w:t>
      </w:r>
    </w:p>
  </w:comment>
  <w:comment w:id="49" w:author="Silvia Ortiz Domínguez" w:date="2026-04-02T21:22:00Z" w:initials="SOD">
    <w:p w14:paraId="32DB9463" w14:textId="77777777" w:rsidR="00A3718A" w:rsidRDefault="00A3718A" w:rsidP="00A3718A">
      <w:r>
        <w:rPr>
          <w:rStyle w:val="Refdecomentario"/>
        </w:rPr>
        <w:annotationRef/>
      </w:r>
      <w:r>
        <w:rPr>
          <w:color w:val="000000"/>
          <w:sz w:val="20"/>
          <w:szCs w:val="20"/>
        </w:rPr>
        <w:t>“Además,” y ponlo seguido en el párrafo anterior. Y ese párrafo crees que se puede simplificar un poco más?</w:t>
      </w:r>
    </w:p>
  </w:comment>
  <w:comment w:id="50" w:author="Silvia Ortiz Domínguez" w:date="2026-04-02T21:23:00Z" w:initials="SOD">
    <w:p w14:paraId="2F35DCDB" w14:textId="77777777" w:rsidR="00A3718A" w:rsidRDefault="00A3718A" w:rsidP="00A3718A">
      <w:r>
        <w:rPr>
          <w:rStyle w:val="Refdecomentario"/>
        </w:rPr>
        <w:annotationRef/>
      </w:r>
      <w:r>
        <w:rPr>
          <w:color w:val="000000"/>
          <w:sz w:val="20"/>
          <w:szCs w:val="20"/>
        </w:rPr>
        <w:t xml:space="preserve">Yo lo quitaría, porque en verdad se da por hecho. Es por un tema de espacio, no porque no esté bien </w:t>
      </w:r>
    </w:p>
  </w:comment>
  <w:comment w:id="51" w:author="Silvia Ortiz Domínguez" w:date="2026-04-02T21:25:00Z" w:initials="SOD">
    <w:p w14:paraId="44ADC4B2" w14:textId="77777777" w:rsidR="003A2A27" w:rsidRDefault="003A2A27" w:rsidP="003A2A27">
      <w:r>
        <w:rPr>
          <w:rStyle w:val="Refdecomentario"/>
        </w:rPr>
        <w:annotationRef/>
      </w:r>
      <w:r>
        <w:rPr>
          <w:color w:val="000000"/>
          <w:sz w:val="20"/>
          <w:szCs w:val="20"/>
        </w:rPr>
        <w:t xml:space="preserve">Pondría en una tabla los instrumentos con una breve explicación si quieres y una columna donde siga si es cualitativa o cuantitativa. Y te ahorras esos párrafos. </w:t>
      </w:r>
    </w:p>
  </w:comment>
  <w:comment w:id="52" w:author="Silvia Ortiz Domínguez" w:date="2026-04-02T21:52:00Z" w:initials="SOD">
    <w:p w14:paraId="7F3416D7" w14:textId="77777777" w:rsidR="001A4056" w:rsidRDefault="001A4056" w:rsidP="001A4056">
      <w:r>
        <w:rPr>
          <w:rStyle w:val="Refdecomentario"/>
        </w:rPr>
        <w:annotationRef/>
      </w:r>
      <w:r>
        <w:rPr>
          <w:color w:val="000000"/>
          <w:sz w:val="20"/>
          <w:szCs w:val="20"/>
        </w:rPr>
        <w:t>O puntos con subapartados, pero que sea más visual</w:t>
      </w:r>
    </w:p>
  </w:comment>
  <w:comment w:id="53" w:author="Silvia Ortiz Domínguez" w:date="2026-04-02T21:50:00Z" w:initials="SOD">
    <w:p w14:paraId="5569F3EB" w14:textId="5D98176B" w:rsidR="001A4056" w:rsidRDefault="001A4056" w:rsidP="001A4056">
      <w:r>
        <w:rPr>
          <w:rStyle w:val="Refdecomentario"/>
        </w:rPr>
        <w:annotationRef/>
      </w:r>
      <w:r>
        <w:rPr>
          <w:color w:val="000000"/>
          <w:sz w:val="20"/>
          <w:szCs w:val="20"/>
        </w:rPr>
        <w:t xml:space="preserve">Me gustan los matices, no sé si se puede simplificar esto o quitar directamente… </w:t>
      </w:r>
    </w:p>
  </w:comment>
  <w:comment w:id="54" w:author="Silvia Ortiz Domínguez" w:date="2026-04-02T21:51:00Z" w:initials="SOD">
    <w:p w14:paraId="044E35E9" w14:textId="77777777" w:rsidR="001A4056" w:rsidRDefault="001A4056" w:rsidP="001A4056">
      <w:r>
        <w:rPr>
          <w:rStyle w:val="Refdecomentario"/>
        </w:rPr>
        <w:annotationRef/>
      </w:r>
      <w:r>
        <w:rPr>
          <w:color w:val="000000"/>
          <w:sz w:val="20"/>
          <w:szCs w:val="20"/>
        </w:rPr>
        <w:t>Por un tema de espacio…. Te quedan cosas y la unidad desarrollada</w:t>
      </w:r>
    </w:p>
  </w:comment>
  <w:comment w:id="55" w:author="Silvia Ortiz Domínguez" w:date="2026-04-02T21:56:00Z" w:initials="SOD">
    <w:p w14:paraId="3270FDF5" w14:textId="77777777" w:rsidR="004208AA" w:rsidRDefault="004208AA" w:rsidP="004208AA">
      <w:r>
        <w:rPr>
          <w:rStyle w:val="Refdecomentario"/>
        </w:rPr>
        <w:annotationRef/>
      </w:r>
      <w:r>
        <w:rPr>
          <w:color w:val="000000"/>
          <w:sz w:val="20"/>
          <w:szCs w:val="20"/>
        </w:rPr>
        <w:t xml:space="preserve">Me entra la duda de si hay mínimos exigibles con esta ley… o si lo has puesto con tu propio criterio. Creo que podrías quitarlo, el texto que te selecciono. </w:t>
      </w:r>
    </w:p>
  </w:comment>
  <w:comment w:id="56" w:author="Silvia Ortiz Domínguez" w:date="2026-04-02T21:53:00Z" w:initials="SOD">
    <w:p w14:paraId="2EC74F9F" w14:textId="6E25BB85" w:rsidR="001A4056" w:rsidRDefault="001A4056" w:rsidP="001A4056">
      <w:r>
        <w:rPr>
          <w:rStyle w:val="Refdecomentario"/>
        </w:rPr>
        <w:annotationRef/>
      </w:r>
      <w:r>
        <w:rPr>
          <w:color w:val="000000"/>
          <w:sz w:val="20"/>
          <w:szCs w:val="20"/>
        </w:rPr>
        <w:t xml:space="preserve">Esto quítalo </w:t>
      </w:r>
    </w:p>
  </w:comment>
  <w:comment w:id="57" w:author="Silvia Ortiz Domínguez" w:date="2026-04-02T21:53:00Z" w:initials="SOD">
    <w:p w14:paraId="37668B7C" w14:textId="77777777" w:rsidR="001A4056" w:rsidRDefault="001A4056" w:rsidP="001A4056">
      <w:r>
        <w:rPr>
          <w:rStyle w:val="Refdecomentario"/>
        </w:rPr>
        <w:annotationRef/>
      </w:r>
      <w:r>
        <w:rPr>
          <w:color w:val="000000"/>
          <w:sz w:val="20"/>
          <w:szCs w:val="20"/>
        </w:rPr>
        <w:t xml:space="preserve">En minúsculas </w:t>
      </w:r>
    </w:p>
  </w:comment>
  <w:comment w:id="58" w:author="Silvia Ortiz Domínguez" w:date="2026-04-02T21:54:00Z" w:initials="SOD">
    <w:p w14:paraId="02240F9B" w14:textId="77777777" w:rsidR="004208AA" w:rsidRDefault="004208AA" w:rsidP="004208AA">
      <w:r>
        <w:rPr>
          <w:rStyle w:val="Refdecomentario"/>
        </w:rPr>
        <w:annotationRef/>
      </w:r>
      <w:r>
        <w:rPr>
          <w:color w:val="000000"/>
          <w:sz w:val="20"/>
          <w:szCs w:val="20"/>
        </w:rPr>
        <w:t>Acuérdate de las minúsculas</w:t>
      </w:r>
    </w:p>
  </w:comment>
  <w:comment w:id="60" w:author="Silvia Ortiz Domínguez" w:date="2026-04-02T21:13:00Z" w:initials="SOD">
    <w:p w14:paraId="12F2E861" w14:textId="332D20A6" w:rsidR="00A3718A" w:rsidRDefault="00A3718A" w:rsidP="00A3718A">
      <w:r>
        <w:rPr>
          <w:rStyle w:val="Refdecomentario"/>
        </w:rPr>
        <w:annotationRef/>
      </w:r>
      <w:r>
        <w:rPr>
          <w:color w:val="000000"/>
          <w:sz w:val="20"/>
          <w:szCs w:val="20"/>
        </w:rPr>
        <w:t>ATENCIÓN A LA DIVERSIDAD, es el concepto propio en sí</w:t>
      </w:r>
    </w:p>
  </w:comment>
  <w:comment w:id="61" w:author="Silvia Ortiz Domínguez" w:date="2026-04-02T21:16:00Z" w:initials="SOD">
    <w:p w14:paraId="1DCF22E3" w14:textId="77777777" w:rsidR="00A3718A" w:rsidRDefault="00A3718A" w:rsidP="00A3718A">
      <w:r>
        <w:rPr>
          <w:rStyle w:val="Refdecomentario"/>
        </w:rPr>
        <w:annotationRef/>
      </w:r>
      <w:r>
        <w:rPr>
          <w:color w:val="000000"/>
          <w:sz w:val="20"/>
          <w:szCs w:val="20"/>
        </w:rPr>
        <w:t xml:space="preserve">Esto lo quitaría. No porque esté mal, es por un tema de espacio. </w:t>
      </w:r>
    </w:p>
  </w:comment>
  <w:comment w:id="62" w:author="Silvia Ortiz Domínguez" w:date="2026-04-02T21:17:00Z" w:initials="SOD">
    <w:p w14:paraId="3473EB0E" w14:textId="77777777" w:rsidR="00A3718A" w:rsidRDefault="00A3718A" w:rsidP="00A3718A">
      <w:r>
        <w:rPr>
          <w:rStyle w:val="Refdecomentario"/>
        </w:rPr>
        <w:annotationRef/>
      </w:r>
      <w:r>
        <w:rPr>
          <w:color w:val="000000"/>
          <w:sz w:val="20"/>
          <w:szCs w:val="20"/>
        </w:rPr>
        <w:t xml:space="preserve">Esto me gusta pero puede ser muy repetitivo con el párrafo que va antes de lo que te digo que quites. Fusiónalo. </w:t>
      </w:r>
    </w:p>
  </w:comment>
  <w:comment w:id="63" w:author="Silvia Ortiz Domínguez" w:date="2026-04-02T21:15:00Z" w:initials="SOD">
    <w:p w14:paraId="4B3DC621" w14:textId="15C3A24E" w:rsidR="00A3718A" w:rsidRDefault="00A3718A" w:rsidP="00A3718A">
      <w:r>
        <w:rPr>
          <w:rStyle w:val="Refdecomentario"/>
        </w:rPr>
        <w:annotationRef/>
      </w:r>
      <w:r>
        <w:rPr>
          <w:color w:val="000000"/>
          <w:sz w:val="20"/>
          <w:szCs w:val="20"/>
        </w:rPr>
        <w:t xml:space="preserve">No tienes que explicar qué son, tienes que poner las medidas ordinarias y específicas de tu TEA. </w:t>
      </w:r>
    </w:p>
  </w:comment>
  <w:comment w:id="64" w:author="Silvia Ortiz Domínguez" w:date="2026-04-02T21:19:00Z" w:initials="SOD">
    <w:p w14:paraId="0D363533" w14:textId="77777777" w:rsidR="00A3718A" w:rsidRDefault="00A3718A" w:rsidP="00A3718A">
      <w:r>
        <w:rPr>
          <w:rStyle w:val="Refdecomentario"/>
        </w:rPr>
        <w:annotationRef/>
      </w:r>
      <w:r>
        <w:rPr>
          <w:color w:val="000000"/>
          <w:sz w:val="20"/>
          <w:szCs w:val="20"/>
        </w:rPr>
        <w:t xml:space="preserve">Me gusta cómo lo explicas todo, pero no puedes tener tantas páginas… hay que simplificar esto a uno o dos párrafos.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DDF3DD8" w15:done="0"/>
  <w15:commentEx w15:paraId="21552019" w15:done="0"/>
  <w15:commentEx w15:paraId="733893C0" w15:done="0"/>
  <w15:commentEx w15:paraId="02322C92" w15:done="0"/>
  <w15:commentEx w15:paraId="2E50CBA3" w15:done="0"/>
  <w15:commentEx w15:paraId="16127E4B" w15:done="0"/>
  <w15:commentEx w15:paraId="52364F76" w15:done="0"/>
  <w15:commentEx w15:paraId="07B5BA91" w15:done="0"/>
  <w15:commentEx w15:paraId="11FC6AF5" w15:done="0"/>
  <w15:commentEx w15:paraId="2B56FE59" w15:done="0"/>
  <w15:commentEx w15:paraId="7E3E206D" w15:done="0"/>
  <w15:commentEx w15:paraId="511AA9E5" w15:done="0"/>
  <w15:commentEx w15:paraId="2AD2C41B" w15:done="0"/>
  <w15:commentEx w15:paraId="22991917" w15:done="0"/>
  <w15:commentEx w15:paraId="1C5B5239" w15:done="0"/>
  <w15:commentEx w15:paraId="2E1F5AA1" w15:paraIdParent="1C5B5239" w15:done="0"/>
  <w15:commentEx w15:paraId="05E9FFFC" w15:done="0"/>
  <w15:commentEx w15:paraId="53F870FC" w15:done="0"/>
  <w15:commentEx w15:paraId="21BC0A04" w15:done="0"/>
  <w15:commentEx w15:paraId="2EB4653C" w15:done="0"/>
  <w15:commentEx w15:paraId="7858098C" w15:done="0"/>
  <w15:commentEx w15:paraId="0033516D" w15:done="0"/>
  <w15:commentEx w15:paraId="048585A1" w15:done="0"/>
  <w15:commentEx w15:paraId="70B29894" w15:done="0"/>
  <w15:commentEx w15:paraId="04F0616C" w15:done="0"/>
  <w15:commentEx w15:paraId="6E3D5997" w15:paraIdParent="04F0616C" w15:done="0"/>
  <w15:commentEx w15:paraId="431634FB" w15:paraIdParent="04F0616C" w15:done="0"/>
  <w15:commentEx w15:paraId="2E22EAEE" w15:done="0"/>
  <w15:commentEx w15:paraId="654A3C05" w15:paraIdParent="2E22EAEE" w15:done="0"/>
  <w15:commentEx w15:paraId="523F5682" w15:done="0"/>
  <w15:commentEx w15:paraId="2EB6A481" w15:done="0"/>
  <w15:commentEx w15:paraId="32DB9463" w15:done="0"/>
  <w15:commentEx w15:paraId="2F35DCDB" w15:done="0"/>
  <w15:commentEx w15:paraId="44ADC4B2" w15:done="0"/>
  <w15:commentEx w15:paraId="7F3416D7" w15:paraIdParent="44ADC4B2" w15:done="0"/>
  <w15:commentEx w15:paraId="5569F3EB" w15:done="0"/>
  <w15:commentEx w15:paraId="044E35E9" w15:paraIdParent="5569F3EB" w15:done="0"/>
  <w15:commentEx w15:paraId="3270FDF5" w15:done="0"/>
  <w15:commentEx w15:paraId="2EC74F9F" w15:done="0"/>
  <w15:commentEx w15:paraId="37668B7C" w15:done="0"/>
  <w15:commentEx w15:paraId="02240F9B" w15:done="0"/>
  <w15:commentEx w15:paraId="12F2E861" w15:done="0"/>
  <w15:commentEx w15:paraId="1DCF22E3" w15:done="0"/>
  <w15:commentEx w15:paraId="3473EB0E" w15:done="0"/>
  <w15:commentEx w15:paraId="4B3DC621" w15:done="0"/>
  <w15:commentEx w15:paraId="0D363533"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E470D22" w16cex:dateUtc="2026-04-02T20:00:00Z"/>
  <w16cex:commentExtensible w16cex:durableId="25EA184C" w16cex:dateUtc="2026-04-02T18:29:00Z"/>
  <w16cex:commentExtensible w16cex:durableId="2B4FC5B6" w16cex:dateUtc="2026-04-02T17:14:00Z"/>
  <w16cex:commentExtensible w16cex:durableId="43785966" w16cex:dateUtc="2026-04-02T18:31:00Z"/>
  <w16cex:commentExtensible w16cex:durableId="2BDA21C5" w16cex:dateUtc="2026-04-02T18:32:00Z"/>
  <w16cex:commentExtensible w16cex:durableId="66E5A7C2" w16cex:dateUtc="2026-04-02T18:31:00Z"/>
  <w16cex:commentExtensible w16cex:durableId="1AB8C7F7" w16cex:dateUtc="2026-04-02T18:33:00Z"/>
  <w16cex:commentExtensible w16cex:durableId="22EFDAC3" w16cex:dateUtc="2026-04-02T18:35:00Z"/>
  <w16cex:commentExtensible w16cex:durableId="5F2575C9" w16cex:dateUtc="2026-04-02T18:36:00Z"/>
  <w16cex:commentExtensible w16cex:durableId="409B5BDF" w16cex:dateUtc="2026-04-02T18:37:00Z"/>
  <w16cex:commentExtensible w16cex:durableId="66897880" w16cex:dateUtc="2026-04-02T18:38:00Z"/>
  <w16cex:commentExtensible w16cex:durableId="057E193A" w16cex:dateUtc="2026-04-02T18:39:00Z"/>
  <w16cex:commentExtensible w16cex:durableId="3E4D6CA9" w16cex:dateUtc="2026-04-02T18:39:00Z"/>
  <w16cex:commentExtensible w16cex:durableId="41FB1CA9" w16cex:dateUtc="2026-04-02T18:41:00Z"/>
  <w16cex:commentExtensible w16cex:durableId="6F637CCB" w16cex:dateUtc="2026-04-02T18:42:00Z"/>
  <w16cex:commentExtensible w16cex:durableId="6C7D4D96" w16cex:dateUtc="2026-04-02T18:42:00Z"/>
  <w16cex:commentExtensible w16cex:durableId="7F5EDD98" w16cex:dateUtc="2026-04-02T18:45:00Z"/>
  <w16cex:commentExtensible w16cex:durableId="06300AC7" w16cex:dateUtc="2026-04-02T18:52:00Z"/>
  <w16cex:commentExtensible w16cex:durableId="59D1AA93" w16cex:dateUtc="2026-04-02T18:52:00Z"/>
  <w16cex:commentExtensible w16cex:durableId="67BD4A3D" w16cex:dateUtc="2026-04-02T18:53:00Z"/>
  <w16cex:commentExtensible w16cex:durableId="5C9DE6CF" w16cex:dateUtc="2026-04-02T19:02:00Z"/>
  <w16cex:commentExtensible w16cex:durableId="0FDE1ADE" w16cex:dateUtc="2026-04-02T19:03:00Z"/>
  <w16cex:commentExtensible w16cex:durableId="325A80D0" w16cex:dateUtc="2026-04-02T19:04:00Z"/>
  <w16cex:commentExtensible w16cex:durableId="084BFC29" w16cex:dateUtc="2026-04-02T19:08:00Z"/>
  <w16cex:commentExtensible w16cex:durableId="05D93C4F" w16cex:dateUtc="2026-04-02T19:09:00Z"/>
  <w16cex:commentExtensible w16cex:durableId="23682764" w16cex:dateUtc="2026-04-02T19:10:00Z"/>
  <w16cex:commentExtensible w16cex:durableId="38C8ABFA" w16cex:dateUtc="2026-04-02T19:59:00Z"/>
  <w16cex:commentExtensible w16cex:durableId="0C06556A" w16cex:dateUtc="2026-04-02T19:21:00Z"/>
  <w16cex:commentExtensible w16cex:durableId="5EC405B8" w16cex:dateUtc="2026-04-02T19:55:00Z"/>
  <w16cex:commentExtensible w16cex:durableId="7D9C13B3" w16cex:dateUtc="2026-04-02T19:21:00Z"/>
  <w16cex:commentExtensible w16cex:durableId="1FAA33AC" w16cex:dateUtc="2026-04-02T19:11:00Z"/>
  <w16cex:commentExtensible w16cex:durableId="236FA7EC" w16cex:dateUtc="2026-04-02T19:22:00Z"/>
  <w16cex:commentExtensible w16cex:durableId="5B0719E2" w16cex:dateUtc="2026-04-02T19:23:00Z"/>
  <w16cex:commentExtensible w16cex:durableId="4A7DFFDA" w16cex:dateUtc="2026-04-02T19:25:00Z"/>
  <w16cex:commentExtensible w16cex:durableId="3156033C" w16cex:dateUtc="2026-04-02T19:52:00Z"/>
  <w16cex:commentExtensible w16cex:durableId="078854C1" w16cex:dateUtc="2026-04-02T19:50:00Z"/>
  <w16cex:commentExtensible w16cex:durableId="578C2055" w16cex:dateUtc="2026-04-02T19:51:00Z"/>
  <w16cex:commentExtensible w16cex:durableId="52C44F62" w16cex:dateUtc="2026-04-02T19:56:00Z"/>
  <w16cex:commentExtensible w16cex:durableId="01D6CA19" w16cex:dateUtc="2026-04-02T19:53:00Z"/>
  <w16cex:commentExtensible w16cex:durableId="1160B0DB" w16cex:dateUtc="2026-04-02T19:53:00Z"/>
  <w16cex:commentExtensible w16cex:durableId="156EC500" w16cex:dateUtc="2026-04-02T19:54:00Z"/>
  <w16cex:commentExtensible w16cex:durableId="737AEB7E" w16cex:dateUtc="2026-04-02T19:13:00Z"/>
  <w16cex:commentExtensible w16cex:durableId="13D4A3CC" w16cex:dateUtc="2026-04-02T19:16:00Z"/>
  <w16cex:commentExtensible w16cex:durableId="7875D64D" w16cex:dateUtc="2026-04-02T19:17:00Z"/>
  <w16cex:commentExtensible w16cex:durableId="483F6A65" w16cex:dateUtc="2026-04-02T19:15:00Z"/>
  <w16cex:commentExtensible w16cex:durableId="3C38E6E0" w16cex:dateUtc="2026-04-02T19:19: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DDF3DD8" w16cid:durableId="0E470D22"/>
  <w16cid:commentId w16cid:paraId="21552019" w16cid:durableId="25EA184C"/>
  <w16cid:commentId w16cid:paraId="733893C0" w16cid:durableId="2B4FC5B6"/>
  <w16cid:commentId w16cid:paraId="02322C92" w16cid:durableId="43785966"/>
  <w16cid:commentId w16cid:paraId="2E50CBA3" w16cid:durableId="2BDA21C5"/>
  <w16cid:commentId w16cid:paraId="16127E4B" w16cid:durableId="66E5A7C2"/>
  <w16cid:commentId w16cid:paraId="52364F76" w16cid:durableId="1AB8C7F7"/>
  <w16cid:commentId w16cid:paraId="07B5BA91" w16cid:durableId="22EFDAC3"/>
  <w16cid:commentId w16cid:paraId="11FC6AF5" w16cid:durableId="5F2575C9"/>
  <w16cid:commentId w16cid:paraId="2B56FE59" w16cid:durableId="409B5BDF"/>
  <w16cid:commentId w16cid:paraId="7E3E206D" w16cid:durableId="66897880"/>
  <w16cid:commentId w16cid:paraId="511AA9E5" w16cid:durableId="057E193A"/>
  <w16cid:commentId w16cid:paraId="2AD2C41B" w16cid:durableId="3E4D6CA9"/>
  <w16cid:commentId w16cid:paraId="22991917" w16cid:durableId="41FB1CA9"/>
  <w16cid:commentId w16cid:paraId="1C5B5239" w16cid:durableId="6F637CCB"/>
  <w16cid:commentId w16cid:paraId="2E1F5AA1" w16cid:durableId="6C7D4D96"/>
  <w16cid:commentId w16cid:paraId="05E9FFFC" w16cid:durableId="7F5EDD98"/>
  <w16cid:commentId w16cid:paraId="53F870FC" w16cid:durableId="06300AC7"/>
  <w16cid:commentId w16cid:paraId="21BC0A04" w16cid:durableId="59D1AA93"/>
  <w16cid:commentId w16cid:paraId="2EB4653C" w16cid:durableId="67BD4A3D"/>
  <w16cid:commentId w16cid:paraId="7858098C" w16cid:durableId="5C9DE6CF"/>
  <w16cid:commentId w16cid:paraId="0033516D" w16cid:durableId="0FDE1ADE"/>
  <w16cid:commentId w16cid:paraId="048585A1" w16cid:durableId="325A80D0"/>
  <w16cid:commentId w16cid:paraId="70B29894" w16cid:durableId="084BFC29"/>
  <w16cid:commentId w16cid:paraId="04F0616C" w16cid:durableId="05D93C4F"/>
  <w16cid:commentId w16cid:paraId="6E3D5997" w16cid:durableId="23682764"/>
  <w16cid:commentId w16cid:paraId="431634FB" w16cid:durableId="38C8ABFA"/>
  <w16cid:commentId w16cid:paraId="2E22EAEE" w16cid:durableId="0C06556A"/>
  <w16cid:commentId w16cid:paraId="654A3C05" w16cid:durableId="5EC405B8"/>
  <w16cid:commentId w16cid:paraId="523F5682" w16cid:durableId="7D9C13B3"/>
  <w16cid:commentId w16cid:paraId="2EB6A481" w16cid:durableId="1FAA33AC"/>
  <w16cid:commentId w16cid:paraId="32DB9463" w16cid:durableId="236FA7EC"/>
  <w16cid:commentId w16cid:paraId="2F35DCDB" w16cid:durableId="5B0719E2"/>
  <w16cid:commentId w16cid:paraId="44ADC4B2" w16cid:durableId="4A7DFFDA"/>
  <w16cid:commentId w16cid:paraId="7F3416D7" w16cid:durableId="3156033C"/>
  <w16cid:commentId w16cid:paraId="5569F3EB" w16cid:durableId="078854C1"/>
  <w16cid:commentId w16cid:paraId="044E35E9" w16cid:durableId="578C2055"/>
  <w16cid:commentId w16cid:paraId="3270FDF5" w16cid:durableId="52C44F62"/>
  <w16cid:commentId w16cid:paraId="2EC74F9F" w16cid:durableId="01D6CA19"/>
  <w16cid:commentId w16cid:paraId="37668B7C" w16cid:durableId="1160B0DB"/>
  <w16cid:commentId w16cid:paraId="02240F9B" w16cid:durableId="156EC500"/>
  <w16cid:commentId w16cid:paraId="12F2E861" w16cid:durableId="737AEB7E"/>
  <w16cid:commentId w16cid:paraId="1DCF22E3" w16cid:durableId="13D4A3CC"/>
  <w16cid:commentId w16cid:paraId="3473EB0E" w16cid:durableId="7875D64D"/>
  <w16cid:commentId w16cid:paraId="4B3DC621" w16cid:durableId="483F6A65"/>
  <w16cid:commentId w16cid:paraId="0D363533" w16cid:durableId="3C38E6E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D403BD" w14:textId="77777777" w:rsidR="00290FAF" w:rsidRDefault="00290FAF" w:rsidP="00E54B80">
      <w:pPr>
        <w:spacing w:after="0" w:line="240" w:lineRule="auto"/>
      </w:pPr>
      <w:r>
        <w:separator/>
      </w:r>
    </w:p>
  </w:endnote>
  <w:endnote w:type="continuationSeparator" w:id="0">
    <w:p w14:paraId="42956AD4" w14:textId="77777777" w:rsidR="00290FAF" w:rsidRDefault="00290FAF" w:rsidP="00E54B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43473256"/>
      <w:docPartObj>
        <w:docPartGallery w:val="Page Numbers (Bottom of Page)"/>
        <w:docPartUnique/>
      </w:docPartObj>
    </w:sdtPr>
    <w:sdtEndPr>
      <w:rPr>
        <w:rFonts w:ascii="Arial" w:hAnsi="Arial" w:cs="Arial"/>
        <w:sz w:val="24"/>
        <w:szCs w:val="24"/>
      </w:rPr>
    </w:sdtEndPr>
    <w:sdtContent>
      <w:p w14:paraId="3E276EAB" w14:textId="2A6C0B82" w:rsidR="00E54B80" w:rsidRPr="00E54B80" w:rsidRDefault="00E54B80">
        <w:pPr>
          <w:pStyle w:val="Piedepgina"/>
          <w:jc w:val="right"/>
          <w:rPr>
            <w:rFonts w:ascii="Arial" w:hAnsi="Arial" w:cs="Arial"/>
            <w:sz w:val="24"/>
            <w:szCs w:val="24"/>
          </w:rPr>
        </w:pPr>
        <w:r w:rsidRPr="00E54B80">
          <w:rPr>
            <w:rFonts w:ascii="Arial" w:hAnsi="Arial" w:cs="Arial"/>
            <w:sz w:val="24"/>
            <w:szCs w:val="24"/>
          </w:rPr>
          <w:fldChar w:fldCharType="begin"/>
        </w:r>
        <w:r w:rsidRPr="00E54B80">
          <w:rPr>
            <w:rFonts w:ascii="Arial" w:hAnsi="Arial" w:cs="Arial"/>
            <w:sz w:val="24"/>
            <w:szCs w:val="24"/>
          </w:rPr>
          <w:instrText>PAGE   \* MERGEFORMAT</w:instrText>
        </w:r>
        <w:r w:rsidRPr="00E54B80">
          <w:rPr>
            <w:rFonts w:ascii="Arial" w:hAnsi="Arial" w:cs="Arial"/>
            <w:sz w:val="24"/>
            <w:szCs w:val="24"/>
          </w:rPr>
          <w:fldChar w:fldCharType="separate"/>
        </w:r>
        <w:r w:rsidRPr="00E54B80">
          <w:rPr>
            <w:rFonts w:ascii="Arial" w:hAnsi="Arial" w:cs="Arial"/>
            <w:sz w:val="24"/>
            <w:szCs w:val="24"/>
          </w:rPr>
          <w:t>2</w:t>
        </w:r>
        <w:r w:rsidRPr="00E54B80">
          <w:rPr>
            <w:rFonts w:ascii="Arial" w:hAnsi="Arial" w:cs="Arial"/>
            <w:sz w:val="24"/>
            <w:szCs w:val="24"/>
          </w:rPr>
          <w:fldChar w:fldCharType="end"/>
        </w:r>
      </w:p>
    </w:sdtContent>
  </w:sdt>
  <w:p w14:paraId="7B05A8DB" w14:textId="77777777" w:rsidR="00E54B80" w:rsidRDefault="00E54B80">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6C66B5" w14:textId="77777777" w:rsidR="00290FAF" w:rsidRDefault="00290FAF" w:rsidP="00E54B80">
      <w:pPr>
        <w:spacing w:after="0" w:line="240" w:lineRule="auto"/>
      </w:pPr>
      <w:r>
        <w:separator/>
      </w:r>
    </w:p>
  </w:footnote>
  <w:footnote w:type="continuationSeparator" w:id="0">
    <w:p w14:paraId="74621472" w14:textId="77777777" w:rsidR="00290FAF" w:rsidRDefault="00290FAF" w:rsidP="00E54B8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1B604C"/>
    <w:multiLevelType w:val="hybridMultilevel"/>
    <w:tmpl w:val="290C0D60"/>
    <w:lvl w:ilvl="0" w:tplc="0A5A9816">
      <w:start w:val="2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185E7BF0"/>
    <w:multiLevelType w:val="multilevel"/>
    <w:tmpl w:val="C52CDFF6"/>
    <w:lvl w:ilvl="0">
      <w:start w:val="1"/>
      <w:numFmt w:val="bullet"/>
      <w:lvlText w:val="-"/>
      <w:lvlJc w:val="left"/>
      <w:pPr>
        <w:ind w:left="720" w:hanging="360"/>
      </w:pPr>
      <w:rPr>
        <w:rFonts w:ascii="Arial" w:eastAsiaTheme="minorHAnsi" w:hAnsi="Arial" w:cs="Arial"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21C06E7A"/>
    <w:multiLevelType w:val="hybridMultilevel"/>
    <w:tmpl w:val="DD92E938"/>
    <w:lvl w:ilvl="0" w:tplc="A30227DC">
      <w:start w:val="1"/>
      <w:numFmt w:val="decimal"/>
      <w:lvlText w:val="%1."/>
      <w:lvlJc w:val="left"/>
      <w:pPr>
        <w:ind w:left="720" w:hanging="360"/>
      </w:pPr>
      <w:rPr>
        <w:rFonts w:hint="default"/>
        <w:b w:val="0"/>
        <w:bCs w:val="0"/>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2541B07"/>
    <w:multiLevelType w:val="hybridMultilevel"/>
    <w:tmpl w:val="89DA0B48"/>
    <w:lvl w:ilvl="0" w:tplc="5D6094CA">
      <w:start w:val="22"/>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15:restartNumberingAfterBreak="0">
    <w:nsid w:val="26717122"/>
    <w:multiLevelType w:val="multilevel"/>
    <w:tmpl w:val="D9FC3C40"/>
    <w:lvl w:ilvl="0">
      <w:start w:val="4"/>
      <w:numFmt w:val="decimal"/>
      <w:lvlText w:val="%1."/>
      <w:lvlJc w:val="left"/>
      <w:pPr>
        <w:ind w:left="400" w:hanging="400"/>
      </w:pPr>
      <w:rPr>
        <w:rFonts w:hint="default"/>
      </w:rPr>
    </w:lvl>
    <w:lvl w:ilvl="1">
      <w:start w:val="1"/>
      <w:numFmt w:val="decimal"/>
      <w:lvlText w:val="%1.%2."/>
      <w:lvlJc w:val="left"/>
      <w:pPr>
        <w:ind w:left="1430" w:hanging="72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400" w:hanging="108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640" w:hanging="144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880" w:hanging="1800"/>
      </w:pPr>
      <w:rPr>
        <w:rFonts w:hint="default"/>
      </w:rPr>
    </w:lvl>
    <w:lvl w:ilvl="8">
      <w:start w:val="1"/>
      <w:numFmt w:val="decimal"/>
      <w:lvlText w:val="%1.%2.%3.%4.%5.%6.%7.%8.%9."/>
      <w:lvlJc w:val="left"/>
      <w:pPr>
        <w:ind w:left="13680" w:hanging="2160"/>
      </w:pPr>
      <w:rPr>
        <w:rFonts w:hint="default"/>
      </w:rPr>
    </w:lvl>
  </w:abstractNum>
  <w:abstractNum w:abstractNumId="5" w15:restartNumberingAfterBreak="0">
    <w:nsid w:val="32CD22C4"/>
    <w:multiLevelType w:val="hybridMultilevel"/>
    <w:tmpl w:val="48EA97E8"/>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DA80B64"/>
    <w:multiLevelType w:val="hybridMultilevel"/>
    <w:tmpl w:val="89DC4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43D21E33"/>
    <w:multiLevelType w:val="hybridMultilevel"/>
    <w:tmpl w:val="832229E4"/>
    <w:lvl w:ilvl="0" w:tplc="F7BC6978">
      <w:start w:val="1"/>
      <w:numFmt w:val="bullet"/>
      <w:lvlText w:val="-"/>
      <w:lvlJc w:val="left"/>
      <w:pPr>
        <w:ind w:left="720" w:hanging="360"/>
      </w:pPr>
      <w:rPr>
        <w:rFonts w:ascii="Arial" w:eastAsiaTheme="minorHAnsi" w:hAnsi="Aria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15:restartNumberingAfterBreak="0">
    <w:nsid w:val="48A105A3"/>
    <w:multiLevelType w:val="multilevel"/>
    <w:tmpl w:val="C3AACB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C924CFC"/>
    <w:multiLevelType w:val="multilevel"/>
    <w:tmpl w:val="482E5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2F49A6"/>
    <w:multiLevelType w:val="hybridMultilevel"/>
    <w:tmpl w:val="1EAACA28"/>
    <w:lvl w:ilvl="0" w:tplc="E5D49E1C">
      <w:start w:val="6"/>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1" w15:restartNumberingAfterBreak="0">
    <w:nsid w:val="52DF6E36"/>
    <w:multiLevelType w:val="hybridMultilevel"/>
    <w:tmpl w:val="12C452C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15:restartNumberingAfterBreak="0">
    <w:nsid w:val="54F2168C"/>
    <w:multiLevelType w:val="hybridMultilevel"/>
    <w:tmpl w:val="BA4C848C"/>
    <w:lvl w:ilvl="0" w:tplc="27323618">
      <w:start w:val="13"/>
      <w:numFmt w:val="bullet"/>
      <w:lvlText w:val="-"/>
      <w:lvlJc w:val="left"/>
      <w:pPr>
        <w:ind w:left="720" w:hanging="360"/>
      </w:pPr>
      <w:rPr>
        <w:rFonts w:ascii="Aptos" w:eastAsiaTheme="minorHAnsi" w:hAnsi="Aptos" w:cstheme="minorBid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553A4772"/>
    <w:multiLevelType w:val="hybridMultilevel"/>
    <w:tmpl w:val="3B3610AC"/>
    <w:lvl w:ilvl="0" w:tplc="F6C2FCCE">
      <w:start w:val="1"/>
      <w:numFmt w:val="decimal"/>
      <w:lvlText w:val="%1.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5AF123EE"/>
    <w:multiLevelType w:val="hybridMultilevel"/>
    <w:tmpl w:val="1FF8D42E"/>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5BAC2B77"/>
    <w:multiLevelType w:val="hybridMultilevel"/>
    <w:tmpl w:val="DDD02B1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5F895FA6"/>
    <w:multiLevelType w:val="hybridMultilevel"/>
    <w:tmpl w:val="5A2CCCDA"/>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7" w15:restartNumberingAfterBreak="0">
    <w:nsid w:val="6447483F"/>
    <w:multiLevelType w:val="hybridMultilevel"/>
    <w:tmpl w:val="23FE3446"/>
    <w:lvl w:ilvl="0" w:tplc="B05C4E48">
      <w:start w:val="1"/>
      <w:numFmt w:val="decimal"/>
      <w:lvlText w:val="%1."/>
      <w:lvlJc w:val="left"/>
      <w:pPr>
        <w:ind w:left="720" w:hanging="360"/>
      </w:pPr>
      <w:rPr>
        <w:rFonts w:ascii="Arial" w:eastAsiaTheme="minorHAnsi" w:hAnsi="Arial"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15:restartNumberingAfterBreak="0">
    <w:nsid w:val="647C479B"/>
    <w:multiLevelType w:val="hybridMultilevel"/>
    <w:tmpl w:val="D654EC6E"/>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9" w15:restartNumberingAfterBreak="0">
    <w:nsid w:val="6C511B92"/>
    <w:multiLevelType w:val="multilevel"/>
    <w:tmpl w:val="BC685AB0"/>
    <w:lvl w:ilvl="0">
      <w:start w:val="7"/>
      <w:numFmt w:val="decimal"/>
      <w:lvlText w:val="%1."/>
      <w:lvlJc w:val="left"/>
      <w:pPr>
        <w:ind w:left="400" w:hanging="400"/>
      </w:pPr>
      <w:rPr>
        <w:rFonts w:hint="default"/>
      </w:rPr>
    </w:lvl>
    <w:lvl w:ilvl="1">
      <w:start w:val="1"/>
      <w:numFmt w:val="decimal"/>
      <w:lvlText w:val="%1.%2."/>
      <w:lvlJc w:val="left"/>
      <w:pPr>
        <w:ind w:left="1800" w:hanging="72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4320" w:hanging="108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840" w:hanging="144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360" w:hanging="1800"/>
      </w:pPr>
      <w:rPr>
        <w:rFonts w:hint="default"/>
      </w:rPr>
    </w:lvl>
    <w:lvl w:ilvl="8">
      <w:start w:val="1"/>
      <w:numFmt w:val="decimal"/>
      <w:lvlText w:val="%1.%2.%3.%4.%5.%6.%7.%8.%9."/>
      <w:lvlJc w:val="left"/>
      <w:pPr>
        <w:ind w:left="10800" w:hanging="2160"/>
      </w:pPr>
      <w:rPr>
        <w:rFonts w:hint="default"/>
      </w:rPr>
    </w:lvl>
  </w:abstractNum>
  <w:abstractNum w:abstractNumId="20" w15:restartNumberingAfterBreak="0">
    <w:nsid w:val="77485A56"/>
    <w:multiLevelType w:val="hybridMultilevel"/>
    <w:tmpl w:val="A726EC84"/>
    <w:lvl w:ilvl="0" w:tplc="F7BC6978">
      <w:start w:val="1"/>
      <w:numFmt w:val="bullet"/>
      <w:lvlText w:val="-"/>
      <w:lvlJc w:val="left"/>
      <w:pPr>
        <w:ind w:left="720" w:hanging="360"/>
      </w:pPr>
      <w:rPr>
        <w:rFonts w:ascii="Arial" w:eastAsiaTheme="minorHAnsi" w:hAnsi="Arial" w:cs="Arial"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123379286">
    <w:abstractNumId w:val="1"/>
  </w:num>
  <w:num w:numId="2" w16cid:durableId="1339237655">
    <w:abstractNumId w:val="12"/>
  </w:num>
  <w:num w:numId="3" w16cid:durableId="577442094">
    <w:abstractNumId w:val="9"/>
  </w:num>
  <w:num w:numId="4" w16cid:durableId="881481091">
    <w:abstractNumId w:val="13"/>
  </w:num>
  <w:num w:numId="5" w16cid:durableId="437530479">
    <w:abstractNumId w:val="10"/>
  </w:num>
  <w:num w:numId="6" w16cid:durableId="1767728855">
    <w:abstractNumId w:val="0"/>
  </w:num>
  <w:num w:numId="7" w16cid:durableId="1616474961">
    <w:abstractNumId w:val="3"/>
  </w:num>
  <w:num w:numId="8" w16cid:durableId="2000186207">
    <w:abstractNumId w:val="15"/>
  </w:num>
  <w:num w:numId="9" w16cid:durableId="797915862">
    <w:abstractNumId w:val="16"/>
  </w:num>
  <w:num w:numId="10" w16cid:durableId="1595018130">
    <w:abstractNumId w:val="17"/>
  </w:num>
  <w:num w:numId="11" w16cid:durableId="1293514308">
    <w:abstractNumId w:val="11"/>
  </w:num>
  <w:num w:numId="12" w16cid:durableId="1420558488">
    <w:abstractNumId w:val="7"/>
  </w:num>
  <w:num w:numId="13" w16cid:durableId="526917834">
    <w:abstractNumId w:val="8"/>
  </w:num>
  <w:num w:numId="14" w16cid:durableId="536624943">
    <w:abstractNumId w:val="6"/>
  </w:num>
  <w:num w:numId="15" w16cid:durableId="919560267">
    <w:abstractNumId w:val="18"/>
  </w:num>
  <w:num w:numId="16" w16cid:durableId="1441989522">
    <w:abstractNumId w:val="2"/>
  </w:num>
  <w:num w:numId="17" w16cid:durableId="424769322">
    <w:abstractNumId w:val="20"/>
  </w:num>
  <w:num w:numId="18" w16cid:durableId="1289622828">
    <w:abstractNumId w:val="19"/>
  </w:num>
  <w:num w:numId="19" w16cid:durableId="842937837">
    <w:abstractNumId w:val="14"/>
  </w:num>
  <w:num w:numId="20" w16cid:durableId="1631549168">
    <w:abstractNumId w:val="4"/>
  </w:num>
  <w:num w:numId="21" w16cid:durableId="942414946">
    <w:abstractNumId w:val="5"/>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Silvia Ortiz Domínguez">
    <w15:presenceInfo w15:providerId="AD" w15:userId="S::silvia.ortiz@centrotalamo.com::e8ca6e40-bca0-4bc2-a96c-f619fb66f5a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915"/>
    <w:rsid w:val="00000735"/>
    <w:rsid w:val="00003CC8"/>
    <w:rsid w:val="00004529"/>
    <w:rsid w:val="00006F0F"/>
    <w:rsid w:val="0002786E"/>
    <w:rsid w:val="00031EFE"/>
    <w:rsid w:val="00032308"/>
    <w:rsid w:val="000503F8"/>
    <w:rsid w:val="000519EF"/>
    <w:rsid w:val="00054E93"/>
    <w:rsid w:val="00083422"/>
    <w:rsid w:val="00084C86"/>
    <w:rsid w:val="000A196B"/>
    <w:rsid w:val="000A36A0"/>
    <w:rsid w:val="000B5708"/>
    <w:rsid w:val="000C29AD"/>
    <w:rsid w:val="000C6BE0"/>
    <w:rsid w:val="000E4486"/>
    <w:rsid w:val="000E68E1"/>
    <w:rsid w:val="000F33F9"/>
    <w:rsid w:val="000F78E3"/>
    <w:rsid w:val="0010494B"/>
    <w:rsid w:val="001146D5"/>
    <w:rsid w:val="00115593"/>
    <w:rsid w:val="001566A4"/>
    <w:rsid w:val="00182E1B"/>
    <w:rsid w:val="001A030E"/>
    <w:rsid w:val="001A2FE6"/>
    <w:rsid w:val="001A4056"/>
    <w:rsid w:val="001B30FE"/>
    <w:rsid w:val="001C25DF"/>
    <w:rsid w:val="001C54C9"/>
    <w:rsid w:val="001E07F4"/>
    <w:rsid w:val="001E11C2"/>
    <w:rsid w:val="001E3873"/>
    <w:rsid w:val="001E3EDA"/>
    <w:rsid w:val="001F0E47"/>
    <w:rsid w:val="001F5713"/>
    <w:rsid w:val="001F741F"/>
    <w:rsid w:val="00215A57"/>
    <w:rsid w:val="00215DF7"/>
    <w:rsid w:val="00224F75"/>
    <w:rsid w:val="00234C92"/>
    <w:rsid w:val="00235AB5"/>
    <w:rsid w:val="00241AD3"/>
    <w:rsid w:val="00244A9E"/>
    <w:rsid w:val="00252FB0"/>
    <w:rsid w:val="0025610B"/>
    <w:rsid w:val="0026708B"/>
    <w:rsid w:val="00270E89"/>
    <w:rsid w:val="002747F3"/>
    <w:rsid w:val="00290FAF"/>
    <w:rsid w:val="00293946"/>
    <w:rsid w:val="002A16AC"/>
    <w:rsid w:val="002A25FF"/>
    <w:rsid w:val="002A71F1"/>
    <w:rsid w:val="002B33D7"/>
    <w:rsid w:val="002B7DDC"/>
    <w:rsid w:val="002C6075"/>
    <w:rsid w:val="002C6DE5"/>
    <w:rsid w:val="002D15FC"/>
    <w:rsid w:val="002D7B12"/>
    <w:rsid w:val="002F5E6A"/>
    <w:rsid w:val="00304FE7"/>
    <w:rsid w:val="003118E1"/>
    <w:rsid w:val="00342D6B"/>
    <w:rsid w:val="003514F5"/>
    <w:rsid w:val="00353138"/>
    <w:rsid w:val="00370079"/>
    <w:rsid w:val="0037566D"/>
    <w:rsid w:val="003868A3"/>
    <w:rsid w:val="00394FBC"/>
    <w:rsid w:val="00397C8E"/>
    <w:rsid w:val="003A0538"/>
    <w:rsid w:val="003A1688"/>
    <w:rsid w:val="003A2A27"/>
    <w:rsid w:val="003A3BA9"/>
    <w:rsid w:val="003A5828"/>
    <w:rsid w:val="003B785D"/>
    <w:rsid w:val="003C5216"/>
    <w:rsid w:val="003D0427"/>
    <w:rsid w:val="003E1E04"/>
    <w:rsid w:val="003E68E7"/>
    <w:rsid w:val="003F1D99"/>
    <w:rsid w:val="003F4D7F"/>
    <w:rsid w:val="00404B6A"/>
    <w:rsid w:val="004208AA"/>
    <w:rsid w:val="00430B45"/>
    <w:rsid w:val="00432DD0"/>
    <w:rsid w:val="00436F0F"/>
    <w:rsid w:val="004416EF"/>
    <w:rsid w:val="00441FAB"/>
    <w:rsid w:val="00442AA1"/>
    <w:rsid w:val="00443335"/>
    <w:rsid w:val="0044670B"/>
    <w:rsid w:val="004555A0"/>
    <w:rsid w:val="00460745"/>
    <w:rsid w:val="00460F76"/>
    <w:rsid w:val="004721D7"/>
    <w:rsid w:val="00475E94"/>
    <w:rsid w:val="004903C3"/>
    <w:rsid w:val="0049738E"/>
    <w:rsid w:val="004B058D"/>
    <w:rsid w:val="004B2529"/>
    <w:rsid w:val="004C599A"/>
    <w:rsid w:val="004C6B2C"/>
    <w:rsid w:val="004D48F7"/>
    <w:rsid w:val="004E3BCA"/>
    <w:rsid w:val="00504A72"/>
    <w:rsid w:val="00517B27"/>
    <w:rsid w:val="005204E0"/>
    <w:rsid w:val="00521816"/>
    <w:rsid w:val="005278FD"/>
    <w:rsid w:val="005366C9"/>
    <w:rsid w:val="00551FCF"/>
    <w:rsid w:val="005532C2"/>
    <w:rsid w:val="00560857"/>
    <w:rsid w:val="00564CB6"/>
    <w:rsid w:val="00584396"/>
    <w:rsid w:val="00591AFB"/>
    <w:rsid w:val="005B3008"/>
    <w:rsid w:val="005D03CB"/>
    <w:rsid w:val="005F6556"/>
    <w:rsid w:val="00603E23"/>
    <w:rsid w:val="00610BD1"/>
    <w:rsid w:val="00611904"/>
    <w:rsid w:val="00614E63"/>
    <w:rsid w:val="00617029"/>
    <w:rsid w:val="00624101"/>
    <w:rsid w:val="00626D3A"/>
    <w:rsid w:val="00633B07"/>
    <w:rsid w:val="00634D65"/>
    <w:rsid w:val="00640B36"/>
    <w:rsid w:val="00641E24"/>
    <w:rsid w:val="00642ACD"/>
    <w:rsid w:val="00650434"/>
    <w:rsid w:val="00661E6B"/>
    <w:rsid w:val="006842AF"/>
    <w:rsid w:val="00686FFD"/>
    <w:rsid w:val="0069685B"/>
    <w:rsid w:val="006A1D37"/>
    <w:rsid w:val="006B4A31"/>
    <w:rsid w:val="006B7BE8"/>
    <w:rsid w:val="006D45BD"/>
    <w:rsid w:val="007021AE"/>
    <w:rsid w:val="00705E48"/>
    <w:rsid w:val="00706BB8"/>
    <w:rsid w:val="00707C81"/>
    <w:rsid w:val="00721915"/>
    <w:rsid w:val="00722D40"/>
    <w:rsid w:val="00730297"/>
    <w:rsid w:val="00730F96"/>
    <w:rsid w:val="00732FFD"/>
    <w:rsid w:val="00736BDB"/>
    <w:rsid w:val="0074179E"/>
    <w:rsid w:val="00746725"/>
    <w:rsid w:val="00756CB1"/>
    <w:rsid w:val="007642D0"/>
    <w:rsid w:val="00777F50"/>
    <w:rsid w:val="007A0608"/>
    <w:rsid w:val="007B46EE"/>
    <w:rsid w:val="007C79A2"/>
    <w:rsid w:val="007E2EBD"/>
    <w:rsid w:val="007E2FD2"/>
    <w:rsid w:val="0080112C"/>
    <w:rsid w:val="00810A8B"/>
    <w:rsid w:val="00813C57"/>
    <w:rsid w:val="00816D4E"/>
    <w:rsid w:val="00821A7D"/>
    <w:rsid w:val="00831BBB"/>
    <w:rsid w:val="008527A0"/>
    <w:rsid w:val="00852F88"/>
    <w:rsid w:val="00857524"/>
    <w:rsid w:val="00863DDA"/>
    <w:rsid w:val="00881C7E"/>
    <w:rsid w:val="00890FDB"/>
    <w:rsid w:val="008A599C"/>
    <w:rsid w:val="008A5A33"/>
    <w:rsid w:val="008B0D34"/>
    <w:rsid w:val="008B4895"/>
    <w:rsid w:val="008B7A44"/>
    <w:rsid w:val="008C0800"/>
    <w:rsid w:val="008C7938"/>
    <w:rsid w:val="008E25E3"/>
    <w:rsid w:val="008E5FA1"/>
    <w:rsid w:val="0091377D"/>
    <w:rsid w:val="00916666"/>
    <w:rsid w:val="00927DFA"/>
    <w:rsid w:val="00930F40"/>
    <w:rsid w:val="009368FD"/>
    <w:rsid w:val="009425FF"/>
    <w:rsid w:val="00943760"/>
    <w:rsid w:val="00954494"/>
    <w:rsid w:val="009832DF"/>
    <w:rsid w:val="0098549D"/>
    <w:rsid w:val="00992729"/>
    <w:rsid w:val="0099768B"/>
    <w:rsid w:val="009A61F3"/>
    <w:rsid w:val="009B62BC"/>
    <w:rsid w:val="009C168E"/>
    <w:rsid w:val="009E2F96"/>
    <w:rsid w:val="009E7366"/>
    <w:rsid w:val="00A11D15"/>
    <w:rsid w:val="00A13FFA"/>
    <w:rsid w:val="00A22C2A"/>
    <w:rsid w:val="00A2645F"/>
    <w:rsid w:val="00A3718A"/>
    <w:rsid w:val="00A45DD5"/>
    <w:rsid w:val="00A51E12"/>
    <w:rsid w:val="00A530B1"/>
    <w:rsid w:val="00A62B7C"/>
    <w:rsid w:val="00A71C62"/>
    <w:rsid w:val="00A75C39"/>
    <w:rsid w:val="00A870CC"/>
    <w:rsid w:val="00A90C33"/>
    <w:rsid w:val="00AA5076"/>
    <w:rsid w:val="00AB29E4"/>
    <w:rsid w:val="00AB61ED"/>
    <w:rsid w:val="00AB64BE"/>
    <w:rsid w:val="00AD2EE3"/>
    <w:rsid w:val="00AD6835"/>
    <w:rsid w:val="00AF4666"/>
    <w:rsid w:val="00B00569"/>
    <w:rsid w:val="00B016E1"/>
    <w:rsid w:val="00B01D64"/>
    <w:rsid w:val="00B146A4"/>
    <w:rsid w:val="00B15566"/>
    <w:rsid w:val="00B172C5"/>
    <w:rsid w:val="00B237D0"/>
    <w:rsid w:val="00B32668"/>
    <w:rsid w:val="00B36F5F"/>
    <w:rsid w:val="00B53C3D"/>
    <w:rsid w:val="00B56321"/>
    <w:rsid w:val="00B60451"/>
    <w:rsid w:val="00B61731"/>
    <w:rsid w:val="00B63CBE"/>
    <w:rsid w:val="00B666EE"/>
    <w:rsid w:val="00B72C22"/>
    <w:rsid w:val="00B75183"/>
    <w:rsid w:val="00B831ED"/>
    <w:rsid w:val="00B85415"/>
    <w:rsid w:val="00B9218B"/>
    <w:rsid w:val="00B942B4"/>
    <w:rsid w:val="00B94DE8"/>
    <w:rsid w:val="00B9673D"/>
    <w:rsid w:val="00BB05FB"/>
    <w:rsid w:val="00BD7AC3"/>
    <w:rsid w:val="00BE2A7F"/>
    <w:rsid w:val="00BF365D"/>
    <w:rsid w:val="00BF527F"/>
    <w:rsid w:val="00C01174"/>
    <w:rsid w:val="00C02680"/>
    <w:rsid w:val="00C17411"/>
    <w:rsid w:val="00C20965"/>
    <w:rsid w:val="00C21250"/>
    <w:rsid w:val="00C37537"/>
    <w:rsid w:val="00C41F2E"/>
    <w:rsid w:val="00C53837"/>
    <w:rsid w:val="00C75016"/>
    <w:rsid w:val="00C81F35"/>
    <w:rsid w:val="00C83D12"/>
    <w:rsid w:val="00C853AE"/>
    <w:rsid w:val="00C90418"/>
    <w:rsid w:val="00C92F5D"/>
    <w:rsid w:val="00CA3A40"/>
    <w:rsid w:val="00CA6E8A"/>
    <w:rsid w:val="00CC0A8B"/>
    <w:rsid w:val="00CD14CF"/>
    <w:rsid w:val="00CF1845"/>
    <w:rsid w:val="00CF1E62"/>
    <w:rsid w:val="00CF66DF"/>
    <w:rsid w:val="00CF7A98"/>
    <w:rsid w:val="00CF7CFE"/>
    <w:rsid w:val="00D07454"/>
    <w:rsid w:val="00D07C07"/>
    <w:rsid w:val="00D14A97"/>
    <w:rsid w:val="00D26A36"/>
    <w:rsid w:val="00D37672"/>
    <w:rsid w:val="00D505BA"/>
    <w:rsid w:val="00D56556"/>
    <w:rsid w:val="00D56685"/>
    <w:rsid w:val="00D61948"/>
    <w:rsid w:val="00D71F2B"/>
    <w:rsid w:val="00D76336"/>
    <w:rsid w:val="00D77D9B"/>
    <w:rsid w:val="00D80AE1"/>
    <w:rsid w:val="00D83734"/>
    <w:rsid w:val="00D8494A"/>
    <w:rsid w:val="00D84DBC"/>
    <w:rsid w:val="00D93C68"/>
    <w:rsid w:val="00DA6927"/>
    <w:rsid w:val="00DB0AD6"/>
    <w:rsid w:val="00DB3647"/>
    <w:rsid w:val="00DB3D56"/>
    <w:rsid w:val="00DC5164"/>
    <w:rsid w:val="00DE22CB"/>
    <w:rsid w:val="00DE3FDA"/>
    <w:rsid w:val="00DE693E"/>
    <w:rsid w:val="00DE7C49"/>
    <w:rsid w:val="00DF0D6D"/>
    <w:rsid w:val="00DF29C3"/>
    <w:rsid w:val="00DF4176"/>
    <w:rsid w:val="00E0006E"/>
    <w:rsid w:val="00E07D10"/>
    <w:rsid w:val="00E20191"/>
    <w:rsid w:val="00E31406"/>
    <w:rsid w:val="00E36A15"/>
    <w:rsid w:val="00E540EB"/>
    <w:rsid w:val="00E54B80"/>
    <w:rsid w:val="00E62EB2"/>
    <w:rsid w:val="00E73276"/>
    <w:rsid w:val="00E74910"/>
    <w:rsid w:val="00E74A67"/>
    <w:rsid w:val="00E83AA5"/>
    <w:rsid w:val="00E956FF"/>
    <w:rsid w:val="00EA217C"/>
    <w:rsid w:val="00EA4544"/>
    <w:rsid w:val="00EA6402"/>
    <w:rsid w:val="00EB0ED5"/>
    <w:rsid w:val="00EB5031"/>
    <w:rsid w:val="00EE28AE"/>
    <w:rsid w:val="00EE3225"/>
    <w:rsid w:val="00EE3D13"/>
    <w:rsid w:val="00F00E63"/>
    <w:rsid w:val="00F1157B"/>
    <w:rsid w:val="00F12CEF"/>
    <w:rsid w:val="00F13613"/>
    <w:rsid w:val="00F1446B"/>
    <w:rsid w:val="00F26705"/>
    <w:rsid w:val="00F300EE"/>
    <w:rsid w:val="00F32682"/>
    <w:rsid w:val="00F425C5"/>
    <w:rsid w:val="00F446EB"/>
    <w:rsid w:val="00F52836"/>
    <w:rsid w:val="00F52CB9"/>
    <w:rsid w:val="00F62BCB"/>
    <w:rsid w:val="00F66A46"/>
    <w:rsid w:val="00F81253"/>
    <w:rsid w:val="00F9223A"/>
    <w:rsid w:val="00F942F0"/>
    <w:rsid w:val="00FB1543"/>
    <w:rsid w:val="00FB3622"/>
    <w:rsid w:val="00FB6B23"/>
    <w:rsid w:val="00FC0753"/>
    <w:rsid w:val="00FC500C"/>
    <w:rsid w:val="00FF4A8F"/>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59455"/>
  <w15:chartTrackingRefBased/>
  <w15:docId w15:val="{690DF8F9-CF0B-41A4-A050-662F85000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72191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unhideWhenUsed/>
    <w:qFormat/>
    <w:rsid w:val="0072191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unhideWhenUsed/>
    <w:qFormat/>
    <w:rsid w:val="0072191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72191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72191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72191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72191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72191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72191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72191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72191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rsid w:val="0072191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72191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72191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72191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72191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72191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721915"/>
    <w:rPr>
      <w:rFonts w:eastAsiaTheme="majorEastAsia" w:cstheme="majorBidi"/>
      <w:color w:val="272727" w:themeColor="text1" w:themeTint="D8"/>
    </w:rPr>
  </w:style>
  <w:style w:type="paragraph" w:styleId="Ttulo">
    <w:name w:val="Title"/>
    <w:basedOn w:val="Normal"/>
    <w:next w:val="Normal"/>
    <w:link w:val="TtuloCar"/>
    <w:uiPriority w:val="10"/>
    <w:qFormat/>
    <w:rsid w:val="0072191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72191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72191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72191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721915"/>
    <w:pPr>
      <w:spacing w:before="160"/>
      <w:jc w:val="center"/>
    </w:pPr>
    <w:rPr>
      <w:i/>
      <w:iCs/>
      <w:color w:val="404040" w:themeColor="text1" w:themeTint="BF"/>
    </w:rPr>
  </w:style>
  <w:style w:type="character" w:customStyle="1" w:styleId="CitaCar">
    <w:name w:val="Cita Car"/>
    <w:basedOn w:val="Fuentedeprrafopredeter"/>
    <w:link w:val="Cita"/>
    <w:uiPriority w:val="29"/>
    <w:rsid w:val="00721915"/>
    <w:rPr>
      <w:i/>
      <w:iCs/>
      <w:color w:val="404040" w:themeColor="text1" w:themeTint="BF"/>
    </w:rPr>
  </w:style>
  <w:style w:type="paragraph" w:styleId="Prrafodelista">
    <w:name w:val="List Paragraph"/>
    <w:basedOn w:val="Normal"/>
    <w:uiPriority w:val="34"/>
    <w:qFormat/>
    <w:rsid w:val="00721915"/>
    <w:pPr>
      <w:ind w:left="720"/>
      <w:contextualSpacing/>
    </w:pPr>
  </w:style>
  <w:style w:type="character" w:styleId="nfasisintenso">
    <w:name w:val="Intense Emphasis"/>
    <w:basedOn w:val="Fuentedeprrafopredeter"/>
    <w:uiPriority w:val="21"/>
    <w:qFormat/>
    <w:rsid w:val="00721915"/>
    <w:rPr>
      <w:i/>
      <w:iCs/>
      <w:color w:val="0F4761" w:themeColor="accent1" w:themeShade="BF"/>
    </w:rPr>
  </w:style>
  <w:style w:type="paragraph" w:styleId="Citadestacada">
    <w:name w:val="Intense Quote"/>
    <w:basedOn w:val="Normal"/>
    <w:next w:val="Normal"/>
    <w:link w:val="CitadestacadaCar"/>
    <w:uiPriority w:val="30"/>
    <w:qFormat/>
    <w:rsid w:val="0072191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721915"/>
    <w:rPr>
      <w:i/>
      <w:iCs/>
      <w:color w:val="0F4761" w:themeColor="accent1" w:themeShade="BF"/>
    </w:rPr>
  </w:style>
  <w:style w:type="character" w:styleId="Referenciaintensa">
    <w:name w:val="Intense Reference"/>
    <w:basedOn w:val="Fuentedeprrafopredeter"/>
    <w:uiPriority w:val="32"/>
    <w:qFormat/>
    <w:rsid w:val="00721915"/>
    <w:rPr>
      <w:b/>
      <w:bCs/>
      <w:smallCaps/>
      <w:color w:val="0F4761" w:themeColor="accent1" w:themeShade="BF"/>
      <w:spacing w:val="5"/>
    </w:rPr>
  </w:style>
  <w:style w:type="paragraph" w:customStyle="1" w:styleId="Default">
    <w:name w:val="Default"/>
    <w:rsid w:val="00721915"/>
    <w:pPr>
      <w:autoSpaceDE w:val="0"/>
      <w:autoSpaceDN w:val="0"/>
      <w:adjustRightInd w:val="0"/>
      <w:spacing w:after="0" w:line="240" w:lineRule="auto"/>
    </w:pPr>
    <w:rPr>
      <w:rFonts w:ascii="Arial" w:hAnsi="Arial" w:cs="Arial"/>
      <w:color w:val="000000"/>
      <w:kern w:val="0"/>
      <w:sz w:val="24"/>
      <w:szCs w:val="24"/>
      <w:lang w:bidi="ar-SA"/>
      <w14:ligatures w14:val="none"/>
    </w:rPr>
  </w:style>
  <w:style w:type="character" w:styleId="Hipervnculo">
    <w:name w:val="Hyperlink"/>
    <w:basedOn w:val="Fuentedeprrafopredeter"/>
    <w:uiPriority w:val="99"/>
    <w:unhideWhenUsed/>
    <w:rsid w:val="004C6B2C"/>
    <w:rPr>
      <w:color w:val="467886" w:themeColor="hyperlink"/>
      <w:u w:val="single"/>
    </w:rPr>
  </w:style>
  <w:style w:type="character" w:styleId="Mencinsinresolver">
    <w:name w:val="Unresolved Mention"/>
    <w:basedOn w:val="Fuentedeprrafopredeter"/>
    <w:uiPriority w:val="99"/>
    <w:semiHidden/>
    <w:unhideWhenUsed/>
    <w:rsid w:val="004C6B2C"/>
    <w:rPr>
      <w:color w:val="605E5C"/>
      <w:shd w:val="clear" w:color="auto" w:fill="E1DFDD"/>
    </w:rPr>
  </w:style>
  <w:style w:type="paragraph" w:styleId="Encabezado">
    <w:name w:val="header"/>
    <w:basedOn w:val="Normal"/>
    <w:link w:val="EncabezadoCar"/>
    <w:uiPriority w:val="99"/>
    <w:unhideWhenUsed/>
    <w:rsid w:val="00E54B8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54B80"/>
  </w:style>
  <w:style w:type="paragraph" w:styleId="Piedepgina">
    <w:name w:val="footer"/>
    <w:basedOn w:val="Normal"/>
    <w:link w:val="PiedepginaCar"/>
    <w:uiPriority w:val="99"/>
    <w:unhideWhenUsed/>
    <w:rsid w:val="00E54B8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54B80"/>
  </w:style>
  <w:style w:type="paragraph" w:styleId="TtuloTDC">
    <w:name w:val="TOC Heading"/>
    <w:basedOn w:val="Ttulo1"/>
    <w:next w:val="Normal"/>
    <w:uiPriority w:val="39"/>
    <w:unhideWhenUsed/>
    <w:qFormat/>
    <w:rsid w:val="00E54B80"/>
    <w:pPr>
      <w:spacing w:before="240" w:after="0"/>
      <w:outlineLvl w:val="9"/>
    </w:pPr>
    <w:rPr>
      <w:kern w:val="0"/>
      <w:sz w:val="32"/>
      <w:szCs w:val="32"/>
      <w:lang w:eastAsia="es-ES" w:bidi="ar-SA"/>
      <w14:ligatures w14:val="none"/>
    </w:rPr>
  </w:style>
  <w:style w:type="paragraph" w:styleId="TDC1">
    <w:name w:val="toc 1"/>
    <w:basedOn w:val="Normal"/>
    <w:next w:val="Normal"/>
    <w:autoRedefine/>
    <w:uiPriority w:val="39"/>
    <w:unhideWhenUsed/>
    <w:rsid w:val="00E54B80"/>
    <w:pPr>
      <w:spacing w:after="100"/>
    </w:pPr>
  </w:style>
  <w:style w:type="table" w:styleId="Tablaconcuadrcula">
    <w:name w:val="Table Grid"/>
    <w:basedOn w:val="Tablanormal"/>
    <w:uiPriority w:val="39"/>
    <w:rsid w:val="00B01D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DC2">
    <w:name w:val="toc 2"/>
    <w:basedOn w:val="Normal"/>
    <w:next w:val="Normal"/>
    <w:autoRedefine/>
    <w:uiPriority w:val="39"/>
    <w:unhideWhenUsed/>
    <w:rsid w:val="00551FCF"/>
    <w:pPr>
      <w:spacing w:after="100"/>
      <w:ind w:left="220"/>
    </w:pPr>
  </w:style>
  <w:style w:type="paragraph" w:styleId="TDC3">
    <w:name w:val="toc 3"/>
    <w:basedOn w:val="Normal"/>
    <w:next w:val="Normal"/>
    <w:autoRedefine/>
    <w:uiPriority w:val="39"/>
    <w:unhideWhenUsed/>
    <w:rsid w:val="00551FCF"/>
    <w:pPr>
      <w:spacing w:after="100"/>
      <w:ind w:left="440"/>
    </w:pPr>
  </w:style>
  <w:style w:type="table" w:styleId="Tablanormal2">
    <w:name w:val="Plain Table 2"/>
    <w:basedOn w:val="Tablanormal"/>
    <w:uiPriority w:val="42"/>
    <w:rsid w:val="009425F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1clara">
    <w:name w:val="Grid Table 1 Light"/>
    <w:basedOn w:val="Tablanormal"/>
    <w:uiPriority w:val="46"/>
    <w:rsid w:val="003C5216"/>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Refdecomentario">
    <w:name w:val="annotation reference"/>
    <w:basedOn w:val="Fuentedeprrafopredeter"/>
    <w:uiPriority w:val="99"/>
    <w:semiHidden/>
    <w:unhideWhenUsed/>
    <w:rsid w:val="00777F50"/>
    <w:rPr>
      <w:sz w:val="16"/>
      <w:szCs w:val="16"/>
    </w:rPr>
  </w:style>
  <w:style w:type="paragraph" w:styleId="Textocomentario">
    <w:name w:val="annotation text"/>
    <w:basedOn w:val="Normal"/>
    <w:link w:val="TextocomentarioCar"/>
    <w:uiPriority w:val="99"/>
    <w:semiHidden/>
    <w:unhideWhenUsed/>
    <w:rsid w:val="00777F5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777F50"/>
    <w:rPr>
      <w:sz w:val="20"/>
      <w:szCs w:val="20"/>
    </w:rPr>
  </w:style>
  <w:style w:type="paragraph" w:styleId="Asuntodelcomentario">
    <w:name w:val="annotation subject"/>
    <w:basedOn w:val="Textocomentario"/>
    <w:next w:val="Textocomentario"/>
    <w:link w:val="AsuntodelcomentarioCar"/>
    <w:uiPriority w:val="99"/>
    <w:semiHidden/>
    <w:unhideWhenUsed/>
    <w:rsid w:val="00777F50"/>
    <w:rPr>
      <w:b/>
      <w:bCs/>
    </w:rPr>
  </w:style>
  <w:style w:type="character" w:customStyle="1" w:styleId="AsuntodelcomentarioCar">
    <w:name w:val="Asunto del comentario Car"/>
    <w:basedOn w:val="TextocomentarioCar"/>
    <w:link w:val="Asuntodelcomentario"/>
    <w:uiPriority w:val="99"/>
    <w:semiHidden/>
    <w:rsid w:val="00777F50"/>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microsoft.com/office/2018/08/relationships/commentsExtensible" Target="commentsExtensible.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hyperlink" Target="https://doi.org/10.15304/ie.25.2304"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8A8EC1-3F4C-45E8-948B-D7E4B33D95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2157</TotalTime>
  <Pages>68</Pages>
  <Words>16806</Words>
  <Characters>92433</Characters>
  <Application>Microsoft Office Word</Application>
  <DocSecurity>0</DocSecurity>
  <Lines>770</Lines>
  <Paragraphs>218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María Alonso Silva</dc:creator>
  <cp:keywords/>
  <dc:description/>
  <cp:lastModifiedBy>Silvia Ortiz Domínguez</cp:lastModifiedBy>
  <cp:revision>58</cp:revision>
  <dcterms:created xsi:type="dcterms:W3CDTF">2026-01-09T11:29:00Z</dcterms:created>
  <dcterms:modified xsi:type="dcterms:W3CDTF">2026-04-02T20:00:00Z</dcterms:modified>
</cp:coreProperties>
</file>