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9B1D7D" w14:textId="150E61FF" w:rsidR="00257471" w:rsidRPr="004E17AA" w:rsidRDefault="00257471" w:rsidP="004E17AA">
      <w:r w:rsidRPr="00297527">
        <w:rPr>
          <w:noProof/>
          <w:lang w:eastAsia="es-ES"/>
        </w:rPr>
        <w:drawing>
          <wp:inline distT="0" distB="0" distL="0" distR="0" wp14:anchorId="548635B0" wp14:editId="3BC673F5">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2A964053" w14:textId="77777777" w:rsidR="00257471" w:rsidRDefault="00257471" w:rsidP="004E17AA">
      <w:pPr>
        <w:rPr>
          <w:rFonts w:cs="Arial"/>
          <w:b/>
          <w:bCs/>
          <w:sz w:val="56"/>
          <w:szCs w:val="56"/>
        </w:rPr>
      </w:pPr>
    </w:p>
    <w:p w14:paraId="3F6AD093" w14:textId="61C701A0" w:rsidR="004E17AA" w:rsidRPr="004E17AA" w:rsidRDefault="004E17AA" w:rsidP="004E17AA">
      <w:r>
        <w:rPr>
          <w:rFonts w:cs="Arial"/>
          <w:b/>
          <w:bCs/>
          <w:sz w:val="56"/>
          <w:szCs w:val="56"/>
        </w:rPr>
        <w:t>T</w:t>
      </w:r>
      <w:r w:rsidRPr="008B63DE">
        <w:rPr>
          <w:rFonts w:cs="Arial"/>
          <w:b/>
          <w:bCs/>
          <w:sz w:val="56"/>
          <w:szCs w:val="56"/>
        </w:rPr>
        <w:t>RABAJO DE FIN DE GRADO</w:t>
      </w:r>
    </w:p>
    <w:p w14:paraId="7FD06686" w14:textId="77777777" w:rsidR="004E17AA" w:rsidRPr="008B63DE" w:rsidRDefault="004E17AA" w:rsidP="004E17AA">
      <w:pPr>
        <w:rPr>
          <w:rFonts w:cs="Arial"/>
          <w:b/>
          <w:bCs/>
          <w:sz w:val="52"/>
          <w:szCs w:val="52"/>
        </w:rPr>
      </w:pPr>
    </w:p>
    <w:p w14:paraId="78FA1BB0" w14:textId="77777777" w:rsidR="004E17AA" w:rsidRPr="008B63DE" w:rsidRDefault="004E17AA" w:rsidP="004E17AA">
      <w:pPr>
        <w:rPr>
          <w:rFonts w:cs="Arial"/>
          <w:b/>
          <w:bCs/>
          <w:sz w:val="52"/>
          <w:szCs w:val="52"/>
        </w:rPr>
      </w:pPr>
      <w:r w:rsidRPr="008B63DE">
        <w:rPr>
          <w:rFonts w:cs="Arial"/>
          <w:b/>
          <w:bCs/>
          <w:sz w:val="52"/>
          <w:szCs w:val="52"/>
        </w:rPr>
        <w:t>Doble grado de Educación Infantil y Educación Primaria</w:t>
      </w:r>
    </w:p>
    <w:p w14:paraId="2E051644" w14:textId="77777777" w:rsidR="004E17AA" w:rsidRPr="008B63DE" w:rsidRDefault="004E17AA" w:rsidP="004E17AA">
      <w:pPr>
        <w:rPr>
          <w:rFonts w:cs="Arial"/>
          <w:sz w:val="36"/>
          <w:szCs w:val="36"/>
        </w:rPr>
      </w:pPr>
    </w:p>
    <w:p w14:paraId="1433F4C4" w14:textId="20F25822" w:rsidR="004E17AA" w:rsidRPr="008B63DE" w:rsidRDefault="004E17AA" w:rsidP="004E17AA">
      <w:pPr>
        <w:rPr>
          <w:rFonts w:cs="Arial"/>
          <w:sz w:val="36"/>
          <w:szCs w:val="36"/>
        </w:rPr>
      </w:pPr>
      <w:r w:rsidRPr="008B63DE">
        <w:rPr>
          <w:rFonts w:cs="Arial"/>
          <w:sz w:val="36"/>
          <w:szCs w:val="36"/>
        </w:rPr>
        <w:t>Programación didáctica</w:t>
      </w:r>
      <w:r w:rsidR="00257471">
        <w:rPr>
          <w:rFonts w:cs="Arial"/>
          <w:sz w:val="36"/>
          <w:szCs w:val="36"/>
        </w:rPr>
        <w:t xml:space="preserve"> en </w:t>
      </w:r>
      <w:r w:rsidR="00A705A0">
        <w:rPr>
          <w:rFonts w:cs="Arial"/>
          <w:sz w:val="36"/>
          <w:szCs w:val="36"/>
        </w:rPr>
        <w:t>Educación Física</w:t>
      </w:r>
      <w:r w:rsidRPr="008B63DE">
        <w:rPr>
          <w:rFonts w:cs="Arial"/>
          <w:sz w:val="36"/>
          <w:szCs w:val="36"/>
        </w:rPr>
        <w:t xml:space="preserve"> para </w:t>
      </w:r>
      <w:r w:rsidR="00257471">
        <w:rPr>
          <w:rFonts w:cs="Arial"/>
          <w:sz w:val="36"/>
          <w:szCs w:val="36"/>
        </w:rPr>
        <w:t>2</w:t>
      </w:r>
      <w:r w:rsidRPr="008B63DE">
        <w:rPr>
          <w:rFonts w:cs="Arial"/>
          <w:sz w:val="36"/>
          <w:szCs w:val="36"/>
        </w:rPr>
        <w:t xml:space="preserve">º </w:t>
      </w:r>
      <w:r w:rsidR="00257471">
        <w:rPr>
          <w:rFonts w:cs="Arial"/>
          <w:sz w:val="36"/>
          <w:szCs w:val="36"/>
        </w:rPr>
        <w:t xml:space="preserve">ciclo </w:t>
      </w:r>
      <w:r w:rsidRPr="008B63DE">
        <w:rPr>
          <w:rFonts w:cs="Arial"/>
          <w:sz w:val="36"/>
          <w:szCs w:val="36"/>
        </w:rPr>
        <w:t xml:space="preserve">de Educación </w:t>
      </w:r>
      <w:r w:rsidR="00257471">
        <w:rPr>
          <w:rFonts w:cs="Arial"/>
          <w:sz w:val="36"/>
          <w:szCs w:val="36"/>
        </w:rPr>
        <w:t>Primaria</w:t>
      </w:r>
      <w:r w:rsidRPr="008B63DE">
        <w:rPr>
          <w:rFonts w:cs="Arial"/>
          <w:sz w:val="36"/>
          <w:szCs w:val="36"/>
        </w:rPr>
        <w:t>, 3</w:t>
      </w:r>
      <w:r w:rsidR="00257471">
        <w:rPr>
          <w:rFonts w:cs="Arial"/>
          <w:sz w:val="36"/>
          <w:szCs w:val="36"/>
        </w:rPr>
        <w:t>º curso.</w:t>
      </w:r>
    </w:p>
    <w:p w14:paraId="2841B050" w14:textId="77777777" w:rsidR="004E17AA" w:rsidRPr="008B63DE" w:rsidRDefault="004E17AA" w:rsidP="004E17AA">
      <w:pPr>
        <w:rPr>
          <w:rFonts w:cs="Arial"/>
          <w:sz w:val="48"/>
          <w:szCs w:val="48"/>
        </w:rPr>
      </w:pPr>
    </w:p>
    <w:p w14:paraId="7B15ADDF" w14:textId="0593B044" w:rsidR="004E17AA" w:rsidRPr="008B63DE" w:rsidRDefault="004E17AA" w:rsidP="004E17AA">
      <w:pPr>
        <w:rPr>
          <w:rFonts w:cs="Arial"/>
          <w:b/>
          <w:bCs/>
          <w:i/>
          <w:iCs/>
          <w:sz w:val="36"/>
          <w:szCs w:val="36"/>
        </w:rPr>
      </w:pPr>
      <w:r w:rsidRPr="008B63DE">
        <w:rPr>
          <w:rFonts w:cs="Arial"/>
          <w:b/>
          <w:bCs/>
          <w:i/>
          <w:iCs/>
          <w:sz w:val="36"/>
          <w:szCs w:val="36"/>
        </w:rPr>
        <w:t>“</w:t>
      </w:r>
      <w:proofErr w:type="spellStart"/>
      <w:r w:rsidR="008D6DCC">
        <w:rPr>
          <w:rFonts w:cs="Arial"/>
          <w:b/>
          <w:bCs/>
          <w:i/>
          <w:iCs/>
          <w:sz w:val="36"/>
          <w:szCs w:val="36"/>
        </w:rPr>
        <w:t>Level</w:t>
      </w:r>
      <w:proofErr w:type="spellEnd"/>
      <w:r w:rsidR="008D6DCC">
        <w:rPr>
          <w:rFonts w:cs="Arial"/>
          <w:b/>
          <w:bCs/>
          <w:i/>
          <w:iCs/>
          <w:sz w:val="36"/>
          <w:szCs w:val="36"/>
        </w:rPr>
        <w:t xml:space="preserve"> Up</w:t>
      </w:r>
      <w:r w:rsidR="00327A5C">
        <w:rPr>
          <w:rFonts w:cs="Arial"/>
          <w:b/>
          <w:bCs/>
          <w:i/>
          <w:iCs/>
          <w:sz w:val="36"/>
          <w:szCs w:val="36"/>
        </w:rPr>
        <w:t xml:space="preserve">: </w:t>
      </w:r>
      <w:r w:rsidR="001B015B">
        <w:rPr>
          <w:rFonts w:cs="Arial"/>
          <w:b/>
          <w:bCs/>
          <w:i/>
          <w:iCs/>
          <w:sz w:val="36"/>
          <w:szCs w:val="36"/>
        </w:rPr>
        <w:t>E</w:t>
      </w:r>
      <w:r w:rsidR="00327A5C">
        <w:rPr>
          <w:rFonts w:cs="Arial"/>
          <w:b/>
          <w:bCs/>
          <w:i/>
          <w:iCs/>
          <w:sz w:val="36"/>
          <w:szCs w:val="36"/>
        </w:rPr>
        <w:t>volución</w:t>
      </w:r>
      <w:r w:rsidR="001B015B">
        <w:rPr>
          <w:rFonts w:cs="Arial"/>
          <w:b/>
          <w:bCs/>
          <w:i/>
          <w:iCs/>
          <w:sz w:val="36"/>
          <w:szCs w:val="36"/>
        </w:rPr>
        <w:t xml:space="preserve"> en movimiento</w:t>
      </w:r>
      <w:r w:rsidRPr="008B63DE">
        <w:rPr>
          <w:rFonts w:cs="Arial"/>
          <w:b/>
          <w:bCs/>
          <w:i/>
          <w:iCs/>
          <w:sz w:val="36"/>
          <w:szCs w:val="36"/>
        </w:rPr>
        <w:t>”</w:t>
      </w:r>
    </w:p>
    <w:p w14:paraId="09BC48CA" w14:textId="77777777" w:rsidR="004E17AA" w:rsidRPr="008B63DE" w:rsidRDefault="004E17AA" w:rsidP="004E17AA">
      <w:pPr>
        <w:rPr>
          <w:rFonts w:cs="Arial"/>
          <w:b/>
          <w:bCs/>
          <w:sz w:val="36"/>
          <w:szCs w:val="36"/>
        </w:rPr>
      </w:pPr>
      <w:r w:rsidRPr="008B63DE">
        <w:rPr>
          <w:rFonts w:cs="Arial"/>
          <w:b/>
          <w:bCs/>
          <w:sz w:val="36"/>
          <w:szCs w:val="36"/>
        </w:rPr>
        <w:t>Iván Polo Chico</w:t>
      </w:r>
    </w:p>
    <w:p w14:paraId="17411BC4" w14:textId="77777777" w:rsidR="004E17AA" w:rsidRPr="008B63DE" w:rsidRDefault="004E17AA" w:rsidP="004E17AA">
      <w:pPr>
        <w:rPr>
          <w:rFonts w:cs="Arial"/>
          <w:b/>
          <w:bCs/>
          <w:sz w:val="28"/>
          <w:szCs w:val="28"/>
        </w:rPr>
      </w:pPr>
    </w:p>
    <w:p w14:paraId="37D2F264" w14:textId="7A487717" w:rsidR="004E17AA" w:rsidRPr="008B63DE" w:rsidRDefault="004E17AA" w:rsidP="004E17AA">
      <w:pPr>
        <w:rPr>
          <w:rFonts w:cs="Arial"/>
          <w:sz w:val="28"/>
          <w:szCs w:val="28"/>
        </w:rPr>
      </w:pPr>
      <w:r w:rsidRPr="008B63DE">
        <w:rPr>
          <w:rFonts w:cs="Arial"/>
          <w:b/>
          <w:bCs/>
          <w:sz w:val="28"/>
          <w:szCs w:val="28"/>
        </w:rPr>
        <w:t>Director:</w:t>
      </w:r>
      <w:r w:rsidRPr="008B63DE">
        <w:rPr>
          <w:rFonts w:cs="Arial"/>
          <w:sz w:val="28"/>
          <w:szCs w:val="28"/>
        </w:rPr>
        <w:t xml:space="preserve"> </w:t>
      </w:r>
      <w:r w:rsidR="000A60D8">
        <w:rPr>
          <w:rFonts w:cs="Arial"/>
          <w:sz w:val="28"/>
          <w:szCs w:val="28"/>
        </w:rPr>
        <w:t>Adrián García Barrado</w:t>
      </w:r>
    </w:p>
    <w:p w14:paraId="32A9A50B" w14:textId="77777777" w:rsidR="004E17AA" w:rsidRPr="008B63DE" w:rsidRDefault="004E17AA" w:rsidP="004E17AA">
      <w:pPr>
        <w:rPr>
          <w:rFonts w:cs="Arial"/>
          <w:b/>
          <w:bCs/>
          <w:sz w:val="28"/>
          <w:szCs w:val="28"/>
        </w:rPr>
      </w:pPr>
    </w:p>
    <w:p w14:paraId="312D721C" w14:textId="07FAE27A" w:rsidR="004E17AA" w:rsidRPr="008B63DE" w:rsidRDefault="004E17AA" w:rsidP="004E17AA">
      <w:pPr>
        <w:rPr>
          <w:rFonts w:cs="Arial"/>
          <w:sz w:val="28"/>
          <w:szCs w:val="28"/>
        </w:rPr>
      </w:pPr>
      <w:r w:rsidRPr="008B63DE">
        <w:rPr>
          <w:rFonts w:cs="Arial"/>
          <w:b/>
          <w:bCs/>
          <w:sz w:val="28"/>
          <w:szCs w:val="28"/>
        </w:rPr>
        <w:t>Curso académico:</w:t>
      </w:r>
      <w:r w:rsidRPr="008B63DE">
        <w:rPr>
          <w:rFonts w:cs="Arial"/>
          <w:sz w:val="28"/>
          <w:szCs w:val="28"/>
        </w:rPr>
        <w:t xml:space="preserve"> 202</w:t>
      </w:r>
      <w:r w:rsidR="00D72D97">
        <w:rPr>
          <w:rFonts w:cs="Arial"/>
          <w:sz w:val="28"/>
          <w:szCs w:val="28"/>
        </w:rPr>
        <w:t>5</w:t>
      </w:r>
      <w:r w:rsidRPr="008B63DE">
        <w:rPr>
          <w:rFonts w:cs="Arial"/>
          <w:sz w:val="28"/>
          <w:szCs w:val="28"/>
        </w:rPr>
        <w:t>-202</w:t>
      </w:r>
      <w:r w:rsidR="00D72D97">
        <w:rPr>
          <w:rFonts w:cs="Arial"/>
          <w:sz w:val="28"/>
          <w:szCs w:val="28"/>
        </w:rPr>
        <w:t>6</w:t>
      </w:r>
    </w:p>
    <w:p w14:paraId="59703B74" w14:textId="0E93E50A" w:rsidR="004B1757" w:rsidRDefault="004863B9" w:rsidP="004E17AA">
      <w:commentRangeStart w:id="0"/>
      <w:r>
        <w:rPr>
          <w:rFonts w:cs="Arial"/>
          <w:b/>
          <w:bCs/>
          <w:sz w:val="28"/>
          <w:szCs w:val="28"/>
        </w:rPr>
        <w:lastRenderedPageBreak/>
        <w:t>CONTRA</w:t>
      </w:r>
      <w:r w:rsidR="000341DD">
        <w:rPr>
          <w:rFonts w:cs="Arial"/>
          <w:b/>
          <w:bCs/>
          <w:sz w:val="28"/>
          <w:szCs w:val="28"/>
        </w:rPr>
        <w:t>PORTADA</w:t>
      </w:r>
      <w:commentRangeEnd w:id="0"/>
      <w:r w:rsidR="009C2AF5">
        <w:rPr>
          <w:rStyle w:val="Refdecomentario"/>
        </w:rPr>
        <w:commentReference w:id="0"/>
      </w:r>
    </w:p>
    <w:p w14:paraId="295B032B" w14:textId="77777777" w:rsidR="008D6DCC" w:rsidRDefault="008D6DCC">
      <w:pPr>
        <w:rPr>
          <w:rFonts w:cs="Arial"/>
          <w:szCs w:val="24"/>
        </w:rPr>
      </w:pPr>
      <w:r>
        <w:rPr>
          <w:rFonts w:cs="Arial"/>
          <w:szCs w:val="24"/>
        </w:rPr>
        <w:br w:type="page"/>
      </w:r>
    </w:p>
    <w:sdt>
      <w:sdtPr>
        <w:rPr>
          <w:rFonts w:ascii="Arial" w:eastAsiaTheme="minorEastAsia" w:hAnsi="Arial" w:cs="Arial"/>
          <w:b/>
          <w:bCs/>
          <w:color w:val="auto"/>
          <w:kern w:val="2"/>
          <w:sz w:val="22"/>
          <w:szCs w:val="22"/>
          <w:lang w:eastAsia="en-US"/>
          <w14:ligatures w14:val="standardContextual"/>
        </w:rPr>
        <w:id w:val="-566726582"/>
        <w:docPartObj>
          <w:docPartGallery w:val="Table of Contents"/>
          <w:docPartUnique/>
        </w:docPartObj>
      </w:sdtPr>
      <w:sdtEndPr>
        <w:rPr>
          <w:rFonts w:cstheme="minorBidi"/>
          <w:sz w:val="24"/>
          <w:szCs w:val="24"/>
        </w:rPr>
      </w:sdtEndPr>
      <w:sdtContent>
        <w:commentRangeStart w:id="1" w:displacedByCustomXml="prev"/>
        <w:p w14:paraId="41335422" w14:textId="6B99ABD8" w:rsidR="00816EFF" w:rsidRPr="00323BD8" w:rsidRDefault="00816EFF">
          <w:pPr>
            <w:pStyle w:val="TtulodeTDC"/>
            <w:rPr>
              <w:rFonts w:ascii="Arial" w:hAnsi="Arial" w:cs="Arial"/>
              <w:b/>
              <w:bCs/>
              <w:color w:val="000000" w:themeColor="text1"/>
              <w:sz w:val="40"/>
              <w:szCs w:val="40"/>
            </w:rPr>
          </w:pPr>
          <w:r w:rsidRPr="00323BD8">
            <w:rPr>
              <w:rFonts w:ascii="Arial" w:hAnsi="Arial" w:cs="Arial"/>
              <w:b/>
              <w:bCs/>
              <w:color w:val="000000" w:themeColor="text1"/>
              <w:sz w:val="40"/>
              <w:szCs w:val="40"/>
            </w:rPr>
            <w:t>ÍNDICE</w:t>
          </w:r>
          <w:commentRangeStart w:id="2"/>
          <w:commentRangeEnd w:id="2"/>
          <w:r w:rsidR="00015647" w:rsidRPr="00323BD8">
            <w:rPr>
              <w:rStyle w:val="Refdecomentario"/>
              <w:rFonts w:ascii="Arial" w:hAnsi="Arial" w:cs="Arial"/>
              <w:b/>
              <w:bCs/>
              <w:color w:val="000000" w:themeColor="text1"/>
              <w:sz w:val="40"/>
              <w:szCs w:val="40"/>
            </w:rPr>
            <w:commentReference w:id="2"/>
          </w:r>
          <w:commentRangeEnd w:id="1"/>
          <w:r w:rsidR="00CA791B">
            <w:rPr>
              <w:rStyle w:val="Refdecomentario"/>
              <w:rFonts w:ascii="Arial" w:eastAsiaTheme="minorHAnsi" w:hAnsi="Arial" w:cstheme="minorBidi"/>
              <w:color w:val="auto"/>
              <w:kern w:val="2"/>
              <w:lang w:eastAsia="en-US"/>
              <w14:ligatures w14:val="standardContextual"/>
            </w:rPr>
            <w:commentReference w:id="1"/>
          </w:r>
        </w:p>
        <w:commentRangeStart w:id="3"/>
        <w:p w14:paraId="1C0A44A3" w14:textId="48FF6AB4" w:rsidR="003F5530" w:rsidRDefault="00816EFF">
          <w:pPr>
            <w:pStyle w:val="TDC2"/>
            <w:rPr>
              <w:rFonts w:asciiTheme="minorHAnsi" w:eastAsiaTheme="minorEastAsia" w:hAnsiTheme="minorHAnsi" w:cstheme="minorBidi"/>
              <w:b w:val="0"/>
              <w:bCs w:val="0"/>
              <w:lang w:eastAsia="es-ES"/>
            </w:rPr>
          </w:pPr>
          <w:r w:rsidRPr="00816EFF">
            <w:fldChar w:fldCharType="begin"/>
          </w:r>
          <w:r w:rsidRPr="00816EFF">
            <w:instrText xml:space="preserve"> TOC \o "1-3" \h \z \u </w:instrText>
          </w:r>
          <w:r w:rsidRPr="00816EFF">
            <w:fldChar w:fldCharType="separate"/>
          </w:r>
          <w:hyperlink w:anchor="_Toc226327425" w:history="1">
            <w:r w:rsidR="003F5530" w:rsidRPr="00822AAD">
              <w:rPr>
                <w:rStyle w:val="Hipervnculo"/>
              </w:rPr>
              <w:t>1.</w:t>
            </w:r>
            <w:r w:rsidR="003F5530">
              <w:rPr>
                <w:rFonts w:asciiTheme="minorHAnsi" w:eastAsiaTheme="minorEastAsia" w:hAnsiTheme="minorHAnsi" w:cstheme="minorBidi"/>
                <w:b w:val="0"/>
                <w:bCs w:val="0"/>
                <w:lang w:eastAsia="es-ES"/>
              </w:rPr>
              <w:tab/>
            </w:r>
            <w:r w:rsidR="003F5530" w:rsidRPr="00822AAD">
              <w:rPr>
                <w:rStyle w:val="Hipervnculo"/>
              </w:rPr>
              <w:t>INTRODUCCIÓN</w:t>
            </w:r>
            <w:r w:rsidR="003F5530">
              <w:rPr>
                <w:webHidden/>
              </w:rPr>
              <w:tab/>
            </w:r>
            <w:r w:rsidR="003F5530">
              <w:rPr>
                <w:webHidden/>
              </w:rPr>
              <w:fldChar w:fldCharType="begin"/>
            </w:r>
            <w:r w:rsidR="003F5530">
              <w:rPr>
                <w:webHidden/>
              </w:rPr>
              <w:instrText xml:space="preserve"> PAGEREF _Toc226327425 \h </w:instrText>
            </w:r>
            <w:r w:rsidR="003F5530">
              <w:rPr>
                <w:webHidden/>
              </w:rPr>
            </w:r>
            <w:r w:rsidR="003F5530">
              <w:rPr>
                <w:webHidden/>
              </w:rPr>
              <w:fldChar w:fldCharType="separate"/>
            </w:r>
            <w:r w:rsidR="003F5530">
              <w:rPr>
                <w:webHidden/>
              </w:rPr>
              <w:t>5</w:t>
            </w:r>
            <w:r w:rsidR="003F5530">
              <w:rPr>
                <w:webHidden/>
              </w:rPr>
              <w:fldChar w:fldCharType="end"/>
            </w:r>
          </w:hyperlink>
        </w:p>
        <w:p w14:paraId="50F7E732" w14:textId="5B0A3A54" w:rsidR="003F5530" w:rsidRDefault="009C2AF5">
          <w:pPr>
            <w:pStyle w:val="TDC1"/>
            <w:rPr>
              <w:rFonts w:asciiTheme="minorHAnsi" w:eastAsiaTheme="minorEastAsia" w:hAnsiTheme="minorHAnsi" w:cstheme="minorBidi"/>
              <w:b w:val="0"/>
              <w:bCs w:val="0"/>
              <w:sz w:val="24"/>
              <w:szCs w:val="24"/>
              <w:lang w:eastAsia="es-ES"/>
            </w:rPr>
          </w:pPr>
          <w:hyperlink w:anchor="_Toc226327426" w:history="1">
            <w:r w:rsidR="003F5530" w:rsidRPr="00822AAD">
              <w:rPr>
                <w:rStyle w:val="Hipervnculo"/>
              </w:rPr>
              <w:t>PARTE I: FUNDAMENTACIÓN TEÓRICA Y CONTEXTO</w:t>
            </w:r>
            <w:r w:rsidR="003F5530">
              <w:rPr>
                <w:webHidden/>
              </w:rPr>
              <w:tab/>
            </w:r>
            <w:r w:rsidR="003F5530">
              <w:rPr>
                <w:webHidden/>
              </w:rPr>
              <w:fldChar w:fldCharType="begin"/>
            </w:r>
            <w:r w:rsidR="003F5530">
              <w:rPr>
                <w:webHidden/>
              </w:rPr>
              <w:instrText xml:space="preserve"> PAGEREF _Toc226327426 \h </w:instrText>
            </w:r>
            <w:r w:rsidR="003F5530">
              <w:rPr>
                <w:webHidden/>
              </w:rPr>
            </w:r>
            <w:r w:rsidR="003F5530">
              <w:rPr>
                <w:webHidden/>
              </w:rPr>
              <w:fldChar w:fldCharType="separate"/>
            </w:r>
            <w:r w:rsidR="003F5530">
              <w:rPr>
                <w:webHidden/>
              </w:rPr>
              <w:t>6</w:t>
            </w:r>
            <w:r w:rsidR="003F5530">
              <w:rPr>
                <w:webHidden/>
              </w:rPr>
              <w:fldChar w:fldCharType="end"/>
            </w:r>
          </w:hyperlink>
        </w:p>
        <w:p w14:paraId="516D5C07" w14:textId="0725367E" w:rsidR="003F5530" w:rsidRDefault="009C2AF5">
          <w:pPr>
            <w:pStyle w:val="TDC2"/>
            <w:rPr>
              <w:rFonts w:asciiTheme="minorHAnsi" w:eastAsiaTheme="minorEastAsia" w:hAnsiTheme="minorHAnsi" w:cstheme="minorBidi"/>
              <w:b w:val="0"/>
              <w:bCs w:val="0"/>
              <w:lang w:eastAsia="es-ES"/>
            </w:rPr>
          </w:pPr>
          <w:hyperlink w:anchor="_Toc226327427" w:history="1">
            <w:r w:rsidR="003F5530" w:rsidRPr="00822AAD">
              <w:rPr>
                <w:rStyle w:val="Hipervnculo"/>
              </w:rPr>
              <w:t>2.</w:t>
            </w:r>
            <w:r w:rsidR="003F5530">
              <w:rPr>
                <w:rFonts w:asciiTheme="minorHAnsi" w:eastAsiaTheme="minorEastAsia" w:hAnsiTheme="minorHAnsi" w:cstheme="minorBidi"/>
                <w:b w:val="0"/>
                <w:bCs w:val="0"/>
                <w:lang w:eastAsia="es-ES"/>
              </w:rPr>
              <w:tab/>
            </w:r>
            <w:r w:rsidR="003F5530" w:rsidRPr="00822AAD">
              <w:rPr>
                <w:rStyle w:val="Hipervnculo"/>
              </w:rPr>
              <w:t>FUNDAMENTACIÓN TEÓRICO NORMATIVA</w:t>
            </w:r>
            <w:r w:rsidR="003F5530">
              <w:rPr>
                <w:webHidden/>
              </w:rPr>
              <w:tab/>
            </w:r>
            <w:r w:rsidR="003F5530">
              <w:rPr>
                <w:webHidden/>
              </w:rPr>
              <w:fldChar w:fldCharType="begin"/>
            </w:r>
            <w:r w:rsidR="003F5530">
              <w:rPr>
                <w:webHidden/>
              </w:rPr>
              <w:instrText xml:space="preserve"> PAGEREF _Toc226327427 \h </w:instrText>
            </w:r>
            <w:r w:rsidR="003F5530">
              <w:rPr>
                <w:webHidden/>
              </w:rPr>
            </w:r>
            <w:r w:rsidR="003F5530">
              <w:rPr>
                <w:webHidden/>
              </w:rPr>
              <w:fldChar w:fldCharType="separate"/>
            </w:r>
            <w:r w:rsidR="003F5530">
              <w:rPr>
                <w:webHidden/>
              </w:rPr>
              <w:t>6</w:t>
            </w:r>
            <w:r w:rsidR="003F5530">
              <w:rPr>
                <w:webHidden/>
              </w:rPr>
              <w:fldChar w:fldCharType="end"/>
            </w:r>
          </w:hyperlink>
        </w:p>
        <w:p w14:paraId="6B7063D7" w14:textId="07411337" w:rsidR="003F5530" w:rsidRDefault="009C2AF5">
          <w:pPr>
            <w:pStyle w:val="TDC3"/>
            <w:rPr>
              <w:rFonts w:asciiTheme="minorHAnsi" w:eastAsiaTheme="minorEastAsia" w:hAnsiTheme="minorHAnsi" w:cstheme="minorBidi"/>
              <w:szCs w:val="24"/>
              <w:lang w:eastAsia="es-ES"/>
            </w:rPr>
          </w:pPr>
          <w:hyperlink w:anchor="_Toc226327428" w:history="1">
            <w:r w:rsidR="003F5530" w:rsidRPr="00822AAD">
              <w:rPr>
                <w:rStyle w:val="Hipervnculo"/>
              </w:rPr>
              <w:t>2.1.</w:t>
            </w:r>
            <w:r w:rsidR="003F5530">
              <w:rPr>
                <w:rFonts w:asciiTheme="minorHAnsi" w:eastAsiaTheme="minorEastAsia" w:hAnsiTheme="minorHAnsi" w:cstheme="minorBidi"/>
                <w:szCs w:val="24"/>
                <w:lang w:eastAsia="es-ES"/>
              </w:rPr>
              <w:tab/>
            </w:r>
            <w:r w:rsidR="003F5530" w:rsidRPr="00822AAD">
              <w:rPr>
                <w:rStyle w:val="Hipervnculo"/>
              </w:rPr>
              <w:t>Marco legal y normativa</w:t>
            </w:r>
            <w:r w:rsidR="003F5530">
              <w:rPr>
                <w:webHidden/>
              </w:rPr>
              <w:tab/>
            </w:r>
            <w:r w:rsidR="003F5530">
              <w:rPr>
                <w:webHidden/>
              </w:rPr>
              <w:fldChar w:fldCharType="begin"/>
            </w:r>
            <w:r w:rsidR="003F5530">
              <w:rPr>
                <w:webHidden/>
              </w:rPr>
              <w:instrText xml:space="preserve"> PAGEREF _Toc226327428 \h </w:instrText>
            </w:r>
            <w:r w:rsidR="003F5530">
              <w:rPr>
                <w:webHidden/>
              </w:rPr>
            </w:r>
            <w:r w:rsidR="003F5530">
              <w:rPr>
                <w:webHidden/>
              </w:rPr>
              <w:fldChar w:fldCharType="separate"/>
            </w:r>
            <w:r w:rsidR="003F5530">
              <w:rPr>
                <w:webHidden/>
              </w:rPr>
              <w:t>6</w:t>
            </w:r>
            <w:r w:rsidR="003F5530">
              <w:rPr>
                <w:webHidden/>
              </w:rPr>
              <w:fldChar w:fldCharType="end"/>
            </w:r>
          </w:hyperlink>
        </w:p>
        <w:p w14:paraId="51B30D24" w14:textId="786DC8DC" w:rsidR="003F5530" w:rsidRDefault="009C2AF5">
          <w:pPr>
            <w:pStyle w:val="TDC2"/>
            <w:rPr>
              <w:rFonts w:asciiTheme="minorHAnsi" w:eastAsiaTheme="minorEastAsia" w:hAnsiTheme="minorHAnsi" w:cstheme="minorBidi"/>
              <w:b w:val="0"/>
              <w:bCs w:val="0"/>
              <w:lang w:eastAsia="es-ES"/>
            </w:rPr>
          </w:pPr>
          <w:hyperlink w:anchor="_Toc226327429" w:history="1">
            <w:r w:rsidR="003F5530" w:rsidRPr="00822AAD">
              <w:rPr>
                <w:rStyle w:val="Hipervnculo"/>
              </w:rPr>
              <w:t>3.</w:t>
            </w:r>
            <w:r w:rsidR="003F5530">
              <w:rPr>
                <w:rFonts w:asciiTheme="minorHAnsi" w:eastAsiaTheme="minorEastAsia" w:hAnsiTheme="minorHAnsi" w:cstheme="minorBidi"/>
                <w:b w:val="0"/>
                <w:bCs w:val="0"/>
                <w:lang w:eastAsia="es-ES"/>
              </w:rPr>
              <w:tab/>
            </w:r>
            <w:r w:rsidR="003F5530" w:rsidRPr="00822AAD">
              <w:rPr>
                <w:rStyle w:val="Hipervnculo"/>
              </w:rPr>
              <w:t>CONTEXTUALIZACIÓN</w:t>
            </w:r>
            <w:r w:rsidR="003F5530">
              <w:rPr>
                <w:webHidden/>
              </w:rPr>
              <w:tab/>
            </w:r>
            <w:r w:rsidR="003F5530">
              <w:rPr>
                <w:webHidden/>
              </w:rPr>
              <w:fldChar w:fldCharType="begin"/>
            </w:r>
            <w:r w:rsidR="003F5530">
              <w:rPr>
                <w:webHidden/>
              </w:rPr>
              <w:instrText xml:space="preserve"> PAGEREF _Toc226327429 \h </w:instrText>
            </w:r>
            <w:r w:rsidR="003F5530">
              <w:rPr>
                <w:webHidden/>
              </w:rPr>
            </w:r>
            <w:r w:rsidR="003F5530">
              <w:rPr>
                <w:webHidden/>
              </w:rPr>
              <w:fldChar w:fldCharType="separate"/>
            </w:r>
            <w:r w:rsidR="003F5530">
              <w:rPr>
                <w:webHidden/>
              </w:rPr>
              <w:t>7</w:t>
            </w:r>
            <w:r w:rsidR="003F5530">
              <w:rPr>
                <w:webHidden/>
              </w:rPr>
              <w:fldChar w:fldCharType="end"/>
            </w:r>
          </w:hyperlink>
        </w:p>
        <w:p w14:paraId="5D0BF66B" w14:textId="21E46C90" w:rsidR="003F5530" w:rsidRDefault="009C2AF5">
          <w:pPr>
            <w:pStyle w:val="TDC3"/>
            <w:rPr>
              <w:rFonts w:asciiTheme="minorHAnsi" w:eastAsiaTheme="minorEastAsia" w:hAnsiTheme="minorHAnsi" w:cstheme="minorBidi"/>
              <w:szCs w:val="24"/>
              <w:lang w:eastAsia="es-ES"/>
            </w:rPr>
          </w:pPr>
          <w:hyperlink w:anchor="_Toc226327430" w:history="1">
            <w:r w:rsidR="003F5530" w:rsidRPr="00822AAD">
              <w:rPr>
                <w:rStyle w:val="Hipervnculo"/>
              </w:rPr>
              <w:t>3.1.</w:t>
            </w:r>
            <w:r w:rsidR="003F5530">
              <w:rPr>
                <w:rFonts w:asciiTheme="minorHAnsi" w:eastAsiaTheme="minorEastAsia" w:hAnsiTheme="minorHAnsi" w:cstheme="minorBidi"/>
                <w:szCs w:val="24"/>
                <w:lang w:eastAsia="es-ES"/>
              </w:rPr>
              <w:tab/>
            </w:r>
            <w:r w:rsidR="003F5530" w:rsidRPr="00822AAD">
              <w:rPr>
                <w:rStyle w:val="Hipervnculo"/>
              </w:rPr>
              <w:t>Contexto sociocultural del centro</w:t>
            </w:r>
            <w:r w:rsidR="003F5530">
              <w:rPr>
                <w:webHidden/>
              </w:rPr>
              <w:tab/>
            </w:r>
            <w:r w:rsidR="003F5530">
              <w:rPr>
                <w:webHidden/>
              </w:rPr>
              <w:fldChar w:fldCharType="begin"/>
            </w:r>
            <w:r w:rsidR="003F5530">
              <w:rPr>
                <w:webHidden/>
              </w:rPr>
              <w:instrText xml:space="preserve"> PAGEREF _Toc226327430 \h </w:instrText>
            </w:r>
            <w:r w:rsidR="003F5530">
              <w:rPr>
                <w:webHidden/>
              </w:rPr>
            </w:r>
            <w:r w:rsidR="003F5530">
              <w:rPr>
                <w:webHidden/>
              </w:rPr>
              <w:fldChar w:fldCharType="separate"/>
            </w:r>
            <w:r w:rsidR="003F5530">
              <w:rPr>
                <w:webHidden/>
              </w:rPr>
              <w:t>8</w:t>
            </w:r>
            <w:r w:rsidR="003F5530">
              <w:rPr>
                <w:webHidden/>
              </w:rPr>
              <w:fldChar w:fldCharType="end"/>
            </w:r>
          </w:hyperlink>
        </w:p>
        <w:p w14:paraId="2EF946A1" w14:textId="626B8079" w:rsidR="003F5530" w:rsidRDefault="009C2AF5">
          <w:pPr>
            <w:pStyle w:val="TDC3"/>
            <w:rPr>
              <w:rFonts w:asciiTheme="minorHAnsi" w:eastAsiaTheme="minorEastAsia" w:hAnsiTheme="minorHAnsi" w:cstheme="minorBidi"/>
              <w:szCs w:val="24"/>
              <w:lang w:eastAsia="es-ES"/>
            </w:rPr>
          </w:pPr>
          <w:hyperlink w:anchor="_Toc226327431" w:history="1">
            <w:r w:rsidR="003F5530" w:rsidRPr="00822AAD">
              <w:rPr>
                <w:rStyle w:val="Hipervnculo"/>
              </w:rPr>
              <w:t>3.2.</w:t>
            </w:r>
            <w:r w:rsidR="003F5530">
              <w:rPr>
                <w:rFonts w:asciiTheme="minorHAnsi" w:eastAsiaTheme="minorEastAsia" w:hAnsiTheme="minorHAnsi" w:cstheme="minorBidi"/>
                <w:szCs w:val="24"/>
                <w:lang w:eastAsia="es-ES"/>
              </w:rPr>
              <w:tab/>
            </w:r>
            <w:r w:rsidR="003F5530" w:rsidRPr="00822AAD">
              <w:rPr>
                <w:rStyle w:val="Hipervnculo"/>
              </w:rPr>
              <w:t>Contexto del equipo docente</w:t>
            </w:r>
            <w:r w:rsidR="003F5530">
              <w:rPr>
                <w:webHidden/>
              </w:rPr>
              <w:tab/>
            </w:r>
            <w:r w:rsidR="003F5530">
              <w:rPr>
                <w:webHidden/>
              </w:rPr>
              <w:fldChar w:fldCharType="begin"/>
            </w:r>
            <w:r w:rsidR="003F5530">
              <w:rPr>
                <w:webHidden/>
              </w:rPr>
              <w:instrText xml:space="preserve"> PAGEREF _Toc226327431 \h </w:instrText>
            </w:r>
            <w:r w:rsidR="003F5530">
              <w:rPr>
                <w:webHidden/>
              </w:rPr>
            </w:r>
            <w:r w:rsidR="003F5530">
              <w:rPr>
                <w:webHidden/>
              </w:rPr>
              <w:fldChar w:fldCharType="separate"/>
            </w:r>
            <w:r w:rsidR="003F5530">
              <w:rPr>
                <w:webHidden/>
              </w:rPr>
              <w:t>10</w:t>
            </w:r>
            <w:r w:rsidR="003F5530">
              <w:rPr>
                <w:webHidden/>
              </w:rPr>
              <w:fldChar w:fldCharType="end"/>
            </w:r>
          </w:hyperlink>
        </w:p>
        <w:p w14:paraId="2C176D93" w14:textId="36A983D6" w:rsidR="003F5530" w:rsidRDefault="009C2AF5">
          <w:pPr>
            <w:pStyle w:val="TDC3"/>
            <w:rPr>
              <w:rFonts w:asciiTheme="minorHAnsi" w:eastAsiaTheme="minorEastAsia" w:hAnsiTheme="minorHAnsi" w:cstheme="minorBidi"/>
              <w:szCs w:val="24"/>
              <w:lang w:eastAsia="es-ES"/>
            </w:rPr>
          </w:pPr>
          <w:hyperlink w:anchor="_Toc226327432" w:history="1">
            <w:r w:rsidR="003F5530" w:rsidRPr="00822AAD">
              <w:rPr>
                <w:rStyle w:val="Hipervnculo"/>
              </w:rPr>
              <w:t>3.3.</w:t>
            </w:r>
            <w:r w:rsidR="003F5530">
              <w:rPr>
                <w:rFonts w:asciiTheme="minorHAnsi" w:eastAsiaTheme="minorEastAsia" w:hAnsiTheme="minorHAnsi" w:cstheme="minorBidi"/>
                <w:szCs w:val="24"/>
                <w:lang w:eastAsia="es-ES"/>
              </w:rPr>
              <w:tab/>
            </w:r>
            <w:r w:rsidR="003F5530" w:rsidRPr="00822AAD">
              <w:rPr>
                <w:rStyle w:val="Hipervnculo"/>
              </w:rPr>
              <w:t>Características del alumnado</w:t>
            </w:r>
            <w:r w:rsidR="003F5530">
              <w:rPr>
                <w:webHidden/>
              </w:rPr>
              <w:tab/>
            </w:r>
            <w:r w:rsidR="003F5530">
              <w:rPr>
                <w:webHidden/>
              </w:rPr>
              <w:fldChar w:fldCharType="begin"/>
            </w:r>
            <w:r w:rsidR="003F5530">
              <w:rPr>
                <w:webHidden/>
              </w:rPr>
              <w:instrText xml:space="preserve"> PAGEREF _Toc226327432 \h </w:instrText>
            </w:r>
            <w:r w:rsidR="003F5530">
              <w:rPr>
                <w:webHidden/>
              </w:rPr>
            </w:r>
            <w:r w:rsidR="003F5530">
              <w:rPr>
                <w:webHidden/>
              </w:rPr>
              <w:fldChar w:fldCharType="separate"/>
            </w:r>
            <w:r w:rsidR="003F5530">
              <w:rPr>
                <w:webHidden/>
              </w:rPr>
              <w:t>11</w:t>
            </w:r>
            <w:r w:rsidR="003F5530">
              <w:rPr>
                <w:webHidden/>
              </w:rPr>
              <w:fldChar w:fldCharType="end"/>
            </w:r>
          </w:hyperlink>
        </w:p>
        <w:p w14:paraId="19D36723" w14:textId="731CC030" w:rsidR="003F5530" w:rsidRDefault="009C2AF5">
          <w:pPr>
            <w:pStyle w:val="TDC1"/>
            <w:rPr>
              <w:rFonts w:asciiTheme="minorHAnsi" w:eastAsiaTheme="minorEastAsia" w:hAnsiTheme="minorHAnsi" w:cstheme="minorBidi"/>
              <w:b w:val="0"/>
              <w:bCs w:val="0"/>
              <w:sz w:val="24"/>
              <w:szCs w:val="24"/>
              <w:lang w:eastAsia="es-ES"/>
            </w:rPr>
          </w:pPr>
          <w:hyperlink w:anchor="_Toc226327433" w:history="1">
            <w:r w:rsidR="003F5530" w:rsidRPr="00822AAD">
              <w:rPr>
                <w:rStyle w:val="Hipervnculo"/>
              </w:rPr>
              <w:t>PARTE II: FUNDAMENTOS DE LA PROGRAMACIÓN</w:t>
            </w:r>
            <w:r w:rsidR="003F5530">
              <w:rPr>
                <w:webHidden/>
              </w:rPr>
              <w:tab/>
            </w:r>
            <w:r w:rsidR="003F5530">
              <w:rPr>
                <w:webHidden/>
              </w:rPr>
              <w:fldChar w:fldCharType="begin"/>
            </w:r>
            <w:r w:rsidR="003F5530">
              <w:rPr>
                <w:webHidden/>
              </w:rPr>
              <w:instrText xml:space="preserve"> PAGEREF _Toc226327433 \h </w:instrText>
            </w:r>
            <w:r w:rsidR="003F5530">
              <w:rPr>
                <w:webHidden/>
              </w:rPr>
            </w:r>
            <w:r w:rsidR="003F5530">
              <w:rPr>
                <w:webHidden/>
              </w:rPr>
              <w:fldChar w:fldCharType="separate"/>
            </w:r>
            <w:r w:rsidR="003F5530">
              <w:rPr>
                <w:webHidden/>
              </w:rPr>
              <w:t>13</w:t>
            </w:r>
            <w:r w:rsidR="003F5530">
              <w:rPr>
                <w:webHidden/>
              </w:rPr>
              <w:fldChar w:fldCharType="end"/>
            </w:r>
          </w:hyperlink>
        </w:p>
        <w:p w14:paraId="5E286F2C" w14:textId="481D400D" w:rsidR="003F5530" w:rsidRDefault="009C2AF5">
          <w:pPr>
            <w:pStyle w:val="TDC2"/>
            <w:rPr>
              <w:rFonts w:asciiTheme="minorHAnsi" w:eastAsiaTheme="minorEastAsia" w:hAnsiTheme="minorHAnsi" w:cstheme="minorBidi"/>
              <w:b w:val="0"/>
              <w:bCs w:val="0"/>
              <w:lang w:eastAsia="es-ES"/>
            </w:rPr>
          </w:pPr>
          <w:hyperlink w:anchor="_Toc226327434" w:history="1">
            <w:r w:rsidR="003F5530" w:rsidRPr="00822AAD">
              <w:rPr>
                <w:rStyle w:val="Hipervnculo"/>
              </w:rPr>
              <w:t>4.</w:t>
            </w:r>
            <w:r w:rsidR="003F5530">
              <w:rPr>
                <w:rFonts w:asciiTheme="minorHAnsi" w:eastAsiaTheme="minorEastAsia" w:hAnsiTheme="minorHAnsi" w:cstheme="minorBidi"/>
                <w:b w:val="0"/>
                <w:bCs w:val="0"/>
                <w:lang w:eastAsia="es-ES"/>
              </w:rPr>
              <w:tab/>
            </w:r>
            <w:r w:rsidR="003F5530" w:rsidRPr="00822AAD">
              <w:rPr>
                <w:rStyle w:val="Hipervnculo"/>
              </w:rPr>
              <w:t>COMPETENCIAS</w:t>
            </w:r>
            <w:r w:rsidR="003F5530">
              <w:rPr>
                <w:webHidden/>
              </w:rPr>
              <w:tab/>
            </w:r>
            <w:r w:rsidR="003F5530">
              <w:rPr>
                <w:webHidden/>
              </w:rPr>
              <w:fldChar w:fldCharType="begin"/>
            </w:r>
            <w:r w:rsidR="003F5530">
              <w:rPr>
                <w:webHidden/>
              </w:rPr>
              <w:instrText xml:space="preserve"> PAGEREF _Toc226327434 \h </w:instrText>
            </w:r>
            <w:r w:rsidR="003F5530">
              <w:rPr>
                <w:webHidden/>
              </w:rPr>
            </w:r>
            <w:r w:rsidR="003F5530">
              <w:rPr>
                <w:webHidden/>
              </w:rPr>
              <w:fldChar w:fldCharType="separate"/>
            </w:r>
            <w:r w:rsidR="003F5530">
              <w:rPr>
                <w:webHidden/>
              </w:rPr>
              <w:t>13</w:t>
            </w:r>
            <w:r w:rsidR="003F5530">
              <w:rPr>
                <w:webHidden/>
              </w:rPr>
              <w:fldChar w:fldCharType="end"/>
            </w:r>
          </w:hyperlink>
        </w:p>
        <w:p w14:paraId="503DD36F" w14:textId="1A915003" w:rsidR="003F5530" w:rsidRDefault="009C2AF5">
          <w:pPr>
            <w:pStyle w:val="TDC3"/>
            <w:rPr>
              <w:rFonts w:asciiTheme="minorHAnsi" w:eastAsiaTheme="minorEastAsia" w:hAnsiTheme="minorHAnsi" w:cstheme="minorBidi"/>
              <w:szCs w:val="24"/>
              <w:lang w:eastAsia="es-ES"/>
            </w:rPr>
          </w:pPr>
          <w:hyperlink w:anchor="_Toc226327435" w:history="1">
            <w:r w:rsidR="003F5530" w:rsidRPr="00822AAD">
              <w:rPr>
                <w:rStyle w:val="Hipervnculo"/>
              </w:rPr>
              <w:t>4.1.</w:t>
            </w:r>
            <w:r w:rsidR="003F5530">
              <w:rPr>
                <w:rFonts w:asciiTheme="minorHAnsi" w:eastAsiaTheme="minorEastAsia" w:hAnsiTheme="minorHAnsi" w:cstheme="minorBidi"/>
                <w:szCs w:val="24"/>
                <w:lang w:eastAsia="es-ES"/>
              </w:rPr>
              <w:tab/>
            </w:r>
            <w:r w:rsidR="003F5530" w:rsidRPr="00822AAD">
              <w:rPr>
                <w:rStyle w:val="Hipervnculo"/>
              </w:rPr>
              <w:t>Competencias clave y descriptores operativos</w:t>
            </w:r>
            <w:r w:rsidR="003F5530">
              <w:rPr>
                <w:webHidden/>
              </w:rPr>
              <w:tab/>
            </w:r>
            <w:r w:rsidR="003F5530">
              <w:rPr>
                <w:webHidden/>
              </w:rPr>
              <w:fldChar w:fldCharType="begin"/>
            </w:r>
            <w:r w:rsidR="003F5530">
              <w:rPr>
                <w:webHidden/>
              </w:rPr>
              <w:instrText xml:space="preserve"> PAGEREF _Toc226327435 \h </w:instrText>
            </w:r>
            <w:r w:rsidR="003F5530">
              <w:rPr>
                <w:webHidden/>
              </w:rPr>
            </w:r>
            <w:r w:rsidR="003F5530">
              <w:rPr>
                <w:webHidden/>
              </w:rPr>
              <w:fldChar w:fldCharType="separate"/>
            </w:r>
            <w:r w:rsidR="003F5530">
              <w:rPr>
                <w:webHidden/>
              </w:rPr>
              <w:t>13</w:t>
            </w:r>
            <w:r w:rsidR="003F5530">
              <w:rPr>
                <w:webHidden/>
              </w:rPr>
              <w:fldChar w:fldCharType="end"/>
            </w:r>
          </w:hyperlink>
        </w:p>
        <w:p w14:paraId="6EE52B1A" w14:textId="37088699" w:rsidR="003F5530" w:rsidRDefault="009C2AF5">
          <w:pPr>
            <w:pStyle w:val="TDC3"/>
            <w:rPr>
              <w:rFonts w:asciiTheme="minorHAnsi" w:eastAsiaTheme="minorEastAsia" w:hAnsiTheme="minorHAnsi" w:cstheme="minorBidi"/>
              <w:szCs w:val="24"/>
              <w:lang w:eastAsia="es-ES"/>
            </w:rPr>
          </w:pPr>
          <w:hyperlink w:anchor="_Toc226327436" w:history="1">
            <w:r w:rsidR="003F5530" w:rsidRPr="00822AAD">
              <w:rPr>
                <w:rStyle w:val="Hipervnculo"/>
              </w:rPr>
              <w:t>4.2.</w:t>
            </w:r>
            <w:r w:rsidR="003F5530">
              <w:rPr>
                <w:rFonts w:asciiTheme="minorHAnsi" w:eastAsiaTheme="minorEastAsia" w:hAnsiTheme="minorHAnsi" w:cstheme="minorBidi"/>
                <w:szCs w:val="24"/>
                <w:lang w:eastAsia="es-ES"/>
              </w:rPr>
              <w:tab/>
            </w:r>
            <w:r w:rsidR="003F5530" w:rsidRPr="00822AAD">
              <w:rPr>
                <w:rStyle w:val="Hipervnculo"/>
              </w:rPr>
              <w:t>Competencias específicas</w:t>
            </w:r>
            <w:r w:rsidR="003F5530">
              <w:rPr>
                <w:webHidden/>
              </w:rPr>
              <w:tab/>
            </w:r>
            <w:r w:rsidR="003F5530">
              <w:rPr>
                <w:webHidden/>
              </w:rPr>
              <w:fldChar w:fldCharType="begin"/>
            </w:r>
            <w:r w:rsidR="003F5530">
              <w:rPr>
                <w:webHidden/>
              </w:rPr>
              <w:instrText xml:space="preserve"> PAGEREF _Toc226327436 \h </w:instrText>
            </w:r>
            <w:r w:rsidR="003F5530">
              <w:rPr>
                <w:webHidden/>
              </w:rPr>
            </w:r>
            <w:r w:rsidR="003F5530">
              <w:rPr>
                <w:webHidden/>
              </w:rPr>
              <w:fldChar w:fldCharType="separate"/>
            </w:r>
            <w:r w:rsidR="003F5530">
              <w:rPr>
                <w:webHidden/>
              </w:rPr>
              <w:t>16</w:t>
            </w:r>
            <w:r w:rsidR="003F5530">
              <w:rPr>
                <w:webHidden/>
              </w:rPr>
              <w:fldChar w:fldCharType="end"/>
            </w:r>
          </w:hyperlink>
        </w:p>
        <w:p w14:paraId="68B38638" w14:textId="408AAA50" w:rsidR="003F5530" w:rsidRDefault="009C2AF5">
          <w:pPr>
            <w:pStyle w:val="TDC2"/>
            <w:rPr>
              <w:rFonts w:asciiTheme="minorHAnsi" w:eastAsiaTheme="minorEastAsia" w:hAnsiTheme="minorHAnsi" w:cstheme="minorBidi"/>
              <w:b w:val="0"/>
              <w:bCs w:val="0"/>
              <w:lang w:eastAsia="es-ES"/>
            </w:rPr>
          </w:pPr>
          <w:hyperlink w:anchor="_Toc226327437" w:history="1">
            <w:r w:rsidR="003F5530" w:rsidRPr="00822AAD">
              <w:rPr>
                <w:rStyle w:val="Hipervnculo"/>
              </w:rPr>
              <w:t>5.</w:t>
            </w:r>
            <w:r w:rsidR="003F5530">
              <w:rPr>
                <w:rFonts w:asciiTheme="minorHAnsi" w:eastAsiaTheme="minorEastAsia" w:hAnsiTheme="minorHAnsi" w:cstheme="minorBidi"/>
                <w:b w:val="0"/>
                <w:bCs w:val="0"/>
                <w:lang w:eastAsia="es-ES"/>
              </w:rPr>
              <w:tab/>
            </w:r>
            <w:r w:rsidR="003F5530" w:rsidRPr="00822AAD">
              <w:rPr>
                <w:rStyle w:val="Hipervnculo"/>
              </w:rPr>
              <w:t>OBJETIVOS</w:t>
            </w:r>
            <w:r w:rsidR="003F5530">
              <w:rPr>
                <w:webHidden/>
              </w:rPr>
              <w:tab/>
            </w:r>
            <w:r w:rsidR="003F5530">
              <w:rPr>
                <w:webHidden/>
              </w:rPr>
              <w:fldChar w:fldCharType="begin"/>
            </w:r>
            <w:r w:rsidR="003F5530">
              <w:rPr>
                <w:webHidden/>
              </w:rPr>
              <w:instrText xml:space="preserve"> PAGEREF _Toc226327437 \h </w:instrText>
            </w:r>
            <w:r w:rsidR="003F5530">
              <w:rPr>
                <w:webHidden/>
              </w:rPr>
            </w:r>
            <w:r w:rsidR="003F5530">
              <w:rPr>
                <w:webHidden/>
              </w:rPr>
              <w:fldChar w:fldCharType="separate"/>
            </w:r>
            <w:r w:rsidR="003F5530">
              <w:rPr>
                <w:webHidden/>
              </w:rPr>
              <w:t>17</w:t>
            </w:r>
            <w:r w:rsidR="003F5530">
              <w:rPr>
                <w:webHidden/>
              </w:rPr>
              <w:fldChar w:fldCharType="end"/>
            </w:r>
          </w:hyperlink>
        </w:p>
        <w:p w14:paraId="4A310343" w14:textId="052F8989" w:rsidR="003F5530" w:rsidRDefault="009C2AF5">
          <w:pPr>
            <w:pStyle w:val="TDC3"/>
            <w:rPr>
              <w:rFonts w:asciiTheme="minorHAnsi" w:eastAsiaTheme="minorEastAsia" w:hAnsiTheme="minorHAnsi" w:cstheme="minorBidi"/>
              <w:szCs w:val="24"/>
              <w:lang w:eastAsia="es-ES"/>
            </w:rPr>
          </w:pPr>
          <w:hyperlink w:anchor="_Toc226327438" w:history="1">
            <w:r w:rsidR="003F5530" w:rsidRPr="00822AAD">
              <w:rPr>
                <w:rStyle w:val="Hipervnculo"/>
              </w:rPr>
              <w:t>5.1.</w:t>
            </w:r>
            <w:r w:rsidR="003F5530">
              <w:rPr>
                <w:rFonts w:asciiTheme="minorHAnsi" w:eastAsiaTheme="minorEastAsia" w:hAnsiTheme="minorHAnsi" w:cstheme="minorBidi"/>
                <w:szCs w:val="24"/>
                <w:lang w:eastAsia="es-ES"/>
              </w:rPr>
              <w:tab/>
            </w:r>
            <w:r w:rsidR="003F5530" w:rsidRPr="00822AAD">
              <w:rPr>
                <w:rStyle w:val="Hipervnculo"/>
              </w:rPr>
              <w:t>Objetivos de la etapa</w:t>
            </w:r>
            <w:r w:rsidR="003F5530">
              <w:rPr>
                <w:webHidden/>
              </w:rPr>
              <w:tab/>
            </w:r>
            <w:r w:rsidR="003F5530">
              <w:rPr>
                <w:webHidden/>
              </w:rPr>
              <w:fldChar w:fldCharType="begin"/>
            </w:r>
            <w:r w:rsidR="003F5530">
              <w:rPr>
                <w:webHidden/>
              </w:rPr>
              <w:instrText xml:space="preserve"> PAGEREF _Toc226327438 \h </w:instrText>
            </w:r>
            <w:r w:rsidR="003F5530">
              <w:rPr>
                <w:webHidden/>
              </w:rPr>
            </w:r>
            <w:r w:rsidR="003F5530">
              <w:rPr>
                <w:webHidden/>
              </w:rPr>
              <w:fldChar w:fldCharType="separate"/>
            </w:r>
            <w:r w:rsidR="003F5530">
              <w:rPr>
                <w:webHidden/>
              </w:rPr>
              <w:t>18</w:t>
            </w:r>
            <w:r w:rsidR="003F5530">
              <w:rPr>
                <w:webHidden/>
              </w:rPr>
              <w:fldChar w:fldCharType="end"/>
            </w:r>
          </w:hyperlink>
        </w:p>
        <w:p w14:paraId="5556F0EA" w14:textId="4414FD12" w:rsidR="003F5530" w:rsidRDefault="009C2AF5">
          <w:pPr>
            <w:pStyle w:val="TDC3"/>
            <w:rPr>
              <w:rFonts w:asciiTheme="minorHAnsi" w:eastAsiaTheme="minorEastAsia" w:hAnsiTheme="minorHAnsi" w:cstheme="minorBidi"/>
              <w:szCs w:val="24"/>
              <w:lang w:eastAsia="es-ES"/>
            </w:rPr>
          </w:pPr>
          <w:hyperlink w:anchor="_Toc226327439" w:history="1">
            <w:r w:rsidR="003F5530" w:rsidRPr="00822AAD">
              <w:rPr>
                <w:rStyle w:val="Hipervnculo"/>
              </w:rPr>
              <w:t>5.2.</w:t>
            </w:r>
            <w:r w:rsidR="003F5530">
              <w:rPr>
                <w:rFonts w:asciiTheme="minorHAnsi" w:eastAsiaTheme="minorEastAsia" w:hAnsiTheme="minorHAnsi" w:cstheme="minorBidi"/>
                <w:szCs w:val="24"/>
                <w:lang w:eastAsia="es-ES"/>
              </w:rPr>
              <w:tab/>
            </w:r>
            <w:r w:rsidR="003F5530" w:rsidRPr="00822AAD">
              <w:rPr>
                <w:rStyle w:val="Hipervnculo"/>
              </w:rPr>
              <w:t>Objetivos didácticos de la programación</w:t>
            </w:r>
            <w:r w:rsidR="003F5530">
              <w:rPr>
                <w:webHidden/>
              </w:rPr>
              <w:tab/>
            </w:r>
            <w:r w:rsidR="003F5530">
              <w:rPr>
                <w:webHidden/>
              </w:rPr>
              <w:fldChar w:fldCharType="begin"/>
            </w:r>
            <w:r w:rsidR="003F5530">
              <w:rPr>
                <w:webHidden/>
              </w:rPr>
              <w:instrText xml:space="preserve"> PAGEREF _Toc226327439 \h </w:instrText>
            </w:r>
            <w:r w:rsidR="003F5530">
              <w:rPr>
                <w:webHidden/>
              </w:rPr>
            </w:r>
            <w:r w:rsidR="003F5530">
              <w:rPr>
                <w:webHidden/>
              </w:rPr>
              <w:fldChar w:fldCharType="separate"/>
            </w:r>
            <w:r w:rsidR="003F5530">
              <w:rPr>
                <w:webHidden/>
              </w:rPr>
              <w:t>20</w:t>
            </w:r>
            <w:r w:rsidR="003F5530">
              <w:rPr>
                <w:webHidden/>
              </w:rPr>
              <w:fldChar w:fldCharType="end"/>
            </w:r>
          </w:hyperlink>
        </w:p>
        <w:p w14:paraId="0365171B" w14:textId="74DB3B43" w:rsidR="003F5530" w:rsidRDefault="009C2AF5">
          <w:pPr>
            <w:pStyle w:val="TDC1"/>
            <w:rPr>
              <w:rFonts w:asciiTheme="minorHAnsi" w:eastAsiaTheme="minorEastAsia" w:hAnsiTheme="minorHAnsi" w:cstheme="minorBidi"/>
              <w:b w:val="0"/>
              <w:bCs w:val="0"/>
              <w:sz w:val="24"/>
              <w:szCs w:val="24"/>
              <w:lang w:eastAsia="es-ES"/>
            </w:rPr>
          </w:pPr>
          <w:hyperlink w:anchor="_Toc226327440" w:history="1">
            <w:r w:rsidR="003F5530" w:rsidRPr="00822AAD">
              <w:rPr>
                <w:rStyle w:val="Hipervnculo"/>
              </w:rPr>
              <w:t>PARTE III: ORGANIZACIÓN DE LOS CONTENIDOS Y PROGRAMACIÓN</w:t>
            </w:r>
            <w:r w:rsidR="003F5530">
              <w:rPr>
                <w:webHidden/>
              </w:rPr>
              <w:tab/>
            </w:r>
            <w:r w:rsidR="003F5530">
              <w:rPr>
                <w:webHidden/>
              </w:rPr>
              <w:fldChar w:fldCharType="begin"/>
            </w:r>
            <w:r w:rsidR="003F5530">
              <w:rPr>
                <w:webHidden/>
              </w:rPr>
              <w:instrText xml:space="preserve"> PAGEREF _Toc226327440 \h </w:instrText>
            </w:r>
            <w:r w:rsidR="003F5530">
              <w:rPr>
                <w:webHidden/>
              </w:rPr>
            </w:r>
            <w:r w:rsidR="003F5530">
              <w:rPr>
                <w:webHidden/>
              </w:rPr>
              <w:fldChar w:fldCharType="separate"/>
            </w:r>
            <w:r w:rsidR="003F5530">
              <w:rPr>
                <w:webHidden/>
              </w:rPr>
              <w:t>22</w:t>
            </w:r>
            <w:r w:rsidR="003F5530">
              <w:rPr>
                <w:webHidden/>
              </w:rPr>
              <w:fldChar w:fldCharType="end"/>
            </w:r>
          </w:hyperlink>
        </w:p>
        <w:p w14:paraId="58340EF8" w14:textId="7A87BF73" w:rsidR="003F5530" w:rsidRDefault="009C2AF5">
          <w:pPr>
            <w:pStyle w:val="TDC2"/>
            <w:rPr>
              <w:rFonts w:asciiTheme="minorHAnsi" w:eastAsiaTheme="minorEastAsia" w:hAnsiTheme="minorHAnsi" w:cstheme="minorBidi"/>
              <w:b w:val="0"/>
              <w:bCs w:val="0"/>
              <w:lang w:eastAsia="es-ES"/>
            </w:rPr>
          </w:pPr>
          <w:hyperlink w:anchor="_Toc226327441" w:history="1">
            <w:r w:rsidR="003F5530" w:rsidRPr="00822AAD">
              <w:rPr>
                <w:rStyle w:val="Hipervnculo"/>
              </w:rPr>
              <w:t>6.</w:t>
            </w:r>
            <w:r w:rsidR="003F5530">
              <w:rPr>
                <w:rFonts w:asciiTheme="minorHAnsi" w:eastAsiaTheme="minorEastAsia" w:hAnsiTheme="minorHAnsi" w:cstheme="minorBidi"/>
                <w:b w:val="0"/>
                <w:bCs w:val="0"/>
                <w:lang w:eastAsia="es-ES"/>
              </w:rPr>
              <w:tab/>
            </w:r>
            <w:r w:rsidR="003F5530" w:rsidRPr="00822AAD">
              <w:rPr>
                <w:rStyle w:val="Hipervnculo"/>
              </w:rPr>
              <w:t>CONTENIDOS</w:t>
            </w:r>
            <w:r w:rsidR="003F5530">
              <w:rPr>
                <w:webHidden/>
              </w:rPr>
              <w:tab/>
            </w:r>
            <w:r w:rsidR="003F5530">
              <w:rPr>
                <w:webHidden/>
              </w:rPr>
              <w:fldChar w:fldCharType="begin"/>
            </w:r>
            <w:r w:rsidR="003F5530">
              <w:rPr>
                <w:webHidden/>
              </w:rPr>
              <w:instrText xml:space="preserve"> PAGEREF _Toc226327441 \h </w:instrText>
            </w:r>
            <w:r w:rsidR="003F5530">
              <w:rPr>
                <w:webHidden/>
              </w:rPr>
            </w:r>
            <w:r w:rsidR="003F5530">
              <w:rPr>
                <w:webHidden/>
              </w:rPr>
              <w:fldChar w:fldCharType="separate"/>
            </w:r>
            <w:r w:rsidR="003F5530">
              <w:rPr>
                <w:webHidden/>
              </w:rPr>
              <w:t>22</w:t>
            </w:r>
            <w:r w:rsidR="003F5530">
              <w:rPr>
                <w:webHidden/>
              </w:rPr>
              <w:fldChar w:fldCharType="end"/>
            </w:r>
          </w:hyperlink>
        </w:p>
        <w:p w14:paraId="602F27B8" w14:textId="60F4E494" w:rsidR="003F5530" w:rsidRDefault="009C2AF5">
          <w:pPr>
            <w:pStyle w:val="TDC3"/>
            <w:rPr>
              <w:rFonts w:asciiTheme="minorHAnsi" w:eastAsiaTheme="minorEastAsia" w:hAnsiTheme="minorHAnsi" w:cstheme="minorBidi"/>
              <w:szCs w:val="24"/>
              <w:lang w:eastAsia="es-ES"/>
            </w:rPr>
          </w:pPr>
          <w:hyperlink w:anchor="_Toc226327442" w:history="1">
            <w:r w:rsidR="003F5530" w:rsidRPr="00822AAD">
              <w:rPr>
                <w:rStyle w:val="Hipervnculo"/>
              </w:rPr>
              <w:t>6.1.</w:t>
            </w:r>
            <w:r w:rsidR="003F5530">
              <w:rPr>
                <w:rFonts w:asciiTheme="minorHAnsi" w:eastAsiaTheme="minorEastAsia" w:hAnsiTheme="minorHAnsi" w:cstheme="minorBidi"/>
                <w:szCs w:val="24"/>
                <w:lang w:eastAsia="es-ES"/>
              </w:rPr>
              <w:tab/>
            </w:r>
            <w:r w:rsidR="003F5530" w:rsidRPr="00822AAD">
              <w:rPr>
                <w:rStyle w:val="Hipervnculo"/>
              </w:rPr>
              <w:t>Bloques de contenidos</w:t>
            </w:r>
            <w:r w:rsidR="003F5530">
              <w:rPr>
                <w:webHidden/>
              </w:rPr>
              <w:tab/>
            </w:r>
            <w:r w:rsidR="003F5530">
              <w:rPr>
                <w:webHidden/>
              </w:rPr>
              <w:fldChar w:fldCharType="begin"/>
            </w:r>
            <w:r w:rsidR="003F5530">
              <w:rPr>
                <w:webHidden/>
              </w:rPr>
              <w:instrText xml:space="preserve"> PAGEREF _Toc226327442 \h </w:instrText>
            </w:r>
            <w:r w:rsidR="003F5530">
              <w:rPr>
                <w:webHidden/>
              </w:rPr>
            </w:r>
            <w:r w:rsidR="003F5530">
              <w:rPr>
                <w:webHidden/>
              </w:rPr>
              <w:fldChar w:fldCharType="separate"/>
            </w:r>
            <w:r w:rsidR="003F5530">
              <w:rPr>
                <w:webHidden/>
              </w:rPr>
              <w:t>22</w:t>
            </w:r>
            <w:r w:rsidR="003F5530">
              <w:rPr>
                <w:webHidden/>
              </w:rPr>
              <w:fldChar w:fldCharType="end"/>
            </w:r>
          </w:hyperlink>
        </w:p>
        <w:p w14:paraId="0C139FB4" w14:textId="36960C09" w:rsidR="003F5530" w:rsidRDefault="009C2AF5">
          <w:pPr>
            <w:pStyle w:val="TDC3"/>
            <w:rPr>
              <w:rFonts w:asciiTheme="minorHAnsi" w:eastAsiaTheme="minorEastAsia" w:hAnsiTheme="minorHAnsi" w:cstheme="minorBidi"/>
              <w:szCs w:val="24"/>
              <w:lang w:eastAsia="es-ES"/>
            </w:rPr>
          </w:pPr>
          <w:hyperlink w:anchor="_Toc226327443" w:history="1">
            <w:r w:rsidR="003F5530" w:rsidRPr="00822AAD">
              <w:rPr>
                <w:rStyle w:val="Hipervnculo"/>
              </w:rPr>
              <w:t>6.2.</w:t>
            </w:r>
            <w:r w:rsidR="003F5530">
              <w:rPr>
                <w:rFonts w:asciiTheme="minorHAnsi" w:eastAsiaTheme="minorEastAsia" w:hAnsiTheme="minorHAnsi" w:cstheme="minorBidi"/>
                <w:szCs w:val="24"/>
                <w:lang w:eastAsia="es-ES"/>
              </w:rPr>
              <w:tab/>
            </w:r>
            <w:r w:rsidR="003F5530" w:rsidRPr="00822AAD">
              <w:rPr>
                <w:rStyle w:val="Hipervnculo"/>
              </w:rPr>
              <w:t>Contenidos transversales</w:t>
            </w:r>
            <w:r w:rsidR="003F5530">
              <w:rPr>
                <w:webHidden/>
              </w:rPr>
              <w:tab/>
            </w:r>
            <w:r w:rsidR="003F5530">
              <w:rPr>
                <w:webHidden/>
              </w:rPr>
              <w:fldChar w:fldCharType="begin"/>
            </w:r>
            <w:r w:rsidR="003F5530">
              <w:rPr>
                <w:webHidden/>
              </w:rPr>
              <w:instrText xml:space="preserve"> PAGEREF _Toc226327443 \h </w:instrText>
            </w:r>
            <w:r w:rsidR="003F5530">
              <w:rPr>
                <w:webHidden/>
              </w:rPr>
            </w:r>
            <w:r w:rsidR="003F5530">
              <w:rPr>
                <w:webHidden/>
              </w:rPr>
              <w:fldChar w:fldCharType="separate"/>
            </w:r>
            <w:r w:rsidR="003F5530">
              <w:rPr>
                <w:webHidden/>
              </w:rPr>
              <w:t>23</w:t>
            </w:r>
            <w:r w:rsidR="003F5530">
              <w:rPr>
                <w:webHidden/>
              </w:rPr>
              <w:fldChar w:fldCharType="end"/>
            </w:r>
          </w:hyperlink>
        </w:p>
        <w:p w14:paraId="67E27868" w14:textId="216E573C" w:rsidR="003F5530" w:rsidRDefault="009C2AF5">
          <w:pPr>
            <w:pStyle w:val="TDC3"/>
            <w:rPr>
              <w:rFonts w:asciiTheme="minorHAnsi" w:eastAsiaTheme="minorEastAsia" w:hAnsiTheme="minorHAnsi" w:cstheme="minorBidi"/>
              <w:szCs w:val="24"/>
              <w:lang w:eastAsia="es-ES"/>
            </w:rPr>
          </w:pPr>
          <w:hyperlink w:anchor="_Toc226327444" w:history="1">
            <w:r w:rsidR="003F5530" w:rsidRPr="00822AAD">
              <w:rPr>
                <w:rStyle w:val="Hipervnculo"/>
              </w:rPr>
              <w:t>6.3.</w:t>
            </w:r>
            <w:r w:rsidR="003F5530">
              <w:rPr>
                <w:rFonts w:asciiTheme="minorHAnsi" w:eastAsiaTheme="minorEastAsia" w:hAnsiTheme="minorHAnsi" w:cstheme="minorBidi"/>
                <w:szCs w:val="24"/>
                <w:lang w:eastAsia="es-ES"/>
              </w:rPr>
              <w:tab/>
            </w:r>
            <w:r w:rsidR="003F5530" w:rsidRPr="00822AAD">
              <w:rPr>
                <w:rStyle w:val="Hipervnculo"/>
              </w:rPr>
              <w:t>Temporalización de las Unidades de Programación Didácticas (UPD)</w:t>
            </w:r>
            <w:r w:rsidR="003F5530">
              <w:rPr>
                <w:webHidden/>
              </w:rPr>
              <w:tab/>
            </w:r>
            <w:r w:rsidR="003F5530">
              <w:rPr>
                <w:webHidden/>
              </w:rPr>
              <w:fldChar w:fldCharType="begin"/>
            </w:r>
            <w:r w:rsidR="003F5530">
              <w:rPr>
                <w:webHidden/>
              </w:rPr>
              <w:instrText xml:space="preserve"> PAGEREF _Toc226327444 \h </w:instrText>
            </w:r>
            <w:r w:rsidR="003F5530">
              <w:rPr>
                <w:webHidden/>
              </w:rPr>
            </w:r>
            <w:r w:rsidR="003F5530">
              <w:rPr>
                <w:webHidden/>
              </w:rPr>
              <w:fldChar w:fldCharType="separate"/>
            </w:r>
            <w:r w:rsidR="003F5530">
              <w:rPr>
                <w:webHidden/>
              </w:rPr>
              <w:t>25</w:t>
            </w:r>
            <w:r w:rsidR="003F5530">
              <w:rPr>
                <w:webHidden/>
              </w:rPr>
              <w:fldChar w:fldCharType="end"/>
            </w:r>
          </w:hyperlink>
        </w:p>
        <w:p w14:paraId="76321A93" w14:textId="4AE4F68A" w:rsidR="003F5530" w:rsidRDefault="009C2AF5">
          <w:pPr>
            <w:pStyle w:val="TDC3"/>
            <w:rPr>
              <w:rFonts w:asciiTheme="minorHAnsi" w:eastAsiaTheme="minorEastAsia" w:hAnsiTheme="minorHAnsi" w:cstheme="minorBidi"/>
              <w:szCs w:val="24"/>
              <w:lang w:eastAsia="es-ES"/>
            </w:rPr>
          </w:pPr>
          <w:hyperlink w:anchor="_Toc226327445" w:history="1">
            <w:r w:rsidR="003F5530" w:rsidRPr="00822AAD">
              <w:rPr>
                <w:rStyle w:val="Hipervnculo"/>
              </w:rPr>
              <w:t>6.4.</w:t>
            </w:r>
            <w:r w:rsidR="003F5530">
              <w:rPr>
                <w:rFonts w:asciiTheme="minorHAnsi" w:eastAsiaTheme="minorEastAsia" w:hAnsiTheme="minorHAnsi" w:cstheme="minorBidi"/>
                <w:szCs w:val="24"/>
                <w:lang w:eastAsia="es-ES"/>
              </w:rPr>
              <w:tab/>
            </w:r>
            <w:r w:rsidR="003F5530" w:rsidRPr="00822AAD">
              <w:rPr>
                <w:rStyle w:val="Hipervnculo"/>
              </w:rPr>
              <w:t>Desglose de las Unidades de Programación Didáctica (UPD)</w:t>
            </w:r>
            <w:r w:rsidR="003F5530">
              <w:rPr>
                <w:webHidden/>
              </w:rPr>
              <w:tab/>
            </w:r>
            <w:r w:rsidR="003F5530">
              <w:rPr>
                <w:webHidden/>
              </w:rPr>
              <w:fldChar w:fldCharType="begin"/>
            </w:r>
            <w:r w:rsidR="003F5530">
              <w:rPr>
                <w:webHidden/>
              </w:rPr>
              <w:instrText xml:space="preserve"> PAGEREF _Toc226327445 \h </w:instrText>
            </w:r>
            <w:r w:rsidR="003F5530">
              <w:rPr>
                <w:webHidden/>
              </w:rPr>
            </w:r>
            <w:r w:rsidR="003F5530">
              <w:rPr>
                <w:webHidden/>
              </w:rPr>
              <w:fldChar w:fldCharType="separate"/>
            </w:r>
            <w:r w:rsidR="003F5530">
              <w:rPr>
                <w:webHidden/>
              </w:rPr>
              <w:t>25</w:t>
            </w:r>
            <w:r w:rsidR="003F5530">
              <w:rPr>
                <w:webHidden/>
              </w:rPr>
              <w:fldChar w:fldCharType="end"/>
            </w:r>
          </w:hyperlink>
        </w:p>
        <w:p w14:paraId="7B326FB6" w14:textId="51463935" w:rsidR="003F5530" w:rsidRDefault="009C2AF5">
          <w:pPr>
            <w:pStyle w:val="TDC1"/>
            <w:rPr>
              <w:rFonts w:asciiTheme="minorHAnsi" w:eastAsiaTheme="minorEastAsia" w:hAnsiTheme="minorHAnsi" w:cstheme="minorBidi"/>
              <w:b w:val="0"/>
              <w:bCs w:val="0"/>
              <w:sz w:val="24"/>
              <w:szCs w:val="24"/>
              <w:lang w:eastAsia="es-ES"/>
            </w:rPr>
          </w:pPr>
          <w:hyperlink w:anchor="_Toc226327446" w:history="1">
            <w:r w:rsidR="003F5530" w:rsidRPr="00822AAD">
              <w:rPr>
                <w:rStyle w:val="Hipervnculo"/>
              </w:rPr>
              <w:t>PARTE IV: METODOLOGÍA Y RECURSOS</w:t>
            </w:r>
            <w:r w:rsidR="003F5530">
              <w:rPr>
                <w:webHidden/>
              </w:rPr>
              <w:tab/>
            </w:r>
            <w:r w:rsidR="003F5530">
              <w:rPr>
                <w:webHidden/>
              </w:rPr>
              <w:fldChar w:fldCharType="begin"/>
            </w:r>
            <w:r w:rsidR="003F5530">
              <w:rPr>
                <w:webHidden/>
              </w:rPr>
              <w:instrText xml:space="preserve"> PAGEREF _Toc226327446 \h </w:instrText>
            </w:r>
            <w:r w:rsidR="003F5530">
              <w:rPr>
                <w:webHidden/>
              </w:rPr>
            </w:r>
            <w:r w:rsidR="003F5530">
              <w:rPr>
                <w:webHidden/>
              </w:rPr>
              <w:fldChar w:fldCharType="separate"/>
            </w:r>
            <w:r w:rsidR="003F5530">
              <w:rPr>
                <w:webHidden/>
              </w:rPr>
              <w:t>38</w:t>
            </w:r>
            <w:r w:rsidR="003F5530">
              <w:rPr>
                <w:webHidden/>
              </w:rPr>
              <w:fldChar w:fldCharType="end"/>
            </w:r>
          </w:hyperlink>
        </w:p>
        <w:p w14:paraId="58F49220" w14:textId="372E87EF" w:rsidR="003F5530" w:rsidRDefault="009C2AF5">
          <w:pPr>
            <w:pStyle w:val="TDC2"/>
            <w:rPr>
              <w:rFonts w:asciiTheme="minorHAnsi" w:eastAsiaTheme="minorEastAsia" w:hAnsiTheme="minorHAnsi" w:cstheme="minorBidi"/>
              <w:b w:val="0"/>
              <w:bCs w:val="0"/>
              <w:lang w:eastAsia="es-ES"/>
            </w:rPr>
          </w:pPr>
          <w:hyperlink w:anchor="_Toc226327447" w:history="1">
            <w:r w:rsidR="003F5530" w:rsidRPr="00822AAD">
              <w:rPr>
                <w:rStyle w:val="Hipervnculo"/>
              </w:rPr>
              <w:t>7.</w:t>
            </w:r>
            <w:r w:rsidR="003F5530">
              <w:rPr>
                <w:rFonts w:asciiTheme="minorHAnsi" w:eastAsiaTheme="minorEastAsia" w:hAnsiTheme="minorHAnsi" w:cstheme="minorBidi"/>
                <w:b w:val="0"/>
                <w:bCs w:val="0"/>
                <w:lang w:eastAsia="es-ES"/>
              </w:rPr>
              <w:tab/>
            </w:r>
            <w:r w:rsidR="003F5530" w:rsidRPr="00822AAD">
              <w:rPr>
                <w:rStyle w:val="Hipervnculo"/>
              </w:rPr>
              <w:t>METODOLOGÍA</w:t>
            </w:r>
            <w:r w:rsidR="003F5530">
              <w:rPr>
                <w:webHidden/>
              </w:rPr>
              <w:tab/>
            </w:r>
            <w:r w:rsidR="003F5530">
              <w:rPr>
                <w:webHidden/>
              </w:rPr>
              <w:fldChar w:fldCharType="begin"/>
            </w:r>
            <w:r w:rsidR="003F5530">
              <w:rPr>
                <w:webHidden/>
              </w:rPr>
              <w:instrText xml:space="preserve"> PAGEREF _Toc226327447 \h </w:instrText>
            </w:r>
            <w:r w:rsidR="003F5530">
              <w:rPr>
                <w:webHidden/>
              </w:rPr>
            </w:r>
            <w:r w:rsidR="003F5530">
              <w:rPr>
                <w:webHidden/>
              </w:rPr>
              <w:fldChar w:fldCharType="separate"/>
            </w:r>
            <w:r w:rsidR="003F5530">
              <w:rPr>
                <w:webHidden/>
              </w:rPr>
              <w:t>38</w:t>
            </w:r>
            <w:r w:rsidR="003F5530">
              <w:rPr>
                <w:webHidden/>
              </w:rPr>
              <w:fldChar w:fldCharType="end"/>
            </w:r>
          </w:hyperlink>
        </w:p>
        <w:p w14:paraId="3996BCF4" w14:textId="1AF56FED" w:rsidR="003F5530" w:rsidRDefault="009C2AF5">
          <w:pPr>
            <w:pStyle w:val="TDC3"/>
            <w:rPr>
              <w:rFonts w:asciiTheme="minorHAnsi" w:eastAsiaTheme="minorEastAsia" w:hAnsiTheme="minorHAnsi" w:cstheme="minorBidi"/>
              <w:szCs w:val="24"/>
              <w:lang w:eastAsia="es-ES"/>
            </w:rPr>
          </w:pPr>
          <w:hyperlink w:anchor="_Toc226327448" w:history="1">
            <w:r w:rsidR="003F5530" w:rsidRPr="00822AAD">
              <w:rPr>
                <w:rStyle w:val="Hipervnculo"/>
              </w:rPr>
              <w:t>7.1.</w:t>
            </w:r>
            <w:r w:rsidR="003F5530">
              <w:rPr>
                <w:rFonts w:asciiTheme="minorHAnsi" w:eastAsiaTheme="minorEastAsia" w:hAnsiTheme="minorHAnsi" w:cstheme="minorBidi"/>
                <w:szCs w:val="24"/>
                <w:lang w:eastAsia="es-ES"/>
              </w:rPr>
              <w:tab/>
            </w:r>
            <w:r w:rsidR="003F5530" w:rsidRPr="00822AAD">
              <w:rPr>
                <w:rStyle w:val="Hipervnculo"/>
              </w:rPr>
              <w:t>Principios metodológicos</w:t>
            </w:r>
            <w:r w:rsidR="003F5530">
              <w:rPr>
                <w:webHidden/>
              </w:rPr>
              <w:tab/>
            </w:r>
            <w:r w:rsidR="003F5530">
              <w:rPr>
                <w:webHidden/>
              </w:rPr>
              <w:fldChar w:fldCharType="begin"/>
            </w:r>
            <w:r w:rsidR="003F5530">
              <w:rPr>
                <w:webHidden/>
              </w:rPr>
              <w:instrText xml:space="preserve"> PAGEREF _Toc226327448 \h </w:instrText>
            </w:r>
            <w:r w:rsidR="003F5530">
              <w:rPr>
                <w:webHidden/>
              </w:rPr>
            </w:r>
            <w:r w:rsidR="003F5530">
              <w:rPr>
                <w:webHidden/>
              </w:rPr>
              <w:fldChar w:fldCharType="separate"/>
            </w:r>
            <w:r w:rsidR="003F5530">
              <w:rPr>
                <w:webHidden/>
              </w:rPr>
              <w:t>38</w:t>
            </w:r>
            <w:r w:rsidR="003F5530">
              <w:rPr>
                <w:webHidden/>
              </w:rPr>
              <w:fldChar w:fldCharType="end"/>
            </w:r>
          </w:hyperlink>
        </w:p>
        <w:p w14:paraId="66DBA29F" w14:textId="51D42272" w:rsidR="003F5530" w:rsidRDefault="009C2AF5">
          <w:pPr>
            <w:pStyle w:val="TDC3"/>
            <w:rPr>
              <w:rFonts w:asciiTheme="minorHAnsi" w:eastAsiaTheme="minorEastAsia" w:hAnsiTheme="minorHAnsi" w:cstheme="minorBidi"/>
              <w:szCs w:val="24"/>
              <w:lang w:eastAsia="es-ES"/>
            </w:rPr>
          </w:pPr>
          <w:hyperlink w:anchor="_Toc226327449" w:history="1">
            <w:r w:rsidR="003F5530" w:rsidRPr="00822AAD">
              <w:rPr>
                <w:rStyle w:val="Hipervnculo"/>
              </w:rPr>
              <w:t>7.2.</w:t>
            </w:r>
            <w:r w:rsidR="003F5530">
              <w:rPr>
                <w:rFonts w:asciiTheme="minorHAnsi" w:eastAsiaTheme="minorEastAsia" w:hAnsiTheme="minorHAnsi" w:cstheme="minorBidi"/>
                <w:szCs w:val="24"/>
                <w:lang w:eastAsia="es-ES"/>
              </w:rPr>
              <w:tab/>
            </w:r>
            <w:r w:rsidR="003F5530" w:rsidRPr="00822AAD">
              <w:rPr>
                <w:rStyle w:val="Hipervnculo"/>
              </w:rPr>
              <w:t>Papel del docente y del alumnado</w:t>
            </w:r>
            <w:r w:rsidR="003F5530">
              <w:rPr>
                <w:webHidden/>
              </w:rPr>
              <w:tab/>
            </w:r>
            <w:r w:rsidR="003F5530">
              <w:rPr>
                <w:webHidden/>
              </w:rPr>
              <w:fldChar w:fldCharType="begin"/>
            </w:r>
            <w:r w:rsidR="003F5530">
              <w:rPr>
                <w:webHidden/>
              </w:rPr>
              <w:instrText xml:space="preserve"> PAGEREF _Toc226327449 \h </w:instrText>
            </w:r>
            <w:r w:rsidR="003F5530">
              <w:rPr>
                <w:webHidden/>
              </w:rPr>
            </w:r>
            <w:r w:rsidR="003F5530">
              <w:rPr>
                <w:webHidden/>
              </w:rPr>
              <w:fldChar w:fldCharType="separate"/>
            </w:r>
            <w:r w:rsidR="003F5530">
              <w:rPr>
                <w:webHidden/>
              </w:rPr>
              <w:t>39</w:t>
            </w:r>
            <w:r w:rsidR="003F5530">
              <w:rPr>
                <w:webHidden/>
              </w:rPr>
              <w:fldChar w:fldCharType="end"/>
            </w:r>
          </w:hyperlink>
        </w:p>
        <w:p w14:paraId="12FAA0A1" w14:textId="21BCECEA" w:rsidR="003F5530" w:rsidRDefault="009C2AF5">
          <w:pPr>
            <w:pStyle w:val="TDC3"/>
            <w:rPr>
              <w:rFonts w:asciiTheme="minorHAnsi" w:eastAsiaTheme="minorEastAsia" w:hAnsiTheme="minorHAnsi" w:cstheme="minorBidi"/>
              <w:szCs w:val="24"/>
              <w:lang w:eastAsia="es-ES"/>
            </w:rPr>
          </w:pPr>
          <w:hyperlink w:anchor="_Toc226327450" w:history="1">
            <w:r w:rsidR="003F5530" w:rsidRPr="00822AAD">
              <w:rPr>
                <w:rStyle w:val="Hipervnculo"/>
              </w:rPr>
              <w:t>7.3.</w:t>
            </w:r>
            <w:r w:rsidR="003F5530">
              <w:rPr>
                <w:rFonts w:asciiTheme="minorHAnsi" w:eastAsiaTheme="minorEastAsia" w:hAnsiTheme="minorHAnsi" w:cstheme="minorBidi"/>
                <w:szCs w:val="24"/>
                <w:lang w:eastAsia="es-ES"/>
              </w:rPr>
              <w:tab/>
            </w:r>
            <w:r w:rsidR="003F5530" w:rsidRPr="00822AAD">
              <w:rPr>
                <w:rStyle w:val="Hipervnculo"/>
              </w:rPr>
              <w:t>Organización de espacios y tiempos</w:t>
            </w:r>
            <w:r w:rsidR="003F5530">
              <w:rPr>
                <w:webHidden/>
              </w:rPr>
              <w:tab/>
            </w:r>
            <w:r w:rsidR="003F5530">
              <w:rPr>
                <w:webHidden/>
              </w:rPr>
              <w:fldChar w:fldCharType="begin"/>
            </w:r>
            <w:r w:rsidR="003F5530">
              <w:rPr>
                <w:webHidden/>
              </w:rPr>
              <w:instrText xml:space="preserve"> PAGEREF _Toc226327450 \h </w:instrText>
            </w:r>
            <w:r w:rsidR="003F5530">
              <w:rPr>
                <w:webHidden/>
              </w:rPr>
            </w:r>
            <w:r w:rsidR="003F5530">
              <w:rPr>
                <w:webHidden/>
              </w:rPr>
              <w:fldChar w:fldCharType="separate"/>
            </w:r>
            <w:r w:rsidR="003F5530">
              <w:rPr>
                <w:webHidden/>
              </w:rPr>
              <w:t>42</w:t>
            </w:r>
            <w:r w:rsidR="003F5530">
              <w:rPr>
                <w:webHidden/>
              </w:rPr>
              <w:fldChar w:fldCharType="end"/>
            </w:r>
          </w:hyperlink>
        </w:p>
        <w:p w14:paraId="33F1056C" w14:textId="231C4D6E" w:rsidR="003F5530" w:rsidRDefault="009C2AF5">
          <w:pPr>
            <w:pStyle w:val="TDC3"/>
            <w:rPr>
              <w:rFonts w:asciiTheme="minorHAnsi" w:eastAsiaTheme="minorEastAsia" w:hAnsiTheme="minorHAnsi" w:cstheme="minorBidi"/>
              <w:szCs w:val="24"/>
              <w:lang w:eastAsia="es-ES"/>
            </w:rPr>
          </w:pPr>
          <w:hyperlink w:anchor="_Toc226327451" w:history="1">
            <w:r w:rsidR="003F5530" w:rsidRPr="00822AAD">
              <w:rPr>
                <w:rStyle w:val="Hipervnculo"/>
              </w:rPr>
              <w:t>7.4.</w:t>
            </w:r>
            <w:r w:rsidR="003F5530">
              <w:rPr>
                <w:rFonts w:asciiTheme="minorHAnsi" w:eastAsiaTheme="minorEastAsia" w:hAnsiTheme="minorHAnsi" w:cstheme="minorBidi"/>
                <w:szCs w:val="24"/>
                <w:lang w:eastAsia="es-ES"/>
              </w:rPr>
              <w:tab/>
            </w:r>
            <w:r w:rsidR="003F5530" w:rsidRPr="00822AAD">
              <w:rPr>
                <w:rStyle w:val="Hipervnculo"/>
              </w:rPr>
              <w:t>Actividades complementarias y extraescolares</w:t>
            </w:r>
            <w:r w:rsidR="003F5530">
              <w:rPr>
                <w:webHidden/>
              </w:rPr>
              <w:tab/>
            </w:r>
            <w:r w:rsidR="003F5530">
              <w:rPr>
                <w:webHidden/>
              </w:rPr>
              <w:fldChar w:fldCharType="begin"/>
            </w:r>
            <w:r w:rsidR="003F5530">
              <w:rPr>
                <w:webHidden/>
              </w:rPr>
              <w:instrText xml:space="preserve"> PAGEREF _Toc226327451 \h </w:instrText>
            </w:r>
            <w:r w:rsidR="003F5530">
              <w:rPr>
                <w:webHidden/>
              </w:rPr>
            </w:r>
            <w:r w:rsidR="003F5530">
              <w:rPr>
                <w:webHidden/>
              </w:rPr>
              <w:fldChar w:fldCharType="separate"/>
            </w:r>
            <w:r w:rsidR="003F5530">
              <w:rPr>
                <w:webHidden/>
              </w:rPr>
              <w:t>42</w:t>
            </w:r>
            <w:r w:rsidR="003F5530">
              <w:rPr>
                <w:webHidden/>
              </w:rPr>
              <w:fldChar w:fldCharType="end"/>
            </w:r>
          </w:hyperlink>
        </w:p>
        <w:p w14:paraId="4069DE45" w14:textId="351067D9" w:rsidR="003F5530" w:rsidRDefault="009C2AF5">
          <w:pPr>
            <w:pStyle w:val="TDC3"/>
            <w:rPr>
              <w:rFonts w:asciiTheme="minorHAnsi" w:eastAsiaTheme="minorEastAsia" w:hAnsiTheme="minorHAnsi" w:cstheme="minorBidi"/>
              <w:szCs w:val="24"/>
              <w:lang w:eastAsia="es-ES"/>
            </w:rPr>
          </w:pPr>
          <w:hyperlink w:anchor="_Toc226327452" w:history="1">
            <w:r w:rsidR="003F5530" w:rsidRPr="00822AAD">
              <w:rPr>
                <w:rStyle w:val="Hipervnculo"/>
              </w:rPr>
              <w:t>7.5.</w:t>
            </w:r>
            <w:r w:rsidR="003F5530">
              <w:rPr>
                <w:rFonts w:asciiTheme="minorHAnsi" w:eastAsiaTheme="minorEastAsia" w:hAnsiTheme="minorHAnsi" w:cstheme="minorBidi"/>
                <w:szCs w:val="24"/>
                <w:lang w:eastAsia="es-ES"/>
              </w:rPr>
              <w:tab/>
            </w:r>
            <w:r w:rsidR="003F5530" w:rsidRPr="00822AAD">
              <w:rPr>
                <w:rStyle w:val="Hipervnculo"/>
              </w:rPr>
              <w:t>Recursos materiales, humanos y TIC</w:t>
            </w:r>
            <w:r w:rsidR="003F5530">
              <w:rPr>
                <w:webHidden/>
              </w:rPr>
              <w:tab/>
            </w:r>
            <w:r w:rsidR="003F5530">
              <w:rPr>
                <w:webHidden/>
              </w:rPr>
              <w:fldChar w:fldCharType="begin"/>
            </w:r>
            <w:r w:rsidR="003F5530">
              <w:rPr>
                <w:webHidden/>
              </w:rPr>
              <w:instrText xml:space="preserve"> PAGEREF _Toc226327452 \h </w:instrText>
            </w:r>
            <w:r w:rsidR="003F5530">
              <w:rPr>
                <w:webHidden/>
              </w:rPr>
            </w:r>
            <w:r w:rsidR="003F5530">
              <w:rPr>
                <w:webHidden/>
              </w:rPr>
              <w:fldChar w:fldCharType="separate"/>
            </w:r>
            <w:r w:rsidR="003F5530">
              <w:rPr>
                <w:webHidden/>
              </w:rPr>
              <w:t>44</w:t>
            </w:r>
            <w:r w:rsidR="003F5530">
              <w:rPr>
                <w:webHidden/>
              </w:rPr>
              <w:fldChar w:fldCharType="end"/>
            </w:r>
          </w:hyperlink>
        </w:p>
        <w:p w14:paraId="3880D555" w14:textId="5550BF5B" w:rsidR="003F5530" w:rsidRDefault="009C2AF5">
          <w:pPr>
            <w:pStyle w:val="TDC1"/>
            <w:rPr>
              <w:rFonts w:asciiTheme="minorHAnsi" w:eastAsiaTheme="minorEastAsia" w:hAnsiTheme="minorHAnsi" w:cstheme="minorBidi"/>
              <w:b w:val="0"/>
              <w:bCs w:val="0"/>
              <w:sz w:val="24"/>
              <w:szCs w:val="24"/>
              <w:lang w:eastAsia="es-ES"/>
            </w:rPr>
          </w:pPr>
          <w:hyperlink w:anchor="_Toc226327453" w:history="1">
            <w:r w:rsidR="003F5530" w:rsidRPr="00822AAD">
              <w:rPr>
                <w:rStyle w:val="Hipervnculo"/>
              </w:rPr>
              <w:t>PARTE V: EVALUACIÓN, ATENCIÓN A LAS DIFERENCIAS INDIVIDUALES Y DESARROLLO DE OTROS PLANES</w:t>
            </w:r>
            <w:r w:rsidR="003F5530">
              <w:rPr>
                <w:webHidden/>
              </w:rPr>
              <w:tab/>
            </w:r>
            <w:r w:rsidR="003F5530">
              <w:rPr>
                <w:webHidden/>
              </w:rPr>
              <w:fldChar w:fldCharType="begin"/>
            </w:r>
            <w:r w:rsidR="003F5530">
              <w:rPr>
                <w:webHidden/>
              </w:rPr>
              <w:instrText xml:space="preserve"> PAGEREF _Toc226327453 \h </w:instrText>
            </w:r>
            <w:r w:rsidR="003F5530">
              <w:rPr>
                <w:webHidden/>
              </w:rPr>
            </w:r>
            <w:r w:rsidR="003F5530">
              <w:rPr>
                <w:webHidden/>
              </w:rPr>
              <w:fldChar w:fldCharType="separate"/>
            </w:r>
            <w:r w:rsidR="003F5530">
              <w:rPr>
                <w:webHidden/>
              </w:rPr>
              <w:t>47</w:t>
            </w:r>
            <w:r w:rsidR="003F5530">
              <w:rPr>
                <w:webHidden/>
              </w:rPr>
              <w:fldChar w:fldCharType="end"/>
            </w:r>
          </w:hyperlink>
        </w:p>
        <w:p w14:paraId="4184F6AB" w14:textId="7B8E3882" w:rsidR="003F5530" w:rsidRDefault="009C2AF5">
          <w:pPr>
            <w:pStyle w:val="TDC2"/>
            <w:rPr>
              <w:rFonts w:asciiTheme="minorHAnsi" w:eastAsiaTheme="minorEastAsia" w:hAnsiTheme="minorHAnsi" w:cstheme="minorBidi"/>
              <w:b w:val="0"/>
              <w:bCs w:val="0"/>
              <w:lang w:eastAsia="es-ES"/>
            </w:rPr>
          </w:pPr>
          <w:hyperlink w:anchor="_Toc226327454" w:history="1">
            <w:r w:rsidR="003F5530" w:rsidRPr="00822AAD">
              <w:rPr>
                <w:rStyle w:val="Hipervnculo"/>
              </w:rPr>
              <w:t>8.</w:t>
            </w:r>
            <w:r w:rsidR="003F5530">
              <w:rPr>
                <w:rFonts w:asciiTheme="minorHAnsi" w:eastAsiaTheme="minorEastAsia" w:hAnsiTheme="minorHAnsi" w:cstheme="minorBidi"/>
                <w:b w:val="0"/>
                <w:bCs w:val="0"/>
                <w:lang w:eastAsia="es-ES"/>
              </w:rPr>
              <w:tab/>
            </w:r>
            <w:r w:rsidR="003F5530" w:rsidRPr="00822AAD">
              <w:rPr>
                <w:rStyle w:val="Hipervnculo"/>
              </w:rPr>
              <w:t>EVALUACIÓN</w:t>
            </w:r>
            <w:r w:rsidR="003F5530">
              <w:rPr>
                <w:webHidden/>
              </w:rPr>
              <w:tab/>
            </w:r>
            <w:r w:rsidR="003F5530">
              <w:rPr>
                <w:webHidden/>
              </w:rPr>
              <w:fldChar w:fldCharType="begin"/>
            </w:r>
            <w:r w:rsidR="003F5530">
              <w:rPr>
                <w:webHidden/>
              </w:rPr>
              <w:instrText xml:space="preserve"> PAGEREF _Toc226327454 \h </w:instrText>
            </w:r>
            <w:r w:rsidR="003F5530">
              <w:rPr>
                <w:webHidden/>
              </w:rPr>
            </w:r>
            <w:r w:rsidR="003F5530">
              <w:rPr>
                <w:webHidden/>
              </w:rPr>
              <w:fldChar w:fldCharType="separate"/>
            </w:r>
            <w:r w:rsidR="003F5530">
              <w:rPr>
                <w:webHidden/>
              </w:rPr>
              <w:t>47</w:t>
            </w:r>
            <w:r w:rsidR="003F5530">
              <w:rPr>
                <w:webHidden/>
              </w:rPr>
              <w:fldChar w:fldCharType="end"/>
            </w:r>
          </w:hyperlink>
        </w:p>
        <w:p w14:paraId="24F7E154" w14:textId="134A87FC" w:rsidR="003F5530" w:rsidRDefault="009C2AF5">
          <w:pPr>
            <w:pStyle w:val="TDC3"/>
            <w:rPr>
              <w:rFonts w:asciiTheme="minorHAnsi" w:eastAsiaTheme="minorEastAsia" w:hAnsiTheme="minorHAnsi" w:cstheme="minorBidi"/>
              <w:szCs w:val="24"/>
              <w:lang w:eastAsia="es-ES"/>
            </w:rPr>
          </w:pPr>
          <w:hyperlink w:anchor="_Toc226327455" w:history="1">
            <w:r w:rsidR="003F5530" w:rsidRPr="00822AAD">
              <w:rPr>
                <w:rStyle w:val="Hipervnculo"/>
              </w:rPr>
              <w:t>8.1.</w:t>
            </w:r>
            <w:r w:rsidR="003F5530">
              <w:rPr>
                <w:rFonts w:asciiTheme="minorHAnsi" w:eastAsiaTheme="minorEastAsia" w:hAnsiTheme="minorHAnsi" w:cstheme="minorBidi"/>
                <w:szCs w:val="24"/>
                <w:lang w:eastAsia="es-ES"/>
              </w:rPr>
              <w:tab/>
            </w:r>
            <w:r w:rsidR="003F5530" w:rsidRPr="00822AAD">
              <w:rPr>
                <w:rStyle w:val="Hipervnculo"/>
              </w:rPr>
              <w:t>Técnicas e instrumentos de evaluación</w:t>
            </w:r>
            <w:r w:rsidR="003F5530">
              <w:rPr>
                <w:webHidden/>
              </w:rPr>
              <w:tab/>
            </w:r>
            <w:r w:rsidR="003F5530">
              <w:rPr>
                <w:webHidden/>
              </w:rPr>
              <w:fldChar w:fldCharType="begin"/>
            </w:r>
            <w:r w:rsidR="003F5530">
              <w:rPr>
                <w:webHidden/>
              </w:rPr>
              <w:instrText xml:space="preserve"> PAGEREF _Toc226327455 \h </w:instrText>
            </w:r>
            <w:r w:rsidR="003F5530">
              <w:rPr>
                <w:webHidden/>
              </w:rPr>
            </w:r>
            <w:r w:rsidR="003F5530">
              <w:rPr>
                <w:webHidden/>
              </w:rPr>
              <w:fldChar w:fldCharType="separate"/>
            </w:r>
            <w:r w:rsidR="003F5530">
              <w:rPr>
                <w:webHidden/>
              </w:rPr>
              <w:t>47</w:t>
            </w:r>
            <w:r w:rsidR="003F5530">
              <w:rPr>
                <w:webHidden/>
              </w:rPr>
              <w:fldChar w:fldCharType="end"/>
            </w:r>
          </w:hyperlink>
        </w:p>
        <w:p w14:paraId="548C19DF" w14:textId="5C9B249A" w:rsidR="003F5530" w:rsidRDefault="009C2AF5">
          <w:pPr>
            <w:pStyle w:val="TDC3"/>
            <w:rPr>
              <w:rFonts w:asciiTheme="minorHAnsi" w:eastAsiaTheme="minorEastAsia" w:hAnsiTheme="minorHAnsi" w:cstheme="minorBidi"/>
              <w:szCs w:val="24"/>
              <w:lang w:eastAsia="es-ES"/>
            </w:rPr>
          </w:pPr>
          <w:hyperlink w:anchor="_Toc226327456" w:history="1">
            <w:r w:rsidR="003F5530" w:rsidRPr="00822AAD">
              <w:rPr>
                <w:rStyle w:val="Hipervnculo"/>
              </w:rPr>
              <w:t>8.2.</w:t>
            </w:r>
            <w:r w:rsidR="003F5530">
              <w:rPr>
                <w:rFonts w:asciiTheme="minorHAnsi" w:eastAsiaTheme="minorEastAsia" w:hAnsiTheme="minorHAnsi" w:cstheme="minorBidi"/>
                <w:szCs w:val="24"/>
                <w:lang w:eastAsia="es-ES"/>
              </w:rPr>
              <w:tab/>
            </w:r>
            <w:r w:rsidR="003F5530" w:rsidRPr="00822AAD">
              <w:rPr>
                <w:rStyle w:val="Hipervnculo"/>
              </w:rPr>
              <w:t>Agentes de evaluación</w:t>
            </w:r>
            <w:r w:rsidR="003F5530">
              <w:rPr>
                <w:webHidden/>
              </w:rPr>
              <w:tab/>
            </w:r>
            <w:r w:rsidR="003F5530">
              <w:rPr>
                <w:webHidden/>
              </w:rPr>
              <w:fldChar w:fldCharType="begin"/>
            </w:r>
            <w:r w:rsidR="003F5530">
              <w:rPr>
                <w:webHidden/>
              </w:rPr>
              <w:instrText xml:space="preserve"> PAGEREF _Toc226327456 \h </w:instrText>
            </w:r>
            <w:r w:rsidR="003F5530">
              <w:rPr>
                <w:webHidden/>
              </w:rPr>
            </w:r>
            <w:r w:rsidR="003F5530">
              <w:rPr>
                <w:webHidden/>
              </w:rPr>
              <w:fldChar w:fldCharType="separate"/>
            </w:r>
            <w:r w:rsidR="003F5530">
              <w:rPr>
                <w:webHidden/>
              </w:rPr>
              <w:t>49</w:t>
            </w:r>
            <w:r w:rsidR="003F5530">
              <w:rPr>
                <w:webHidden/>
              </w:rPr>
              <w:fldChar w:fldCharType="end"/>
            </w:r>
          </w:hyperlink>
        </w:p>
        <w:p w14:paraId="1DC96F5C" w14:textId="6B080850" w:rsidR="003F5530" w:rsidRDefault="009C2AF5">
          <w:pPr>
            <w:pStyle w:val="TDC3"/>
            <w:rPr>
              <w:rFonts w:asciiTheme="minorHAnsi" w:eastAsiaTheme="minorEastAsia" w:hAnsiTheme="minorHAnsi" w:cstheme="minorBidi"/>
              <w:szCs w:val="24"/>
              <w:lang w:eastAsia="es-ES"/>
            </w:rPr>
          </w:pPr>
          <w:hyperlink w:anchor="_Toc226327457" w:history="1">
            <w:r w:rsidR="003F5530" w:rsidRPr="00822AAD">
              <w:rPr>
                <w:rStyle w:val="Hipervnculo"/>
              </w:rPr>
              <w:t>8.3.</w:t>
            </w:r>
            <w:r w:rsidR="003F5530">
              <w:rPr>
                <w:rFonts w:asciiTheme="minorHAnsi" w:eastAsiaTheme="minorEastAsia" w:hAnsiTheme="minorHAnsi" w:cstheme="minorBidi"/>
                <w:szCs w:val="24"/>
                <w:lang w:eastAsia="es-ES"/>
              </w:rPr>
              <w:tab/>
            </w:r>
            <w:r w:rsidR="003F5530" w:rsidRPr="00822AAD">
              <w:rPr>
                <w:rStyle w:val="Hipervnculo"/>
              </w:rPr>
              <w:t>Momentos de evaluación</w:t>
            </w:r>
            <w:r w:rsidR="003F5530">
              <w:rPr>
                <w:webHidden/>
              </w:rPr>
              <w:tab/>
            </w:r>
            <w:r w:rsidR="003F5530">
              <w:rPr>
                <w:webHidden/>
              </w:rPr>
              <w:fldChar w:fldCharType="begin"/>
            </w:r>
            <w:r w:rsidR="003F5530">
              <w:rPr>
                <w:webHidden/>
              </w:rPr>
              <w:instrText xml:space="preserve"> PAGEREF _Toc226327457 \h </w:instrText>
            </w:r>
            <w:r w:rsidR="003F5530">
              <w:rPr>
                <w:webHidden/>
              </w:rPr>
            </w:r>
            <w:r w:rsidR="003F5530">
              <w:rPr>
                <w:webHidden/>
              </w:rPr>
              <w:fldChar w:fldCharType="separate"/>
            </w:r>
            <w:r w:rsidR="003F5530">
              <w:rPr>
                <w:webHidden/>
              </w:rPr>
              <w:t>50</w:t>
            </w:r>
            <w:r w:rsidR="003F5530">
              <w:rPr>
                <w:webHidden/>
              </w:rPr>
              <w:fldChar w:fldCharType="end"/>
            </w:r>
          </w:hyperlink>
        </w:p>
        <w:p w14:paraId="53C1CCC0" w14:textId="179BD747" w:rsidR="003F5530" w:rsidRDefault="009C2AF5">
          <w:pPr>
            <w:pStyle w:val="TDC3"/>
            <w:rPr>
              <w:rFonts w:asciiTheme="minorHAnsi" w:eastAsiaTheme="minorEastAsia" w:hAnsiTheme="minorHAnsi" w:cstheme="minorBidi"/>
              <w:szCs w:val="24"/>
              <w:lang w:eastAsia="es-ES"/>
            </w:rPr>
          </w:pPr>
          <w:hyperlink w:anchor="_Toc226327458" w:history="1">
            <w:r w:rsidR="003F5530" w:rsidRPr="00822AAD">
              <w:rPr>
                <w:rStyle w:val="Hipervnculo"/>
              </w:rPr>
              <w:t>8.4.</w:t>
            </w:r>
            <w:r w:rsidR="003F5530">
              <w:rPr>
                <w:rFonts w:asciiTheme="minorHAnsi" w:eastAsiaTheme="minorEastAsia" w:hAnsiTheme="minorHAnsi" w:cstheme="minorBidi"/>
                <w:szCs w:val="24"/>
                <w:lang w:eastAsia="es-ES"/>
              </w:rPr>
              <w:tab/>
            </w:r>
            <w:r w:rsidR="003F5530" w:rsidRPr="00822AAD">
              <w:rPr>
                <w:rStyle w:val="Hipervnculo"/>
              </w:rPr>
              <w:t>Evaluación de la práctica docente</w:t>
            </w:r>
            <w:r w:rsidR="003F5530">
              <w:rPr>
                <w:webHidden/>
              </w:rPr>
              <w:tab/>
            </w:r>
            <w:r w:rsidR="003F5530">
              <w:rPr>
                <w:webHidden/>
              </w:rPr>
              <w:fldChar w:fldCharType="begin"/>
            </w:r>
            <w:r w:rsidR="003F5530">
              <w:rPr>
                <w:webHidden/>
              </w:rPr>
              <w:instrText xml:space="preserve"> PAGEREF _Toc226327458 \h </w:instrText>
            </w:r>
            <w:r w:rsidR="003F5530">
              <w:rPr>
                <w:webHidden/>
              </w:rPr>
            </w:r>
            <w:r w:rsidR="003F5530">
              <w:rPr>
                <w:webHidden/>
              </w:rPr>
              <w:fldChar w:fldCharType="separate"/>
            </w:r>
            <w:r w:rsidR="003F5530">
              <w:rPr>
                <w:webHidden/>
              </w:rPr>
              <w:t>51</w:t>
            </w:r>
            <w:r w:rsidR="003F5530">
              <w:rPr>
                <w:webHidden/>
              </w:rPr>
              <w:fldChar w:fldCharType="end"/>
            </w:r>
          </w:hyperlink>
        </w:p>
        <w:p w14:paraId="4CD8C1A8" w14:textId="6C4193D4" w:rsidR="003F5530" w:rsidRDefault="009C2AF5">
          <w:pPr>
            <w:pStyle w:val="TDC2"/>
            <w:rPr>
              <w:rFonts w:asciiTheme="minorHAnsi" w:eastAsiaTheme="minorEastAsia" w:hAnsiTheme="minorHAnsi" w:cstheme="minorBidi"/>
              <w:b w:val="0"/>
              <w:bCs w:val="0"/>
              <w:lang w:eastAsia="es-ES"/>
            </w:rPr>
          </w:pPr>
          <w:hyperlink w:anchor="_Toc226327459" w:history="1">
            <w:r w:rsidR="003F5530" w:rsidRPr="00822AAD">
              <w:rPr>
                <w:rStyle w:val="Hipervnculo"/>
              </w:rPr>
              <w:t>9.</w:t>
            </w:r>
            <w:r w:rsidR="003F5530">
              <w:rPr>
                <w:rFonts w:asciiTheme="minorHAnsi" w:eastAsiaTheme="minorEastAsia" w:hAnsiTheme="minorHAnsi" w:cstheme="minorBidi"/>
                <w:b w:val="0"/>
                <w:bCs w:val="0"/>
                <w:lang w:eastAsia="es-ES"/>
              </w:rPr>
              <w:tab/>
            </w:r>
            <w:r w:rsidR="003F5530" w:rsidRPr="00822AAD">
              <w:rPr>
                <w:rStyle w:val="Hipervnculo"/>
              </w:rPr>
              <w:t>ATENCIÓN A LAS DIFERENCIAS INDIVIDUALES DEL ALUMNADO</w:t>
            </w:r>
            <w:r w:rsidR="003F5530">
              <w:rPr>
                <w:webHidden/>
              </w:rPr>
              <w:tab/>
            </w:r>
            <w:r w:rsidR="003F5530">
              <w:rPr>
                <w:webHidden/>
              </w:rPr>
              <w:fldChar w:fldCharType="begin"/>
            </w:r>
            <w:r w:rsidR="003F5530">
              <w:rPr>
                <w:webHidden/>
              </w:rPr>
              <w:instrText xml:space="preserve"> PAGEREF _Toc226327459 \h </w:instrText>
            </w:r>
            <w:r w:rsidR="003F5530">
              <w:rPr>
                <w:webHidden/>
              </w:rPr>
            </w:r>
            <w:r w:rsidR="003F5530">
              <w:rPr>
                <w:webHidden/>
              </w:rPr>
              <w:fldChar w:fldCharType="separate"/>
            </w:r>
            <w:r w:rsidR="003F5530">
              <w:rPr>
                <w:webHidden/>
              </w:rPr>
              <w:t>54</w:t>
            </w:r>
            <w:r w:rsidR="003F5530">
              <w:rPr>
                <w:webHidden/>
              </w:rPr>
              <w:fldChar w:fldCharType="end"/>
            </w:r>
          </w:hyperlink>
        </w:p>
        <w:p w14:paraId="328A370E" w14:textId="31A93F69" w:rsidR="003F5530" w:rsidRDefault="009C2AF5">
          <w:pPr>
            <w:pStyle w:val="TDC3"/>
            <w:rPr>
              <w:rFonts w:asciiTheme="minorHAnsi" w:eastAsiaTheme="minorEastAsia" w:hAnsiTheme="minorHAnsi" w:cstheme="minorBidi"/>
              <w:szCs w:val="24"/>
              <w:lang w:eastAsia="es-ES"/>
            </w:rPr>
          </w:pPr>
          <w:hyperlink w:anchor="_Toc226327460" w:history="1">
            <w:r w:rsidR="003F5530" w:rsidRPr="00822AAD">
              <w:rPr>
                <w:rStyle w:val="Hipervnculo"/>
              </w:rPr>
              <w:t>9.1.</w:t>
            </w:r>
            <w:r w:rsidR="003F5530">
              <w:rPr>
                <w:rFonts w:asciiTheme="minorHAnsi" w:eastAsiaTheme="minorEastAsia" w:hAnsiTheme="minorHAnsi" w:cstheme="minorBidi"/>
                <w:szCs w:val="24"/>
                <w:lang w:eastAsia="es-ES"/>
              </w:rPr>
              <w:tab/>
            </w:r>
            <w:r w:rsidR="003F5530" w:rsidRPr="00822AAD">
              <w:rPr>
                <w:rStyle w:val="Hipervnculo"/>
              </w:rPr>
              <w:t>Medidas adoptadas</w:t>
            </w:r>
            <w:r w:rsidR="003F5530">
              <w:rPr>
                <w:webHidden/>
              </w:rPr>
              <w:tab/>
            </w:r>
            <w:r w:rsidR="003F5530">
              <w:rPr>
                <w:webHidden/>
              </w:rPr>
              <w:fldChar w:fldCharType="begin"/>
            </w:r>
            <w:r w:rsidR="003F5530">
              <w:rPr>
                <w:webHidden/>
              </w:rPr>
              <w:instrText xml:space="preserve"> PAGEREF _Toc226327460 \h </w:instrText>
            </w:r>
            <w:r w:rsidR="003F5530">
              <w:rPr>
                <w:webHidden/>
              </w:rPr>
            </w:r>
            <w:r w:rsidR="003F5530">
              <w:rPr>
                <w:webHidden/>
              </w:rPr>
              <w:fldChar w:fldCharType="separate"/>
            </w:r>
            <w:r w:rsidR="003F5530">
              <w:rPr>
                <w:webHidden/>
              </w:rPr>
              <w:t>54</w:t>
            </w:r>
            <w:r w:rsidR="003F5530">
              <w:rPr>
                <w:webHidden/>
              </w:rPr>
              <w:fldChar w:fldCharType="end"/>
            </w:r>
          </w:hyperlink>
        </w:p>
        <w:p w14:paraId="7B6ED293" w14:textId="2354E186" w:rsidR="003F5530" w:rsidRDefault="009C2AF5">
          <w:pPr>
            <w:pStyle w:val="TDC3"/>
            <w:rPr>
              <w:rFonts w:asciiTheme="minorHAnsi" w:eastAsiaTheme="minorEastAsia" w:hAnsiTheme="minorHAnsi" w:cstheme="minorBidi"/>
              <w:szCs w:val="24"/>
              <w:lang w:eastAsia="es-ES"/>
            </w:rPr>
          </w:pPr>
          <w:hyperlink w:anchor="_Toc226327461" w:history="1">
            <w:r w:rsidR="003F5530" w:rsidRPr="00822AAD">
              <w:rPr>
                <w:rStyle w:val="Hipervnculo"/>
              </w:rPr>
              <w:t>9.2.</w:t>
            </w:r>
            <w:r w:rsidR="003F5530">
              <w:rPr>
                <w:rFonts w:asciiTheme="minorHAnsi" w:eastAsiaTheme="minorEastAsia" w:hAnsiTheme="minorHAnsi" w:cstheme="minorBidi"/>
                <w:szCs w:val="24"/>
                <w:lang w:eastAsia="es-ES"/>
              </w:rPr>
              <w:tab/>
            </w:r>
            <w:r w:rsidR="003F5530" w:rsidRPr="00822AAD">
              <w:rPr>
                <w:rStyle w:val="Hipervnculo"/>
              </w:rPr>
              <w:t>Actividades de refuerzo y ampliación</w:t>
            </w:r>
            <w:r w:rsidR="003F5530">
              <w:rPr>
                <w:webHidden/>
              </w:rPr>
              <w:tab/>
            </w:r>
            <w:r w:rsidR="003F5530">
              <w:rPr>
                <w:webHidden/>
              </w:rPr>
              <w:fldChar w:fldCharType="begin"/>
            </w:r>
            <w:r w:rsidR="003F5530">
              <w:rPr>
                <w:webHidden/>
              </w:rPr>
              <w:instrText xml:space="preserve"> PAGEREF _Toc226327461 \h </w:instrText>
            </w:r>
            <w:r w:rsidR="003F5530">
              <w:rPr>
                <w:webHidden/>
              </w:rPr>
            </w:r>
            <w:r w:rsidR="003F5530">
              <w:rPr>
                <w:webHidden/>
              </w:rPr>
              <w:fldChar w:fldCharType="separate"/>
            </w:r>
            <w:r w:rsidR="003F5530">
              <w:rPr>
                <w:webHidden/>
              </w:rPr>
              <w:t>56</w:t>
            </w:r>
            <w:r w:rsidR="003F5530">
              <w:rPr>
                <w:webHidden/>
              </w:rPr>
              <w:fldChar w:fldCharType="end"/>
            </w:r>
          </w:hyperlink>
        </w:p>
        <w:p w14:paraId="65913DF9" w14:textId="1F5548B1" w:rsidR="003F5530" w:rsidRDefault="009C2AF5">
          <w:pPr>
            <w:pStyle w:val="TDC2"/>
            <w:rPr>
              <w:rFonts w:asciiTheme="minorHAnsi" w:eastAsiaTheme="minorEastAsia" w:hAnsiTheme="minorHAnsi" w:cstheme="minorBidi"/>
              <w:b w:val="0"/>
              <w:bCs w:val="0"/>
              <w:lang w:eastAsia="es-ES"/>
            </w:rPr>
          </w:pPr>
          <w:hyperlink w:anchor="_Toc226327462" w:history="1">
            <w:r w:rsidR="003F5530" w:rsidRPr="00822AAD">
              <w:rPr>
                <w:rStyle w:val="Hipervnculo"/>
              </w:rPr>
              <w:t>10.</w:t>
            </w:r>
            <w:r w:rsidR="003F5530">
              <w:rPr>
                <w:rFonts w:asciiTheme="minorHAnsi" w:eastAsiaTheme="minorEastAsia" w:hAnsiTheme="minorHAnsi" w:cstheme="minorBidi"/>
                <w:b w:val="0"/>
                <w:bCs w:val="0"/>
                <w:lang w:eastAsia="es-ES"/>
              </w:rPr>
              <w:tab/>
            </w:r>
            <w:r w:rsidR="003F5530" w:rsidRPr="00822AAD">
              <w:rPr>
                <w:rStyle w:val="Hipervnculo"/>
              </w:rPr>
              <w:t>CONTRIBUCIÓN AL DESARROLLO DE OTROS PLANES</w:t>
            </w:r>
            <w:r w:rsidR="003F5530">
              <w:rPr>
                <w:webHidden/>
              </w:rPr>
              <w:tab/>
            </w:r>
            <w:r w:rsidR="003F5530">
              <w:rPr>
                <w:webHidden/>
              </w:rPr>
              <w:fldChar w:fldCharType="begin"/>
            </w:r>
            <w:r w:rsidR="003F5530">
              <w:rPr>
                <w:webHidden/>
              </w:rPr>
              <w:instrText xml:space="preserve"> PAGEREF _Toc226327462 \h </w:instrText>
            </w:r>
            <w:r w:rsidR="003F5530">
              <w:rPr>
                <w:webHidden/>
              </w:rPr>
            </w:r>
            <w:r w:rsidR="003F5530">
              <w:rPr>
                <w:webHidden/>
              </w:rPr>
              <w:fldChar w:fldCharType="separate"/>
            </w:r>
            <w:r w:rsidR="003F5530">
              <w:rPr>
                <w:webHidden/>
              </w:rPr>
              <w:t>57</w:t>
            </w:r>
            <w:r w:rsidR="003F5530">
              <w:rPr>
                <w:webHidden/>
              </w:rPr>
              <w:fldChar w:fldCharType="end"/>
            </w:r>
          </w:hyperlink>
        </w:p>
        <w:p w14:paraId="10035AF1" w14:textId="133FFDFE" w:rsidR="003F5530" w:rsidRDefault="009C2AF5">
          <w:pPr>
            <w:pStyle w:val="TDC3"/>
            <w:rPr>
              <w:rFonts w:asciiTheme="minorHAnsi" w:eastAsiaTheme="minorEastAsia" w:hAnsiTheme="minorHAnsi" w:cstheme="minorBidi"/>
              <w:szCs w:val="24"/>
              <w:lang w:eastAsia="es-ES"/>
            </w:rPr>
          </w:pPr>
          <w:hyperlink w:anchor="_Toc226327463" w:history="1">
            <w:r w:rsidR="003F5530" w:rsidRPr="00822AAD">
              <w:rPr>
                <w:rStyle w:val="Hipervnculo"/>
              </w:rPr>
              <w:t>10.1.</w:t>
            </w:r>
            <w:r w:rsidR="003F5530">
              <w:rPr>
                <w:rFonts w:asciiTheme="minorHAnsi" w:eastAsiaTheme="minorEastAsia" w:hAnsiTheme="minorHAnsi" w:cstheme="minorBidi"/>
                <w:szCs w:val="24"/>
                <w:lang w:eastAsia="es-ES"/>
              </w:rPr>
              <w:tab/>
            </w:r>
            <w:r w:rsidR="003F5530" w:rsidRPr="00822AAD">
              <w:rPr>
                <w:rStyle w:val="Hipervnculo"/>
              </w:rPr>
              <w:t>Plan para el fomento de la lectura y mejora de la expresión oral</w:t>
            </w:r>
            <w:r w:rsidR="003F5530">
              <w:rPr>
                <w:webHidden/>
              </w:rPr>
              <w:tab/>
            </w:r>
            <w:r w:rsidR="003F5530">
              <w:rPr>
                <w:webHidden/>
              </w:rPr>
              <w:fldChar w:fldCharType="begin"/>
            </w:r>
            <w:r w:rsidR="003F5530">
              <w:rPr>
                <w:webHidden/>
              </w:rPr>
              <w:instrText xml:space="preserve"> PAGEREF _Toc226327463 \h </w:instrText>
            </w:r>
            <w:r w:rsidR="003F5530">
              <w:rPr>
                <w:webHidden/>
              </w:rPr>
            </w:r>
            <w:r w:rsidR="003F5530">
              <w:rPr>
                <w:webHidden/>
              </w:rPr>
              <w:fldChar w:fldCharType="separate"/>
            </w:r>
            <w:r w:rsidR="003F5530">
              <w:rPr>
                <w:webHidden/>
              </w:rPr>
              <w:t>57</w:t>
            </w:r>
            <w:r w:rsidR="003F5530">
              <w:rPr>
                <w:webHidden/>
              </w:rPr>
              <w:fldChar w:fldCharType="end"/>
            </w:r>
          </w:hyperlink>
        </w:p>
        <w:p w14:paraId="6BC48F16" w14:textId="268CD127" w:rsidR="003F5530" w:rsidRDefault="009C2AF5">
          <w:pPr>
            <w:pStyle w:val="TDC3"/>
            <w:rPr>
              <w:rFonts w:asciiTheme="minorHAnsi" w:eastAsiaTheme="minorEastAsia" w:hAnsiTheme="minorHAnsi" w:cstheme="minorBidi"/>
              <w:szCs w:val="24"/>
              <w:lang w:eastAsia="es-ES"/>
            </w:rPr>
          </w:pPr>
          <w:hyperlink w:anchor="_Toc226327464" w:history="1">
            <w:r w:rsidR="003F5530" w:rsidRPr="00822AAD">
              <w:rPr>
                <w:rStyle w:val="Hipervnculo"/>
              </w:rPr>
              <w:t>10.2.</w:t>
            </w:r>
            <w:r w:rsidR="003F5530">
              <w:rPr>
                <w:rFonts w:asciiTheme="minorHAnsi" w:eastAsiaTheme="minorEastAsia" w:hAnsiTheme="minorHAnsi" w:cstheme="minorBidi"/>
                <w:szCs w:val="24"/>
                <w:lang w:eastAsia="es-ES"/>
              </w:rPr>
              <w:tab/>
            </w:r>
            <w:r w:rsidR="003F5530" w:rsidRPr="00822AAD">
              <w:rPr>
                <w:rStyle w:val="Hipervnculo"/>
              </w:rPr>
              <w:t>Plan de Digitalización del Centro</w:t>
            </w:r>
            <w:r w:rsidR="003F5530">
              <w:rPr>
                <w:webHidden/>
              </w:rPr>
              <w:tab/>
            </w:r>
            <w:r w:rsidR="003F5530">
              <w:rPr>
                <w:webHidden/>
              </w:rPr>
              <w:fldChar w:fldCharType="begin"/>
            </w:r>
            <w:r w:rsidR="003F5530">
              <w:rPr>
                <w:webHidden/>
              </w:rPr>
              <w:instrText xml:space="preserve"> PAGEREF _Toc226327464 \h </w:instrText>
            </w:r>
            <w:r w:rsidR="003F5530">
              <w:rPr>
                <w:webHidden/>
              </w:rPr>
            </w:r>
            <w:r w:rsidR="003F5530">
              <w:rPr>
                <w:webHidden/>
              </w:rPr>
              <w:fldChar w:fldCharType="separate"/>
            </w:r>
            <w:r w:rsidR="003F5530">
              <w:rPr>
                <w:webHidden/>
              </w:rPr>
              <w:t>58</w:t>
            </w:r>
            <w:r w:rsidR="003F5530">
              <w:rPr>
                <w:webHidden/>
              </w:rPr>
              <w:fldChar w:fldCharType="end"/>
            </w:r>
          </w:hyperlink>
        </w:p>
        <w:p w14:paraId="6EB24064" w14:textId="5E60A115" w:rsidR="003F5530" w:rsidRDefault="009C2AF5">
          <w:pPr>
            <w:pStyle w:val="TDC3"/>
            <w:rPr>
              <w:rFonts w:asciiTheme="minorHAnsi" w:eastAsiaTheme="minorEastAsia" w:hAnsiTheme="minorHAnsi" w:cstheme="minorBidi"/>
              <w:szCs w:val="24"/>
              <w:lang w:eastAsia="es-ES"/>
            </w:rPr>
          </w:pPr>
          <w:hyperlink w:anchor="_Toc226327465" w:history="1">
            <w:r w:rsidR="003F5530" w:rsidRPr="00822AAD">
              <w:rPr>
                <w:rStyle w:val="Hipervnculo"/>
              </w:rPr>
              <w:t>10.3.</w:t>
            </w:r>
            <w:r w:rsidR="003F5530">
              <w:rPr>
                <w:rFonts w:asciiTheme="minorHAnsi" w:eastAsiaTheme="minorEastAsia" w:hAnsiTheme="minorHAnsi" w:cstheme="minorBidi"/>
                <w:szCs w:val="24"/>
                <w:lang w:eastAsia="es-ES"/>
              </w:rPr>
              <w:tab/>
            </w:r>
            <w:r w:rsidR="003F5530" w:rsidRPr="00822AAD">
              <w:rPr>
                <w:rStyle w:val="Hipervnculo"/>
              </w:rPr>
              <w:t>Plan de convivencia</w:t>
            </w:r>
            <w:r w:rsidR="003F5530">
              <w:rPr>
                <w:webHidden/>
              </w:rPr>
              <w:tab/>
            </w:r>
            <w:r w:rsidR="003F5530">
              <w:rPr>
                <w:webHidden/>
              </w:rPr>
              <w:fldChar w:fldCharType="begin"/>
            </w:r>
            <w:r w:rsidR="003F5530">
              <w:rPr>
                <w:webHidden/>
              </w:rPr>
              <w:instrText xml:space="preserve"> PAGEREF _Toc226327465 \h </w:instrText>
            </w:r>
            <w:r w:rsidR="003F5530">
              <w:rPr>
                <w:webHidden/>
              </w:rPr>
            </w:r>
            <w:r w:rsidR="003F5530">
              <w:rPr>
                <w:webHidden/>
              </w:rPr>
              <w:fldChar w:fldCharType="separate"/>
            </w:r>
            <w:r w:rsidR="003F5530">
              <w:rPr>
                <w:webHidden/>
              </w:rPr>
              <w:t>59</w:t>
            </w:r>
            <w:r w:rsidR="003F5530">
              <w:rPr>
                <w:webHidden/>
              </w:rPr>
              <w:fldChar w:fldCharType="end"/>
            </w:r>
          </w:hyperlink>
        </w:p>
        <w:p w14:paraId="475D30D7" w14:textId="61473BF6" w:rsidR="003F5530" w:rsidRDefault="009C2AF5">
          <w:pPr>
            <w:pStyle w:val="TDC1"/>
            <w:rPr>
              <w:rFonts w:asciiTheme="minorHAnsi" w:eastAsiaTheme="minorEastAsia" w:hAnsiTheme="minorHAnsi" w:cstheme="minorBidi"/>
              <w:b w:val="0"/>
              <w:bCs w:val="0"/>
              <w:sz w:val="24"/>
              <w:szCs w:val="24"/>
              <w:lang w:eastAsia="es-ES"/>
            </w:rPr>
          </w:pPr>
          <w:hyperlink w:anchor="_Toc226327466" w:history="1">
            <w:r w:rsidR="003F5530" w:rsidRPr="00822AAD">
              <w:rPr>
                <w:rStyle w:val="Hipervnculo"/>
              </w:rPr>
              <w:t>PARTE VI: CONCLUSIONES, BIBLIOGRAFÍA Y ANEXOS</w:t>
            </w:r>
            <w:r w:rsidR="003F5530">
              <w:rPr>
                <w:webHidden/>
              </w:rPr>
              <w:tab/>
            </w:r>
            <w:r w:rsidR="003F5530">
              <w:rPr>
                <w:webHidden/>
              </w:rPr>
              <w:fldChar w:fldCharType="begin"/>
            </w:r>
            <w:r w:rsidR="003F5530">
              <w:rPr>
                <w:webHidden/>
              </w:rPr>
              <w:instrText xml:space="preserve"> PAGEREF _Toc226327466 \h </w:instrText>
            </w:r>
            <w:r w:rsidR="003F5530">
              <w:rPr>
                <w:webHidden/>
              </w:rPr>
            </w:r>
            <w:r w:rsidR="003F5530">
              <w:rPr>
                <w:webHidden/>
              </w:rPr>
              <w:fldChar w:fldCharType="separate"/>
            </w:r>
            <w:r w:rsidR="003F5530">
              <w:rPr>
                <w:webHidden/>
              </w:rPr>
              <w:t>60</w:t>
            </w:r>
            <w:r w:rsidR="003F5530">
              <w:rPr>
                <w:webHidden/>
              </w:rPr>
              <w:fldChar w:fldCharType="end"/>
            </w:r>
          </w:hyperlink>
        </w:p>
        <w:p w14:paraId="5D279354" w14:textId="5EE39636" w:rsidR="003F5530" w:rsidRDefault="009C2AF5">
          <w:pPr>
            <w:pStyle w:val="TDC2"/>
            <w:rPr>
              <w:rFonts w:asciiTheme="minorHAnsi" w:eastAsiaTheme="minorEastAsia" w:hAnsiTheme="minorHAnsi" w:cstheme="minorBidi"/>
              <w:b w:val="0"/>
              <w:bCs w:val="0"/>
              <w:lang w:eastAsia="es-ES"/>
            </w:rPr>
          </w:pPr>
          <w:hyperlink w:anchor="_Toc226327467" w:history="1">
            <w:r w:rsidR="003F5530" w:rsidRPr="00822AAD">
              <w:rPr>
                <w:rStyle w:val="Hipervnculo"/>
              </w:rPr>
              <w:t>11.</w:t>
            </w:r>
            <w:r w:rsidR="003F5530">
              <w:rPr>
                <w:rFonts w:asciiTheme="minorHAnsi" w:eastAsiaTheme="minorEastAsia" w:hAnsiTheme="minorHAnsi" w:cstheme="minorBidi"/>
                <w:b w:val="0"/>
                <w:bCs w:val="0"/>
                <w:lang w:eastAsia="es-ES"/>
              </w:rPr>
              <w:tab/>
            </w:r>
            <w:r w:rsidR="003F5530" w:rsidRPr="00822AAD">
              <w:rPr>
                <w:rStyle w:val="Hipervnculo"/>
              </w:rPr>
              <w:t>CONCLUSIONES</w:t>
            </w:r>
            <w:r w:rsidR="003F5530">
              <w:rPr>
                <w:webHidden/>
              </w:rPr>
              <w:tab/>
            </w:r>
            <w:r w:rsidR="003F5530">
              <w:rPr>
                <w:webHidden/>
              </w:rPr>
              <w:fldChar w:fldCharType="begin"/>
            </w:r>
            <w:r w:rsidR="003F5530">
              <w:rPr>
                <w:webHidden/>
              </w:rPr>
              <w:instrText xml:space="preserve"> PAGEREF _Toc226327467 \h </w:instrText>
            </w:r>
            <w:r w:rsidR="003F5530">
              <w:rPr>
                <w:webHidden/>
              </w:rPr>
            </w:r>
            <w:r w:rsidR="003F5530">
              <w:rPr>
                <w:webHidden/>
              </w:rPr>
              <w:fldChar w:fldCharType="separate"/>
            </w:r>
            <w:r w:rsidR="003F5530">
              <w:rPr>
                <w:webHidden/>
              </w:rPr>
              <w:t>60</w:t>
            </w:r>
            <w:r w:rsidR="003F5530">
              <w:rPr>
                <w:webHidden/>
              </w:rPr>
              <w:fldChar w:fldCharType="end"/>
            </w:r>
          </w:hyperlink>
        </w:p>
        <w:p w14:paraId="524BD495" w14:textId="7F309EB0" w:rsidR="003F5530" w:rsidRDefault="009C2AF5">
          <w:pPr>
            <w:pStyle w:val="TDC2"/>
            <w:rPr>
              <w:rFonts w:asciiTheme="minorHAnsi" w:eastAsiaTheme="minorEastAsia" w:hAnsiTheme="minorHAnsi" w:cstheme="minorBidi"/>
              <w:b w:val="0"/>
              <w:bCs w:val="0"/>
              <w:lang w:eastAsia="es-ES"/>
            </w:rPr>
          </w:pPr>
          <w:hyperlink w:anchor="_Toc226327468" w:history="1">
            <w:r w:rsidR="003F5530" w:rsidRPr="00822AAD">
              <w:rPr>
                <w:rStyle w:val="Hipervnculo"/>
              </w:rPr>
              <w:t>12.</w:t>
            </w:r>
            <w:r w:rsidR="003F5530">
              <w:rPr>
                <w:rFonts w:asciiTheme="minorHAnsi" w:eastAsiaTheme="minorEastAsia" w:hAnsiTheme="minorHAnsi" w:cstheme="minorBidi"/>
                <w:b w:val="0"/>
                <w:bCs w:val="0"/>
                <w:lang w:eastAsia="es-ES"/>
              </w:rPr>
              <w:tab/>
            </w:r>
            <w:r w:rsidR="003F5530" w:rsidRPr="00822AAD">
              <w:rPr>
                <w:rStyle w:val="Hipervnculo"/>
              </w:rPr>
              <w:t>BIBLIOGRAFÍA Y WEBFRAFÍA</w:t>
            </w:r>
            <w:r w:rsidR="003F5530">
              <w:rPr>
                <w:webHidden/>
              </w:rPr>
              <w:tab/>
            </w:r>
            <w:r w:rsidR="003F5530">
              <w:rPr>
                <w:webHidden/>
              </w:rPr>
              <w:fldChar w:fldCharType="begin"/>
            </w:r>
            <w:r w:rsidR="003F5530">
              <w:rPr>
                <w:webHidden/>
              </w:rPr>
              <w:instrText xml:space="preserve"> PAGEREF _Toc226327468 \h </w:instrText>
            </w:r>
            <w:r w:rsidR="003F5530">
              <w:rPr>
                <w:webHidden/>
              </w:rPr>
            </w:r>
            <w:r w:rsidR="003F5530">
              <w:rPr>
                <w:webHidden/>
              </w:rPr>
              <w:fldChar w:fldCharType="separate"/>
            </w:r>
            <w:r w:rsidR="003F5530">
              <w:rPr>
                <w:webHidden/>
              </w:rPr>
              <w:t>60</w:t>
            </w:r>
            <w:r w:rsidR="003F5530">
              <w:rPr>
                <w:webHidden/>
              </w:rPr>
              <w:fldChar w:fldCharType="end"/>
            </w:r>
          </w:hyperlink>
        </w:p>
        <w:p w14:paraId="42273484" w14:textId="7432E7AB" w:rsidR="003F5530" w:rsidRDefault="009C2AF5">
          <w:pPr>
            <w:pStyle w:val="TDC3"/>
            <w:rPr>
              <w:rFonts w:asciiTheme="minorHAnsi" w:eastAsiaTheme="minorEastAsia" w:hAnsiTheme="minorHAnsi" w:cstheme="minorBidi"/>
              <w:szCs w:val="24"/>
              <w:lang w:eastAsia="es-ES"/>
            </w:rPr>
          </w:pPr>
          <w:hyperlink w:anchor="_Toc226327469" w:history="1">
            <w:r w:rsidR="003F5530" w:rsidRPr="00822AAD">
              <w:rPr>
                <w:rStyle w:val="Hipervnculo"/>
              </w:rPr>
              <w:t>12.1.</w:t>
            </w:r>
            <w:r w:rsidR="003F5530">
              <w:rPr>
                <w:rFonts w:asciiTheme="minorHAnsi" w:eastAsiaTheme="minorEastAsia" w:hAnsiTheme="minorHAnsi" w:cstheme="minorBidi"/>
                <w:szCs w:val="24"/>
                <w:lang w:eastAsia="es-ES"/>
              </w:rPr>
              <w:tab/>
            </w:r>
            <w:r w:rsidR="003F5530" w:rsidRPr="00822AAD">
              <w:rPr>
                <w:rStyle w:val="Hipervnculo"/>
              </w:rPr>
              <w:t>Bibliografía</w:t>
            </w:r>
            <w:r w:rsidR="003F5530">
              <w:rPr>
                <w:webHidden/>
              </w:rPr>
              <w:tab/>
            </w:r>
            <w:r w:rsidR="003F5530">
              <w:rPr>
                <w:webHidden/>
              </w:rPr>
              <w:fldChar w:fldCharType="begin"/>
            </w:r>
            <w:r w:rsidR="003F5530">
              <w:rPr>
                <w:webHidden/>
              </w:rPr>
              <w:instrText xml:space="preserve"> PAGEREF _Toc226327469 \h </w:instrText>
            </w:r>
            <w:r w:rsidR="003F5530">
              <w:rPr>
                <w:webHidden/>
              </w:rPr>
            </w:r>
            <w:r w:rsidR="003F5530">
              <w:rPr>
                <w:webHidden/>
              </w:rPr>
              <w:fldChar w:fldCharType="separate"/>
            </w:r>
            <w:r w:rsidR="003F5530">
              <w:rPr>
                <w:webHidden/>
              </w:rPr>
              <w:t>60</w:t>
            </w:r>
            <w:r w:rsidR="003F5530">
              <w:rPr>
                <w:webHidden/>
              </w:rPr>
              <w:fldChar w:fldCharType="end"/>
            </w:r>
          </w:hyperlink>
        </w:p>
        <w:p w14:paraId="7516845E" w14:textId="5AB4BFBB" w:rsidR="003F5530" w:rsidRDefault="009C2AF5">
          <w:pPr>
            <w:pStyle w:val="TDC3"/>
            <w:rPr>
              <w:rFonts w:asciiTheme="minorHAnsi" w:eastAsiaTheme="minorEastAsia" w:hAnsiTheme="minorHAnsi" w:cstheme="minorBidi"/>
              <w:szCs w:val="24"/>
              <w:lang w:eastAsia="es-ES"/>
            </w:rPr>
          </w:pPr>
          <w:hyperlink w:anchor="_Toc226327470" w:history="1">
            <w:r w:rsidR="003F5530" w:rsidRPr="00822AAD">
              <w:rPr>
                <w:rStyle w:val="Hipervnculo"/>
              </w:rPr>
              <w:t>12.2.</w:t>
            </w:r>
            <w:r w:rsidR="003F5530">
              <w:rPr>
                <w:rFonts w:asciiTheme="minorHAnsi" w:eastAsiaTheme="minorEastAsia" w:hAnsiTheme="minorHAnsi" w:cstheme="minorBidi"/>
                <w:szCs w:val="24"/>
                <w:lang w:eastAsia="es-ES"/>
              </w:rPr>
              <w:tab/>
            </w:r>
            <w:r w:rsidR="003F5530" w:rsidRPr="00822AAD">
              <w:rPr>
                <w:rStyle w:val="Hipervnculo"/>
              </w:rPr>
              <w:t>WEBGRAFÍA</w:t>
            </w:r>
            <w:r w:rsidR="003F5530">
              <w:rPr>
                <w:webHidden/>
              </w:rPr>
              <w:tab/>
            </w:r>
            <w:r w:rsidR="003F5530">
              <w:rPr>
                <w:webHidden/>
              </w:rPr>
              <w:fldChar w:fldCharType="begin"/>
            </w:r>
            <w:r w:rsidR="003F5530">
              <w:rPr>
                <w:webHidden/>
              </w:rPr>
              <w:instrText xml:space="preserve"> PAGEREF _Toc226327470 \h </w:instrText>
            </w:r>
            <w:r w:rsidR="003F5530">
              <w:rPr>
                <w:webHidden/>
              </w:rPr>
            </w:r>
            <w:r w:rsidR="003F5530">
              <w:rPr>
                <w:webHidden/>
              </w:rPr>
              <w:fldChar w:fldCharType="separate"/>
            </w:r>
            <w:r w:rsidR="003F5530">
              <w:rPr>
                <w:webHidden/>
              </w:rPr>
              <w:t>60</w:t>
            </w:r>
            <w:r w:rsidR="003F5530">
              <w:rPr>
                <w:webHidden/>
              </w:rPr>
              <w:fldChar w:fldCharType="end"/>
            </w:r>
          </w:hyperlink>
        </w:p>
        <w:p w14:paraId="7BE0F0DF" w14:textId="37D8EBC3" w:rsidR="003F5530" w:rsidRDefault="009C2AF5">
          <w:pPr>
            <w:pStyle w:val="TDC2"/>
            <w:rPr>
              <w:rFonts w:asciiTheme="minorHAnsi" w:eastAsiaTheme="minorEastAsia" w:hAnsiTheme="minorHAnsi" w:cstheme="minorBidi"/>
              <w:b w:val="0"/>
              <w:bCs w:val="0"/>
              <w:lang w:eastAsia="es-ES"/>
            </w:rPr>
          </w:pPr>
          <w:hyperlink w:anchor="_Toc226327471" w:history="1">
            <w:r w:rsidR="003F5530" w:rsidRPr="00822AAD">
              <w:rPr>
                <w:rStyle w:val="Hipervnculo"/>
              </w:rPr>
              <w:t>13.</w:t>
            </w:r>
            <w:r w:rsidR="003F5530">
              <w:rPr>
                <w:rFonts w:asciiTheme="minorHAnsi" w:eastAsiaTheme="minorEastAsia" w:hAnsiTheme="minorHAnsi" w:cstheme="minorBidi"/>
                <w:b w:val="0"/>
                <w:bCs w:val="0"/>
                <w:lang w:eastAsia="es-ES"/>
              </w:rPr>
              <w:tab/>
            </w:r>
            <w:r w:rsidR="003F5530" w:rsidRPr="00822AAD">
              <w:rPr>
                <w:rStyle w:val="Hipervnculo"/>
              </w:rPr>
              <w:t>ANEXOS</w:t>
            </w:r>
            <w:r w:rsidR="003F5530">
              <w:rPr>
                <w:webHidden/>
              </w:rPr>
              <w:tab/>
            </w:r>
            <w:r w:rsidR="003F5530">
              <w:rPr>
                <w:webHidden/>
              </w:rPr>
              <w:fldChar w:fldCharType="begin"/>
            </w:r>
            <w:r w:rsidR="003F5530">
              <w:rPr>
                <w:webHidden/>
              </w:rPr>
              <w:instrText xml:space="preserve"> PAGEREF _Toc226327471 \h </w:instrText>
            </w:r>
            <w:r w:rsidR="003F5530">
              <w:rPr>
                <w:webHidden/>
              </w:rPr>
            </w:r>
            <w:r w:rsidR="003F5530">
              <w:rPr>
                <w:webHidden/>
              </w:rPr>
              <w:fldChar w:fldCharType="separate"/>
            </w:r>
            <w:r w:rsidR="003F5530">
              <w:rPr>
                <w:webHidden/>
              </w:rPr>
              <w:t>60</w:t>
            </w:r>
            <w:r w:rsidR="003F5530">
              <w:rPr>
                <w:webHidden/>
              </w:rPr>
              <w:fldChar w:fldCharType="end"/>
            </w:r>
          </w:hyperlink>
        </w:p>
        <w:p w14:paraId="7F859C69" w14:textId="09756E35" w:rsidR="003F5530" w:rsidRDefault="009C2AF5">
          <w:pPr>
            <w:pStyle w:val="TDC3"/>
            <w:rPr>
              <w:rFonts w:asciiTheme="minorHAnsi" w:eastAsiaTheme="minorEastAsia" w:hAnsiTheme="minorHAnsi" w:cstheme="minorBidi"/>
              <w:szCs w:val="24"/>
              <w:lang w:eastAsia="es-ES"/>
            </w:rPr>
          </w:pPr>
          <w:hyperlink w:anchor="_Toc226327472" w:history="1">
            <w:r w:rsidR="003F5530" w:rsidRPr="00822AAD">
              <w:rPr>
                <w:rStyle w:val="Hipervnculo"/>
              </w:rPr>
              <w:t>13.1.</w:t>
            </w:r>
            <w:r w:rsidR="003F5530">
              <w:rPr>
                <w:rFonts w:asciiTheme="minorHAnsi" w:eastAsiaTheme="minorEastAsia" w:hAnsiTheme="minorHAnsi" w:cstheme="minorBidi"/>
                <w:szCs w:val="24"/>
                <w:lang w:eastAsia="es-ES"/>
              </w:rPr>
              <w:tab/>
            </w:r>
            <w:r w:rsidR="003F5530" w:rsidRPr="00822AAD">
              <w:rPr>
                <w:rStyle w:val="Hipervnculo"/>
              </w:rPr>
              <w:t>Desarrollo de la UPD</w:t>
            </w:r>
            <w:r w:rsidR="003F5530">
              <w:rPr>
                <w:webHidden/>
              </w:rPr>
              <w:tab/>
            </w:r>
            <w:r w:rsidR="003F5530">
              <w:rPr>
                <w:webHidden/>
              </w:rPr>
              <w:fldChar w:fldCharType="begin"/>
            </w:r>
            <w:r w:rsidR="003F5530">
              <w:rPr>
                <w:webHidden/>
              </w:rPr>
              <w:instrText xml:space="preserve"> PAGEREF _Toc226327472 \h </w:instrText>
            </w:r>
            <w:r w:rsidR="003F5530">
              <w:rPr>
                <w:webHidden/>
              </w:rPr>
            </w:r>
            <w:r w:rsidR="003F5530">
              <w:rPr>
                <w:webHidden/>
              </w:rPr>
              <w:fldChar w:fldCharType="separate"/>
            </w:r>
            <w:r w:rsidR="003F5530">
              <w:rPr>
                <w:webHidden/>
              </w:rPr>
              <w:t>61</w:t>
            </w:r>
            <w:r w:rsidR="003F5530">
              <w:rPr>
                <w:webHidden/>
              </w:rPr>
              <w:fldChar w:fldCharType="end"/>
            </w:r>
          </w:hyperlink>
        </w:p>
        <w:p w14:paraId="43CE5CA8" w14:textId="365DC798" w:rsidR="003F5530" w:rsidRDefault="009C2AF5">
          <w:pPr>
            <w:pStyle w:val="TDC3"/>
            <w:rPr>
              <w:rFonts w:asciiTheme="minorHAnsi" w:eastAsiaTheme="minorEastAsia" w:hAnsiTheme="minorHAnsi" w:cstheme="minorBidi"/>
              <w:szCs w:val="24"/>
              <w:lang w:eastAsia="es-ES"/>
            </w:rPr>
          </w:pPr>
          <w:hyperlink w:anchor="_Toc226327473" w:history="1">
            <w:r w:rsidR="003F5530" w:rsidRPr="00822AAD">
              <w:rPr>
                <w:rStyle w:val="Hipervnculo"/>
              </w:rPr>
              <w:t>13.2.</w:t>
            </w:r>
            <w:r w:rsidR="003F5530">
              <w:rPr>
                <w:rFonts w:asciiTheme="minorHAnsi" w:eastAsiaTheme="minorEastAsia" w:hAnsiTheme="minorHAnsi" w:cstheme="minorBidi"/>
                <w:szCs w:val="24"/>
                <w:lang w:eastAsia="es-ES"/>
              </w:rPr>
              <w:tab/>
            </w:r>
            <w:r w:rsidR="003F5530" w:rsidRPr="00822AAD">
              <w:rPr>
                <w:rStyle w:val="Hipervnculo"/>
              </w:rPr>
              <w:t>Evaluación de la UPD</w:t>
            </w:r>
            <w:r w:rsidR="003F5530">
              <w:rPr>
                <w:webHidden/>
              </w:rPr>
              <w:tab/>
            </w:r>
            <w:r w:rsidR="003F5530">
              <w:rPr>
                <w:webHidden/>
              </w:rPr>
              <w:fldChar w:fldCharType="begin"/>
            </w:r>
            <w:r w:rsidR="003F5530">
              <w:rPr>
                <w:webHidden/>
              </w:rPr>
              <w:instrText xml:space="preserve"> PAGEREF _Toc226327473 \h </w:instrText>
            </w:r>
            <w:r w:rsidR="003F5530">
              <w:rPr>
                <w:webHidden/>
              </w:rPr>
            </w:r>
            <w:r w:rsidR="003F5530">
              <w:rPr>
                <w:webHidden/>
              </w:rPr>
              <w:fldChar w:fldCharType="separate"/>
            </w:r>
            <w:r w:rsidR="003F5530">
              <w:rPr>
                <w:webHidden/>
              </w:rPr>
              <w:t>66</w:t>
            </w:r>
            <w:r w:rsidR="003F5530">
              <w:rPr>
                <w:webHidden/>
              </w:rPr>
              <w:fldChar w:fldCharType="end"/>
            </w:r>
          </w:hyperlink>
        </w:p>
        <w:p w14:paraId="5EC58441" w14:textId="23F19E74" w:rsidR="003F5530" w:rsidRDefault="009C2AF5">
          <w:pPr>
            <w:pStyle w:val="TDC3"/>
            <w:rPr>
              <w:rFonts w:asciiTheme="minorHAnsi" w:eastAsiaTheme="minorEastAsia" w:hAnsiTheme="minorHAnsi" w:cstheme="minorBidi"/>
              <w:szCs w:val="24"/>
              <w:lang w:eastAsia="es-ES"/>
            </w:rPr>
          </w:pPr>
          <w:hyperlink w:anchor="_Toc226327474" w:history="1">
            <w:r w:rsidR="003F5530" w:rsidRPr="00822AAD">
              <w:rPr>
                <w:rStyle w:val="Hipervnculo"/>
              </w:rPr>
              <w:t>13.3.</w:t>
            </w:r>
            <w:r w:rsidR="003F5530">
              <w:rPr>
                <w:rFonts w:asciiTheme="minorHAnsi" w:eastAsiaTheme="minorEastAsia" w:hAnsiTheme="minorHAnsi" w:cstheme="minorBidi"/>
                <w:szCs w:val="24"/>
                <w:lang w:eastAsia="es-ES"/>
              </w:rPr>
              <w:tab/>
            </w:r>
            <w:r w:rsidR="003F5530" w:rsidRPr="00822AAD">
              <w:rPr>
                <w:rStyle w:val="Hipervnculo"/>
              </w:rPr>
              <w:t>Adaptaciones de la UPD</w:t>
            </w:r>
            <w:r w:rsidR="003F5530">
              <w:rPr>
                <w:webHidden/>
              </w:rPr>
              <w:tab/>
            </w:r>
            <w:r w:rsidR="003F5530">
              <w:rPr>
                <w:webHidden/>
              </w:rPr>
              <w:fldChar w:fldCharType="begin"/>
            </w:r>
            <w:r w:rsidR="003F5530">
              <w:rPr>
                <w:webHidden/>
              </w:rPr>
              <w:instrText xml:space="preserve"> PAGEREF _Toc226327474 \h </w:instrText>
            </w:r>
            <w:r w:rsidR="003F5530">
              <w:rPr>
                <w:webHidden/>
              </w:rPr>
            </w:r>
            <w:r w:rsidR="003F5530">
              <w:rPr>
                <w:webHidden/>
              </w:rPr>
              <w:fldChar w:fldCharType="separate"/>
            </w:r>
            <w:r w:rsidR="003F5530">
              <w:rPr>
                <w:webHidden/>
              </w:rPr>
              <w:t>69</w:t>
            </w:r>
            <w:r w:rsidR="003F5530">
              <w:rPr>
                <w:webHidden/>
              </w:rPr>
              <w:fldChar w:fldCharType="end"/>
            </w:r>
          </w:hyperlink>
        </w:p>
        <w:p w14:paraId="692F8134" w14:textId="5A6F88AE" w:rsidR="00816EFF" w:rsidRDefault="00816EFF">
          <w:r w:rsidRPr="00816EFF">
            <w:rPr>
              <w:rFonts w:cs="Arial"/>
              <w:b/>
              <w:bCs/>
            </w:rPr>
            <w:fldChar w:fldCharType="end"/>
          </w:r>
          <w:commentRangeEnd w:id="3"/>
          <w:r w:rsidR="00CA791B">
            <w:rPr>
              <w:rStyle w:val="Refdecomentario"/>
            </w:rPr>
            <w:commentReference w:id="3"/>
          </w:r>
        </w:p>
      </w:sdtContent>
    </w:sdt>
    <w:p w14:paraId="1FC1098F" w14:textId="77777777" w:rsidR="008B3266" w:rsidRPr="00C733AA" w:rsidRDefault="008B3266" w:rsidP="005267A6">
      <w:pPr>
        <w:spacing w:line="360" w:lineRule="auto"/>
        <w:rPr>
          <w:rFonts w:cs="Arial"/>
          <w:szCs w:val="24"/>
        </w:rPr>
      </w:pPr>
      <w:r w:rsidRPr="00C733AA">
        <w:rPr>
          <w:rFonts w:cs="Arial"/>
          <w:szCs w:val="24"/>
        </w:rPr>
        <w:br w:type="page"/>
      </w:r>
    </w:p>
    <w:p w14:paraId="7763B36A" w14:textId="0E5522DE" w:rsidR="006A4CFC" w:rsidRPr="00040F0A" w:rsidRDefault="007950FB" w:rsidP="00040F0A">
      <w:pPr>
        <w:pStyle w:val="Ttulo2"/>
        <w:numPr>
          <w:ilvl w:val="0"/>
          <w:numId w:val="3"/>
        </w:numPr>
        <w:spacing w:line="480" w:lineRule="auto"/>
      </w:pPr>
      <w:bookmarkStart w:id="4" w:name="_Toc226327425"/>
      <w:r>
        <w:lastRenderedPageBreak/>
        <w:t>INTRODUCCIÓN</w:t>
      </w:r>
      <w:bookmarkEnd w:id="4"/>
    </w:p>
    <w:p w14:paraId="2A99975A" w14:textId="1E28436C" w:rsidR="00520E3B" w:rsidRDefault="00520E3B" w:rsidP="00F8167F">
      <w:pPr>
        <w:spacing w:line="480" w:lineRule="auto"/>
        <w:jc w:val="center"/>
        <w:rPr>
          <w:rFonts w:cs="Arial"/>
          <w:szCs w:val="24"/>
        </w:rPr>
      </w:pPr>
      <w:r w:rsidRPr="00EA3E64">
        <w:rPr>
          <w:rFonts w:cs="Arial"/>
          <w:i/>
          <w:iCs/>
          <w:szCs w:val="24"/>
        </w:rPr>
        <w:t>"El juego es la forma más elevada de investigación."</w:t>
      </w:r>
      <w:r w:rsidRPr="00520E3B">
        <w:rPr>
          <w:rFonts w:cs="Arial"/>
          <w:szCs w:val="24"/>
        </w:rPr>
        <w:t xml:space="preserve"> – Albert Einstein.</w:t>
      </w:r>
    </w:p>
    <w:p w14:paraId="5437E20E" w14:textId="2C48085F" w:rsidR="00D9121B" w:rsidRPr="00520E3B" w:rsidRDefault="00D9121B" w:rsidP="00A65E14">
      <w:pPr>
        <w:spacing w:line="480" w:lineRule="auto"/>
        <w:rPr>
          <w:rFonts w:cs="Arial"/>
          <w:szCs w:val="24"/>
        </w:rPr>
      </w:pPr>
      <w:r>
        <w:rPr>
          <w:rFonts w:cs="Arial"/>
          <w:szCs w:val="24"/>
        </w:rPr>
        <w:t xml:space="preserve">Tradicionalmente, los patios de los colegios han sido espacios donde reinaba el juego activo y la movilidad. Sin embargo, poco a poco </w:t>
      </w:r>
      <w:r w:rsidR="00CF6789">
        <w:rPr>
          <w:rFonts w:cs="Arial"/>
          <w:szCs w:val="24"/>
        </w:rPr>
        <w:t>las dinámicas actuales en los centros educativos son claramente</w:t>
      </w:r>
      <w:r w:rsidR="00454851">
        <w:rPr>
          <w:rFonts w:cs="Arial"/>
          <w:szCs w:val="24"/>
        </w:rPr>
        <w:t xml:space="preserve"> </w:t>
      </w:r>
      <w:r w:rsidR="00D33276">
        <w:rPr>
          <w:rFonts w:cs="Arial"/>
          <w:szCs w:val="24"/>
        </w:rPr>
        <w:t>distintas</w:t>
      </w:r>
      <w:r w:rsidR="00454851">
        <w:rPr>
          <w:rFonts w:cs="Arial"/>
          <w:szCs w:val="24"/>
        </w:rPr>
        <w:t xml:space="preserve"> y la observación evidencia </w:t>
      </w:r>
      <w:r w:rsidR="000B7215">
        <w:rPr>
          <w:rFonts w:cs="Arial"/>
          <w:szCs w:val="24"/>
        </w:rPr>
        <w:t>una disminución de las actividades motrices y la normalización de conductas sedentarias, como en el día a día.</w:t>
      </w:r>
      <w:r w:rsidR="00CF6789">
        <w:rPr>
          <w:rFonts w:cs="Arial"/>
          <w:szCs w:val="24"/>
        </w:rPr>
        <w:t xml:space="preserve"> Con esta realidad presente, el reto de la práctica docente no radica solo en </w:t>
      </w:r>
      <w:r w:rsidR="00D33276">
        <w:rPr>
          <w:rFonts w:cs="Arial"/>
          <w:szCs w:val="24"/>
        </w:rPr>
        <w:t xml:space="preserve">confrontar nuevos hábitos </w:t>
      </w:r>
      <w:r w:rsidR="00F8167F">
        <w:rPr>
          <w:rFonts w:cs="Arial"/>
          <w:szCs w:val="24"/>
        </w:rPr>
        <w:t>de ocio, sino reafirmar el juego motriz como la principal herramienta de ocio y aprendizaje.</w:t>
      </w:r>
    </w:p>
    <w:p w14:paraId="39E4662E" w14:textId="60C9D740" w:rsidR="009E5A12" w:rsidRDefault="002F1F77" w:rsidP="00A65E14">
      <w:pPr>
        <w:spacing w:line="480" w:lineRule="auto"/>
        <w:rPr>
          <w:rFonts w:cs="Arial"/>
          <w:szCs w:val="24"/>
        </w:rPr>
      </w:pPr>
      <w:r>
        <w:rPr>
          <w:rFonts w:cs="Arial"/>
          <w:szCs w:val="24"/>
        </w:rPr>
        <w:t>Este Trabajo de Fin de Grado</w:t>
      </w:r>
      <w:r w:rsidR="00520E3B" w:rsidRPr="00520E3B">
        <w:rPr>
          <w:rFonts w:cs="Arial"/>
          <w:szCs w:val="24"/>
        </w:rPr>
        <w:t xml:space="preserve"> </w:t>
      </w:r>
      <w:r>
        <w:rPr>
          <w:rFonts w:cs="Arial"/>
          <w:szCs w:val="24"/>
        </w:rPr>
        <w:t>s</w:t>
      </w:r>
      <w:r w:rsidR="00860A12">
        <w:rPr>
          <w:rFonts w:cs="Arial"/>
          <w:szCs w:val="24"/>
        </w:rPr>
        <w:t>urge como</w:t>
      </w:r>
      <w:r>
        <w:rPr>
          <w:rFonts w:cs="Arial"/>
          <w:szCs w:val="24"/>
        </w:rPr>
        <w:t xml:space="preserve"> </w:t>
      </w:r>
      <w:r w:rsidR="00520E3B" w:rsidRPr="00520E3B">
        <w:rPr>
          <w:rFonts w:cs="Arial"/>
          <w:szCs w:val="24"/>
        </w:rPr>
        <w:t xml:space="preserve">respuesta a </w:t>
      </w:r>
      <w:r w:rsidR="00987A76">
        <w:rPr>
          <w:rFonts w:cs="Arial"/>
          <w:szCs w:val="24"/>
        </w:rPr>
        <w:t>una</w:t>
      </w:r>
      <w:r w:rsidR="00520E3B" w:rsidRPr="00520E3B">
        <w:rPr>
          <w:rFonts w:cs="Arial"/>
          <w:szCs w:val="24"/>
        </w:rPr>
        <w:t xml:space="preserve"> inquietud tanto personal como profesional: </w:t>
      </w:r>
      <w:r w:rsidR="00BA1104">
        <w:rPr>
          <w:rFonts w:cs="Arial"/>
          <w:szCs w:val="24"/>
        </w:rPr>
        <w:t>conectar</w:t>
      </w:r>
      <w:r w:rsidR="00520E3B" w:rsidRPr="00520E3B">
        <w:rPr>
          <w:rFonts w:cs="Arial"/>
          <w:szCs w:val="24"/>
        </w:rPr>
        <w:t xml:space="preserve"> al alumnado con el placer de la actividad física. </w:t>
      </w:r>
      <w:r w:rsidR="00FD23A8" w:rsidRPr="00FD23A8">
        <w:rPr>
          <w:rFonts w:cs="Arial"/>
          <w:szCs w:val="24"/>
        </w:rPr>
        <w:t>Aunque con frecuencia</w:t>
      </w:r>
      <w:r w:rsidR="00FD23A8">
        <w:rPr>
          <w:rFonts w:cs="Arial"/>
          <w:szCs w:val="24"/>
        </w:rPr>
        <w:t xml:space="preserve"> asumimos la carencia de iniciativa </w:t>
      </w:r>
      <w:r w:rsidR="00FD23A8" w:rsidRPr="00FD23A8">
        <w:rPr>
          <w:rFonts w:cs="Arial"/>
          <w:szCs w:val="24"/>
        </w:rPr>
        <w:t>para</w:t>
      </w:r>
      <w:r w:rsidR="00FD23A8">
        <w:rPr>
          <w:rFonts w:cs="Arial"/>
          <w:szCs w:val="24"/>
        </w:rPr>
        <w:t xml:space="preserve"> </w:t>
      </w:r>
      <w:r w:rsidR="009E5A12" w:rsidRPr="009E5A12">
        <w:rPr>
          <w:rFonts w:cs="Arial"/>
          <w:szCs w:val="24"/>
        </w:rPr>
        <w:t xml:space="preserve">el movimiento, la brecha real se encuentra en la </w:t>
      </w:r>
      <w:r w:rsidR="00B80857">
        <w:rPr>
          <w:rFonts w:cs="Arial"/>
          <w:szCs w:val="24"/>
        </w:rPr>
        <w:t>diferencia</w:t>
      </w:r>
      <w:r w:rsidR="009E5A12" w:rsidRPr="009E5A12">
        <w:rPr>
          <w:rFonts w:cs="Arial"/>
          <w:szCs w:val="24"/>
        </w:rPr>
        <w:t xml:space="preserve"> entre </w:t>
      </w:r>
      <w:r w:rsidR="00B80857">
        <w:rPr>
          <w:rFonts w:cs="Arial"/>
          <w:szCs w:val="24"/>
        </w:rPr>
        <w:t>lo</w:t>
      </w:r>
      <w:r w:rsidR="009E5A12" w:rsidRPr="009E5A12">
        <w:rPr>
          <w:rFonts w:cs="Arial"/>
          <w:szCs w:val="24"/>
        </w:rPr>
        <w:t xml:space="preserve"> digital y </w:t>
      </w:r>
      <w:r w:rsidR="003D5A7A">
        <w:rPr>
          <w:rFonts w:cs="Arial"/>
          <w:szCs w:val="24"/>
        </w:rPr>
        <w:t xml:space="preserve">la </w:t>
      </w:r>
      <w:r w:rsidR="000263E8">
        <w:rPr>
          <w:rFonts w:cs="Arial"/>
          <w:szCs w:val="24"/>
        </w:rPr>
        <w:t>acción</w:t>
      </w:r>
      <w:r w:rsidR="003D5A7A">
        <w:rPr>
          <w:rFonts w:cs="Arial"/>
          <w:szCs w:val="24"/>
        </w:rPr>
        <w:t xml:space="preserve"> </w:t>
      </w:r>
      <w:r w:rsidR="009E5A12" w:rsidRPr="009E5A12">
        <w:rPr>
          <w:rFonts w:cs="Arial"/>
          <w:szCs w:val="24"/>
        </w:rPr>
        <w:t>mot</w:t>
      </w:r>
      <w:r w:rsidR="003D5A7A">
        <w:rPr>
          <w:rFonts w:cs="Arial"/>
          <w:szCs w:val="24"/>
        </w:rPr>
        <w:t>riz</w:t>
      </w:r>
      <w:r w:rsidR="009E5A12" w:rsidRPr="009E5A12">
        <w:rPr>
          <w:rFonts w:cs="Arial"/>
          <w:szCs w:val="24"/>
        </w:rPr>
        <w:t xml:space="preserve">. Esta propuesta no busca </w:t>
      </w:r>
      <w:r w:rsidR="003D5A7A">
        <w:rPr>
          <w:rFonts w:cs="Arial"/>
          <w:szCs w:val="24"/>
        </w:rPr>
        <w:t>camuflar</w:t>
      </w:r>
      <w:r w:rsidR="009E5A12" w:rsidRPr="009E5A12">
        <w:rPr>
          <w:rFonts w:cs="Arial"/>
          <w:szCs w:val="24"/>
        </w:rPr>
        <w:t xml:space="preserve"> </w:t>
      </w:r>
      <w:r w:rsidR="006C4FDE">
        <w:rPr>
          <w:rFonts w:cs="Arial"/>
          <w:szCs w:val="24"/>
        </w:rPr>
        <w:t>la actividad</w:t>
      </w:r>
      <w:r w:rsidR="009E5A12" w:rsidRPr="009E5A12">
        <w:rPr>
          <w:rFonts w:cs="Arial"/>
          <w:szCs w:val="24"/>
        </w:rPr>
        <w:t xml:space="preserve"> físic</w:t>
      </w:r>
      <w:r w:rsidR="006C4FDE">
        <w:rPr>
          <w:rFonts w:cs="Arial"/>
          <w:szCs w:val="24"/>
        </w:rPr>
        <w:t>a</w:t>
      </w:r>
      <w:r w:rsidR="009E5A12" w:rsidRPr="009E5A12">
        <w:rPr>
          <w:rFonts w:cs="Arial"/>
          <w:szCs w:val="24"/>
        </w:rPr>
        <w:t xml:space="preserve">, sino </w:t>
      </w:r>
      <w:r w:rsidR="00AD051C">
        <w:rPr>
          <w:rFonts w:cs="Arial"/>
          <w:szCs w:val="24"/>
        </w:rPr>
        <w:t>ensalzar</w:t>
      </w:r>
      <w:r w:rsidR="009E5A12" w:rsidRPr="009E5A12">
        <w:rPr>
          <w:rFonts w:cs="Arial"/>
          <w:szCs w:val="24"/>
        </w:rPr>
        <w:t xml:space="preserve"> el poder del jueg</w:t>
      </w:r>
      <w:r w:rsidR="00CF758E">
        <w:rPr>
          <w:rFonts w:cs="Arial"/>
          <w:szCs w:val="24"/>
        </w:rPr>
        <w:t>o</w:t>
      </w:r>
      <w:r w:rsidR="006C4FDE">
        <w:rPr>
          <w:rFonts w:cs="Arial"/>
          <w:szCs w:val="24"/>
        </w:rPr>
        <w:t xml:space="preserve"> y</w:t>
      </w:r>
      <w:r w:rsidR="00F87159">
        <w:rPr>
          <w:rFonts w:cs="Arial"/>
          <w:szCs w:val="24"/>
        </w:rPr>
        <w:t xml:space="preserve"> </w:t>
      </w:r>
      <w:r w:rsidR="00CF758E">
        <w:rPr>
          <w:rFonts w:cs="Arial"/>
          <w:szCs w:val="24"/>
        </w:rPr>
        <w:t>demost</w:t>
      </w:r>
      <w:r w:rsidR="006C4FDE">
        <w:rPr>
          <w:rFonts w:cs="Arial"/>
          <w:szCs w:val="24"/>
        </w:rPr>
        <w:t>rar</w:t>
      </w:r>
      <w:r w:rsidR="00CF758E">
        <w:rPr>
          <w:rFonts w:cs="Arial"/>
          <w:szCs w:val="24"/>
        </w:rPr>
        <w:t xml:space="preserve"> </w:t>
      </w:r>
      <w:r w:rsidR="009E5A12" w:rsidRPr="009E5A12">
        <w:rPr>
          <w:rFonts w:cs="Arial"/>
          <w:szCs w:val="24"/>
        </w:rPr>
        <w:t>que la Educación Física es capaz de generar motivación y disfrute como los videoju</w:t>
      </w:r>
      <w:r w:rsidR="00D03FA3">
        <w:rPr>
          <w:rFonts w:cs="Arial"/>
          <w:szCs w:val="24"/>
        </w:rPr>
        <w:t>egos</w:t>
      </w:r>
      <w:r w:rsidR="009E5A12" w:rsidRPr="009E5A12">
        <w:rPr>
          <w:rFonts w:cs="Arial"/>
          <w:szCs w:val="24"/>
        </w:rPr>
        <w:t>.</w:t>
      </w:r>
    </w:p>
    <w:p w14:paraId="18FDF01B" w14:textId="2A55D54B" w:rsidR="00520E3B" w:rsidRPr="00520E3B" w:rsidRDefault="00520E3B" w:rsidP="00A65E14">
      <w:pPr>
        <w:spacing w:line="480" w:lineRule="auto"/>
        <w:rPr>
          <w:rFonts w:cs="Arial"/>
          <w:szCs w:val="24"/>
        </w:rPr>
      </w:pPr>
      <w:r w:rsidRPr="00520E3B">
        <w:rPr>
          <w:rFonts w:cs="Arial"/>
          <w:szCs w:val="24"/>
        </w:rPr>
        <w:t xml:space="preserve">Para </w:t>
      </w:r>
      <w:r w:rsidR="002F1F77">
        <w:rPr>
          <w:rFonts w:cs="Arial"/>
          <w:szCs w:val="24"/>
        </w:rPr>
        <w:t>conseguirlo</w:t>
      </w:r>
      <w:r w:rsidRPr="00520E3B">
        <w:rPr>
          <w:rFonts w:cs="Arial"/>
          <w:szCs w:val="24"/>
        </w:rPr>
        <w:t xml:space="preserve">, </w:t>
      </w:r>
      <w:r w:rsidR="00AD560D">
        <w:rPr>
          <w:rFonts w:cs="Arial"/>
          <w:szCs w:val="24"/>
        </w:rPr>
        <w:t>se propone</w:t>
      </w:r>
      <w:r w:rsidRPr="00520E3B">
        <w:rPr>
          <w:rFonts w:cs="Arial"/>
          <w:szCs w:val="24"/>
        </w:rPr>
        <w:t xml:space="preserve"> un viaje a través del tiempo.</w:t>
      </w:r>
      <w:r w:rsidR="00B73A29">
        <w:rPr>
          <w:rFonts w:cs="Arial"/>
          <w:szCs w:val="24"/>
        </w:rPr>
        <w:t xml:space="preserve"> </w:t>
      </w:r>
      <w:r w:rsidR="00431548">
        <w:rPr>
          <w:rFonts w:cs="Arial"/>
          <w:szCs w:val="24"/>
        </w:rPr>
        <w:t>Se parte</w:t>
      </w:r>
      <w:r w:rsidRPr="00520E3B">
        <w:rPr>
          <w:rFonts w:cs="Arial"/>
          <w:szCs w:val="24"/>
        </w:rPr>
        <w:t xml:space="preserve"> del juego tradicional, </w:t>
      </w:r>
      <w:r w:rsidR="000A5A6D">
        <w:rPr>
          <w:rFonts w:cs="Arial"/>
          <w:szCs w:val="24"/>
        </w:rPr>
        <w:t>pasando</w:t>
      </w:r>
      <w:r w:rsidRPr="00520E3B">
        <w:rPr>
          <w:rFonts w:cs="Arial"/>
          <w:szCs w:val="24"/>
        </w:rPr>
        <w:t xml:space="preserve"> por juegos de mesa</w:t>
      </w:r>
      <w:r w:rsidR="000A7093">
        <w:rPr>
          <w:rFonts w:cs="Arial"/>
          <w:szCs w:val="24"/>
        </w:rPr>
        <w:t xml:space="preserve"> </w:t>
      </w:r>
      <w:r w:rsidR="00B07A6E">
        <w:rPr>
          <w:rFonts w:cs="Arial"/>
          <w:szCs w:val="24"/>
        </w:rPr>
        <w:t xml:space="preserve">trasladados </w:t>
      </w:r>
      <w:r w:rsidR="000A7093">
        <w:rPr>
          <w:rFonts w:cs="Arial"/>
          <w:szCs w:val="24"/>
        </w:rPr>
        <w:t>a la acción motriz</w:t>
      </w:r>
      <w:r w:rsidRPr="00520E3B">
        <w:rPr>
          <w:rFonts w:cs="Arial"/>
          <w:szCs w:val="24"/>
        </w:rPr>
        <w:t>, final</w:t>
      </w:r>
      <w:r w:rsidR="000A7093">
        <w:rPr>
          <w:rFonts w:cs="Arial"/>
          <w:szCs w:val="24"/>
        </w:rPr>
        <w:t>izando en</w:t>
      </w:r>
      <w:r w:rsidRPr="00520E3B">
        <w:rPr>
          <w:rFonts w:cs="Arial"/>
          <w:szCs w:val="24"/>
        </w:rPr>
        <w:t xml:space="preserve"> el entorno virtual</w:t>
      </w:r>
      <w:r w:rsidR="00B07A6E">
        <w:rPr>
          <w:rFonts w:cs="Arial"/>
          <w:szCs w:val="24"/>
        </w:rPr>
        <w:t xml:space="preserve"> </w:t>
      </w:r>
      <w:r w:rsidR="002F1F77">
        <w:rPr>
          <w:rFonts w:cs="Arial"/>
          <w:szCs w:val="24"/>
        </w:rPr>
        <w:t>en los patios</w:t>
      </w:r>
      <w:r w:rsidRPr="00520E3B">
        <w:rPr>
          <w:rFonts w:cs="Arial"/>
          <w:szCs w:val="24"/>
        </w:rPr>
        <w:t xml:space="preserve">. </w:t>
      </w:r>
      <w:r w:rsidR="002F1F77">
        <w:rPr>
          <w:rFonts w:cs="Arial"/>
          <w:szCs w:val="24"/>
        </w:rPr>
        <w:t xml:space="preserve">Siendo </w:t>
      </w:r>
      <w:r w:rsidR="00552E2C">
        <w:rPr>
          <w:rFonts w:cs="Arial"/>
          <w:szCs w:val="24"/>
        </w:rPr>
        <w:t>el</w:t>
      </w:r>
      <w:r w:rsidRPr="00520E3B">
        <w:rPr>
          <w:rFonts w:cs="Arial"/>
          <w:szCs w:val="24"/>
        </w:rPr>
        <w:t xml:space="preserve"> Aprendizaje Basado en Juegos (ABJ) </w:t>
      </w:r>
      <w:r w:rsidR="000A7093">
        <w:rPr>
          <w:rFonts w:cs="Arial"/>
          <w:szCs w:val="24"/>
        </w:rPr>
        <w:t>importan</w:t>
      </w:r>
      <w:r w:rsidR="002F1F77">
        <w:rPr>
          <w:rFonts w:cs="Arial"/>
          <w:szCs w:val="24"/>
        </w:rPr>
        <w:t>te</w:t>
      </w:r>
      <w:r w:rsidR="000A7093">
        <w:rPr>
          <w:rFonts w:cs="Arial"/>
          <w:szCs w:val="24"/>
        </w:rPr>
        <w:t xml:space="preserve"> y no </w:t>
      </w:r>
      <w:r w:rsidR="00D0312C">
        <w:rPr>
          <w:rFonts w:cs="Arial"/>
          <w:szCs w:val="24"/>
        </w:rPr>
        <w:t xml:space="preserve">un </w:t>
      </w:r>
      <w:r w:rsidRPr="00520E3B">
        <w:rPr>
          <w:rFonts w:cs="Arial"/>
          <w:szCs w:val="24"/>
        </w:rPr>
        <w:t>simple término teórico.</w:t>
      </w:r>
    </w:p>
    <w:p w14:paraId="45F7B31E" w14:textId="3CE8DFD2" w:rsidR="0030412D" w:rsidRPr="003925CC" w:rsidRDefault="00520E3B" w:rsidP="007950FB">
      <w:pPr>
        <w:spacing w:line="480" w:lineRule="auto"/>
        <w:rPr>
          <w:rFonts w:cs="Arial"/>
          <w:szCs w:val="24"/>
        </w:rPr>
      </w:pPr>
      <w:r w:rsidRPr="00520E3B">
        <w:rPr>
          <w:rFonts w:cs="Arial"/>
          <w:szCs w:val="24"/>
        </w:rPr>
        <w:t>En las páginas siguientes, invito a pulsar "</w:t>
      </w:r>
      <w:proofErr w:type="spellStart"/>
      <w:r w:rsidRPr="00520E3B">
        <w:rPr>
          <w:rFonts w:cs="Arial"/>
          <w:szCs w:val="24"/>
        </w:rPr>
        <w:t>Start</w:t>
      </w:r>
      <w:proofErr w:type="spellEnd"/>
      <w:r w:rsidRPr="00520E3B">
        <w:rPr>
          <w:rFonts w:cs="Arial"/>
          <w:szCs w:val="24"/>
        </w:rPr>
        <w:t xml:space="preserve">" y unirse a esta partida. Un recorrido que </w:t>
      </w:r>
      <w:r w:rsidR="00B73A29">
        <w:rPr>
          <w:rFonts w:cs="Arial"/>
          <w:szCs w:val="24"/>
        </w:rPr>
        <w:t>busca</w:t>
      </w:r>
      <w:r w:rsidRPr="00520E3B">
        <w:rPr>
          <w:rFonts w:cs="Arial"/>
          <w:szCs w:val="24"/>
        </w:rPr>
        <w:t xml:space="preserve"> mejorar la competencia motriz</w:t>
      </w:r>
      <w:r w:rsidR="002607E0">
        <w:rPr>
          <w:rFonts w:cs="Arial"/>
          <w:szCs w:val="24"/>
        </w:rPr>
        <w:t>,</w:t>
      </w:r>
      <w:r w:rsidRPr="00520E3B">
        <w:rPr>
          <w:rFonts w:cs="Arial"/>
          <w:szCs w:val="24"/>
        </w:rPr>
        <w:t xml:space="preserve"> rescatar la cultura del juego y garantizar que</w:t>
      </w:r>
      <w:r w:rsidR="002607E0">
        <w:rPr>
          <w:rFonts w:cs="Arial"/>
          <w:szCs w:val="24"/>
        </w:rPr>
        <w:t xml:space="preserve"> </w:t>
      </w:r>
      <w:r w:rsidRPr="00520E3B">
        <w:rPr>
          <w:rFonts w:cs="Arial"/>
          <w:szCs w:val="24"/>
        </w:rPr>
        <w:t>ellos también puedan evocar su infancia con movimiento</w:t>
      </w:r>
      <w:r w:rsidR="002607E0">
        <w:rPr>
          <w:rFonts w:cs="Arial"/>
          <w:szCs w:val="24"/>
        </w:rPr>
        <w:t xml:space="preserve"> y</w:t>
      </w:r>
      <w:r w:rsidRPr="00520E3B">
        <w:rPr>
          <w:rFonts w:cs="Arial"/>
          <w:szCs w:val="24"/>
        </w:rPr>
        <w:t xml:space="preserve"> risas</w:t>
      </w:r>
      <w:r w:rsidR="002607E0">
        <w:rPr>
          <w:rFonts w:cs="Arial"/>
          <w:szCs w:val="24"/>
        </w:rPr>
        <w:t>.</w:t>
      </w:r>
      <w:r w:rsidR="0030412D" w:rsidRPr="003925CC">
        <w:rPr>
          <w:rFonts w:cs="Arial"/>
          <w:szCs w:val="24"/>
        </w:rPr>
        <w:br w:type="page"/>
      </w:r>
    </w:p>
    <w:p w14:paraId="5D633BC0" w14:textId="369B6D8A" w:rsidR="0030412D" w:rsidRPr="003925CC" w:rsidRDefault="0030412D" w:rsidP="005E688E">
      <w:pPr>
        <w:pStyle w:val="Ttulo1"/>
        <w:spacing w:line="480" w:lineRule="auto"/>
        <w:rPr>
          <w:rFonts w:cs="Arial"/>
        </w:rPr>
      </w:pPr>
      <w:bookmarkStart w:id="5" w:name="_Toc226327426"/>
      <w:commentRangeStart w:id="6"/>
      <w:r w:rsidRPr="003925CC">
        <w:rPr>
          <w:rFonts w:cs="Arial"/>
        </w:rPr>
        <w:lastRenderedPageBreak/>
        <w:t xml:space="preserve">PARTE I: </w:t>
      </w:r>
      <w:r w:rsidR="00B01D75">
        <w:rPr>
          <w:rFonts w:cs="Arial"/>
        </w:rPr>
        <w:t>FUNDAMENTACIÓN TEÓRICA</w:t>
      </w:r>
      <w:r w:rsidRPr="003925CC">
        <w:rPr>
          <w:rFonts w:cs="Arial"/>
        </w:rPr>
        <w:t xml:space="preserve"> Y CONTEXTO</w:t>
      </w:r>
      <w:bookmarkEnd w:id="5"/>
      <w:commentRangeEnd w:id="6"/>
      <w:r w:rsidR="00CA791B">
        <w:rPr>
          <w:rStyle w:val="Refdecomentario"/>
          <w:rFonts w:eastAsiaTheme="minorHAnsi" w:cstheme="minorBidi"/>
          <w:b w:val="0"/>
        </w:rPr>
        <w:commentReference w:id="6"/>
      </w:r>
    </w:p>
    <w:p w14:paraId="475ADB9F" w14:textId="72A8CC5F" w:rsidR="0030412D" w:rsidRPr="003925CC" w:rsidRDefault="001F1679" w:rsidP="005E688E">
      <w:pPr>
        <w:pStyle w:val="Ttulo2"/>
        <w:numPr>
          <w:ilvl w:val="0"/>
          <w:numId w:val="3"/>
        </w:numPr>
        <w:spacing w:line="480" w:lineRule="auto"/>
        <w:rPr>
          <w:rFonts w:cs="Arial"/>
        </w:rPr>
      </w:pPr>
      <w:bookmarkStart w:id="7" w:name="_Toc226327427"/>
      <w:r>
        <w:rPr>
          <w:rFonts w:cs="Arial"/>
        </w:rPr>
        <w:t>FUNDAMENTACIÓN TEÓRICO NORMATIVA</w:t>
      </w:r>
      <w:bookmarkEnd w:id="7"/>
    </w:p>
    <w:p w14:paraId="4DD5D29C" w14:textId="52B79151" w:rsidR="003E1D96" w:rsidRPr="006B3541" w:rsidRDefault="006B3541" w:rsidP="006B3541">
      <w:pPr>
        <w:pStyle w:val="NormalWeb"/>
        <w:spacing w:line="480" w:lineRule="auto"/>
        <w:rPr>
          <w:rFonts w:ascii="Arial" w:hAnsi="Arial" w:cs="Arial"/>
        </w:rPr>
      </w:pPr>
      <w:r w:rsidRPr="006B3541">
        <w:rPr>
          <w:rFonts w:ascii="Arial" w:hAnsi="Arial" w:cs="Arial"/>
        </w:rPr>
        <w:t xml:space="preserve">Durante las últimas décadas, el entretenimiento infantil ha sufrido </w:t>
      </w:r>
      <w:r w:rsidR="00D741F8">
        <w:rPr>
          <w:rFonts w:ascii="Arial" w:hAnsi="Arial" w:cs="Arial"/>
        </w:rPr>
        <w:t>grandes cambios, desde la</w:t>
      </w:r>
      <w:r w:rsidRPr="006B3541">
        <w:rPr>
          <w:rFonts w:ascii="Arial" w:hAnsi="Arial" w:cs="Arial"/>
        </w:rPr>
        <w:t xml:space="preserve"> predominancia de</w:t>
      </w:r>
      <w:r w:rsidR="00C41E1F">
        <w:rPr>
          <w:rFonts w:ascii="Arial" w:hAnsi="Arial" w:cs="Arial"/>
        </w:rPr>
        <w:t xml:space="preserve"> la actividad</w:t>
      </w:r>
      <w:r w:rsidRPr="006B3541">
        <w:rPr>
          <w:rFonts w:ascii="Arial" w:hAnsi="Arial" w:cs="Arial"/>
        </w:rPr>
        <w:t xml:space="preserve"> físic</w:t>
      </w:r>
      <w:r w:rsidR="00C41E1F">
        <w:rPr>
          <w:rFonts w:ascii="Arial" w:hAnsi="Arial" w:cs="Arial"/>
        </w:rPr>
        <w:t>a</w:t>
      </w:r>
      <w:r w:rsidRPr="006B3541">
        <w:rPr>
          <w:rFonts w:ascii="Arial" w:hAnsi="Arial" w:cs="Arial"/>
        </w:rPr>
        <w:t xml:space="preserve"> al uso generalizado de </w:t>
      </w:r>
      <w:r w:rsidR="009F328F">
        <w:rPr>
          <w:rFonts w:ascii="Arial" w:hAnsi="Arial" w:cs="Arial"/>
        </w:rPr>
        <w:t>aparatos electrónicos</w:t>
      </w:r>
      <w:r w:rsidRPr="006B3541">
        <w:rPr>
          <w:rFonts w:ascii="Arial" w:hAnsi="Arial" w:cs="Arial"/>
        </w:rPr>
        <w:t>. Partiendo de este contexto, el presente Trabajo de Fin de Grado, se diseña con el propósito de integrar pedagógicamente ambas vertientes. La programación</w:t>
      </w:r>
      <w:r w:rsidR="00716D42">
        <w:rPr>
          <w:rFonts w:ascii="Arial" w:hAnsi="Arial" w:cs="Arial"/>
        </w:rPr>
        <w:t xml:space="preserve"> que</w:t>
      </w:r>
      <w:r w:rsidRPr="006B3541">
        <w:rPr>
          <w:rFonts w:ascii="Arial" w:hAnsi="Arial" w:cs="Arial"/>
        </w:rPr>
        <w:t xml:space="preserve"> articula una secuencia de aprendizaje </w:t>
      </w:r>
      <w:r w:rsidR="00716D42">
        <w:rPr>
          <w:rFonts w:ascii="Arial" w:hAnsi="Arial" w:cs="Arial"/>
        </w:rPr>
        <w:t>avanzando</w:t>
      </w:r>
      <w:r w:rsidRPr="006B3541">
        <w:rPr>
          <w:rFonts w:ascii="Arial" w:hAnsi="Arial" w:cs="Arial"/>
        </w:rPr>
        <w:t xml:space="preserve"> desde </w:t>
      </w:r>
      <w:r w:rsidR="00716D42">
        <w:rPr>
          <w:rFonts w:ascii="Arial" w:hAnsi="Arial" w:cs="Arial"/>
        </w:rPr>
        <w:t>los juegos</w:t>
      </w:r>
      <w:r w:rsidRPr="006B3541">
        <w:rPr>
          <w:rFonts w:ascii="Arial" w:hAnsi="Arial" w:cs="Arial"/>
        </w:rPr>
        <w:t xml:space="preserve"> tradicionales hasta los recursos virtuales. Su finalidad principal reside en comprobar cómo el desarrollo motor y la tecnología pueden complementarse garantizando siempre el movimiento corporal </w:t>
      </w:r>
      <w:r w:rsidR="006D1410">
        <w:rPr>
          <w:rFonts w:ascii="Arial" w:hAnsi="Arial" w:cs="Arial"/>
        </w:rPr>
        <w:t xml:space="preserve">como </w:t>
      </w:r>
      <w:r w:rsidR="00FA2311">
        <w:rPr>
          <w:rFonts w:ascii="Arial" w:hAnsi="Arial" w:cs="Arial"/>
        </w:rPr>
        <w:t>núcleo de la programación</w:t>
      </w:r>
      <w:r w:rsidRPr="006B3541">
        <w:rPr>
          <w:rFonts w:ascii="Arial" w:hAnsi="Arial" w:cs="Arial"/>
        </w:rPr>
        <w:t>.</w:t>
      </w:r>
    </w:p>
    <w:p w14:paraId="03783FCE" w14:textId="1BB0DCAB" w:rsidR="00A42B22" w:rsidRPr="003925CC" w:rsidRDefault="004763B2" w:rsidP="005E688E">
      <w:pPr>
        <w:pStyle w:val="Ttulo3"/>
        <w:numPr>
          <w:ilvl w:val="1"/>
          <w:numId w:val="3"/>
        </w:numPr>
        <w:spacing w:line="480" w:lineRule="auto"/>
        <w:rPr>
          <w:rFonts w:cs="Arial"/>
        </w:rPr>
      </w:pPr>
      <w:bookmarkStart w:id="8" w:name="_Toc226327428"/>
      <w:r w:rsidRPr="003925CC">
        <w:rPr>
          <w:rFonts w:cs="Arial"/>
        </w:rPr>
        <w:t>Marco legal y normativa</w:t>
      </w:r>
      <w:bookmarkEnd w:id="8"/>
    </w:p>
    <w:p w14:paraId="44D86C8A" w14:textId="108505CE" w:rsidR="00DE0465" w:rsidRPr="00BD5810" w:rsidRDefault="00081C77" w:rsidP="00BD5810">
      <w:pPr>
        <w:spacing w:line="480" w:lineRule="auto"/>
        <w:rPr>
          <w:rFonts w:cs="Arial"/>
          <w:szCs w:val="24"/>
        </w:rPr>
      </w:pPr>
      <w:r w:rsidRPr="00081C77">
        <w:rPr>
          <w:rFonts w:cs="Arial"/>
          <w:szCs w:val="24"/>
        </w:rPr>
        <w:t>El diseño y desarrollo de esta programación didáctica se fundamenta en la normativa estatal y autonómica vigente. Para garantizar una estructura coherente, parti</w:t>
      </w:r>
      <w:r w:rsidR="00C33325">
        <w:rPr>
          <w:rFonts w:cs="Arial"/>
          <w:szCs w:val="24"/>
        </w:rPr>
        <w:t>remo</w:t>
      </w:r>
      <w:r w:rsidRPr="00081C77">
        <w:rPr>
          <w:rFonts w:cs="Arial"/>
          <w:szCs w:val="24"/>
        </w:rPr>
        <w:t xml:space="preserve">s de la legislación estatal hasta llegar a los documentos organizativos del </w:t>
      </w:r>
      <w:r w:rsidRPr="004B4860">
        <w:rPr>
          <w:rFonts w:cs="Arial"/>
          <w:szCs w:val="24"/>
        </w:rPr>
        <w:t>propio centro. En la siguiente tabla se recoge la normativa de referencia:</w:t>
      </w:r>
    </w:p>
    <w:tbl>
      <w:tblPr>
        <w:tblStyle w:val="Tablaconcuadrcula"/>
        <w:tblW w:w="0" w:type="auto"/>
        <w:tblLook w:val="04A0" w:firstRow="1" w:lastRow="0" w:firstColumn="1" w:lastColumn="0" w:noHBand="0" w:noVBand="1"/>
      </w:tblPr>
      <w:tblGrid>
        <w:gridCol w:w="1129"/>
        <w:gridCol w:w="7699"/>
      </w:tblGrid>
      <w:tr w:rsidR="001B72B2" w:rsidRPr="004B4860" w14:paraId="24C0D6A0" w14:textId="77777777" w:rsidTr="004B4860">
        <w:tc>
          <w:tcPr>
            <w:tcW w:w="1129" w:type="dxa"/>
            <w:tcBorders>
              <w:bottom w:val="single" w:sz="4" w:space="0" w:color="auto"/>
            </w:tcBorders>
            <w:shd w:val="clear" w:color="auto" w:fill="47D459" w:themeFill="accent3" w:themeFillTint="99"/>
          </w:tcPr>
          <w:p w14:paraId="67FA9C9D" w14:textId="74549F47" w:rsidR="001B72B2" w:rsidRPr="004B4860" w:rsidRDefault="001B72B2" w:rsidP="004B4860">
            <w:pPr>
              <w:jc w:val="center"/>
              <w:rPr>
                <w:rFonts w:cs="Arial"/>
                <w:szCs w:val="24"/>
              </w:rPr>
            </w:pPr>
            <w:r w:rsidRPr="004B4860">
              <w:rPr>
                <w:rFonts w:cs="Arial"/>
                <w:szCs w:val="24"/>
              </w:rPr>
              <w:t>ÁREA</w:t>
            </w:r>
          </w:p>
        </w:tc>
        <w:tc>
          <w:tcPr>
            <w:tcW w:w="7699" w:type="dxa"/>
            <w:shd w:val="clear" w:color="auto" w:fill="47D459" w:themeFill="accent3" w:themeFillTint="99"/>
          </w:tcPr>
          <w:p w14:paraId="6EB4AF95" w14:textId="79FB2EC2" w:rsidR="001B72B2" w:rsidRPr="004B4860" w:rsidRDefault="001B72B2" w:rsidP="004B4860">
            <w:pPr>
              <w:jc w:val="center"/>
              <w:rPr>
                <w:rFonts w:cs="Arial"/>
                <w:szCs w:val="24"/>
              </w:rPr>
            </w:pPr>
            <w:r w:rsidRPr="004B4860">
              <w:rPr>
                <w:rFonts w:cs="Arial"/>
                <w:szCs w:val="24"/>
              </w:rPr>
              <w:t>NORMATIVA DE REFERENCIA</w:t>
            </w:r>
          </w:p>
        </w:tc>
      </w:tr>
      <w:tr w:rsidR="001B72B2" w:rsidRPr="004B4860" w14:paraId="05E8C2CF" w14:textId="77777777" w:rsidTr="00364F22">
        <w:trPr>
          <w:cantSplit/>
          <w:trHeight w:val="1134"/>
        </w:trPr>
        <w:tc>
          <w:tcPr>
            <w:tcW w:w="1129" w:type="dxa"/>
            <w:tcBorders>
              <w:bottom w:val="single" w:sz="4" w:space="0" w:color="auto"/>
            </w:tcBorders>
            <w:shd w:val="clear" w:color="auto" w:fill="84E290" w:themeFill="accent3" w:themeFillTint="66"/>
            <w:textDirection w:val="btLr"/>
          </w:tcPr>
          <w:p w14:paraId="14F67665" w14:textId="619B2B3D" w:rsidR="001B72B2" w:rsidRPr="004B4860" w:rsidRDefault="001B72B2" w:rsidP="004B4860">
            <w:pPr>
              <w:ind w:left="113" w:right="113"/>
              <w:jc w:val="center"/>
              <w:rPr>
                <w:rFonts w:cs="Arial"/>
                <w:szCs w:val="24"/>
              </w:rPr>
            </w:pPr>
            <w:r w:rsidRPr="004B4860">
              <w:rPr>
                <w:rFonts w:cs="Arial"/>
                <w:szCs w:val="24"/>
              </w:rPr>
              <w:t>Currículo</w:t>
            </w:r>
          </w:p>
        </w:tc>
        <w:tc>
          <w:tcPr>
            <w:tcW w:w="7699" w:type="dxa"/>
            <w:shd w:val="clear" w:color="auto" w:fill="C1F0C7" w:themeFill="accent3" w:themeFillTint="33"/>
          </w:tcPr>
          <w:p w14:paraId="00D23AB7" w14:textId="77777777" w:rsidR="00A20BE2" w:rsidRPr="00A20BE2" w:rsidRDefault="00A20BE2" w:rsidP="004B4860">
            <w:pPr>
              <w:pStyle w:val="Prrafodelista"/>
              <w:numPr>
                <w:ilvl w:val="0"/>
                <w:numId w:val="18"/>
              </w:numPr>
              <w:rPr>
                <w:rFonts w:cs="Arial"/>
                <w:szCs w:val="24"/>
              </w:rPr>
            </w:pPr>
            <w:r w:rsidRPr="00A20BE2">
              <w:rPr>
                <w:rFonts w:cs="Arial"/>
                <w:szCs w:val="24"/>
              </w:rPr>
              <w:t>Ley Orgánica 3/2020, de 29 de diciembre, por la que se modifica la Ley Orgánica 212006, de 3 de mayo, de Educación.</w:t>
            </w:r>
          </w:p>
          <w:p w14:paraId="400675B7" w14:textId="77777777" w:rsidR="00A20BE2" w:rsidRPr="00A20BE2" w:rsidRDefault="00A20BE2" w:rsidP="004B4860">
            <w:pPr>
              <w:pStyle w:val="Prrafodelista"/>
              <w:numPr>
                <w:ilvl w:val="0"/>
                <w:numId w:val="18"/>
              </w:numPr>
              <w:rPr>
                <w:rFonts w:cs="Arial"/>
                <w:szCs w:val="24"/>
              </w:rPr>
            </w:pPr>
            <w:r w:rsidRPr="00A20BE2">
              <w:rPr>
                <w:rFonts w:cs="Arial"/>
                <w:szCs w:val="24"/>
              </w:rPr>
              <w:t>Real Decreto 157/2022, de 1 de marzo, por el que se establecen la ordenación y las enseñanzas mínimas de la Educación Primaria.</w:t>
            </w:r>
          </w:p>
          <w:p w14:paraId="3A347949" w14:textId="77777777" w:rsidR="00A20BE2" w:rsidRPr="00A20BE2" w:rsidRDefault="00A20BE2" w:rsidP="004B4860">
            <w:pPr>
              <w:pStyle w:val="Prrafodelista"/>
              <w:numPr>
                <w:ilvl w:val="0"/>
                <w:numId w:val="18"/>
              </w:numPr>
              <w:rPr>
                <w:rFonts w:cs="Arial"/>
                <w:szCs w:val="24"/>
              </w:rPr>
            </w:pPr>
            <w:r w:rsidRPr="00A20BE2">
              <w:rPr>
                <w:rFonts w:cs="Arial"/>
                <w:szCs w:val="24"/>
              </w:rPr>
              <w:t>Decreto 61/2022, de 13 de julio, del consejo de Gobierno, por el que se establece para la Comunidad de Madrid la ordenación y el currículo de la etapa de Educación Primaria.</w:t>
            </w:r>
          </w:p>
          <w:p w14:paraId="0A414B0C" w14:textId="3A4B205C" w:rsidR="004132F5" w:rsidRPr="004132F5" w:rsidRDefault="00A20BE2" w:rsidP="004132F5">
            <w:pPr>
              <w:pStyle w:val="Prrafodelista"/>
              <w:numPr>
                <w:ilvl w:val="0"/>
                <w:numId w:val="18"/>
              </w:numPr>
              <w:rPr>
                <w:rFonts w:cs="Arial"/>
                <w:szCs w:val="24"/>
              </w:rPr>
            </w:pPr>
            <w:r w:rsidRPr="00A20BE2">
              <w:rPr>
                <w:rFonts w:cs="Arial"/>
                <w:szCs w:val="24"/>
              </w:rPr>
              <w:t>Orden EFP678/2022, de 15 de julio, por la que se establece el currículo y se regula la ordenación de la Educación Primaria.</w:t>
            </w:r>
          </w:p>
        </w:tc>
      </w:tr>
      <w:tr w:rsidR="001B72B2" w:rsidRPr="004B4860" w14:paraId="4D2CCBF7" w14:textId="77777777" w:rsidTr="00364F22">
        <w:trPr>
          <w:cantSplit/>
          <w:trHeight w:val="1018"/>
        </w:trPr>
        <w:tc>
          <w:tcPr>
            <w:tcW w:w="1129" w:type="dxa"/>
            <w:tcBorders>
              <w:bottom w:val="single" w:sz="4" w:space="0" w:color="auto"/>
            </w:tcBorders>
            <w:shd w:val="clear" w:color="auto" w:fill="84E290" w:themeFill="accent3" w:themeFillTint="66"/>
            <w:textDirection w:val="btLr"/>
          </w:tcPr>
          <w:p w14:paraId="4D86428F" w14:textId="3E9E51B5" w:rsidR="001B72B2" w:rsidRPr="004B4860" w:rsidRDefault="001B72B2" w:rsidP="004B4860">
            <w:pPr>
              <w:ind w:left="113" w:right="113"/>
              <w:jc w:val="center"/>
              <w:rPr>
                <w:rFonts w:cs="Arial"/>
                <w:szCs w:val="24"/>
              </w:rPr>
            </w:pPr>
            <w:r w:rsidRPr="004B4860">
              <w:rPr>
                <w:rFonts w:cs="Arial"/>
                <w:szCs w:val="24"/>
              </w:rPr>
              <w:lastRenderedPageBreak/>
              <w:t>Organización y funcionamiento del centro</w:t>
            </w:r>
          </w:p>
        </w:tc>
        <w:tc>
          <w:tcPr>
            <w:tcW w:w="7699" w:type="dxa"/>
            <w:shd w:val="clear" w:color="auto" w:fill="C1F0C7" w:themeFill="accent3" w:themeFillTint="33"/>
          </w:tcPr>
          <w:p w14:paraId="49512B53" w14:textId="77777777" w:rsidR="00A01EE7" w:rsidRDefault="00A01EE7" w:rsidP="004B4860">
            <w:pPr>
              <w:pStyle w:val="Prrafodelista"/>
              <w:numPr>
                <w:ilvl w:val="0"/>
                <w:numId w:val="18"/>
              </w:numPr>
              <w:rPr>
                <w:rFonts w:cs="Arial"/>
                <w:szCs w:val="24"/>
              </w:rPr>
            </w:pPr>
            <w:r w:rsidRPr="00A01EE7">
              <w:rPr>
                <w:rFonts w:cs="Arial"/>
                <w:szCs w:val="24"/>
              </w:rPr>
              <w:t>Orden 130/2023, de 23 de enero, de la Vicepresidencia, Consejería de Educación y Universidades, por la que se regulan aspectos de organización y funcionamiento, evaluación y autonomía pedagógica en la etapa de Educación Primaria en la Comunidad de Madrid.</w:t>
            </w:r>
          </w:p>
          <w:p w14:paraId="79D422BD" w14:textId="77777777" w:rsidR="00A01EE7" w:rsidRDefault="00A01EE7" w:rsidP="004B4860">
            <w:pPr>
              <w:pStyle w:val="Prrafodelista"/>
              <w:numPr>
                <w:ilvl w:val="0"/>
                <w:numId w:val="18"/>
              </w:numPr>
              <w:rPr>
                <w:rFonts w:cs="Arial"/>
                <w:szCs w:val="24"/>
              </w:rPr>
            </w:pPr>
            <w:r w:rsidRPr="00A01EE7">
              <w:rPr>
                <w:rFonts w:cs="Arial"/>
                <w:szCs w:val="24"/>
              </w:rPr>
              <w:t xml:space="preserve">Decreto 32/2019, de 9 de abril, del Consejo de Gobierno, por el que se establece el Marco Regulador de la Convivencia en los Centros Docentes de la Comunidad de Madrid, modificado por el Decreto 60/2020, de 29 de Julio. </w:t>
            </w:r>
          </w:p>
          <w:p w14:paraId="49FEC087" w14:textId="477F4DB0" w:rsidR="001B72B2" w:rsidRPr="00A01EE7" w:rsidRDefault="00A01EE7" w:rsidP="004B4860">
            <w:pPr>
              <w:pStyle w:val="Prrafodelista"/>
              <w:numPr>
                <w:ilvl w:val="0"/>
                <w:numId w:val="18"/>
              </w:numPr>
              <w:rPr>
                <w:rFonts w:cs="Arial"/>
                <w:szCs w:val="24"/>
              </w:rPr>
            </w:pPr>
            <w:r w:rsidRPr="00A01EE7">
              <w:rPr>
                <w:rFonts w:cs="Arial"/>
                <w:szCs w:val="24"/>
              </w:rPr>
              <w:t>DECRETO 23/2023, de 22 de marzo, del Consejo de Gobierno, por el que se regula la atención educativa a las diferencias individuales del alumnado en la Comunidad de Madrid.</w:t>
            </w:r>
          </w:p>
        </w:tc>
      </w:tr>
    </w:tbl>
    <w:p w14:paraId="53BCE91F" w14:textId="3972C31D" w:rsidR="004B4860" w:rsidRDefault="004B4860" w:rsidP="00364F22">
      <w:pPr>
        <w:spacing w:before="240" w:line="480" w:lineRule="auto"/>
        <w:rPr>
          <w:rFonts w:cs="Arial"/>
          <w:szCs w:val="24"/>
        </w:rPr>
      </w:pPr>
      <w:r>
        <w:rPr>
          <w:rFonts w:cs="Arial"/>
          <w:szCs w:val="24"/>
        </w:rPr>
        <w:t xml:space="preserve">Tabla 1: </w:t>
      </w:r>
      <w:r w:rsidRPr="0091611F">
        <w:rPr>
          <w:rFonts w:cs="Arial"/>
          <w:i/>
          <w:szCs w:val="24"/>
        </w:rPr>
        <w:t xml:space="preserve">Normativa </w:t>
      </w:r>
      <w:r w:rsidR="00F232DE" w:rsidRPr="0091611F">
        <w:rPr>
          <w:rFonts w:cs="Arial"/>
          <w:i/>
          <w:szCs w:val="24"/>
        </w:rPr>
        <w:t>aplicable en la programación didáctica</w:t>
      </w:r>
      <w:r w:rsidRPr="0091611F">
        <w:rPr>
          <w:rFonts w:cs="Arial"/>
          <w:i/>
          <w:szCs w:val="24"/>
        </w:rPr>
        <w:t>.</w:t>
      </w:r>
      <w:r w:rsidR="002E5552">
        <w:rPr>
          <w:rFonts w:cs="Arial"/>
          <w:szCs w:val="24"/>
        </w:rPr>
        <w:t xml:space="preserve"> </w:t>
      </w:r>
    </w:p>
    <w:p w14:paraId="51D116CB" w14:textId="4568F1C2" w:rsidR="00DB7242" w:rsidRPr="001C4FBE" w:rsidRDefault="00AF62B7" w:rsidP="00081C77">
      <w:pPr>
        <w:spacing w:line="480" w:lineRule="auto"/>
        <w:rPr>
          <w:rFonts w:eastAsia="Times New Roman" w:cs="Arial"/>
          <w:kern w:val="0"/>
          <w:sz w:val="28"/>
          <w:szCs w:val="28"/>
          <w:lang w:eastAsia="es-ES"/>
          <w14:ligatures w14:val="none"/>
        </w:rPr>
      </w:pPr>
      <w:r>
        <w:rPr>
          <w:rFonts w:cs="Arial"/>
          <w:szCs w:val="24"/>
        </w:rPr>
        <w:t>A medida que descendemos</w:t>
      </w:r>
      <w:r w:rsidR="001C4FBE" w:rsidRPr="001C4FBE">
        <w:rPr>
          <w:rFonts w:cs="Arial"/>
          <w:szCs w:val="24"/>
        </w:rPr>
        <w:t xml:space="preserve"> al último nivel de concreción curricular, esta propuesta se vincula directamente con los documentos institucionales del colegio. Por un lado, se alinea con la Programación General Anual (PGA), cuyo objetivo central es el fomento de la inclusión y la convivencia. Por otro lado, a nivel metodológico y organizativo, el Proyecto Educativo de Centro (PEC) promueve un modelo de máxima flexibilidad y colaboración entre etapas. Esta </w:t>
      </w:r>
      <w:r w:rsidR="00C26A5C">
        <w:rPr>
          <w:rFonts w:cs="Arial"/>
          <w:szCs w:val="24"/>
        </w:rPr>
        <w:t>unión</w:t>
      </w:r>
      <w:r w:rsidR="001C4FBE" w:rsidRPr="001C4FBE">
        <w:rPr>
          <w:rFonts w:cs="Arial"/>
          <w:szCs w:val="24"/>
        </w:rPr>
        <w:t xml:space="preserve"> asegura que cualquier medida adoptada en el área de Educación Física cuente con el respaldo normativo y profesional del centro, garantizando el derecho a una educación inclusiva.</w:t>
      </w:r>
    </w:p>
    <w:p w14:paraId="24471F6F" w14:textId="7689EC8B" w:rsidR="004763B2" w:rsidRPr="003925CC" w:rsidRDefault="004763B2" w:rsidP="005E688E">
      <w:pPr>
        <w:pStyle w:val="Ttulo2"/>
        <w:numPr>
          <w:ilvl w:val="0"/>
          <w:numId w:val="3"/>
        </w:numPr>
        <w:spacing w:line="480" w:lineRule="auto"/>
        <w:rPr>
          <w:rFonts w:cs="Arial"/>
        </w:rPr>
      </w:pPr>
      <w:bookmarkStart w:id="9" w:name="_Toc226327429"/>
      <w:r w:rsidRPr="003925CC">
        <w:rPr>
          <w:rFonts w:cs="Arial"/>
        </w:rPr>
        <w:t>CONTEXTUALIZACIÓN</w:t>
      </w:r>
      <w:bookmarkEnd w:id="9"/>
    </w:p>
    <w:p w14:paraId="75892AE1" w14:textId="39F0689C" w:rsidR="004763B2" w:rsidRPr="00AD5E53" w:rsidRDefault="00355A28" w:rsidP="00AD5E53">
      <w:pPr>
        <w:spacing w:line="480" w:lineRule="auto"/>
        <w:rPr>
          <w:rFonts w:cs="Arial"/>
          <w:szCs w:val="24"/>
        </w:rPr>
      </w:pPr>
      <w:r>
        <w:rPr>
          <w:rFonts w:cs="Arial"/>
          <w:szCs w:val="24"/>
        </w:rPr>
        <w:t xml:space="preserve">A </w:t>
      </w:r>
      <w:r w:rsidRPr="00355A28">
        <w:rPr>
          <w:rFonts w:cs="Arial"/>
          <w:szCs w:val="24"/>
        </w:rPr>
        <w:t xml:space="preserve">la hora de diseñar este Trabajo de Fin de Grado, se asume que cualquier planificación educativa, corre el riesgo de ser ineficaz si no se enmarca en un contexto </w:t>
      </w:r>
      <w:r w:rsidR="005A7F23">
        <w:rPr>
          <w:rFonts w:cs="Arial"/>
          <w:szCs w:val="24"/>
        </w:rPr>
        <w:t>real</w:t>
      </w:r>
      <w:r w:rsidRPr="00355A28">
        <w:rPr>
          <w:rFonts w:cs="Arial"/>
          <w:szCs w:val="24"/>
        </w:rPr>
        <w:t xml:space="preserve"> e individualizado. Por e</w:t>
      </w:r>
      <w:r w:rsidR="001E508D">
        <w:rPr>
          <w:rFonts w:cs="Arial"/>
          <w:szCs w:val="24"/>
        </w:rPr>
        <w:t>llo</w:t>
      </w:r>
      <w:r w:rsidRPr="00355A28">
        <w:rPr>
          <w:rFonts w:cs="Arial"/>
          <w:szCs w:val="24"/>
        </w:rPr>
        <w:t xml:space="preserve">, </w:t>
      </w:r>
      <w:r w:rsidR="001E508D">
        <w:rPr>
          <w:rFonts w:cs="Arial"/>
          <w:szCs w:val="24"/>
        </w:rPr>
        <w:t xml:space="preserve">es </w:t>
      </w:r>
      <w:r w:rsidRPr="00355A28">
        <w:rPr>
          <w:rFonts w:cs="Arial"/>
          <w:szCs w:val="24"/>
        </w:rPr>
        <w:t>imprescindible realizar un análisis detallado del entorno</w:t>
      </w:r>
      <w:r w:rsidR="005A7F23">
        <w:rPr>
          <w:rFonts w:cs="Arial"/>
          <w:szCs w:val="24"/>
        </w:rPr>
        <w:t xml:space="preserve"> y entender que l</w:t>
      </w:r>
      <w:r w:rsidR="00AD5E53" w:rsidRPr="00AD5E53">
        <w:rPr>
          <w:rFonts w:cs="Arial"/>
          <w:szCs w:val="24"/>
        </w:rPr>
        <w:t xml:space="preserve">a Educación Física no es una disciplina abstracta, sino que cobra vida en </w:t>
      </w:r>
      <w:r w:rsidR="001E508D">
        <w:rPr>
          <w:rFonts w:cs="Arial"/>
          <w:szCs w:val="24"/>
        </w:rPr>
        <w:t>lugares</w:t>
      </w:r>
      <w:r w:rsidR="005E7555">
        <w:rPr>
          <w:rFonts w:cs="Arial"/>
          <w:szCs w:val="24"/>
        </w:rPr>
        <w:t xml:space="preserve"> </w:t>
      </w:r>
      <w:r w:rsidR="00AD5E53" w:rsidRPr="00AD5E53">
        <w:rPr>
          <w:rFonts w:cs="Arial"/>
          <w:szCs w:val="24"/>
        </w:rPr>
        <w:t>determinado</w:t>
      </w:r>
      <w:r w:rsidR="001E508D">
        <w:rPr>
          <w:rFonts w:cs="Arial"/>
          <w:szCs w:val="24"/>
        </w:rPr>
        <w:t>s</w:t>
      </w:r>
      <w:r w:rsidR="00AD5E53" w:rsidRPr="00AD5E53">
        <w:rPr>
          <w:rFonts w:cs="Arial"/>
          <w:szCs w:val="24"/>
        </w:rPr>
        <w:t xml:space="preserve">, condicionada por circunstancias concretas y un grupo humano </w:t>
      </w:r>
      <w:r w:rsidR="005E7555">
        <w:rPr>
          <w:rFonts w:cs="Arial"/>
          <w:szCs w:val="24"/>
        </w:rPr>
        <w:t>diferente</w:t>
      </w:r>
      <w:r w:rsidR="00AD5E53" w:rsidRPr="00AD5E53">
        <w:rPr>
          <w:rFonts w:cs="Arial"/>
          <w:szCs w:val="24"/>
        </w:rPr>
        <w:t xml:space="preserve">. Por este motivo, el propósito </w:t>
      </w:r>
      <w:r w:rsidR="00AD5E53" w:rsidRPr="00AD5E53">
        <w:rPr>
          <w:rFonts w:cs="Arial"/>
          <w:szCs w:val="24"/>
        </w:rPr>
        <w:lastRenderedPageBreak/>
        <w:t>es trasladar las ideas al terreno de juego, describiendo con detalle el escenario real donde el proyecto "</w:t>
      </w:r>
      <w:proofErr w:type="spellStart"/>
      <w:r w:rsidR="00AD5E53" w:rsidRPr="00AD5E53">
        <w:rPr>
          <w:rFonts w:cs="Arial"/>
          <w:szCs w:val="24"/>
        </w:rPr>
        <w:t>Level</w:t>
      </w:r>
      <w:proofErr w:type="spellEnd"/>
      <w:r w:rsidR="00AD5E53" w:rsidRPr="00AD5E53">
        <w:rPr>
          <w:rFonts w:cs="Arial"/>
          <w:szCs w:val="24"/>
        </w:rPr>
        <w:t xml:space="preserve"> Up" tomará forma: el Colegio Santa Beatriz de Silva.</w:t>
      </w:r>
    </w:p>
    <w:p w14:paraId="4D943DE3" w14:textId="0715CA08" w:rsidR="004763B2" w:rsidRPr="003925CC" w:rsidRDefault="004763B2" w:rsidP="005E688E">
      <w:pPr>
        <w:pStyle w:val="Ttulo3"/>
        <w:numPr>
          <w:ilvl w:val="1"/>
          <w:numId w:val="3"/>
        </w:numPr>
        <w:spacing w:line="480" w:lineRule="auto"/>
        <w:rPr>
          <w:rFonts w:cs="Arial"/>
        </w:rPr>
      </w:pPr>
      <w:bookmarkStart w:id="10" w:name="_Toc226327430"/>
      <w:r w:rsidRPr="003925CC">
        <w:rPr>
          <w:rFonts w:cs="Arial"/>
        </w:rPr>
        <w:t>C</w:t>
      </w:r>
      <w:r w:rsidR="00316768" w:rsidRPr="003925CC">
        <w:rPr>
          <w:rFonts w:cs="Arial"/>
        </w:rPr>
        <w:t>ontexto sociocultural del centro</w:t>
      </w:r>
      <w:bookmarkEnd w:id="10"/>
    </w:p>
    <w:p w14:paraId="503680EE" w14:textId="48CAB2A9" w:rsidR="006D1838" w:rsidRPr="006D1838" w:rsidRDefault="006D1838" w:rsidP="006D1838">
      <w:pPr>
        <w:pStyle w:val="NormalWeb"/>
        <w:spacing w:line="480" w:lineRule="auto"/>
        <w:rPr>
          <w:rFonts w:ascii="Arial" w:hAnsi="Arial" w:cs="Arial"/>
        </w:rPr>
      </w:pPr>
      <w:r w:rsidRPr="006D1838">
        <w:rPr>
          <w:rFonts w:ascii="Arial" w:hAnsi="Arial" w:cs="Arial"/>
        </w:rPr>
        <w:t>El Colegio Santa Beatriz de Silva se ubica en Carabanchel, un barrio obrer</w:t>
      </w:r>
      <w:r w:rsidR="00386E7C">
        <w:rPr>
          <w:rFonts w:ascii="Arial" w:hAnsi="Arial" w:cs="Arial"/>
        </w:rPr>
        <w:t>o</w:t>
      </w:r>
      <w:r w:rsidRPr="006D1838">
        <w:rPr>
          <w:rFonts w:ascii="Arial" w:hAnsi="Arial" w:cs="Arial"/>
        </w:rPr>
        <w:t xml:space="preserve"> y</w:t>
      </w:r>
      <w:r w:rsidR="00386E7C">
        <w:rPr>
          <w:rFonts w:ascii="Arial" w:hAnsi="Arial" w:cs="Arial"/>
        </w:rPr>
        <w:t xml:space="preserve"> con</w:t>
      </w:r>
      <w:r w:rsidRPr="006D1838">
        <w:rPr>
          <w:rFonts w:ascii="Arial" w:hAnsi="Arial" w:cs="Arial"/>
        </w:rPr>
        <w:t xml:space="preserve"> una marcada diversidad cultural. Aunque su nombre sug</w:t>
      </w:r>
      <w:r w:rsidR="00CC7D4B">
        <w:rPr>
          <w:rFonts w:ascii="Arial" w:hAnsi="Arial" w:cs="Arial"/>
        </w:rPr>
        <w:t>i</w:t>
      </w:r>
      <w:r w:rsidRPr="006D1838">
        <w:rPr>
          <w:rFonts w:ascii="Arial" w:hAnsi="Arial" w:cs="Arial"/>
        </w:rPr>
        <w:t>er</w:t>
      </w:r>
      <w:r w:rsidR="00CC7D4B">
        <w:rPr>
          <w:rFonts w:ascii="Arial" w:hAnsi="Arial" w:cs="Arial"/>
        </w:rPr>
        <w:t>e</w:t>
      </w:r>
      <w:r w:rsidRPr="006D1838">
        <w:rPr>
          <w:rFonts w:ascii="Arial" w:hAnsi="Arial" w:cs="Arial"/>
        </w:rPr>
        <w:t xml:space="preserve"> una confesionalidad estricta, es importante aclarar que </w:t>
      </w:r>
      <w:r w:rsidR="00386E7C">
        <w:rPr>
          <w:rFonts w:ascii="Arial" w:hAnsi="Arial" w:cs="Arial"/>
        </w:rPr>
        <w:t>funciona</w:t>
      </w:r>
      <w:r w:rsidRPr="006D1838">
        <w:rPr>
          <w:rFonts w:ascii="Arial" w:hAnsi="Arial" w:cs="Arial"/>
        </w:rPr>
        <w:t xml:space="preserve"> como un centro concertado laico. No obstante, la identidad del colegio respira dos valores esenciales que adopto como pilares de </w:t>
      </w:r>
      <w:r w:rsidR="00386E7C">
        <w:rPr>
          <w:rFonts w:ascii="Arial" w:hAnsi="Arial" w:cs="Arial"/>
        </w:rPr>
        <w:t>esta</w:t>
      </w:r>
      <w:r w:rsidRPr="006D1838">
        <w:rPr>
          <w:rFonts w:ascii="Arial" w:hAnsi="Arial" w:cs="Arial"/>
        </w:rPr>
        <w:t xml:space="preserve"> asignatura: la sencillez y la acogida. En un entorno socioeconómico medio-bajo, donde la escuela es a menudo el principal referente de estabilidad, estos principios son herramientas vitales para tejer una buena convivencia.</w:t>
      </w:r>
    </w:p>
    <w:p w14:paraId="5859443B" w14:textId="77777777" w:rsidR="00685312" w:rsidRDefault="006D1838" w:rsidP="006D1838">
      <w:pPr>
        <w:pStyle w:val="NormalWeb"/>
        <w:spacing w:line="480" w:lineRule="auto"/>
        <w:rPr>
          <w:rFonts w:ascii="Arial" w:hAnsi="Arial" w:cs="Arial"/>
        </w:rPr>
      </w:pPr>
      <w:r w:rsidRPr="006D1838">
        <w:rPr>
          <w:rFonts w:ascii="Arial" w:hAnsi="Arial" w:cs="Arial"/>
        </w:rPr>
        <w:t xml:space="preserve">En lo referente a las instalaciones, la realidad nos obliga a ser creativos. Contamos con dos espacios cubiertos </w:t>
      </w:r>
      <w:r w:rsidR="00386E7C">
        <w:rPr>
          <w:rFonts w:ascii="Arial" w:hAnsi="Arial" w:cs="Arial"/>
        </w:rPr>
        <w:t>(</w:t>
      </w:r>
      <w:r w:rsidRPr="006D1838">
        <w:rPr>
          <w:rFonts w:ascii="Arial" w:hAnsi="Arial" w:cs="Arial"/>
        </w:rPr>
        <w:t xml:space="preserve">un gimnasio pequeño y otro </w:t>
      </w:r>
      <w:r w:rsidR="00386E7C">
        <w:rPr>
          <w:rFonts w:ascii="Arial" w:hAnsi="Arial" w:cs="Arial"/>
        </w:rPr>
        <w:t xml:space="preserve">ligeramente </w:t>
      </w:r>
      <w:r w:rsidRPr="006D1838">
        <w:rPr>
          <w:rFonts w:ascii="Arial" w:hAnsi="Arial" w:cs="Arial"/>
        </w:rPr>
        <w:t>más amplio</w:t>
      </w:r>
      <w:r w:rsidR="00386E7C">
        <w:rPr>
          <w:rFonts w:ascii="Arial" w:hAnsi="Arial" w:cs="Arial"/>
        </w:rPr>
        <w:t>)</w:t>
      </w:r>
      <w:r w:rsidRPr="006D1838">
        <w:rPr>
          <w:rFonts w:ascii="Arial" w:hAnsi="Arial" w:cs="Arial"/>
        </w:rPr>
        <w:t xml:space="preserve"> que presentan un</w:t>
      </w:r>
      <w:r w:rsidR="00386E7C">
        <w:rPr>
          <w:rFonts w:ascii="Arial" w:hAnsi="Arial" w:cs="Arial"/>
        </w:rPr>
        <w:t>a dificultad añadida</w:t>
      </w:r>
      <w:r w:rsidRPr="006D1838">
        <w:rPr>
          <w:rFonts w:ascii="Arial" w:hAnsi="Arial" w:cs="Arial"/>
        </w:rPr>
        <w:t xml:space="preserve">: los tabiques no alcanzan el techo, dejando un hueco por el que el sonido viaja libremente. Esta "permeabilidad" </w:t>
      </w:r>
      <w:r w:rsidR="005B2001">
        <w:rPr>
          <w:rFonts w:ascii="Arial" w:hAnsi="Arial" w:cs="Arial"/>
        </w:rPr>
        <w:t>exige</w:t>
      </w:r>
      <w:r w:rsidRPr="006D1838">
        <w:rPr>
          <w:rFonts w:ascii="Arial" w:hAnsi="Arial" w:cs="Arial"/>
        </w:rPr>
        <w:t xml:space="preserve"> un control riguroso del ruido y una selección cuidadosa de las actividades para no interferir en las clases contiguas</w:t>
      </w:r>
      <w:r w:rsidR="005B2001">
        <w:rPr>
          <w:rFonts w:ascii="Arial" w:hAnsi="Arial" w:cs="Arial"/>
        </w:rPr>
        <w:t>, ya que son muchas las ocasiones en los que se tienen que compartir estos espacios para llevar a cabo las clases de educación física</w:t>
      </w:r>
      <w:r w:rsidRPr="006D1838">
        <w:rPr>
          <w:rFonts w:ascii="Arial" w:hAnsi="Arial" w:cs="Arial"/>
        </w:rPr>
        <w:t>.</w:t>
      </w:r>
      <w:r w:rsidR="00AF77A0">
        <w:rPr>
          <w:rFonts w:ascii="Arial" w:hAnsi="Arial" w:cs="Arial"/>
        </w:rPr>
        <w:t xml:space="preserve"> </w:t>
      </w:r>
      <w:r w:rsidRPr="006D1838">
        <w:rPr>
          <w:rFonts w:ascii="Arial" w:hAnsi="Arial" w:cs="Arial"/>
        </w:rPr>
        <w:t>En el exterior, disponemos únicamente de un patio de cemento con dos canastas laterale</w:t>
      </w:r>
      <w:r w:rsidR="00AF77A0">
        <w:rPr>
          <w:rFonts w:ascii="Arial" w:hAnsi="Arial" w:cs="Arial"/>
        </w:rPr>
        <w:t xml:space="preserve">s. Todos estos </w:t>
      </w:r>
      <w:r w:rsidRPr="006D1838">
        <w:rPr>
          <w:rFonts w:ascii="Arial" w:hAnsi="Arial" w:cs="Arial"/>
        </w:rPr>
        <w:t>espacio</w:t>
      </w:r>
      <w:r w:rsidR="00AF77A0">
        <w:rPr>
          <w:rFonts w:ascii="Arial" w:hAnsi="Arial" w:cs="Arial"/>
        </w:rPr>
        <w:t xml:space="preserve">s </w:t>
      </w:r>
      <w:r w:rsidRPr="006D1838">
        <w:rPr>
          <w:rFonts w:ascii="Arial" w:hAnsi="Arial" w:cs="Arial"/>
        </w:rPr>
        <w:t>se comparte</w:t>
      </w:r>
      <w:r w:rsidR="00AF77A0">
        <w:rPr>
          <w:rFonts w:ascii="Arial" w:hAnsi="Arial" w:cs="Arial"/>
        </w:rPr>
        <w:t>n</w:t>
      </w:r>
      <w:r w:rsidRPr="006D1838">
        <w:rPr>
          <w:rFonts w:ascii="Arial" w:hAnsi="Arial" w:cs="Arial"/>
        </w:rPr>
        <w:t xml:space="preserve"> desde Infantil hasta 4º de la ESO</w:t>
      </w:r>
      <w:r w:rsidR="00AF77A0">
        <w:rPr>
          <w:rFonts w:ascii="Arial" w:hAnsi="Arial" w:cs="Arial"/>
        </w:rPr>
        <w:t xml:space="preserve">, lo que en muchas ocasiones es un reto poder llevar a cabo una programación </w:t>
      </w:r>
      <w:r w:rsidR="00685312">
        <w:rPr>
          <w:rFonts w:ascii="Arial" w:hAnsi="Arial" w:cs="Arial"/>
        </w:rPr>
        <w:t>estructurada y se necesita de cooperación entre el profesorado y especialistas de la asignatura para poder realizar las actividades propuestas durante el curso</w:t>
      </w:r>
      <w:r w:rsidRPr="006D1838">
        <w:rPr>
          <w:rFonts w:ascii="Arial" w:hAnsi="Arial" w:cs="Arial"/>
        </w:rPr>
        <w:t xml:space="preserve">. </w:t>
      </w:r>
    </w:p>
    <w:p w14:paraId="65C8F915" w14:textId="5E56D10E" w:rsidR="006D1838" w:rsidRPr="006D1838" w:rsidRDefault="006D1838" w:rsidP="006D1838">
      <w:pPr>
        <w:pStyle w:val="NormalWeb"/>
        <w:spacing w:line="480" w:lineRule="auto"/>
        <w:rPr>
          <w:rFonts w:ascii="Arial" w:hAnsi="Arial" w:cs="Arial"/>
        </w:rPr>
      </w:pPr>
      <w:r w:rsidRPr="006D1838">
        <w:rPr>
          <w:rFonts w:ascii="Arial" w:hAnsi="Arial" w:cs="Arial"/>
        </w:rPr>
        <w:lastRenderedPageBreak/>
        <w:t xml:space="preserve">Para aliviar esta saturación, aprovechamos el entorno utilizando las pistas públicas municipales de fútbol sala y baloncesto </w:t>
      </w:r>
      <w:proofErr w:type="gramStart"/>
      <w:r w:rsidRPr="006D1838">
        <w:rPr>
          <w:rFonts w:ascii="Arial" w:hAnsi="Arial" w:cs="Arial"/>
        </w:rPr>
        <w:t>cercanas</w:t>
      </w:r>
      <w:proofErr w:type="gramEnd"/>
      <w:r w:rsidR="00685312">
        <w:rPr>
          <w:rFonts w:ascii="Arial" w:hAnsi="Arial" w:cs="Arial"/>
        </w:rPr>
        <w:t xml:space="preserve">, además de un parque </w:t>
      </w:r>
      <w:r w:rsidR="00DE0465">
        <w:rPr>
          <w:rFonts w:ascii="Arial" w:hAnsi="Arial" w:cs="Arial"/>
        </w:rPr>
        <w:t>próximo</w:t>
      </w:r>
      <w:r w:rsidR="00685312">
        <w:rPr>
          <w:rFonts w:ascii="Arial" w:hAnsi="Arial" w:cs="Arial"/>
        </w:rPr>
        <w:t>, todo ello a no más de 5 minutos andando</w:t>
      </w:r>
      <w:r w:rsidRPr="006D1838">
        <w:rPr>
          <w:rFonts w:ascii="Arial" w:hAnsi="Arial" w:cs="Arial"/>
        </w:rPr>
        <w:t xml:space="preserve">. Este recurso es oxígeno </w:t>
      </w:r>
      <w:r w:rsidR="00202B40">
        <w:rPr>
          <w:rFonts w:ascii="Arial" w:hAnsi="Arial" w:cs="Arial"/>
        </w:rPr>
        <w:t xml:space="preserve">extra </w:t>
      </w:r>
      <w:r w:rsidRPr="006D1838">
        <w:rPr>
          <w:rFonts w:ascii="Arial" w:hAnsi="Arial" w:cs="Arial"/>
        </w:rPr>
        <w:t>fundamental para nuestras sesiones, aunque dependemos totalmente del clima, ya que en días de lluvia es inviable</w:t>
      </w:r>
      <w:r w:rsidR="00202B40">
        <w:rPr>
          <w:rFonts w:ascii="Arial" w:hAnsi="Arial" w:cs="Arial"/>
        </w:rPr>
        <w:t>, además de una autorización de las familias para poder salir del centro con los alumnos</w:t>
      </w:r>
      <w:r w:rsidRPr="006D1838">
        <w:rPr>
          <w:rFonts w:ascii="Arial" w:hAnsi="Arial" w:cs="Arial"/>
        </w:rPr>
        <w:t>.</w:t>
      </w:r>
    </w:p>
    <w:p w14:paraId="54183552" w14:textId="0145D300" w:rsidR="00316768" w:rsidRPr="006D1838" w:rsidRDefault="006D1838" w:rsidP="006D1838">
      <w:pPr>
        <w:pStyle w:val="NormalWeb"/>
        <w:spacing w:line="480" w:lineRule="auto"/>
        <w:rPr>
          <w:rFonts w:ascii="Arial" w:hAnsi="Arial" w:cs="Arial"/>
        </w:rPr>
      </w:pPr>
      <w:r w:rsidRPr="006D1838">
        <w:rPr>
          <w:rFonts w:ascii="Arial" w:hAnsi="Arial" w:cs="Arial"/>
        </w:rPr>
        <w:t>Por último, el perfil de las familias</w:t>
      </w:r>
      <w:r w:rsidR="00324178">
        <w:rPr>
          <w:rFonts w:ascii="Arial" w:hAnsi="Arial" w:cs="Arial"/>
        </w:rPr>
        <w:t>. Encontramos una marcada</w:t>
      </w:r>
      <w:r w:rsidRPr="006D1838">
        <w:rPr>
          <w:rFonts w:ascii="Arial" w:hAnsi="Arial" w:cs="Arial"/>
        </w:rPr>
        <w:t xml:space="preserve"> dual</w:t>
      </w:r>
      <w:r w:rsidR="00324178">
        <w:rPr>
          <w:rFonts w:ascii="Arial" w:hAnsi="Arial" w:cs="Arial"/>
        </w:rPr>
        <w:t>idad:</w:t>
      </w:r>
      <w:r w:rsidRPr="006D1838">
        <w:rPr>
          <w:rFonts w:ascii="Arial" w:hAnsi="Arial" w:cs="Arial"/>
        </w:rPr>
        <w:t xml:space="preserve"> núcleos muy participativos con otros que, </w:t>
      </w:r>
      <w:r w:rsidR="00324178">
        <w:rPr>
          <w:rFonts w:ascii="Arial" w:hAnsi="Arial" w:cs="Arial"/>
        </w:rPr>
        <w:t>por</w:t>
      </w:r>
      <w:r w:rsidRPr="006D1838">
        <w:rPr>
          <w:rFonts w:ascii="Arial" w:hAnsi="Arial" w:cs="Arial"/>
        </w:rPr>
        <w:t xml:space="preserve"> situaciones vulnerables, tienen dificultades para implicarse en la vida escolar</w:t>
      </w:r>
      <w:r w:rsidR="00EC046C">
        <w:rPr>
          <w:rFonts w:ascii="Arial" w:hAnsi="Arial" w:cs="Arial"/>
        </w:rPr>
        <w:t xml:space="preserve">, </w:t>
      </w:r>
      <w:proofErr w:type="gramStart"/>
      <w:r w:rsidR="00EC046C">
        <w:rPr>
          <w:rFonts w:ascii="Arial" w:hAnsi="Arial" w:cs="Arial"/>
        </w:rPr>
        <w:t>sumado</w:t>
      </w:r>
      <w:proofErr w:type="gramEnd"/>
      <w:r w:rsidR="00EC046C">
        <w:rPr>
          <w:rFonts w:ascii="Arial" w:hAnsi="Arial" w:cs="Arial"/>
        </w:rPr>
        <w:t xml:space="preserve"> a las familias que deciden no implicarse en la vida escolar</w:t>
      </w:r>
      <w:r w:rsidRPr="006D1838">
        <w:rPr>
          <w:rFonts w:ascii="Arial" w:hAnsi="Arial" w:cs="Arial"/>
        </w:rPr>
        <w:t xml:space="preserve">. Esta realidad </w:t>
      </w:r>
      <w:r w:rsidR="00EC046C">
        <w:rPr>
          <w:rFonts w:ascii="Arial" w:hAnsi="Arial" w:cs="Arial"/>
        </w:rPr>
        <w:t>condiciona</w:t>
      </w:r>
      <w:r w:rsidRPr="006D1838">
        <w:rPr>
          <w:rFonts w:ascii="Arial" w:hAnsi="Arial" w:cs="Arial"/>
        </w:rPr>
        <w:t xml:space="preserve"> el diseño </w:t>
      </w:r>
      <w:r w:rsidR="00EC046C">
        <w:rPr>
          <w:rFonts w:ascii="Arial" w:hAnsi="Arial" w:cs="Arial"/>
        </w:rPr>
        <w:t>de la programación</w:t>
      </w:r>
      <w:r w:rsidRPr="006D1838">
        <w:rPr>
          <w:rFonts w:ascii="Arial" w:hAnsi="Arial" w:cs="Arial"/>
        </w:rPr>
        <w:t>. Dado que un alto porcentaje del alumnado</w:t>
      </w:r>
      <w:r w:rsidR="00EC046C">
        <w:rPr>
          <w:rFonts w:ascii="Arial" w:hAnsi="Arial" w:cs="Arial"/>
        </w:rPr>
        <w:t xml:space="preserve"> es</w:t>
      </w:r>
      <w:r w:rsidRPr="006D1838">
        <w:rPr>
          <w:rFonts w:ascii="Arial" w:hAnsi="Arial" w:cs="Arial"/>
        </w:rPr>
        <w:t xml:space="preserve"> de origen extranjero </w:t>
      </w:r>
      <w:r w:rsidR="00EC046C">
        <w:rPr>
          <w:rFonts w:ascii="Arial" w:hAnsi="Arial" w:cs="Arial"/>
        </w:rPr>
        <w:t xml:space="preserve">y </w:t>
      </w:r>
      <w:r w:rsidRPr="006D1838">
        <w:rPr>
          <w:rFonts w:ascii="Arial" w:hAnsi="Arial" w:cs="Arial"/>
        </w:rPr>
        <w:t xml:space="preserve">tiene a sus familias lejos, </w:t>
      </w:r>
      <w:r w:rsidR="00EC046C">
        <w:rPr>
          <w:rFonts w:ascii="Arial" w:hAnsi="Arial" w:cs="Arial"/>
        </w:rPr>
        <w:t xml:space="preserve">se </w:t>
      </w:r>
      <w:r w:rsidRPr="006D1838">
        <w:rPr>
          <w:rFonts w:ascii="Arial" w:hAnsi="Arial" w:cs="Arial"/>
        </w:rPr>
        <w:t xml:space="preserve">toma la decisión de no realizar actividades con abuelos en el centro. </w:t>
      </w:r>
      <w:r w:rsidR="00EC046C">
        <w:rPr>
          <w:rFonts w:ascii="Arial" w:hAnsi="Arial" w:cs="Arial"/>
        </w:rPr>
        <w:t>Se trata de</w:t>
      </w:r>
      <w:r w:rsidRPr="006D1838">
        <w:rPr>
          <w:rFonts w:ascii="Arial" w:hAnsi="Arial" w:cs="Arial"/>
        </w:rPr>
        <w:t xml:space="preserve"> evitar a toda costa que alguien se sienta excluido o desplazado emocionalmente; en su lugar, recuperaremos la memoria lúdica investigando y compartiendo desde el aula, garantizando así que todos se sientan parte de la historia.</w:t>
      </w:r>
    </w:p>
    <w:p w14:paraId="21F9CAE0" w14:textId="3E5305FB" w:rsidR="00316768" w:rsidRPr="003925CC" w:rsidRDefault="00316768" w:rsidP="005E688E">
      <w:pPr>
        <w:pStyle w:val="Ttulo3"/>
        <w:numPr>
          <w:ilvl w:val="1"/>
          <w:numId w:val="3"/>
        </w:numPr>
        <w:spacing w:line="480" w:lineRule="auto"/>
        <w:rPr>
          <w:rFonts w:cs="Arial"/>
        </w:rPr>
      </w:pPr>
      <w:bookmarkStart w:id="11" w:name="_Toc226327431"/>
      <w:r w:rsidRPr="003925CC">
        <w:rPr>
          <w:rFonts w:cs="Arial"/>
        </w:rPr>
        <w:t>Contexto del equipo docente</w:t>
      </w:r>
      <w:bookmarkEnd w:id="11"/>
    </w:p>
    <w:p w14:paraId="1051CB7F" w14:textId="5BE3E89C" w:rsidR="00A30D31" w:rsidRPr="003169EC" w:rsidRDefault="00A30D31" w:rsidP="003169EC">
      <w:pPr>
        <w:pStyle w:val="NormalWeb"/>
        <w:spacing w:line="480" w:lineRule="auto"/>
        <w:rPr>
          <w:rFonts w:ascii="Arial" w:hAnsi="Arial" w:cs="Arial"/>
        </w:rPr>
      </w:pPr>
      <w:r w:rsidRPr="003169EC">
        <w:rPr>
          <w:rFonts w:ascii="Arial" w:hAnsi="Arial" w:cs="Arial"/>
        </w:rPr>
        <w:t xml:space="preserve">El claustro de Primaria está compuesto por aproximadamente 15 docentes, </w:t>
      </w:r>
      <w:r w:rsidR="003169EC">
        <w:rPr>
          <w:rFonts w:ascii="Arial" w:hAnsi="Arial" w:cs="Arial"/>
        </w:rPr>
        <w:t>siendo</w:t>
      </w:r>
      <w:r w:rsidRPr="003169EC">
        <w:rPr>
          <w:rFonts w:ascii="Arial" w:hAnsi="Arial" w:cs="Arial"/>
        </w:rPr>
        <w:t xml:space="preserve"> un grupo heterogéneo donde se </w:t>
      </w:r>
      <w:r w:rsidR="003169EC">
        <w:rPr>
          <w:rFonts w:ascii="Arial" w:hAnsi="Arial" w:cs="Arial"/>
        </w:rPr>
        <w:t>mezcla</w:t>
      </w:r>
      <w:r w:rsidRPr="003169EC">
        <w:rPr>
          <w:rFonts w:ascii="Arial" w:hAnsi="Arial" w:cs="Arial"/>
        </w:rPr>
        <w:t xml:space="preserve"> la experiencia de la mayoría</w:t>
      </w:r>
      <w:r w:rsidR="003169EC">
        <w:rPr>
          <w:rFonts w:ascii="Arial" w:hAnsi="Arial" w:cs="Arial"/>
        </w:rPr>
        <w:t xml:space="preserve">, con </w:t>
      </w:r>
      <w:r w:rsidRPr="003169EC">
        <w:rPr>
          <w:rFonts w:ascii="Arial" w:hAnsi="Arial" w:cs="Arial"/>
        </w:rPr>
        <w:t>una media de edad cercana a los 40 años</w:t>
      </w:r>
      <w:r w:rsidR="003169EC">
        <w:rPr>
          <w:rFonts w:ascii="Arial" w:hAnsi="Arial" w:cs="Arial"/>
        </w:rPr>
        <w:t>,</w:t>
      </w:r>
      <w:r w:rsidRPr="003169EC">
        <w:rPr>
          <w:rFonts w:ascii="Arial" w:hAnsi="Arial" w:cs="Arial"/>
        </w:rPr>
        <w:t xml:space="preserve"> con </w:t>
      </w:r>
      <w:r w:rsidR="003169EC">
        <w:rPr>
          <w:rFonts w:ascii="Arial" w:hAnsi="Arial" w:cs="Arial"/>
        </w:rPr>
        <w:t xml:space="preserve">las ganas de comerse el mundo </w:t>
      </w:r>
      <w:r w:rsidRPr="003169EC">
        <w:rPr>
          <w:rFonts w:ascii="Arial" w:hAnsi="Arial" w:cs="Arial"/>
        </w:rPr>
        <w:t>de los recién llegados y la trayectoria de quienes se aproximan a la jubilación. Lejos de generar distancias, esta variedad enriquece la práctica diaria y favorece el intercambio.</w:t>
      </w:r>
    </w:p>
    <w:p w14:paraId="2CF88302" w14:textId="32F66485" w:rsidR="00A30D31" w:rsidRPr="003169EC" w:rsidRDefault="00A30D31" w:rsidP="003169EC">
      <w:pPr>
        <w:pStyle w:val="NormalWeb"/>
        <w:spacing w:line="480" w:lineRule="auto"/>
        <w:rPr>
          <w:rFonts w:ascii="Arial" w:hAnsi="Arial" w:cs="Arial"/>
        </w:rPr>
      </w:pPr>
      <w:r w:rsidRPr="003169EC">
        <w:rPr>
          <w:rFonts w:ascii="Arial" w:hAnsi="Arial" w:cs="Arial"/>
        </w:rPr>
        <w:lastRenderedPageBreak/>
        <w:t>Un aspecto distintivo es la estrecha relación entre etapas. El hecho de compartir espacios y tiempos facilita que el profesorado de Infantil, Primaria y Secundaria se conozca y colabore</w:t>
      </w:r>
      <w:r w:rsidR="00426424">
        <w:rPr>
          <w:rFonts w:ascii="Arial" w:hAnsi="Arial" w:cs="Arial"/>
        </w:rPr>
        <w:t xml:space="preserve"> entre etapas</w:t>
      </w:r>
      <w:r w:rsidRPr="003169EC">
        <w:rPr>
          <w:rFonts w:ascii="Arial" w:hAnsi="Arial" w:cs="Arial"/>
        </w:rPr>
        <w:t xml:space="preserve">, rompiendo con la tradicional </w:t>
      </w:r>
      <w:r w:rsidR="00426424">
        <w:rPr>
          <w:rFonts w:ascii="Arial" w:hAnsi="Arial" w:cs="Arial"/>
        </w:rPr>
        <w:t>barrera entre niveles</w:t>
      </w:r>
      <w:r w:rsidRPr="003169EC">
        <w:rPr>
          <w:rFonts w:ascii="Arial" w:hAnsi="Arial" w:cs="Arial"/>
        </w:rPr>
        <w:t xml:space="preserve">. </w:t>
      </w:r>
      <w:r w:rsidR="005A3753">
        <w:rPr>
          <w:rFonts w:ascii="Arial" w:hAnsi="Arial" w:cs="Arial"/>
        </w:rPr>
        <w:t>Además,</w:t>
      </w:r>
      <w:r w:rsidR="00426424">
        <w:rPr>
          <w:rFonts w:ascii="Arial" w:hAnsi="Arial" w:cs="Arial"/>
        </w:rPr>
        <w:t xml:space="preserve"> el</w:t>
      </w:r>
      <w:r w:rsidRPr="003169EC">
        <w:rPr>
          <w:rFonts w:ascii="Arial" w:hAnsi="Arial" w:cs="Arial"/>
        </w:rPr>
        <w:t xml:space="preserve"> Equipo Directivo </w:t>
      </w:r>
      <w:r w:rsidR="00426424">
        <w:rPr>
          <w:rFonts w:ascii="Arial" w:hAnsi="Arial" w:cs="Arial"/>
        </w:rPr>
        <w:t xml:space="preserve">es </w:t>
      </w:r>
      <w:r w:rsidRPr="003169EC">
        <w:rPr>
          <w:rFonts w:ascii="Arial" w:hAnsi="Arial" w:cs="Arial"/>
        </w:rPr>
        <w:t xml:space="preserve">muy presente y accesible, </w:t>
      </w:r>
      <w:r w:rsidR="00426424">
        <w:rPr>
          <w:rFonts w:ascii="Arial" w:hAnsi="Arial" w:cs="Arial"/>
        </w:rPr>
        <w:t xml:space="preserve">lo </w:t>
      </w:r>
      <w:r w:rsidRPr="003169EC">
        <w:rPr>
          <w:rFonts w:ascii="Arial" w:hAnsi="Arial" w:cs="Arial"/>
        </w:rPr>
        <w:t>que facilita el trabajo diario y acoge a los alumnos en prácticas como uno más del equipo.</w:t>
      </w:r>
    </w:p>
    <w:p w14:paraId="54C69C39" w14:textId="2B97CF1B" w:rsidR="00A30D31" w:rsidRPr="003169EC" w:rsidRDefault="00A30D31" w:rsidP="003169EC">
      <w:pPr>
        <w:pStyle w:val="NormalWeb"/>
        <w:spacing w:line="480" w:lineRule="auto"/>
        <w:rPr>
          <w:rFonts w:ascii="Arial" w:hAnsi="Arial" w:cs="Arial"/>
        </w:rPr>
      </w:pPr>
      <w:r w:rsidRPr="003169EC">
        <w:rPr>
          <w:rFonts w:ascii="Arial" w:hAnsi="Arial" w:cs="Arial"/>
        </w:rPr>
        <w:t xml:space="preserve">Organizativamente, el centro apuesta por la coordinación por Ciclos y Niveles frente a los departamentos </w:t>
      </w:r>
      <w:r w:rsidR="00426424">
        <w:rPr>
          <w:rFonts w:ascii="Arial" w:hAnsi="Arial" w:cs="Arial"/>
        </w:rPr>
        <w:t>verticales</w:t>
      </w:r>
      <w:r w:rsidRPr="003169EC">
        <w:rPr>
          <w:rFonts w:ascii="Arial" w:hAnsi="Arial" w:cs="Arial"/>
        </w:rPr>
        <w:t xml:space="preserve">. Esta estructura se ve reforzada por el perfil del profesorado especialista: salvo una excepción en el área de </w:t>
      </w:r>
      <w:r w:rsidR="00426424" w:rsidRPr="003169EC">
        <w:rPr>
          <w:rFonts w:ascii="Arial" w:hAnsi="Arial" w:cs="Arial"/>
        </w:rPr>
        <w:t>inglés</w:t>
      </w:r>
      <w:r w:rsidRPr="003169EC">
        <w:rPr>
          <w:rFonts w:ascii="Arial" w:hAnsi="Arial" w:cs="Arial"/>
        </w:rPr>
        <w:t>, el resto de docentes de asignaturas específicas (Música, Religión, Educación Física) ejercen también como tutores</w:t>
      </w:r>
      <w:r w:rsidR="00426424">
        <w:rPr>
          <w:rFonts w:ascii="Arial" w:hAnsi="Arial" w:cs="Arial"/>
        </w:rPr>
        <w:t xml:space="preserve"> de diferentes cursos</w:t>
      </w:r>
      <w:r w:rsidRPr="003169EC">
        <w:rPr>
          <w:rFonts w:ascii="Arial" w:hAnsi="Arial" w:cs="Arial"/>
        </w:rPr>
        <w:t xml:space="preserve">. Esta doble función es pedagógicamente muy </w:t>
      </w:r>
      <w:r w:rsidR="00426424">
        <w:rPr>
          <w:rFonts w:ascii="Arial" w:hAnsi="Arial" w:cs="Arial"/>
        </w:rPr>
        <w:t>interesante</w:t>
      </w:r>
      <w:r w:rsidRPr="003169EC">
        <w:rPr>
          <w:rFonts w:ascii="Arial" w:hAnsi="Arial" w:cs="Arial"/>
        </w:rPr>
        <w:t>, ya que permite abordar la enseñanza desde el conocimiento integral del alumno y no solo desde la materia</w:t>
      </w:r>
      <w:r w:rsidR="00426424">
        <w:rPr>
          <w:rFonts w:ascii="Arial" w:hAnsi="Arial" w:cs="Arial"/>
        </w:rPr>
        <w:t xml:space="preserve"> de la especialidad</w:t>
      </w:r>
      <w:r w:rsidRPr="003169EC">
        <w:rPr>
          <w:rFonts w:ascii="Arial" w:hAnsi="Arial" w:cs="Arial"/>
        </w:rPr>
        <w:t>.</w:t>
      </w:r>
    </w:p>
    <w:p w14:paraId="766A62A3" w14:textId="74C3B814" w:rsidR="00316768" w:rsidRPr="003169EC" w:rsidRDefault="00426424" w:rsidP="003169EC">
      <w:pPr>
        <w:pStyle w:val="NormalWeb"/>
        <w:spacing w:line="480" w:lineRule="auto"/>
        <w:rPr>
          <w:rFonts w:ascii="Arial" w:hAnsi="Arial" w:cs="Arial"/>
        </w:rPr>
      </w:pPr>
      <w:r>
        <w:rPr>
          <w:rFonts w:ascii="Arial" w:hAnsi="Arial" w:cs="Arial"/>
        </w:rPr>
        <w:t>L</w:t>
      </w:r>
      <w:r w:rsidR="00A30D31" w:rsidRPr="003169EC">
        <w:rPr>
          <w:rFonts w:ascii="Arial" w:hAnsi="Arial" w:cs="Arial"/>
        </w:rPr>
        <w:t xml:space="preserve">a atención a la diversidad cuenta con una estructura particular. Aunque carecemos de especialista en Audición y Lenguaje (AL) o auxiliares de conversación, disponemos </w:t>
      </w:r>
      <w:r w:rsidR="00FC79CD">
        <w:rPr>
          <w:rFonts w:ascii="Arial" w:hAnsi="Arial" w:cs="Arial"/>
        </w:rPr>
        <w:t xml:space="preserve">de </w:t>
      </w:r>
      <w:r w:rsidR="000D4156">
        <w:rPr>
          <w:rFonts w:ascii="Arial" w:hAnsi="Arial" w:cs="Arial"/>
        </w:rPr>
        <w:t>una especialista en Pedagogía Terapéutica (PT)</w:t>
      </w:r>
      <w:r w:rsidR="00FC79CD">
        <w:rPr>
          <w:rFonts w:ascii="Arial" w:hAnsi="Arial" w:cs="Arial"/>
        </w:rPr>
        <w:t xml:space="preserve"> y </w:t>
      </w:r>
      <w:r w:rsidR="00A30D31" w:rsidRPr="003169EC">
        <w:rPr>
          <w:rFonts w:ascii="Arial" w:hAnsi="Arial" w:cs="Arial"/>
        </w:rPr>
        <w:t xml:space="preserve">de una figura clave: el Orientador de Ciclo. Al asignar un profesional específico para cada ciclo, se </w:t>
      </w:r>
      <w:r w:rsidR="000D4156">
        <w:rPr>
          <w:rFonts w:ascii="Arial" w:hAnsi="Arial" w:cs="Arial"/>
        </w:rPr>
        <w:t>consigue</w:t>
      </w:r>
      <w:r w:rsidR="00A30D31" w:rsidRPr="003169EC">
        <w:rPr>
          <w:rFonts w:ascii="Arial" w:hAnsi="Arial" w:cs="Arial"/>
        </w:rPr>
        <w:t xml:space="preserve"> un seguimiento mucho más cercano y ágil de los alumnos con dificultades, facilitando la coordinación </w:t>
      </w:r>
      <w:r w:rsidR="000D4156">
        <w:rPr>
          <w:rFonts w:ascii="Arial" w:hAnsi="Arial" w:cs="Arial"/>
        </w:rPr>
        <w:t xml:space="preserve">total, </w:t>
      </w:r>
      <w:r w:rsidR="00A30D31" w:rsidRPr="003169EC">
        <w:rPr>
          <w:rFonts w:ascii="Arial" w:hAnsi="Arial" w:cs="Arial"/>
        </w:rPr>
        <w:t>sin la saturación habitual de los departamentos de orientación centralizados.</w:t>
      </w:r>
      <w:r w:rsidR="000D4156">
        <w:rPr>
          <w:rFonts w:ascii="Arial" w:hAnsi="Arial" w:cs="Arial"/>
        </w:rPr>
        <w:t xml:space="preserve"> </w:t>
      </w:r>
    </w:p>
    <w:p w14:paraId="24494DB6" w14:textId="1CF7B70B" w:rsidR="00316768" w:rsidRPr="003925CC" w:rsidRDefault="00316768" w:rsidP="005E688E">
      <w:pPr>
        <w:pStyle w:val="Ttulo3"/>
        <w:numPr>
          <w:ilvl w:val="1"/>
          <w:numId w:val="3"/>
        </w:numPr>
        <w:spacing w:line="480" w:lineRule="auto"/>
        <w:rPr>
          <w:rFonts w:cs="Arial"/>
        </w:rPr>
      </w:pPr>
      <w:bookmarkStart w:id="12" w:name="_Toc226327432"/>
      <w:r w:rsidRPr="003925CC">
        <w:rPr>
          <w:rFonts w:cs="Arial"/>
        </w:rPr>
        <w:t>Características del alumnado</w:t>
      </w:r>
      <w:bookmarkEnd w:id="12"/>
    </w:p>
    <w:p w14:paraId="6EF4BC11" w14:textId="28FFFB69" w:rsidR="00390D41" w:rsidRPr="00390D41" w:rsidRDefault="00D260F4" w:rsidP="00390D41">
      <w:pPr>
        <w:pStyle w:val="NormalWeb"/>
        <w:spacing w:line="480" w:lineRule="auto"/>
        <w:rPr>
          <w:rFonts w:ascii="Arial" w:hAnsi="Arial" w:cs="Arial"/>
        </w:rPr>
      </w:pPr>
      <w:r>
        <w:rPr>
          <w:rFonts w:ascii="Arial" w:hAnsi="Arial" w:cs="Arial"/>
        </w:rPr>
        <w:t xml:space="preserve">Nos adentramos en </w:t>
      </w:r>
      <w:r w:rsidR="006F753D">
        <w:rPr>
          <w:rFonts w:ascii="Arial" w:hAnsi="Arial" w:cs="Arial"/>
        </w:rPr>
        <w:t>un grupo</w:t>
      </w:r>
      <w:r w:rsidR="00390D41" w:rsidRPr="00390D41">
        <w:rPr>
          <w:rFonts w:ascii="Arial" w:hAnsi="Arial" w:cs="Arial"/>
        </w:rPr>
        <w:t xml:space="preserve"> de 3º de Primaria constituido por 24 </w:t>
      </w:r>
      <w:r w:rsidR="006F753D">
        <w:rPr>
          <w:rFonts w:ascii="Arial" w:hAnsi="Arial" w:cs="Arial"/>
        </w:rPr>
        <w:t>alumnos</w:t>
      </w:r>
      <w:r w:rsidR="00390D41" w:rsidRPr="00390D41">
        <w:rPr>
          <w:rFonts w:ascii="Arial" w:hAnsi="Arial" w:cs="Arial"/>
        </w:rPr>
        <w:t xml:space="preserve">, presentando </w:t>
      </w:r>
      <w:r w:rsidR="007D6CAB">
        <w:rPr>
          <w:rFonts w:ascii="Arial" w:hAnsi="Arial" w:cs="Arial"/>
        </w:rPr>
        <w:t>paridad</w:t>
      </w:r>
      <w:r w:rsidR="00905EA4">
        <w:rPr>
          <w:rFonts w:ascii="Arial" w:hAnsi="Arial" w:cs="Arial"/>
        </w:rPr>
        <w:t xml:space="preserve"> </w:t>
      </w:r>
      <w:r w:rsidR="00BD3E0B">
        <w:rPr>
          <w:rFonts w:ascii="Arial" w:hAnsi="Arial" w:cs="Arial"/>
        </w:rPr>
        <w:t xml:space="preserve">de género, distribuidos equitativamente </w:t>
      </w:r>
      <w:r w:rsidR="00097435">
        <w:rPr>
          <w:rFonts w:ascii="Arial" w:hAnsi="Arial" w:cs="Arial"/>
        </w:rPr>
        <w:t>en 12 niños y 12 niñas</w:t>
      </w:r>
      <w:r w:rsidR="008666D0">
        <w:rPr>
          <w:rFonts w:ascii="Arial" w:hAnsi="Arial" w:cs="Arial"/>
        </w:rPr>
        <w:t xml:space="preserve">, </w:t>
      </w:r>
      <w:r w:rsidR="008666D0">
        <w:rPr>
          <w:rFonts w:ascii="Arial" w:hAnsi="Arial" w:cs="Arial"/>
        </w:rPr>
        <w:lastRenderedPageBreak/>
        <w:t xml:space="preserve">lo que </w:t>
      </w:r>
      <w:r w:rsidR="00390D41" w:rsidRPr="00390D41">
        <w:rPr>
          <w:rFonts w:ascii="Arial" w:hAnsi="Arial" w:cs="Arial"/>
        </w:rPr>
        <w:t xml:space="preserve">resulta ideal para fomentar agrupamientos mixtos. En cuanto al ritmo de aprendizaje y trabajo, el grupo acusa cierta inercia tras los periodos vacacionales, costándoles retomar la actividad habitual. No obstante, compensan esta dificultad con una excelente predisposición para la vuelta a la calma y el respeto a las señales de silencio. En el </w:t>
      </w:r>
      <w:r w:rsidR="00EF2789">
        <w:rPr>
          <w:rFonts w:ascii="Arial" w:hAnsi="Arial" w:cs="Arial"/>
        </w:rPr>
        <w:t>aspecto</w:t>
      </w:r>
      <w:r w:rsidR="00390D41" w:rsidRPr="00390D41">
        <w:rPr>
          <w:rFonts w:ascii="Arial" w:hAnsi="Arial" w:cs="Arial"/>
        </w:rPr>
        <w:t xml:space="preserve"> físico, el nivel motriz es medio; predominan las constituciones</w:t>
      </w:r>
      <w:r w:rsidR="00BD3169">
        <w:rPr>
          <w:rFonts w:ascii="Arial" w:hAnsi="Arial" w:cs="Arial"/>
        </w:rPr>
        <w:t xml:space="preserve"> corporales</w:t>
      </w:r>
      <w:r w:rsidR="00390D41" w:rsidRPr="00390D41">
        <w:rPr>
          <w:rFonts w:ascii="Arial" w:hAnsi="Arial" w:cs="Arial"/>
        </w:rPr>
        <w:t xml:space="preserve"> robustas y una resistencia aeróbica limitada, lo que nos exige diseñar sesiones con pausas </w:t>
      </w:r>
      <w:r w:rsidR="00BD3169">
        <w:rPr>
          <w:rFonts w:ascii="Arial" w:hAnsi="Arial" w:cs="Arial"/>
        </w:rPr>
        <w:t>frecuentes</w:t>
      </w:r>
      <w:r w:rsidR="00390D41" w:rsidRPr="00390D41">
        <w:rPr>
          <w:rFonts w:ascii="Arial" w:hAnsi="Arial" w:cs="Arial"/>
        </w:rPr>
        <w:t xml:space="preserve"> para gestionar la fatiga.</w:t>
      </w:r>
    </w:p>
    <w:p w14:paraId="2308F0EA" w14:textId="1CD73515" w:rsidR="00D95AD6" w:rsidRDefault="00390D41" w:rsidP="00390D41">
      <w:pPr>
        <w:pStyle w:val="NormalWeb"/>
        <w:spacing w:line="480" w:lineRule="auto"/>
        <w:rPr>
          <w:rFonts w:ascii="Arial" w:hAnsi="Arial" w:cs="Arial"/>
        </w:rPr>
      </w:pPr>
      <w:r w:rsidRPr="00390D41">
        <w:rPr>
          <w:rFonts w:ascii="Arial" w:hAnsi="Arial" w:cs="Arial"/>
        </w:rPr>
        <w:t xml:space="preserve">Esta realidad grupal integra de forma natural </w:t>
      </w:r>
      <w:r w:rsidR="00DE4661">
        <w:rPr>
          <w:rFonts w:ascii="Arial" w:hAnsi="Arial" w:cs="Arial"/>
        </w:rPr>
        <w:t>todo tipo de</w:t>
      </w:r>
      <w:r w:rsidRPr="00390D41">
        <w:rPr>
          <w:rFonts w:ascii="Arial" w:hAnsi="Arial" w:cs="Arial"/>
        </w:rPr>
        <w:t xml:space="preserve"> individualidades que enriquecen el aula. Destaca especialmente el caso de una </w:t>
      </w:r>
      <w:commentRangeStart w:id="13"/>
      <w:r w:rsidRPr="00390D41">
        <w:rPr>
          <w:rFonts w:ascii="Arial" w:hAnsi="Arial" w:cs="Arial"/>
        </w:rPr>
        <w:t xml:space="preserve">alumna con diagnóstico </w:t>
      </w:r>
      <w:commentRangeEnd w:id="13"/>
      <w:r w:rsidR="005B3472">
        <w:rPr>
          <w:rStyle w:val="Refdecomentario"/>
          <w:rFonts w:ascii="Arial" w:eastAsiaTheme="minorHAnsi" w:hAnsi="Arial" w:cstheme="minorBidi"/>
          <w:kern w:val="2"/>
          <w:lang w:eastAsia="en-US"/>
          <w14:ligatures w14:val="standardContextual"/>
        </w:rPr>
        <w:commentReference w:id="13"/>
      </w:r>
      <w:r w:rsidRPr="00390D41">
        <w:rPr>
          <w:rFonts w:ascii="Arial" w:hAnsi="Arial" w:cs="Arial"/>
        </w:rPr>
        <w:t xml:space="preserve">reciente de </w:t>
      </w:r>
      <w:r w:rsidR="002D6FDF">
        <w:rPr>
          <w:rFonts w:ascii="Arial" w:hAnsi="Arial" w:cs="Arial"/>
        </w:rPr>
        <w:t>trastorno de déficit de atención e hiperactividad (</w:t>
      </w:r>
      <w:r w:rsidRPr="00390D41">
        <w:rPr>
          <w:rFonts w:ascii="Arial" w:hAnsi="Arial" w:cs="Arial"/>
        </w:rPr>
        <w:t>TDAH</w:t>
      </w:r>
      <w:r w:rsidR="002D6FDF">
        <w:rPr>
          <w:rFonts w:ascii="Arial" w:hAnsi="Arial" w:cs="Arial"/>
        </w:rPr>
        <w:t>)</w:t>
      </w:r>
      <w:r w:rsidRPr="00390D41">
        <w:rPr>
          <w:rFonts w:ascii="Arial" w:hAnsi="Arial" w:cs="Arial"/>
        </w:rPr>
        <w:t xml:space="preserve"> que, pese a presentar indicadores muy elevados en las pruebas de evaluación, </w:t>
      </w:r>
      <w:r w:rsidR="00615996">
        <w:rPr>
          <w:rFonts w:ascii="Arial" w:hAnsi="Arial" w:cs="Arial"/>
        </w:rPr>
        <w:t>tiene un comportamiento que se regula</w:t>
      </w:r>
      <w:r w:rsidR="003C34B1">
        <w:rPr>
          <w:rFonts w:ascii="Arial" w:hAnsi="Arial" w:cs="Arial"/>
        </w:rPr>
        <w:t xml:space="preserve"> mediante la implementación de estrategias de autorregulación motriz</w:t>
      </w:r>
      <w:r w:rsidRPr="00390D41">
        <w:rPr>
          <w:rFonts w:ascii="Arial" w:hAnsi="Arial" w:cs="Arial"/>
        </w:rPr>
        <w:t xml:space="preserve">, como salir a correr brevemente cuando necesita liberar tensión. A esta diversidad se suman dos alumnas de origen chino cuya barrera </w:t>
      </w:r>
      <w:r w:rsidR="004020B9">
        <w:rPr>
          <w:rFonts w:ascii="Arial" w:hAnsi="Arial" w:cs="Arial"/>
        </w:rPr>
        <w:t>con el idioma</w:t>
      </w:r>
      <w:r w:rsidRPr="00390D41">
        <w:rPr>
          <w:rFonts w:ascii="Arial" w:hAnsi="Arial" w:cs="Arial"/>
        </w:rPr>
        <w:t xml:space="preserve"> es ya </w:t>
      </w:r>
      <w:r w:rsidR="004020B9">
        <w:rPr>
          <w:rFonts w:ascii="Arial" w:hAnsi="Arial" w:cs="Arial"/>
        </w:rPr>
        <w:t>casi inexistente</w:t>
      </w:r>
      <w:r w:rsidRPr="00390D41">
        <w:rPr>
          <w:rFonts w:ascii="Arial" w:hAnsi="Arial" w:cs="Arial"/>
        </w:rPr>
        <w:t>, limitándose a tecnicismos puntuales</w:t>
      </w:r>
      <w:r w:rsidR="00E54EF1">
        <w:rPr>
          <w:rFonts w:ascii="Arial" w:hAnsi="Arial" w:cs="Arial"/>
        </w:rPr>
        <w:t>; p</w:t>
      </w:r>
      <w:r w:rsidRPr="00390D41">
        <w:rPr>
          <w:rFonts w:ascii="Arial" w:hAnsi="Arial" w:cs="Arial"/>
        </w:rPr>
        <w:t>or último, los</w:t>
      </w:r>
      <w:r w:rsidR="000B17CC">
        <w:rPr>
          <w:rFonts w:ascii="Arial" w:hAnsi="Arial" w:cs="Arial"/>
        </w:rPr>
        <w:t xml:space="preserve"> dos </w:t>
      </w:r>
      <w:r w:rsidRPr="00390D41">
        <w:rPr>
          <w:rFonts w:ascii="Arial" w:hAnsi="Arial" w:cs="Arial"/>
        </w:rPr>
        <w:t>alumnos con</w:t>
      </w:r>
      <w:r w:rsidR="002D6FDF">
        <w:rPr>
          <w:rFonts w:ascii="Arial" w:hAnsi="Arial" w:cs="Arial"/>
        </w:rPr>
        <w:t xml:space="preserve"> trastorno del espectro autista</w:t>
      </w:r>
      <w:r w:rsidRPr="00390D41">
        <w:rPr>
          <w:rFonts w:ascii="Arial" w:hAnsi="Arial" w:cs="Arial"/>
        </w:rPr>
        <w:t xml:space="preserve"> </w:t>
      </w:r>
      <w:r w:rsidR="002D6FDF">
        <w:rPr>
          <w:rFonts w:ascii="Arial" w:hAnsi="Arial" w:cs="Arial"/>
        </w:rPr>
        <w:t>(</w:t>
      </w:r>
      <w:r w:rsidRPr="00390D41">
        <w:rPr>
          <w:rFonts w:ascii="Arial" w:hAnsi="Arial" w:cs="Arial"/>
        </w:rPr>
        <w:t>TEA</w:t>
      </w:r>
      <w:r w:rsidR="002D6FDF">
        <w:rPr>
          <w:rFonts w:ascii="Arial" w:hAnsi="Arial" w:cs="Arial"/>
        </w:rPr>
        <w:t xml:space="preserve">) </w:t>
      </w:r>
      <w:r w:rsidRPr="00390D41">
        <w:rPr>
          <w:rFonts w:ascii="Arial" w:hAnsi="Arial" w:cs="Arial"/>
        </w:rPr>
        <w:t>muestran adaptación social y sensoria</w:t>
      </w:r>
      <w:r w:rsidR="00B069B8">
        <w:rPr>
          <w:rFonts w:ascii="Arial" w:hAnsi="Arial" w:cs="Arial"/>
        </w:rPr>
        <w:t>l</w:t>
      </w:r>
      <w:r w:rsidR="00263141">
        <w:rPr>
          <w:rFonts w:ascii="Arial" w:hAnsi="Arial" w:cs="Arial"/>
        </w:rPr>
        <w:t xml:space="preserve">, resultando esencial emplear </w:t>
      </w:r>
      <w:r w:rsidR="00CC341B">
        <w:rPr>
          <w:rFonts w:ascii="Arial" w:hAnsi="Arial" w:cs="Arial"/>
        </w:rPr>
        <w:t>instrucciones precisas y carentes de ambigüedad</w:t>
      </w:r>
      <w:r w:rsidR="00BD5810">
        <w:rPr>
          <w:rFonts w:ascii="Arial" w:hAnsi="Arial" w:cs="Arial"/>
        </w:rPr>
        <w:t xml:space="preserve"> dada su tendencia a la interpretación literal del lenguaje.</w:t>
      </w:r>
    </w:p>
    <w:p w14:paraId="4365DE46" w14:textId="77777777" w:rsidR="00BD5810" w:rsidRDefault="00BD5810">
      <w:pPr>
        <w:jc w:val="left"/>
        <w:rPr>
          <w:rFonts w:eastAsiaTheme="majorEastAsia" w:cs="Arial"/>
          <w:b/>
          <w:sz w:val="28"/>
          <w:szCs w:val="40"/>
        </w:rPr>
      </w:pPr>
      <w:bookmarkStart w:id="14" w:name="_Toc226327433"/>
      <w:r>
        <w:rPr>
          <w:rFonts w:cs="Arial"/>
        </w:rPr>
        <w:br w:type="page"/>
      </w:r>
    </w:p>
    <w:p w14:paraId="774293B5" w14:textId="75C5E16C" w:rsidR="00316768" w:rsidRPr="003925CC" w:rsidRDefault="00316768" w:rsidP="005E688E">
      <w:pPr>
        <w:pStyle w:val="Ttulo1"/>
        <w:spacing w:line="480" w:lineRule="auto"/>
        <w:rPr>
          <w:rFonts w:cs="Arial"/>
        </w:rPr>
      </w:pPr>
      <w:r w:rsidRPr="003925CC">
        <w:rPr>
          <w:rFonts w:cs="Arial"/>
        </w:rPr>
        <w:lastRenderedPageBreak/>
        <w:t>PARTE II: FUNDAMENTOS DE LA PROGRAMACIÓN</w:t>
      </w:r>
      <w:bookmarkEnd w:id="14"/>
    </w:p>
    <w:p w14:paraId="7947C8B9" w14:textId="00C3A01B" w:rsidR="00316768" w:rsidRPr="003925CC" w:rsidRDefault="00316768" w:rsidP="005E688E">
      <w:pPr>
        <w:pStyle w:val="Ttulo2"/>
        <w:numPr>
          <w:ilvl w:val="0"/>
          <w:numId w:val="3"/>
        </w:numPr>
        <w:spacing w:line="480" w:lineRule="auto"/>
        <w:rPr>
          <w:rFonts w:cs="Arial"/>
        </w:rPr>
      </w:pPr>
      <w:bookmarkStart w:id="15" w:name="_Toc226327434"/>
      <w:r w:rsidRPr="003925CC">
        <w:rPr>
          <w:rFonts w:cs="Arial"/>
        </w:rPr>
        <w:t>COMPETENCIAS</w:t>
      </w:r>
      <w:bookmarkEnd w:id="15"/>
    </w:p>
    <w:p w14:paraId="38654EDF" w14:textId="660F884D" w:rsidR="00316768" w:rsidRPr="00F7770D" w:rsidRDefault="006415CB" w:rsidP="002F5614">
      <w:pPr>
        <w:spacing w:line="480" w:lineRule="auto"/>
        <w:rPr>
          <w:rFonts w:cs="Arial"/>
          <w:szCs w:val="24"/>
        </w:rPr>
      </w:pPr>
      <w:r w:rsidRPr="006415CB">
        <w:rPr>
          <w:rFonts w:cs="Arial"/>
          <w:szCs w:val="24"/>
        </w:rPr>
        <w:t>Siguiendo el marco legal vigente (LOMLOE y RD 157/2022) y las tendencias actuales en educación, la finalidad de esta programación es el desarrollo competencial del alumnado. Las competencias son las herramientas y destrezas que el alumnado necesita para avanzar en su educación y hacer frente a los desafíos. Por ello, situaremos las competencias en una posición prioritaria a partir de las cuales se articularán los diferentes elementos curriculares.</w:t>
      </w:r>
    </w:p>
    <w:p w14:paraId="1EDDDBBB" w14:textId="171EE1D9" w:rsidR="00316768" w:rsidRDefault="00316768" w:rsidP="005E688E">
      <w:pPr>
        <w:pStyle w:val="Ttulo3"/>
        <w:numPr>
          <w:ilvl w:val="1"/>
          <w:numId w:val="3"/>
        </w:numPr>
        <w:spacing w:line="480" w:lineRule="auto"/>
        <w:rPr>
          <w:rFonts w:cs="Arial"/>
        </w:rPr>
      </w:pPr>
      <w:bookmarkStart w:id="16" w:name="_Toc226327435"/>
      <w:r w:rsidRPr="003925CC">
        <w:rPr>
          <w:rFonts w:cs="Arial"/>
        </w:rPr>
        <w:t>Competencias clave</w:t>
      </w:r>
      <w:r w:rsidR="008200FC">
        <w:rPr>
          <w:rFonts w:cs="Arial"/>
        </w:rPr>
        <w:t xml:space="preserve"> y</w:t>
      </w:r>
      <w:r w:rsidR="00BA532A">
        <w:rPr>
          <w:rFonts w:cs="Arial"/>
        </w:rPr>
        <w:t xml:space="preserve"> descriptores operativos</w:t>
      </w:r>
      <w:bookmarkEnd w:id="16"/>
    </w:p>
    <w:p w14:paraId="36B29574" w14:textId="77777777" w:rsidR="00215E4D" w:rsidRPr="00215E4D" w:rsidRDefault="00215E4D" w:rsidP="00215E4D">
      <w:pPr>
        <w:spacing w:line="480" w:lineRule="auto"/>
        <w:rPr>
          <w:rFonts w:cs="Arial"/>
          <w:szCs w:val="24"/>
        </w:rPr>
      </w:pPr>
      <w:r w:rsidRPr="00215E4D">
        <w:rPr>
          <w:rFonts w:cs="Arial"/>
          <w:szCs w:val="24"/>
        </w:rPr>
        <w:t>El conjunto de estas competencias compone lo que en el RD 157/2022 se denomina "Perfil de Salida", que representa el conjunto de capacidades que se espera que el alumnado desarrolle una vez finalizada la etapa de Educación Primaria. Las competencias clave se caracterizan por su transversalidad, englobando los aprendizajes de las distintas áreas.</w:t>
      </w:r>
    </w:p>
    <w:p w14:paraId="6CA7EC8A" w14:textId="1F03E83B" w:rsidR="00215E4D" w:rsidRPr="00215E4D" w:rsidRDefault="00215E4D" w:rsidP="00D279D6">
      <w:pPr>
        <w:spacing w:line="480" w:lineRule="auto"/>
        <w:rPr>
          <w:rFonts w:cs="Arial"/>
          <w:szCs w:val="24"/>
        </w:rPr>
      </w:pPr>
      <w:r w:rsidRPr="00215E4D">
        <w:rPr>
          <w:rFonts w:cs="Arial"/>
          <w:szCs w:val="24"/>
        </w:rPr>
        <w:t>A cada una de las competencias clave se asocian unos descriptores operativos que concretan los logros o capacidades observables. En la siguiente tabla se recogen las competencias clave a desarrollar en esta programación y los descriptores operativos con los que se vinculan desde la Educación Física:</w:t>
      </w:r>
    </w:p>
    <w:p w14:paraId="7908E41D" w14:textId="77777777" w:rsidR="00D279D6" w:rsidRDefault="00D279D6">
      <w:r>
        <w:br w:type="page"/>
      </w:r>
    </w:p>
    <w:tbl>
      <w:tblPr>
        <w:tblStyle w:val="Tablaconcuadrcula"/>
        <w:tblW w:w="0" w:type="auto"/>
        <w:tblLook w:val="04A0" w:firstRow="1" w:lastRow="0" w:firstColumn="1" w:lastColumn="0" w:noHBand="0" w:noVBand="1"/>
      </w:tblPr>
      <w:tblGrid>
        <w:gridCol w:w="2150"/>
        <w:gridCol w:w="6678"/>
      </w:tblGrid>
      <w:tr w:rsidR="004A1E73" w14:paraId="35CB42A2" w14:textId="579F1809" w:rsidTr="00CF4971">
        <w:tc>
          <w:tcPr>
            <w:tcW w:w="2150" w:type="dxa"/>
            <w:shd w:val="clear" w:color="auto" w:fill="4C94D8" w:themeFill="text2" w:themeFillTint="80"/>
          </w:tcPr>
          <w:p w14:paraId="6AFAE25F" w14:textId="73F0D42E" w:rsidR="004A1E73" w:rsidRPr="00FA5704" w:rsidRDefault="004A1E73" w:rsidP="00364F22">
            <w:pPr>
              <w:jc w:val="center"/>
              <w:rPr>
                <w:rFonts w:eastAsiaTheme="majorEastAsia" w:cs="Arial"/>
                <w:b/>
                <w:szCs w:val="32"/>
              </w:rPr>
            </w:pPr>
            <w:r w:rsidRPr="00FA5704">
              <w:rPr>
                <w:rFonts w:eastAsiaTheme="majorEastAsia" w:cs="Arial"/>
                <w:b/>
                <w:szCs w:val="32"/>
              </w:rPr>
              <w:lastRenderedPageBreak/>
              <w:t>COMPETENCIAS CLAVE</w:t>
            </w:r>
          </w:p>
        </w:tc>
        <w:tc>
          <w:tcPr>
            <w:tcW w:w="6678" w:type="dxa"/>
            <w:shd w:val="clear" w:color="auto" w:fill="A5C9EB" w:themeFill="text2" w:themeFillTint="40"/>
          </w:tcPr>
          <w:p w14:paraId="0D69F9F3" w14:textId="7360B6C9" w:rsidR="004A1E73" w:rsidRPr="00FA5704" w:rsidRDefault="00D2237F" w:rsidP="00364F22">
            <w:pPr>
              <w:jc w:val="center"/>
              <w:rPr>
                <w:rFonts w:eastAsiaTheme="majorEastAsia" w:cs="Arial"/>
                <w:b/>
                <w:szCs w:val="32"/>
              </w:rPr>
            </w:pPr>
            <w:r>
              <w:rPr>
                <w:rFonts w:eastAsiaTheme="majorEastAsia" w:cs="Arial"/>
                <w:b/>
                <w:szCs w:val="32"/>
              </w:rPr>
              <w:t>DESCRIPTORES OPERATIVOS</w:t>
            </w:r>
          </w:p>
        </w:tc>
      </w:tr>
      <w:tr w:rsidR="004A1E73" w14:paraId="0555C2BC" w14:textId="7E06BB4B" w:rsidTr="00AF6807">
        <w:trPr>
          <w:trHeight w:val="2967"/>
        </w:trPr>
        <w:tc>
          <w:tcPr>
            <w:tcW w:w="2150" w:type="dxa"/>
            <w:shd w:val="clear" w:color="auto" w:fill="A5C9EB" w:themeFill="text2" w:themeFillTint="40"/>
          </w:tcPr>
          <w:p w14:paraId="51C81EE3" w14:textId="78A17D53" w:rsidR="004A1E73" w:rsidRPr="00E56872" w:rsidRDefault="004A1E73" w:rsidP="00364F22">
            <w:pPr>
              <w:pStyle w:val="Prrafodelista"/>
              <w:numPr>
                <w:ilvl w:val="0"/>
                <w:numId w:val="7"/>
              </w:numPr>
              <w:rPr>
                <w:rFonts w:eastAsiaTheme="majorEastAsia" w:cs="Arial"/>
                <w:bCs/>
                <w:szCs w:val="32"/>
              </w:rPr>
            </w:pPr>
            <w:r w:rsidRPr="00167DA6">
              <w:rPr>
                <w:rFonts w:eastAsiaTheme="majorEastAsia" w:cs="Arial"/>
                <w:bCs/>
                <w:szCs w:val="32"/>
                <w:u w:val="single"/>
              </w:rPr>
              <w:t>Competencia en comunicación lingüística (CCL)</w:t>
            </w:r>
            <w:r>
              <w:rPr>
                <w:rFonts w:eastAsiaTheme="majorEastAsia" w:cs="Arial"/>
                <w:bCs/>
                <w:szCs w:val="32"/>
              </w:rPr>
              <w:t xml:space="preserve">: </w:t>
            </w:r>
          </w:p>
        </w:tc>
        <w:tc>
          <w:tcPr>
            <w:tcW w:w="6678" w:type="dxa"/>
            <w:shd w:val="clear" w:color="auto" w:fill="DAE9F7" w:themeFill="text2" w:themeFillTint="1A"/>
          </w:tcPr>
          <w:p w14:paraId="7EE35F8B" w14:textId="77777777" w:rsidR="00787405" w:rsidRDefault="00D2237F" w:rsidP="004A1E73">
            <w:pPr>
              <w:rPr>
                <w:rFonts w:eastAsiaTheme="majorEastAsia" w:cs="Arial"/>
                <w:bCs/>
                <w:szCs w:val="32"/>
              </w:rPr>
            </w:pPr>
            <w:r>
              <w:rPr>
                <w:rFonts w:eastAsiaTheme="majorEastAsia" w:cs="Arial"/>
                <w:bCs/>
                <w:szCs w:val="32"/>
                <w:u w:val="single"/>
              </w:rPr>
              <w:t>CCL1.</w:t>
            </w:r>
            <w:r w:rsidR="00787405" w:rsidRPr="00787405">
              <w:t xml:space="preserve"> </w:t>
            </w:r>
            <w:r w:rsidR="00787405" w:rsidRPr="00787405">
              <w:rPr>
                <w:rFonts w:eastAsiaTheme="majorEastAsia" w:cs="Arial"/>
                <w:bCs/>
                <w:szCs w:val="32"/>
              </w:rPr>
              <w:t>Expresa hechos, conceptos, pensamientos, opiniones o sentimientos de forma oral, escrita, signada o multimodal, con claridad y adecuación a diferentes contextos cotidianos de su entorno personal, social y educativo, y participa en interacciones comunicativas con actitud cooperativa y respetuosa, tanto para intercambiar información y crear conocimiento como para construir vínculos personales.</w:t>
            </w:r>
          </w:p>
          <w:p w14:paraId="634C179E" w14:textId="6FF99B09" w:rsidR="00D2237F" w:rsidRPr="0020793E" w:rsidRDefault="007F1511" w:rsidP="004A1E73">
            <w:pPr>
              <w:rPr>
                <w:rFonts w:eastAsiaTheme="majorEastAsia" w:cs="Arial"/>
                <w:bCs/>
                <w:szCs w:val="32"/>
              </w:rPr>
            </w:pPr>
            <w:r>
              <w:rPr>
                <w:rFonts w:eastAsiaTheme="majorEastAsia" w:cs="Arial"/>
                <w:bCs/>
                <w:szCs w:val="32"/>
                <w:u w:val="single"/>
              </w:rPr>
              <w:t>CCL5</w:t>
            </w:r>
            <w:r w:rsidR="00787405" w:rsidRPr="00787405">
              <w:rPr>
                <w:rFonts w:eastAsiaTheme="majorEastAsia" w:cs="Arial"/>
                <w:bCs/>
                <w:szCs w:val="32"/>
              </w:rPr>
              <w:t xml:space="preserve"> Pone sus prácticas comunicativas al servicio de la convivencia democrática, la gestión dialogada de los conflictos y la igualdad de derechos de todas las personas, detectando los usos discriminatorios, así como los abusos de poder, para favorecer la utilización no solo eficaz sino también ética de los diferentes sistemas de comunicación.</w:t>
            </w:r>
          </w:p>
        </w:tc>
      </w:tr>
      <w:tr w:rsidR="004A1E73" w14:paraId="72E349A0" w14:textId="1D764760" w:rsidTr="00787405">
        <w:tc>
          <w:tcPr>
            <w:tcW w:w="2150" w:type="dxa"/>
            <w:shd w:val="clear" w:color="auto" w:fill="A5C9EB" w:themeFill="text2" w:themeFillTint="40"/>
          </w:tcPr>
          <w:p w14:paraId="213E6CDE" w14:textId="6ADEA2E4" w:rsidR="004A1E73" w:rsidRPr="00E56872" w:rsidRDefault="004A1E73" w:rsidP="00364F22">
            <w:pPr>
              <w:pStyle w:val="Prrafodelista"/>
              <w:numPr>
                <w:ilvl w:val="0"/>
                <w:numId w:val="7"/>
              </w:numPr>
              <w:rPr>
                <w:rFonts w:eastAsiaTheme="majorEastAsia" w:cs="Arial"/>
                <w:bCs/>
                <w:szCs w:val="32"/>
              </w:rPr>
            </w:pPr>
            <w:r w:rsidRPr="00167DA6">
              <w:rPr>
                <w:rFonts w:eastAsiaTheme="majorEastAsia" w:cs="Arial"/>
                <w:bCs/>
                <w:szCs w:val="32"/>
                <w:u w:val="single"/>
              </w:rPr>
              <w:t>Competencia matemática en ciencia, tecnología e ingeniería (STEM)</w:t>
            </w:r>
            <w:r>
              <w:rPr>
                <w:rFonts w:eastAsiaTheme="majorEastAsia" w:cs="Arial"/>
                <w:bCs/>
                <w:szCs w:val="32"/>
              </w:rPr>
              <w:t>:</w:t>
            </w:r>
            <w:r w:rsidRPr="0012056A">
              <w:rPr>
                <w:rFonts w:cs="Arial"/>
                <w:szCs w:val="24"/>
              </w:rPr>
              <w:t xml:space="preserve"> </w:t>
            </w:r>
          </w:p>
        </w:tc>
        <w:tc>
          <w:tcPr>
            <w:tcW w:w="6678" w:type="dxa"/>
            <w:shd w:val="clear" w:color="auto" w:fill="DAE9F7" w:themeFill="text2" w:themeFillTint="1A"/>
          </w:tcPr>
          <w:p w14:paraId="4BC18A34" w14:textId="514B5365" w:rsidR="0022174C" w:rsidRDefault="0022174C" w:rsidP="0022174C">
            <w:pPr>
              <w:rPr>
                <w:rFonts w:eastAsiaTheme="majorEastAsia" w:cs="Arial"/>
                <w:bCs/>
                <w:szCs w:val="32"/>
                <w:u w:val="single"/>
              </w:rPr>
            </w:pPr>
            <w:r>
              <w:rPr>
                <w:rFonts w:eastAsiaTheme="majorEastAsia" w:cs="Arial"/>
                <w:bCs/>
                <w:szCs w:val="32"/>
                <w:u w:val="single"/>
              </w:rPr>
              <w:t>STEM1</w:t>
            </w:r>
            <w:r w:rsidR="00AF6807" w:rsidRPr="00AF6807">
              <w:t xml:space="preserve"> </w:t>
            </w:r>
            <w:r w:rsidR="00AF6807" w:rsidRPr="00AF6807">
              <w:rPr>
                <w:rFonts w:eastAsiaTheme="majorEastAsia" w:cs="Arial"/>
                <w:bCs/>
                <w:szCs w:val="32"/>
              </w:rPr>
              <w:t>Utiliza, de manera guiada, algunos métodos inductivos y deductivos propios del razonamiento matemático en situaciones conocidas, y selecciona y emplea algunas estrategias para resolver problemas reflexionando sobre las soluciones obtenidas</w:t>
            </w:r>
            <w:r w:rsidR="00AF6807">
              <w:rPr>
                <w:rFonts w:eastAsiaTheme="majorEastAsia" w:cs="Arial"/>
                <w:bCs/>
                <w:szCs w:val="32"/>
              </w:rPr>
              <w:t>.</w:t>
            </w:r>
            <w:r w:rsidR="00AF6807" w:rsidRPr="00AF6807">
              <w:rPr>
                <w:rFonts w:eastAsiaTheme="majorEastAsia" w:cs="Arial"/>
                <w:bCs/>
                <w:szCs w:val="32"/>
              </w:rPr>
              <w:t xml:space="preserve"> </w:t>
            </w:r>
          </w:p>
          <w:p w14:paraId="5ADFD5B7" w14:textId="67ABE60B" w:rsidR="0022174C" w:rsidRDefault="0022174C" w:rsidP="0022174C">
            <w:pPr>
              <w:rPr>
                <w:rFonts w:eastAsiaTheme="majorEastAsia" w:cs="Arial"/>
                <w:bCs/>
                <w:szCs w:val="32"/>
                <w:u w:val="single"/>
              </w:rPr>
            </w:pPr>
            <w:commentRangeStart w:id="17"/>
            <w:r w:rsidRPr="00AF6807">
              <w:rPr>
                <w:rFonts w:eastAsiaTheme="majorEastAsia" w:cs="Arial"/>
                <w:bCs/>
                <w:szCs w:val="32"/>
              </w:rPr>
              <w:t>STEM2</w:t>
            </w:r>
            <w:r w:rsidR="00AF6807">
              <w:rPr>
                <w:rFonts w:eastAsiaTheme="majorEastAsia" w:cs="Arial"/>
                <w:bCs/>
                <w:szCs w:val="32"/>
              </w:rPr>
              <w:t xml:space="preserve"> </w:t>
            </w:r>
            <w:r w:rsidR="00AF6807" w:rsidRPr="00AF6807">
              <w:rPr>
                <w:rFonts w:eastAsiaTheme="majorEastAsia" w:cs="Arial"/>
                <w:bCs/>
                <w:szCs w:val="32"/>
              </w:rPr>
              <w:t>Utiliza el pensamiento científico para entender y explicar algunos de los fenómenos que ocurren a su alrededor, confiando en el conocimiento como motor de desarrollo, utilizando herramientas e instrumentos adecuados, planteándose preguntas y realizando experimentos sencillos de forma guiada</w:t>
            </w:r>
            <w:r w:rsidR="00AF6807">
              <w:rPr>
                <w:rFonts w:eastAsiaTheme="majorEastAsia" w:cs="Arial"/>
                <w:bCs/>
                <w:szCs w:val="32"/>
              </w:rPr>
              <w:t>.</w:t>
            </w:r>
          </w:p>
          <w:p w14:paraId="5D9CE1E0" w14:textId="3284F62E" w:rsidR="007F1511" w:rsidRPr="004A1E73" w:rsidRDefault="0022174C" w:rsidP="0022174C">
            <w:pPr>
              <w:rPr>
                <w:rFonts w:eastAsiaTheme="majorEastAsia" w:cs="Arial"/>
                <w:bCs/>
                <w:szCs w:val="32"/>
                <w:u w:val="single"/>
              </w:rPr>
            </w:pPr>
            <w:r w:rsidRPr="00AF6807">
              <w:rPr>
                <w:rFonts w:eastAsiaTheme="majorEastAsia" w:cs="Arial"/>
                <w:bCs/>
                <w:szCs w:val="32"/>
              </w:rPr>
              <w:t>STEM5</w:t>
            </w:r>
            <w:r w:rsidR="00AF6807">
              <w:rPr>
                <w:rFonts w:eastAsiaTheme="majorEastAsia" w:cs="Arial"/>
                <w:bCs/>
                <w:szCs w:val="32"/>
              </w:rPr>
              <w:t xml:space="preserve"> </w:t>
            </w:r>
            <w:commentRangeEnd w:id="17"/>
            <w:r w:rsidR="005B3472">
              <w:rPr>
                <w:rStyle w:val="Refdecomentario"/>
              </w:rPr>
              <w:commentReference w:id="17"/>
            </w:r>
            <w:r w:rsidR="00AF6807" w:rsidRPr="00AF6807">
              <w:rPr>
                <w:rFonts w:eastAsiaTheme="majorEastAsia" w:cs="Arial"/>
                <w:bCs/>
                <w:szCs w:val="32"/>
              </w:rPr>
              <w:t>Participa en acciones fundamentadas científicamente para promover la salud y preservar el medio ambiente y los seres vivos, aplicando principios de ética y seguridad y practicando el consumo responsable.</w:t>
            </w:r>
          </w:p>
        </w:tc>
      </w:tr>
      <w:tr w:rsidR="004A1E73" w14:paraId="4662999D" w14:textId="15C72A41" w:rsidTr="00787405">
        <w:tc>
          <w:tcPr>
            <w:tcW w:w="2150" w:type="dxa"/>
            <w:shd w:val="clear" w:color="auto" w:fill="A5C9EB" w:themeFill="text2" w:themeFillTint="40"/>
          </w:tcPr>
          <w:p w14:paraId="3E470A4A" w14:textId="200834EF" w:rsidR="004A1E73" w:rsidRPr="00E56872" w:rsidRDefault="004A1E73" w:rsidP="00364F22">
            <w:pPr>
              <w:pStyle w:val="Prrafodelista"/>
              <w:numPr>
                <w:ilvl w:val="0"/>
                <w:numId w:val="7"/>
              </w:numPr>
              <w:rPr>
                <w:rFonts w:eastAsiaTheme="majorEastAsia" w:cs="Arial"/>
                <w:bCs/>
                <w:szCs w:val="32"/>
              </w:rPr>
            </w:pPr>
            <w:r w:rsidRPr="00FA0222">
              <w:rPr>
                <w:rFonts w:eastAsiaTheme="majorEastAsia" w:cs="Arial"/>
                <w:bCs/>
                <w:szCs w:val="32"/>
                <w:u w:val="single"/>
              </w:rPr>
              <w:t>Competencia personal, social y de aprender a aprender (CPSAA)</w:t>
            </w:r>
            <w:r>
              <w:rPr>
                <w:rFonts w:eastAsiaTheme="majorEastAsia" w:cs="Arial"/>
                <w:bCs/>
                <w:szCs w:val="32"/>
              </w:rPr>
              <w:t xml:space="preserve">: </w:t>
            </w:r>
          </w:p>
        </w:tc>
        <w:tc>
          <w:tcPr>
            <w:tcW w:w="6678" w:type="dxa"/>
            <w:shd w:val="clear" w:color="auto" w:fill="DAE9F7" w:themeFill="text2" w:themeFillTint="1A"/>
          </w:tcPr>
          <w:p w14:paraId="3F3D508D" w14:textId="35CA937F" w:rsidR="0022174C" w:rsidRPr="00BA4C25" w:rsidRDefault="0022174C" w:rsidP="0022174C">
            <w:pPr>
              <w:rPr>
                <w:rFonts w:eastAsiaTheme="majorEastAsia" w:cs="Arial"/>
                <w:bCs/>
                <w:szCs w:val="32"/>
              </w:rPr>
            </w:pPr>
            <w:r>
              <w:rPr>
                <w:rFonts w:eastAsiaTheme="majorEastAsia" w:cs="Arial"/>
                <w:bCs/>
                <w:szCs w:val="32"/>
                <w:u w:val="single"/>
              </w:rPr>
              <w:t>CPSAA1</w:t>
            </w:r>
            <w:r w:rsidR="00BA4C25">
              <w:rPr>
                <w:rFonts w:eastAsiaTheme="majorEastAsia" w:cs="Arial"/>
                <w:bCs/>
                <w:szCs w:val="32"/>
              </w:rPr>
              <w:t xml:space="preserve"> </w:t>
            </w:r>
            <w:r w:rsidR="00BA4C25" w:rsidRPr="00BA4C25">
              <w:rPr>
                <w:rFonts w:eastAsiaTheme="majorEastAsia" w:cs="Arial"/>
                <w:bCs/>
                <w:szCs w:val="32"/>
              </w:rPr>
              <w:t xml:space="preserve">Es consciente de las propias emociones, ideas y comportamientos personales y emplea estrategias para gestionarlas en situaciones de tensión o conflicto, adaptándose a los cambios y armonizándolos para alcanzar sus propios objetivos. </w:t>
            </w:r>
          </w:p>
          <w:p w14:paraId="2E4804B2" w14:textId="6F80AE8E" w:rsidR="0022174C" w:rsidRPr="00BA4C25" w:rsidRDefault="0022174C" w:rsidP="0022174C">
            <w:pPr>
              <w:rPr>
                <w:rFonts w:eastAsiaTheme="majorEastAsia" w:cs="Arial"/>
                <w:bCs/>
                <w:szCs w:val="32"/>
              </w:rPr>
            </w:pPr>
            <w:r>
              <w:rPr>
                <w:rFonts w:eastAsiaTheme="majorEastAsia" w:cs="Arial"/>
                <w:bCs/>
                <w:szCs w:val="32"/>
                <w:u w:val="single"/>
              </w:rPr>
              <w:t>CPSAA2</w:t>
            </w:r>
            <w:r w:rsidR="00BA4C25">
              <w:rPr>
                <w:rFonts w:eastAsiaTheme="majorEastAsia" w:cs="Arial"/>
                <w:bCs/>
                <w:szCs w:val="32"/>
              </w:rPr>
              <w:t xml:space="preserve"> </w:t>
            </w:r>
            <w:r w:rsidR="00BA4C25" w:rsidRPr="00BA4C25">
              <w:rPr>
                <w:rFonts w:eastAsiaTheme="majorEastAsia" w:cs="Arial"/>
                <w:bCs/>
                <w:szCs w:val="32"/>
              </w:rPr>
              <w:t>Conoce los riesgos más relevantes y los principales activos para la salud, adopta estilos de vida saludables para su bienestar físico y mental, y detecta y busca apoyo ante situaciones violentas o discriminatorias.</w:t>
            </w:r>
          </w:p>
          <w:p w14:paraId="1BE8E17B" w14:textId="752F8099" w:rsidR="0022174C" w:rsidRPr="00BA4C25" w:rsidRDefault="0022174C" w:rsidP="0022174C">
            <w:pPr>
              <w:rPr>
                <w:rFonts w:eastAsiaTheme="majorEastAsia" w:cs="Arial"/>
                <w:bCs/>
                <w:szCs w:val="32"/>
              </w:rPr>
            </w:pPr>
            <w:r>
              <w:rPr>
                <w:rFonts w:eastAsiaTheme="majorEastAsia" w:cs="Arial"/>
                <w:bCs/>
                <w:szCs w:val="32"/>
                <w:u w:val="single"/>
              </w:rPr>
              <w:t>CPSAA3</w:t>
            </w:r>
            <w:r w:rsidR="00BA4C25">
              <w:rPr>
                <w:rFonts w:eastAsiaTheme="majorEastAsia" w:cs="Arial"/>
                <w:bCs/>
                <w:szCs w:val="32"/>
              </w:rPr>
              <w:t xml:space="preserve"> </w:t>
            </w:r>
            <w:r w:rsidR="00BA4C25" w:rsidRPr="00BA4C25">
              <w:rPr>
                <w:rFonts w:eastAsiaTheme="majorEastAsia" w:cs="Arial"/>
                <w:bCs/>
                <w:szCs w:val="32"/>
              </w:rPr>
              <w:t>Reconoce y respeta las emociones y experiencias de las demás personas, participa activamente en el trabajo en grupo, asume las responsabilidades individuales asignadas y emplea estrategias cooperativas dirigidas a la consecución de objetivos compartidos.</w:t>
            </w:r>
          </w:p>
          <w:p w14:paraId="501EE3BB" w14:textId="29B005C3" w:rsidR="0022174C" w:rsidRPr="00BA4C25" w:rsidRDefault="0022174C" w:rsidP="0022174C">
            <w:pPr>
              <w:rPr>
                <w:rFonts w:eastAsiaTheme="majorEastAsia" w:cs="Arial"/>
                <w:bCs/>
                <w:szCs w:val="32"/>
              </w:rPr>
            </w:pPr>
            <w:r>
              <w:rPr>
                <w:rFonts w:eastAsiaTheme="majorEastAsia" w:cs="Arial"/>
                <w:bCs/>
                <w:szCs w:val="32"/>
                <w:u w:val="single"/>
              </w:rPr>
              <w:lastRenderedPageBreak/>
              <w:t>CPSAA4</w:t>
            </w:r>
            <w:r w:rsidR="00BA4C25">
              <w:rPr>
                <w:rFonts w:eastAsiaTheme="majorEastAsia" w:cs="Arial"/>
                <w:bCs/>
                <w:szCs w:val="32"/>
              </w:rPr>
              <w:t xml:space="preserve"> </w:t>
            </w:r>
            <w:r w:rsidR="00BA4C25" w:rsidRPr="00BA4C25">
              <w:rPr>
                <w:rFonts w:eastAsiaTheme="majorEastAsia" w:cs="Arial"/>
                <w:bCs/>
                <w:szCs w:val="32"/>
              </w:rPr>
              <w:t>Reconoce el valor del esfuerzo y la dedicación personal para la mejora de su aprendizaje y adopta posturas críticas en procesos de reflexión guiados.</w:t>
            </w:r>
          </w:p>
          <w:p w14:paraId="14ACB6B0" w14:textId="18BCBBCD" w:rsidR="007F1511" w:rsidRPr="00F64A8A" w:rsidRDefault="0022174C" w:rsidP="004A1E73">
            <w:r>
              <w:rPr>
                <w:rFonts w:eastAsiaTheme="majorEastAsia" w:cs="Arial"/>
                <w:bCs/>
                <w:szCs w:val="32"/>
                <w:u w:val="single"/>
              </w:rPr>
              <w:t>CPSAA5</w:t>
            </w:r>
            <w:r w:rsidR="00F64A8A">
              <w:t xml:space="preserve"> </w:t>
            </w:r>
            <w:r w:rsidR="00F64A8A" w:rsidRPr="00F64A8A">
              <w:rPr>
                <w:rFonts w:cs="Arial"/>
                <w:szCs w:val="24"/>
              </w:rPr>
              <w:t>Planea objetivos a corto plazo, utiliza estrategias de aprendizaje autorregulado y participa en procesos de auto y</w:t>
            </w:r>
            <w:r w:rsidR="00F64A8A" w:rsidRPr="00F64A8A">
              <w:t xml:space="preserve"> </w:t>
            </w:r>
            <w:r w:rsidR="00F64A8A" w:rsidRPr="00F64A8A">
              <w:rPr>
                <w:rFonts w:cs="Arial"/>
                <w:szCs w:val="24"/>
              </w:rPr>
              <w:t>coevaluación, reconociendo sus limitaciones y sabiendo buscar ayuda en el proceso de construcción del conocimiento</w:t>
            </w:r>
            <w:r w:rsidR="0020793E">
              <w:rPr>
                <w:rFonts w:cs="Arial"/>
                <w:szCs w:val="24"/>
              </w:rPr>
              <w:t>.</w:t>
            </w:r>
          </w:p>
        </w:tc>
      </w:tr>
      <w:tr w:rsidR="004A1E73" w14:paraId="15E16312" w14:textId="77BABCC7" w:rsidTr="00787405">
        <w:tc>
          <w:tcPr>
            <w:tcW w:w="2150" w:type="dxa"/>
            <w:shd w:val="clear" w:color="auto" w:fill="A5C9EB" w:themeFill="text2" w:themeFillTint="40"/>
          </w:tcPr>
          <w:p w14:paraId="4FAC08FB" w14:textId="75E379AE" w:rsidR="004A1E73" w:rsidRPr="00E56872" w:rsidRDefault="004A1E73" w:rsidP="00364F22">
            <w:pPr>
              <w:pStyle w:val="Prrafodelista"/>
              <w:numPr>
                <w:ilvl w:val="0"/>
                <w:numId w:val="7"/>
              </w:numPr>
              <w:rPr>
                <w:rFonts w:eastAsiaTheme="majorEastAsia" w:cs="Arial"/>
                <w:bCs/>
                <w:szCs w:val="32"/>
              </w:rPr>
            </w:pPr>
            <w:r w:rsidRPr="00FA0222">
              <w:rPr>
                <w:rFonts w:eastAsiaTheme="majorEastAsia" w:cs="Arial"/>
                <w:bCs/>
                <w:szCs w:val="32"/>
                <w:u w:val="single"/>
              </w:rPr>
              <w:lastRenderedPageBreak/>
              <w:t>Competencia ciudadana (CC)</w:t>
            </w:r>
            <w:r>
              <w:rPr>
                <w:rFonts w:eastAsiaTheme="majorEastAsia" w:cs="Arial"/>
                <w:bCs/>
                <w:szCs w:val="32"/>
              </w:rPr>
              <w:t xml:space="preserve">: </w:t>
            </w:r>
          </w:p>
        </w:tc>
        <w:tc>
          <w:tcPr>
            <w:tcW w:w="6678" w:type="dxa"/>
            <w:shd w:val="clear" w:color="auto" w:fill="DAE9F7" w:themeFill="text2" w:themeFillTint="1A"/>
          </w:tcPr>
          <w:p w14:paraId="594DD435" w14:textId="3AEEBC85" w:rsidR="0022174C" w:rsidRPr="0020793E" w:rsidRDefault="0022174C" w:rsidP="0022174C">
            <w:pPr>
              <w:rPr>
                <w:rFonts w:eastAsiaTheme="majorEastAsia" w:cs="Arial"/>
                <w:bCs/>
                <w:szCs w:val="32"/>
              </w:rPr>
            </w:pPr>
            <w:r>
              <w:rPr>
                <w:rFonts w:eastAsiaTheme="majorEastAsia" w:cs="Arial"/>
                <w:bCs/>
                <w:szCs w:val="32"/>
                <w:u w:val="single"/>
              </w:rPr>
              <w:t>CC2</w:t>
            </w:r>
            <w:r w:rsidR="0020793E">
              <w:rPr>
                <w:rFonts w:eastAsiaTheme="majorEastAsia" w:cs="Arial"/>
                <w:bCs/>
                <w:szCs w:val="32"/>
              </w:rPr>
              <w:t xml:space="preserve"> </w:t>
            </w:r>
            <w:r w:rsidR="0020793E" w:rsidRPr="0020793E">
              <w:rPr>
                <w:rFonts w:eastAsiaTheme="majorEastAsia" w:cs="Arial"/>
                <w:bCs/>
                <w:szCs w:val="32"/>
              </w:rPr>
              <w:t xml:space="preserve">Participa en actividades comunitarias, en la toma de decisiones y en la resolución de los conflictos de forma dialogada y respetuosa con los procedimientos democráticos, los principios y valores de la Unión Europea y la Constitución española, los derechos humanos y de la infancia, el valor de la diversidad, y el logro de la igualdad de género, la cohesión social y los Objetivos de Desarrollo Sostenible. </w:t>
            </w:r>
          </w:p>
          <w:p w14:paraId="19D2D444" w14:textId="32E24FE3" w:rsidR="0022174C" w:rsidRPr="0020793E" w:rsidRDefault="0022174C" w:rsidP="0022174C">
            <w:pPr>
              <w:rPr>
                <w:rFonts w:eastAsiaTheme="majorEastAsia" w:cs="Arial"/>
                <w:bCs/>
                <w:szCs w:val="32"/>
              </w:rPr>
            </w:pPr>
            <w:r>
              <w:rPr>
                <w:rFonts w:eastAsiaTheme="majorEastAsia" w:cs="Arial"/>
                <w:bCs/>
                <w:szCs w:val="32"/>
                <w:u w:val="single"/>
              </w:rPr>
              <w:t>CC3</w:t>
            </w:r>
            <w:r w:rsidR="0020793E">
              <w:rPr>
                <w:rFonts w:eastAsiaTheme="majorEastAsia" w:cs="Arial"/>
                <w:bCs/>
                <w:szCs w:val="32"/>
              </w:rPr>
              <w:t xml:space="preserve"> </w:t>
            </w:r>
            <w:r w:rsidR="0020793E" w:rsidRPr="0020793E">
              <w:rPr>
                <w:rFonts w:eastAsiaTheme="majorEastAsia" w:cs="Arial"/>
                <w:bCs/>
                <w:szCs w:val="32"/>
              </w:rPr>
              <w:t>Reflexiona y dialoga sobre valores y problemas éticos de actualidad, comprendiendo la necesidad de respetar diferentes culturas y creencias, de cuidar el entorno, de rechazar prejuicios y estereotipos, y de oponerse a cualquier forma de discriminación o violencia.</w:t>
            </w:r>
          </w:p>
          <w:p w14:paraId="51E92730" w14:textId="7DB229F2" w:rsidR="007F1511" w:rsidRPr="0020793E" w:rsidRDefault="0022174C" w:rsidP="0022174C">
            <w:pPr>
              <w:rPr>
                <w:rFonts w:eastAsiaTheme="majorEastAsia" w:cs="Arial"/>
                <w:bCs/>
                <w:szCs w:val="32"/>
              </w:rPr>
            </w:pPr>
            <w:r>
              <w:rPr>
                <w:rFonts w:eastAsiaTheme="majorEastAsia" w:cs="Arial"/>
                <w:bCs/>
                <w:szCs w:val="32"/>
                <w:u w:val="single"/>
              </w:rPr>
              <w:t>CC4</w:t>
            </w:r>
            <w:r w:rsidR="0020793E">
              <w:rPr>
                <w:rFonts w:eastAsiaTheme="majorEastAsia" w:cs="Arial"/>
                <w:bCs/>
                <w:szCs w:val="32"/>
              </w:rPr>
              <w:t xml:space="preserve"> </w:t>
            </w:r>
            <w:r w:rsidR="0020793E" w:rsidRPr="0020793E">
              <w:rPr>
                <w:rFonts w:eastAsiaTheme="majorEastAsia" w:cs="Arial"/>
                <w:bCs/>
                <w:szCs w:val="32"/>
              </w:rPr>
              <w:t>Comprende las relaciones sistémicas entre las acciones humanas y el entorno, y se inicia en la adopción de estilos de vida sostenibles, para contribuir a la conservación de la biodiversidad desde una perspectiva tanto local como global.</w:t>
            </w:r>
          </w:p>
        </w:tc>
      </w:tr>
      <w:tr w:rsidR="004A1E73" w14:paraId="2D43ECAF" w14:textId="62624CB8" w:rsidTr="00787405">
        <w:tc>
          <w:tcPr>
            <w:tcW w:w="2150" w:type="dxa"/>
            <w:shd w:val="clear" w:color="auto" w:fill="A5C9EB" w:themeFill="text2" w:themeFillTint="40"/>
          </w:tcPr>
          <w:p w14:paraId="02A273DF" w14:textId="32C005A4" w:rsidR="004A1E73" w:rsidRPr="00E56872" w:rsidRDefault="004A1E73" w:rsidP="00364F22">
            <w:pPr>
              <w:pStyle w:val="Prrafodelista"/>
              <w:numPr>
                <w:ilvl w:val="0"/>
                <w:numId w:val="7"/>
              </w:numPr>
              <w:rPr>
                <w:rFonts w:eastAsiaTheme="majorEastAsia" w:cs="Arial"/>
                <w:bCs/>
                <w:szCs w:val="32"/>
              </w:rPr>
            </w:pPr>
            <w:r w:rsidRPr="00FA0222">
              <w:rPr>
                <w:rFonts w:eastAsiaTheme="majorEastAsia" w:cs="Arial"/>
                <w:bCs/>
                <w:szCs w:val="32"/>
                <w:u w:val="single"/>
              </w:rPr>
              <w:t>Competencia emprendedora (CE)</w:t>
            </w:r>
            <w:r>
              <w:rPr>
                <w:rFonts w:eastAsiaTheme="majorEastAsia" w:cs="Arial"/>
                <w:bCs/>
                <w:szCs w:val="32"/>
              </w:rPr>
              <w:t xml:space="preserve">: </w:t>
            </w:r>
          </w:p>
        </w:tc>
        <w:tc>
          <w:tcPr>
            <w:tcW w:w="6678" w:type="dxa"/>
            <w:shd w:val="clear" w:color="auto" w:fill="DAE9F7" w:themeFill="text2" w:themeFillTint="1A"/>
          </w:tcPr>
          <w:p w14:paraId="31497D89" w14:textId="77777777" w:rsidR="00C6028D" w:rsidRDefault="0022174C" w:rsidP="00C6028D">
            <w:pPr>
              <w:rPr>
                <w:rFonts w:eastAsiaTheme="majorEastAsia" w:cs="Arial"/>
                <w:bCs/>
                <w:szCs w:val="32"/>
              </w:rPr>
            </w:pPr>
            <w:r>
              <w:rPr>
                <w:rFonts w:eastAsiaTheme="majorEastAsia" w:cs="Arial"/>
                <w:bCs/>
                <w:szCs w:val="32"/>
                <w:u w:val="single"/>
              </w:rPr>
              <w:t>CE1</w:t>
            </w:r>
            <w:r w:rsidR="00C6028D">
              <w:rPr>
                <w:rFonts w:eastAsiaTheme="majorEastAsia" w:cs="Arial"/>
                <w:bCs/>
                <w:szCs w:val="32"/>
              </w:rPr>
              <w:t xml:space="preserve"> </w:t>
            </w:r>
            <w:r w:rsidR="00C6028D" w:rsidRPr="00C6028D">
              <w:rPr>
                <w:rFonts w:eastAsiaTheme="majorEastAsia" w:cs="Arial"/>
                <w:bCs/>
                <w:szCs w:val="32"/>
              </w:rPr>
              <w:t xml:space="preserve">Reconoce necesidades y retos que afrontar y elabora ideas originales, utilizando destrezas creativas y tomando conciencia de las consecuencias y efectos que las ideas pudieran generar en el entorno, para proponer soluciones valiosas que respondan a las necesidades detectadas. </w:t>
            </w:r>
          </w:p>
          <w:p w14:paraId="70262621" w14:textId="5635E412" w:rsidR="004A1E73" w:rsidRPr="00C6028D" w:rsidRDefault="0022174C" w:rsidP="00C6028D">
            <w:pPr>
              <w:rPr>
                <w:rFonts w:eastAsiaTheme="majorEastAsia" w:cs="Arial"/>
                <w:bCs/>
                <w:szCs w:val="32"/>
              </w:rPr>
            </w:pPr>
            <w:r>
              <w:rPr>
                <w:rFonts w:eastAsiaTheme="majorEastAsia" w:cs="Arial"/>
                <w:bCs/>
                <w:szCs w:val="32"/>
                <w:u w:val="single"/>
              </w:rPr>
              <w:t>CE3</w:t>
            </w:r>
            <w:r w:rsidR="00C6028D" w:rsidRPr="00C6028D">
              <w:rPr>
                <w:rFonts w:eastAsiaTheme="majorEastAsia" w:cs="Arial"/>
                <w:bCs/>
                <w:szCs w:val="32"/>
              </w:rPr>
              <w:t xml:space="preserve"> Crea ideas y soluciones originales, planifica tareas, coopera con otros en equipo, valorando el proceso realizado y el resultado obtenido, para llevar a cabo una iniciativa emprendedora, considerando la experiencia como una oportunidad para aprender.</w:t>
            </w:r>
          </w:p>
        </w:tc>
      </w:tr>
      <w:tr w:rsidR="004A1E73" w14:paraId="043BD187" w14:textId="2A1B1E94" w:rsidTr="00787405">
        <w:tc>
          <w:tcPr>
            <w:tcW w:w="2150" w:type="dxa"/>
            <w:shd w:val="clear" w:color="auto" w:fill="A5C9EB" w:themeFill="text2" w:themeFillTint="40"/>
          </w:tcPr>
          <w:p w14:paraId="21DBB1AC" w14:textId="0BA5411E" w:rsidR="004A1E73" w:rsidRPr="00E56872" w:rsidRDefault="004A1E73" w:rsidP="00364F22">
            <w:pPr>
              <w:pStyle w:val="Prrafodelista"/>
              <w:numPr>
                <w:ilvl w:val="0"/>
                <w:numId w:val="7"/>
              </w:numPr>
              <w:rPr>
                <w:rFonts w:eastAsiaTheme="majorEastAsia" w:cs="Arial"/>
                <w:bCs/>
                <w:szCs w:val="32"/>
              </w:rPr>
            </w:pPr>
            <w:r w:rsidRPr="00FA0222">
              <w:rPr>
                <w:rFonts w:eastAsiaTheme="majorEastAsia" w:cs="Arial"/>
                <w:bCs/>
                <w:szCs w:val="32"/>
                <w:u w:val="single"/>
              </w:rPr>
              <w:t>Competencia en conciencia y expresión culturales (CCEC)</w:t>
            </w:r>
            <w:r>
              <w:rPr>
                <w:rFonts w:eastAsiaTheme="majorEastAsia" w:cs="Arial"/>
                <w:bCs/>
                <w:szCs w:val="32"/>
              </w:rPr>
              <w:t xml:space="preserve">: </w:t>
            </w:r>
          </w:p>
        </w:tc>
        <w:tc>
          <w:tcPr>
            <w:tcW w:w="6678" w:type="dxa"/>
            <w:shd w:val="clear" w:color="auto" w:fill="DAE9F7" w:themeFill="text2" w:themeFillTint="1A"/>
          </w:tcPr>
          <w:p w14:paraId="6F552545" w14:textId="77777777" w:rsidR="00E353C8" w:rsidRDefault="0022174C" w:rsidP="0022174C">
            <w:pPr>
              <w:rPr>
                <w:rFonts w:eastAsiaTheme="majorEastAsia" w:cs="Arial"/>
                <w:bCs/>
                <w:szCs w:val="32"/>
              </w:rPr>
            </w:pPr>
            <w:r>
              <w:rPr>
                <w:rFonts w:eastAsiaTheme="majorEastAsia" w:cs="Arial"/>
                <w:bCs/>
                <w:szCs w:val="32"/>
                <w:u w:val="single"/>
              </w:rPr>
              <w:t>CCEC1</w:t>
            </w:r>
            <w:r w:rsidR="00E353C8">
              <w:rPr>
                <w:rFonts w:eastAsiaTheme="majorEastAsia" w:cs="Arial"/>
                <w:bCs/>
                <w:szCs w:val="32"/>
              </w:rPr>
              <w:t xml:space="preserve"> </w:t>
            </w:r>
            <w:r w:rsidR="00E353C8" w:rsidRPr="00E353C8">
              <w:rPr>
                <w:rFonts w:eastAsiaTheme="majorEastAsia" w:cs="Arial"/>
                <w:bCs/>
                <w:szCs w:val="32"/>
              </w:rPr>
              <w:t>Reconoce y aprecia los aspectos fundamentales del patrimonio cultural y artístico, comprendiendo las diferencias entre distintas culturas y la necesidad de respetarlas.</w:t>
            </w:r>
          </w:p>
          <w:p w14:paraId="438BF45C" w14:textId="77777777" w:rsidR="00E353C8" w:rsidRDefault="00E353C8" w:rsidP="0022174C">
            <w:pPr>
              <w:rPr>
                <w:rFonts w:eastAsiaTheme="majorEastAsia" w:cs="Arial"/>
                <w:bCs/>
                <w:szCs w:val="32"/>
              </w:rPr>
            </w:pPr>
            <w:r w:rsidRPr="00412B93">
              <w:rPr>
                <w:rFonts w:eastAsiaTheme="majorEastAsia" w:cs="Arial"/>
                <w:bCs/>
                <w:szCs w:val="32"/>
                <w:u w:val="single"/>
              </w:rPr>
              <w:t>CCEC2.</w:t>
            </w:r>
            <w:r w:rsidRPr="00E353C8">
              <w:rPr>
                <w:rFonts w:eastAsiaTheme="majorEastAsia" w:cs="Arial"/>
                <w:bCs/>
                <w:szCs w:val="32"/>
              </w:rPr>
              <w:t xml:space="preserve"> Reconoce y se interesa por las especificidades e intencionalidades de las manifestaciones artísticas y culturales más destacadas del patrimonio, identificando los medios y soportes, así como los lenguajes y elementos técnicos que las caracterizan.</w:t>
            </w:r>
          </w:p>
          <w:p w14:paraId="175CD4A1" w14:textId="77777777" w:rsidR="00E353C8" w:rsidRDefault="00E353C8" w:rsidP="0022174C">
            <w:pPr>
              <w:rPr>
                <w:rFonts w:eastAsiaTheme="majorEastAsia" w:cs="Arial"/>
                <w:bCs/>
                <w:szCs w:val="32"/>
              </w:rPr>
            </w:pPr>
            <w:r w:rsidRPr="00412B93">
              <w:rPr>
                <w:rFonts w:eastAsiaTheme="majorEastAsia" w:cs="Arial"/>
                <w:bCs/>
                <w:szCs w:val="32"/>
                <w:u w:val="single"/>
              </w:rPr>
              <w:t>CCEC3.</w:t>
            </w:r>
            <w:r w:rsidRPr="00E353C8">
              <w:rPr>
                <w:rFonts w:eastAsiaTheme="majorEastAsia" w:cs="Arial"/>
                <w:bCs/>
                <w:szCs w:val="32"/>
              </w:rPr>
              <w:t xml:space="preserve"> Expresa ideas, opiniones, sentimientos y emociones de forma creativa y con una actitud abierta e inclusiva, empleando distintos lenguajes artísticos y culturales, </w:t>
            </w:r>
            <w:r w:rsidRPr="00E353C8">
              <w:rPr>
                <w:rFonts w:eastAsiaTheme="majorEastAsia" w:cs="Arial"/>
                <w:bCs/>
                <w:szCs w:val="32"/>
              </w:rPr>
              <w:lastRenderedPageBreak/>
              <w:t>integrando su propio cuerpo, interactuando con el entorno y desarrollando sus capacidades afectivas.</w:t>
            </w:r>
          </w:p>
          <w:p w14:paraId="6D70EF7A" w14:textId="6F4526E7" w:rsidR="004A1E73" w:rsidRPr="00E353C8" w:rsidRDefault="00E353C8" w:rsidP="0022174C">
            <w:pPr>
              <w:rPr>
                <w:rFonts w:eastAsiaTheme="majorEastAsia" w:cs="Arial"/>
                <w:bCs/>
                <w:szCs w:val="32"/>
              </w:rPr>
            </w:pPr>
            <w:r w:rsidRPr="00412B93">
              <w:rPr>
                <w:rFonts w:eastAsiaTheme="majorEastAsia" w:cs="Arial"/>
                <w:bCs/>
                <w:szCs w:val="32"/>
                <w:u w:val="single"/>
              </w:rPr>
              <w:t>CCEC4.</w:t>
            </w:r>
            <w:r w:rsidRPr="00E353C8">
              <w:rPr>
                <w:rFonts w:eastAsiaTheme="majorEastAsia" w:cs="Arial"/>
                <w:bCs/>
                <w:szCs w:val="32"/>
              </w:rPr>
              <w:t xml:space="preserve"> Experimenta de forma creativa con diferentes medios y soportes, y diversas técnicas plásticas, visuales, audiovisuales, sonoras o corporales, para elaborar propuestas artísticas y culturales.</w:t>
            </w:r>
          </w:p>
        </w:tc>
      </w:tr>
    </w:tbl>
    <w:p w14:paraId="1088CBB0" w14:textId="3463803D" w:rsidR="003A2DFB" w:rsidRPr="0091611F" w:rsidRDefault="003A2DFB" w:rsidP="00364F22">
      <w:pPr>
        <w:spacing w:before="240" w:line="480" w:lineRule="auto"/>
        <w:rPr>
          <w:rFonts w:eastAsiaTheme="majorEastAsia" w:cs="Arial"/>
          <w:bCs/>
          <w:i/>
          <w:szCs w:val="32"/>
        </w:rPr>
      </w:pPr>
      <w:r w:rsidRPr="003A2DFB">
        <w:rPr>
          <w:rFonts w:eastAsiaTheme="majorEastAsia" w:cs="Arial"/>
          <w:bCs/>
          <w:szCs w:val="32"/>
        </w:rPr>
        <w:lastRenderedPageBreak/>
        <w:t xml:space="preserve">Tabla </w:t>
      </w:r>
      <w:r w:rsidR="002E5552">
        <w:rPr>
          <w:rFonts w:eastAsiaTheme="majorEastAsia" w:cs="Arial"/>
          <w:bCs/>
          <w:szCs w:val="32"/>
        </w:rPr>
        <w:t>2</w:t>
      </w:r>
      <w:r w:rsidRPr="003A2DFB">
        <w:rPr>
          <w:rFonts w:eastAsiaTheme="majorEastAsia" w:cs="Arial"/>
          <w:bCs/>
          <w:szCs w:val="32"/>
        </w:rPr>
        <w:t xml:space="preserve">: </w:t>
      </w:r>
      <w:r w:rsidRPr="0091611F">
        <w:rPr>
          <w:rFonts w:eastAsiaTheme="majorEastAsia" w:cs="Arial"/>
          <w:bCs/>
          <w:i/>
          <w:szCs w:val="32"/>
        </w:rPr>
        <w:t>Competencias clave</w:t>
      </w:r>
      <w:r w:rsidR="00215E4D" w:rsidRPr="0091611F">
        <w:rPr>
          <w:rFonts w:eastAsiaTheme="majorEastAsia" w:cs="Arial"/>
          <w:bCs/>
          <w:i/>
          <w:szCs w:val="32"/>
        </w:rPr>
        <w:t xml:space="preserve"> y descriptores </w:t>
      </w:r>
      <w:r w:rsidR="00D2182E" w:rsidRPr="0091611F">
        <w:rPr>
          <w:rFonts w:eastAsiaTheme="majorEastAsia" w:cs="Arial"/>
          <w:bCs/>
          <w:i/>
          <w:szCs w:val="32"/>
        </w:rPr>
        <w:t>operativos</w:t>
      </w:r>
      <w:r w:rsidRPr="0091611F">
        <w:rPr>
          <w:rFonts w:eastAsiaTheme="majorEastAsia" w:cs="Arial"/>
          <w:bCs/>
          <w:i/>
          <w:szCs w:val="32"/>
        </w:rPr>
        <w:t xml:space="preserve">. </w:t>
      </w:r>
    </w:p>
    <w:p w14:paraId="28FD58F5" w14:textId="1A62CBC3" w:rsidR="003B4600" w:rsidRPr="003B4600" w:rsidRDefault="00BF32B3" w:rsidP="00F7770D">
      <w:pPr>
        <w:pStyle w:val="Ttulo3"/>
        <w:numPr>
          <w:ilvl w:val="1"/>
          <w:numId w:val="3"/>
        </w:numPr>
        <w:spacing w:line="480" w:lineRule="auto"/>
      </w:pPr>
      <w:bookmarkStart w:id="18" w:name="_Toc226327436"/>
      <w:r>
        <w:t>Competencias específicas</w:t>
      </w:r>
      <w:bookmarkEnd w:id="18"/>
    </w:p>
    <w:p w14:paraId="5B82E893" w14:textId="0F6FA99C" w:rsidR="00DE0465" w:rsidRPr="00610EAB" w:rsidRDefault="00BF32B3" w:rsidP="00610EAB">
      <w:pPr>
        <w:spacing w:line="480" w:lineRule="auto"/>
        <w:rPr>
          <w:rFonts w:cs="Arial"/>
          <w:szCs w:val="24"/>
        </w:rPr>
      </w:pPr>
      <w:r w:rsidRPr="00BF32B3">
        <w:rPr>
          <w:rFonts w:cs="Arial"/>
          <w:szCs w:val="24"/>
        </w:rPr>
        <w:t>Son las competencias propias que se desarrollarán desde el área de Educación Física. No son elementos aislados, sino que se comunican constantemente con las competencias clave utilizando los descriptores operativos como puente. En la siguiente tabla se muestra la vinculación normativa entre ambos elementos:</w:t>
      </w:r>
    </w:p>
    <w:tbl>
      <w:tblPr>
        <w:tblStyle w:val="Tablaconcuadrcula"/>
        <w:tblW w:w="0" w:type="auto"/>
        <w:tblLook w:val="04A0" w:firstRow="1" w:lastRow="0" w:firstColumn="1" w:lastColumn="0" w:noHBand="0" w:noVBand="1"/>
      </w:tblPr>
      <w:tblGrid>
        <w:gridCol w:w="6722"/>
        <w:gridCol w:w="2106"/>
      </w:tblGrid>
      <w:tr w:rsidR="00BF32B3" w:rsidRPr="00F12D0F" w14:paraId="2BB32F32" w14:textId="60FEC643" w:rsidTr="00093CFD">
        <w:tc>
          <w:tcPr>
            <w:tcW w:w="6722" w:type="dxa"/>
            <w:shd w:val="clear" w:color="auto" w:fill="EE0000"/>
          </w:tcPr>
          <w:p w14:paraId="5A23D51A" w14:textId="3DC8CD90" w:rsidR="00BF32B3" w:rsidRPr="00F12D0F" w:rsidRDefault="00BF32B3" w:rsidP="00364F22">
            <w:pPr>
              <w:jc w:val="center"/>
              <w:rPr>
                <w:rFonts w:eastAsiaTheme="majorEastAsia" w:cs="Arial"/>
                <w:b/>
                <w:szCs w:val="32"/>
              </w:rPr>
            </w:pPr>
            <w:r w:rsidRPr="00F12D0F">
              <w:rPr>
                <w:rFonts w:eastAsiaTheme="majorEastAsia" w:cs="Arial"/>
                <w:b/>
                <w:szCs w:val="32"/>
              </w:rPr>
              <w:t>COMPETENCIAS ESPECÍFICAS SEGUNDO CICLO</w:t>
            </w:r>
          </w:p>
        </w:tc>
        <w:tc>
          <w:tcPr>
            <w:tcW w:w="2106" w:type="dxa"/>
            <w:shd w:val="clear" w:color="auto" w:fill="EE0000"/>
          </w:tcPr>
          <w:p w14:paraId="2908DD1F" w14:textId="5C655900" w:rsidR="00BF32B3" w:rsidRPr="00F12D0F" w:rsidRDefault="00D765DC" w:rsidP="00364F22">
            <w:pPr>
              <w:jc w:val="center"/>
              <w:rPr>
                <w:rFonts w:eastAsiaTheme="majorEastAsia" w:cs="Arial"/>
                <w:b/>
                <w:szCs w:val="32"/>
              </w:rPr>
            </w:pPr>
            <w:r>
              <w:rPr>
                <w:rFonts w:eastAsiaTheme="majorEastAsia" w:cs="Arial"/>
                <w:b/>
                <w:szCs w:val="32"/>
              </w:rPr>
              <w:t>DESCRIPTORES OPERATIVOS</w:t>
            </w:r>
          </w:p>
        </w:tc>
      </w:tr>
      <w:tr w:rsidR="00BF32B3" w:rsidRPr="009C2AF5" w14:paraId="20821B6F" w14:textId="4CFD041A" w:rsidTr="00093CFD">
        <w:tc>
          <w:tcPr>
            <w:tcW w:w="6722" w:type="dxa"/>
            <w:shd w:val="clear" w:color="auto" w:fill="FF8F8F"/>
          </w:tcPr>
          <w:p w14:paraId="14266875" w14:textId="77777777" w:rsidR="00BF32B3" w:rsidRPr="00F12D0F" w:rsidRDefault="00BF32B3" w:rsidP="00364F22">
            <w:pPr>
              <w:pStyle w:val="Prrafodelista"/>
              <w:numPr>
                <w:ilvl w:val="0"/>
                <w:numId w:val="8"/>
              </w:numPr>
              <w:rPr>
                <w:rFonts w:eastAsiaTheme="majorEastAsia" w:cs="Arial"/>
                <w:bCs/>
                <w:szCs w:val="32"/>
              </w:rPr>
            </w:pPr>
            <w:r w:rsidRPr="00871AF5">
              <w:rPr>
                <w:rFonts w:eastAsiaTheme="majorEastAsia" w:cs="Arial"/>
                <w:bCs/>
                <w:szCs w:val="32"/>
              </w:rPr>
              <w:t>Adoptar un estilo de vida activo y adecuado, practicando regularmente actividades físicas, lúdicas y deportivas, adoptando comportamientos que potencien la salud, así como medidas que fomenten la responsabilidad durante la práctica motriz.</w:t>
            </w:r>
          </w:p>
        </w:tc>
        <w:tc>
          <w:tcPr>
            <w:tcW w:w="2106" w:type="dxa"/>
            <w:shd w:val="clear" w:color="auto" w:fill="FF8F8F"/>
          </w:tcPr>
          <w:p w14:paraId="21933C21" w14:textId="213399D3" w:rsidR="00D765DC" w:rsidRPr="00BC1590" w:rsidRDefault="00BC1590" w:rsidP="00BC1590">
            <w:pPr>
              <w:rPr>
                <w:rFonts w:eastAsiaTheme="majorEastAsia" w:cs="Arial"/>
                <w:bCs/>
                <w:szCs w:val="32"/>
                <w:lang w:val="pt-PT"/>
              </w:rPr>
            </w:pPr>
            <w:r w:rsidRPr="00BC1590">
              <w:rPr>
                <w:rFonts w:eastAsiaTheme="majorEastAsia" w:cs="Arial"/>
                <w:bCs/>
                <w:szCs w:val="32"/>
                <w:lang w:val="pt-PT"/>
              </w:rPr>
              <w:t>S</w:t>
            </w:r>
            <w:r w:rsidR="00D765DC" w:rsidRPr="00BC1590">
              <w:rPr>
                <w:rFonts w:eastAsiaTheme="majorEastAsia" w:cs="Arial"/>
                <w:bCs/>
                <w:szCs w:val="32"/>
                <w:lang w:val="pt-PT"/>
              </w:rPr>
              <w:t>TEM2</w:t>
            </w:r>
            <w:r w:rsidRPr="00BC1590">
              <w:rPr>
                <w:rFonts w:eastAsiaTheme="majorEastAsia" w:cs="Arial"/>
                <w:bCs/>
                <w:szCs w:val="32"/>
                <w:lang w:val="pt-PT"/>
              </w:rPr>
              <w:t xml:space="preserve">, </w:t>
            </w:r>
            <w:r w:rsidR="00D765DC" w:rsidRPr="00BC1590">
              <w:rPr>
                <w:rFonts w:eastAsiaTheme="majorEastAsia" w:cs="Arial"/>
                <w:bCs/>
                <w:szCs w:val="32"/>
                <w:lang w:val="pt-PT"/>
              </w:rPr>
              <w:t>STEM5</w:t>
            </w:r>
            <w:r w:rsidRPr="00BC1590">
              <w:rPr>
                <w:rFonts w:eastAsiaTheme="majorEastAsia" w:cs="Arial"/>
                <w:bCs/>
                <w:szCs w:val="32"/>
                <w:lang w:val="pt-PT"/>
              </w:rPr>
              <w:t>, C</w:t>
            </w:r>
            <w:r w:rsidR="00D765DC" w:rsidRPr="00BC1590">
              <w:rPr>
                <w:rFonts w:eastAsiaTheme="majorEastAsia" w:cs="Arial"/>
                <w:bCs/>
                <w:szCs w:val="32"/>
                <w:lang w:val="pt-PT"/>
              </w:rPr>
              <w:t>PSAA2</w:t>
            </w:r>
            <w:r w:rsidRPr="00BC1590">
              <w:rPr>
                <w:rFonts w:eastAsiaTheme="majorEastAsia" w:cs="Arial"/>
                <w:bCs/>
                <w:szCs w:val="32"/>
                <w:lang w:val="pt-PT"/>
              </w:rPr>
              <w:t xml:space="preserve">, </w:t>
            </w:r>
            <w:r w:rsidR="00D765DC" w:rsidRPr="00BC1590">
              <w:rPr>
                <w:rFonts w:eastAsiaTheme="majorEastAsia" w:cs="Arial"/>
                <w:bCs/>
                <w:szCs w:val="32"/>
                <w:lang w:val="pt-PT"/>
              </w:rPr>
              <w:t>CPSAA</w:t>
            </w:r>
            <w:r w:rsidRPr="00BC1590">
              <w:rPr>
                <w:rFonts w:eastAsiaTheme="majorEastAsia" w:cs="Arial"/>
                <w:bCs/>
                <w:szCs w:val="32"/>
                <w:lang w:val="pt-PT"/>
              </w:rPr>
              <w:t>5, C</w:t>
            </w:r>
            <w:r>
              <w:rPr>
                <w:rFonts w:eastAsiaTheme="majorEastAsia" w:cs="Arial"/>
                <w:bCs/>
                <w:szCs w:val="32"/>
                <w:lang w:val="pt-PT"/>
              </w:rPr>
              <w:t>E3.</w:t>
            </w:r>
          </w:p>
        </w:tc>
      </w:tr>
      <w:tr w:rsidR="00BF32B3" w:rsidRPr="00871AF5" w14:paraId="0C3673BB" w14:textId="34763BF4" w:rsidTr="00093CFD">
        <w:tc>
          <w:tcPr>
            <w:tcW w:w="6722" w:type="dxa"/>
            <w:shd w:val="clear" w:color="auto" w:fill="FF5B5B"/>
          </w:tcPr>
          <w:p w14:paraId="3A633D61" w14:textId="77777777" w:rsidR="00BF32B3" w:rsidRPr="00871AF5" w:rsidRDefault="00BF32B3" w:rsidP="00364F22">
            <w:pPr>
              <w:pStyle w:val="Prrafodelista"/>
              <w:numPr>
                <w:ilvl w:val="0"/>
                <w:numId w:val="8"/>
              </w:numPr>
              <w:rPr>
                <w:rFonts w:eastAsiaTheme="majorEastAsia" w:cs="Arial"/>
                <w:bCs/>
                <w:szCs w:val="32"/>
              </w:rPr>
            </w:pPr>
            <w:r w:rsidRPr="00817202">
              <w:rPr>
                <w:rFonts w:eastAsiaTheme="majorEastAsia" w:cs="Arial"/>
                <w:bCs/>
                <w:szCs w:val="32"/>
              </w:rPr>
              <w:t xml:space="preserve">Adaptar los elementos propios del esquema corporal, las capacidades físicas, </w:t>
            </w:r>
            <w:proofErr w:type="spellStart"/>
            <w:r w:rsidRPr="00817202">
              <w:rPr>
                <w:rFonts w:eastAsiaTheme="majorEastAsia" w:cs="Arial"/>
                <w:bCs/>
                <w:szCs w:val="32"/>
              </w:rPr>
              <w:t>perceptivomotrices</w:t>
            </w:r>
            <w:proofErr w:type="spellEnd"/>
            <w:r w:rsidRPr="00817202">
              <w:rPr>
                <w:rFonts w:eastAsiaTheme="majorEastAsia" w:cs="Arial"/>
                <w:bCs/>
                <w:szCs w:val="32"/>
              </w:rPr>
              <w:t xml:space="preserve"> y coordinativas, así como las habilidades y destrezas motrices, aplicando procesos de percepción, decisión y ejecución, para dar respuesta a las demandas de proyectos motores y de prácticas motrices con distintas finalidades en contextos de la vida diaria.</w:t>
            </w:r>
          </w:p>
        </w:tc>
        <w:tc>
          <w:tcPr>
            <w:tcW w:w="2106" w:type="dxa"/>
            <w:shd w:val="clear" w:color="auto" w:fill="FF5B5B"/>
          </w:tcPr>
          <w:p w14:paraId="36E6D1D6" w14:textId="413B8684" w:rsidR="00BF32B3" w:rsidRPr="00BF32B3" w:rsidRDefault="00BC1590" w:rsidP="00BF32B3">
            <w:pPr>
              <w:rPr>
                <w:rFonts w:eastAsiaTheme="majorEastAsia" w:cs="Arial"/>
                <w:bCs/>
                <w:szCs w:val="32"/>
              </w:rPr>
            </w:pPr>
            <w:r>
              <w:rPr>
                <w:rFonts w:eastAsiaTheme="majorEastAsia" w:cs="Arial"/>
                <w:bCs/>
                <w:szCs w:val="32"/>
              </w:rPr>
              <w:t>STEM1, CPSAA4, CPSAA5</w:t>
            </w:r>
          </w:p>
        </w:tc>
      </w:tr>
      <w:tr w:rsidR="00BF32B3" w:rsidRPr="00556E13" w14:paraId="199ADE1D" w14:textId="76909E51" w:rsidTr="00093CFD">
        <w:tc>
          <w:tcPr>
            <w:tcW w:w="6722" w:type="dxa"/>
            <w:shd w:val="clear" w:color="auto" w:fill="FF8F8F"/>
          </w:tcPr>
          <w:p w14:paraId="200276F8" w14:textId="77777777" w:rsidR="00BF32B3" w:rsidRPr="00871AF5" w:rsidRDefault="00BF32B3" w:rsidP="00364F22">
            <w:pPr>
              <w:pStyle w:val="Prrafodelista"/>
              <w:numPr>
                <w:ilvl w:val="0"/>
                <w:numId w:val="8"/>
              </w:numPr>
              <w:rPr>
                <w:rFonts w:eastAsiaTheme="majorEastAsia" w:cs="Arial"/>
                <w:bCs/>
                <w:szCs w:val="32"/>
              </w:rPr>
            </w:pPr>
            <w:r w:rsidRPr="00817202">
              <w:rPr>
                <w:rFonts w:eastAsiaTheme="majorEastAsia" w:cs="Arial"/>
                <w:bCs/>
                <w:szCs w:val="32"/>
              </w:rPr>
              <w:t>Desarrollar procesos de regulación e interacción en el marco de la práctica motriz, haciendo uso de habilidades sociales y actitudes de respeto, trabajo en equipo y deportividad, con independencia de las diferencias de los participantes, para contribuir a la convivencia.</w:t>
            </w:r>
          </w:p>
        </w:tc>
        <w:tc>
          <w:tcPr>
            <w:tcW w:w="2106" w:type="dxa"/>
            <w:shd w:val="clear" w:color="auto" w:fill="FF8F8F"/>
          </w:tcPr>
          <w:p w14:paraId="2516897B" w14:textId="10116E9D" w:rsidR="00BF32B3" w:rsidRPr="004A1E73" w:rsidRDefault="00BC1590" w:rsidP="00BF32B3">
            <w:pPr>
              <w:rPr>
                <w:rFonts w:eastAsiaTheme="majorEastAsia" w:cs="Arial"/>
                <w:bCs/>
                <w:szCs w:val="32"/>
                <w:lang w:val="pt-PT"/>
              </w:rPr>
            </w:pPr>
            <w:r w:rsidRPr="004A1E73">
              <w:rPr>
                <w:rFonts w:eastAsiaTheme="majorEastAsia" w:cs="Arial"/>
                <w:bCs/>
                <w:szCs w:val="32"/>
                <w:lang w:val="pt-PT"/>
              </w:rPr>
              <w:t xml:space="preserve">CCL1, CCL5, </w:t>
            </w:r>
            <w:r w:rsidR="004A1E73" w:rsidRPr="004A1E73">
              <w:rPr>
                <w:rFonts w:eastAsiaTheme="majorEastAsia" w:cs="Arial"/>
                <w:bCs/>
                <w:szCs w:val="32"/>
                <w:lang w:val="pt-PT"/>
              </w:rPr>
              <w:t>CPSAA1, CPSAA3, C</w:t>
            </w:r>
            <w:r w:rsidR="004A1E73">
              <w:rPr>
                <w:rFonts w:eastAsiaTheme="majorEastAsia" w:cs="Arial"/>
                <w:bCs/>
                <w:szCs w:val="32"/>
                <w:lang w:val="pt-PT"/>
              </w:rPr>
              <w:t>PSAA5, CC2, CC3</w:t>
            </w:r>
          </w:p>
        </w:tc>
      </w:tr>
      <w:tr w:rsidR="00BF32B3" w:rsidRPr="009C2AF5" w14:paraId="0D874C1B" w14:textId="0E847D3C" w:rsidTr="00093CFD">
        <w:tc>
          <w:tcPr>
            <w:tcW w:w="6722" w:type="dxa"/>
            <w:shd w:val="clear" w:color="auto" w:fill="FF5B5B"/>
          </w:tcPr>
          <w:p w14:paraId="6547C617" w14:textId="77777777" w:rsidR="00BF32B3" w:rsidRPr="00871AF5" w:rsidRDefault="00BF32B3" w:rsidP="00364F22">
            <w:pPr>
              <w:pStyle w:val="Prrafodelista"/>
              <w:numPr>
                <w:ilvl w:val="0"/>
                <w:numId w:val="8"/>
              </w:numPr>
              <w:rPr>
                <w:rFonts w:eastAsiaTheme="majorEastAsia" w:cs="Arial"/>
                <w:bCs/>
                <w:szCs w:val="32"/>
              </w:rPr>
            </w:pPr>
            <w:r w:rsidRPr="00817202">
              <w:rPr>
                <w:rFonts w:eastAsiaTheme="majorEastAsia" w:cs="Arial"/>
                <w:bCs/>
                <w:szCs w:val="32"/>
              </w:rPr>
              <w:t>Reconocer y practicar diferentes manifestaciones lúdicas, físico-deportivas y artístico-expresivas propias de la cultura motriz, valorando su influencia y sus aportaciones a la cultura, para integrarlas en las situaciones motrices que se utilizan regularmente en la vida cotidiana.</w:t>
            </w:r>
          </w:p>
        </w:tc>
        <w:tc>
          <w:tcPr>
            <w:tcW w:w="2106" w:type="dxa"/>
            <w:shd w:val="clear" w:color="auto" w:fill="FF5B5B"/>
          </w:tcPr>
          <w:p w14:paraId="0BC5139C" w14:textId="733FAEAC" w:rsidR="00BF32B3" w:rsidRPr="00A739FC" w:rsidRDefault="004A1E73" w:rsidP="00BF32B3">
            <w:pPr>
              <w:rPr>
                <w:rFonts w:eastAsiaTheme="majorEastAsia" w:cs="Arial"/>
                <w:bCs/>
                <w:szCs w:val="32"/>
                <w:lang w:val="en-GB"/>
              </w:rPr>
            </w:pPr>
            <w:r w:rsidRPr="00A739FC">
              <w:rPr>
                <w:rFonts w:eastAsiaTheme="majorEastAsia" w:cs="Arial"/>
                <w:bCs/>
                <w:szCs w:val="32"/>
                <w:lang w:val="en-GB"/>
              </w:rPr>
              <w:t>CC3, CCEC1, CCEC2, CCEC3, CC</w:t>
            </w:r>
            <w:r w:rsidR="0025789E" w:rsidRPr="00A739FC">
              <w:rPr>
                <w:rFonts w:eastAsiaTheme="majorEastAsia" w:cs="Arial"/>
                <w:bCs/>
                <w:szCs w:val="32"/>
                <w:lang w:val="en-GB"/>
              </w:rPr>
              <w:t>E</w:t>
            </w:r>
            <w:r w:rsidRPr="00A739FC">
              <w:rPr>
                <w:rFonts w:eastAsiaTheme="majorEastAsia" w:cs="Arial"/>
                <w:bCs/>
                <w:szCs w:val="32"/>
                <w:lang w:val="en-GB"/>
              </w:rPr>
              <w:t>C4</w:t>
            </w:r>
          </w:p>
        </w:tc>
      </w:tr>
    </w:tbl>
    <w:p w14:paraId="7A159E02" w14:textId="77777777" w:rsidR="00093CFD" w:rsidRPr="009C2AF5" w:rsidRDefault="00093CFD">
      <w:pPr>
        <w:rPr>
          <w:lang w:val="en-GB"/>
        </w:rPr>
      </w:pPr>
      <w:r w:rsidRPr="009C2AF5">
        <w:rPr>
          <w:lang w:val="en-GB"/>
        </w:rPr>
        <w:br w:type="page"/>
      </w:r>
    </w:p>
    <w:tbl>
      <w:tblPr>
        <w:tblStyle w:val="Tablaconcuadrcula"/>
        <w:tblW w:w="0" w:type="auto"/>
        <w:tblLook w:val="04A0" w:firstRow="1" w:lastRow="0" w:firstColumn="1" w:lastColumn="0" w:noHBand="0" w:noVBand="1"/>
      </w:tblPr>
      <w:tblGrid>
        <w:gridCol w:w="7745"/>
        <w:gridCol w:w="1083"/>
      </w:tblGrid>
      <w:tr w:rsidR="00BF32B3" w:rsidRPr="009C2AF5" w14:paraId="24030401" w14:textId="57B78CEC" w:rsidTr="009F4EEB">
        <w:tc>
          <w:tcPr>
            <w:tcW w:w="7933" w:type="dxa"/>
            <w:shd w:val="clear" w:color="auto" w:fill="FF8F8F"/>
          </w:tcPr>
          <w:p w14:paraId="1A7F62EE" w14:textId="091B5EEF" w:rsidR="00BF32B3" w:rsidRPr="00871AF5" w:rsidRDefault="00BF32B3" w:rsidP="00364F22">
            <w:pPr>
              <w:pStyle w:val="Prrafodelista"/>
              <w:numPr>
                <w:ilvl w:val="0"/>
                <w:numId w:val="8"/>
              </w:numPr>
              <w:rPr>
                <w:rFonts w:eastAsiaTheme="majorEastAsia" w:cs="Arial"/>
                <w:bCs/>
                <w:szCs w:val="32"/>
              </w:rPr>
            </w:pPr>
            <w:r w:rsidRPr="00817202">
              <w:rPr>
                <w:rFonts w:eastAsiaTheme="majorEastAsia" w:cs="Arial"/>
                <w:bCs/>
                <w:szCs w:val="32"/>
              </w:rPr>
              <w:lastRenderedPageBreak/>
              <w:t>Valorar diferentes medios naturales y urbanos como contextos de práctica motriz, interactuando con ellos y comprendiendo la importancia de su conservación, adoptando medidas de responsabilidad durante la práctica de juegos y actividades físico-deportivas, para realizar una práctica eficiente y respetuosa con el entorno y participar en su cuidado y mejora.</w:t>
            </w:r>
          </w:p>
        </w:tc>
        <w:tc>
          <w:tcPr>
            <w:tcW w:w="895" w:type="dxa"/>
            <w:shd w:val="clear" w:color="auto" w:fill="FF8F8F"/>
          </w:tcPr>
          <w:p w14:paraId="37A60C02" w14:textId="400771B2" w:rsidR="00BF32B3" w:rsidRPr="004A1E73" w:rsidRDefault="004A1E73" w:rsidP="00BF32B3">
            <w:pPr>
              <w:rPr>
                <w:rFonts w:eastAsiaTheme="majorEastAsia" w:cs="Arial"/>
                <w:bCs/>
                <w:szCs w:val="32"/>
                <w:lang w:val="pt-PT"/>
              </w:rPr>
            </w:pPr>
            <w:r w:rsidRPr="004A1E73">
              <w:rPr>
                <w:rFonts w:eastAsiaTheme="majorEastAsia" w:cs="Arial"/>
                <w:bCs/>
                <w:szCs w:val="32"/>
                <w:lang w:val="pt-PT"/>
              </w:rPr>
              <w:t>STEM5, CC2, CC4, CE1, C</w:t>
            </w:r>
            <w:r>
              <w:rPr>
                <w:rFonts w:eastAsiaTheme="majorEastAsia" w:cs="Arial"/>
                <w:bCs/>
                <w:szCs w:val="32"/>
                <w:lang w:val="pt-PT"/>
              </w:rPr>
              <w:t>E3</w:t>
            </w:r>
          </w:p>
        </w:tc>
      </w:tr>
    </w:tbl>
    <w:p w14:paraId="22BD4F0A" w14:textId="761EEAAA" w:rsidR="00BF32B3" w:rsidRPr="0091611F" w:rsidRDefault="00BF32B3" w:rsidP="00364F22">
      <w:pPr>
        <w:spacing w:before="240" w:line="480" w:lineRule="auto"/>
        <w:rPr>
          <w:rFonts w:eastAsiaTheme="majorEastAsia" w:cs="Arial"/>
          <w:bCs/>
          <w:i/>
          <w:szCs w:val="32"/>
        </w:rPr>
      </w:pPr>
      <w:r w:rsidRPr="003A2DFB">
        <w:rPr>
          <w:rFonts w:eastAsiaTheme="majorEastAsia" w:cs="Arial"/>
          <w:bCs/>
          <w:szCs w:val="32"/>
        </w:rPr>
        <w:t xml:space="preserve">Tabla </w:t>
      </w:r>
      <w:r>
        <w:rPr>
          <w:rFonts w:eastAsiaTheme="majorEastAsia" w:cs="Arial"/>
          <w:bCs/>
          <w:szCs w:val="32"/>
        </w:rPr>
        <w:t>3</w:t>
      </w:r>
      <w:r w:rsidRPr="003A2DFB">
        <w:rPr>
          <w:rFonts w:eastAsiaTheme="majorEastAsia" w:cs="Arial"/>
          <w:bCs/>
          <w:szCs w:val="32"/>
        </w:rPr>
        <w:t xml:space="preserve">: </w:t>
      </w:r>
      <w:r w:rsidR="00F232DE" w:rsidRPr="0091611F">
        <w:rPr>
          <w:rFonts w:eastAsiaTheme="majorEastAsia" w:cs="Arial"/>
          <w:bCs/>
          <w:i/>
          <w:szCs w:val="32"/>
        </w:rPr>
        <w:t>Relación de c</w:t>
      </w:r>
      <w:r w:rsidRPr="0091611F">
        <w:rPr>
          <w:rFonts w:eastAsiaTheme="majorEastAsia" w:cs="Arial"/>
          <w:bCs/>
          <w:i/>
          <w:szCs w:val="32"/>
        </w:rPr>
        <w:t>ompetencias específicas</w:t>
      </w:r>
      <w:r w:rsidR="002E5552" w:rsidRPr="0091611F">
        <w:rPr>
          <w:rFonts w:eastAsiaTheme="majorEastAsia" w:cs="Arial"/>
          <w:bCs/>
          <w:i/>
          <w:szCs w:val="32"/>
        </w:rPr>
        <w:t xml:space="preserve"> y descriptores operativos</w:t>
      </w:r>
      <w:r w:rsidRPr="0091611F">
        <w:rPr>
          <w:rFonts w:eastAsiaTheme="majorEastAsia" w:cs="Arial"/>
          <w:bCs/>
          <w:i/>
          <w:szCs w:val="32"/>
        </w:rPr>
        <w:t xml:space="preserve">. </w:t>
      </w:r>
    </w:p>
    <w:p w14:paraId="62D02E8D" w14:textId="3283E980" w:rsidR="00316768" w:rsidRPr="003925CC" w:rsidRDefault="00316768" w:rsidP="005E688E">
      <w:pPr>
        <w:pStyle w:val="Ttulo2"/>
        <w:numPr>
          <w:ilvl w:val="0"/>
          <w:numId w:val="3"/>
        </w:numPr>
        <w:spacing w:line="480" w:lineRule="auto"/>
        <w:rPr>
          <w:rFonts w:cs="Arial"/>
        </w:rPr>
      </w:pPr>
      <w:bookmarkStart w:id="19" w:name="_Toc226327437"/>
      <w:r w:rsidRPr="003925CC">
        <w:rPr>
          <w:rFonts w:cs="Arial"/>
        </w:rPr>
        <w:t>OBJETIVOS</w:t>
      </w:r>
      <w:bookmarkEnd w:id="19"/>
    </w:p>
    <w:p w14:paraId="6289598A" w14:textId="5F81FFD5" w:rsidR="00495C47" w:rsidRPr="00E47409" w:rsidRDefault="00321A0B" w:rsidP="00B140A9">
      <w:pPr>
        <w:pStyle w:val="NormalWeb"/>
        <w:spacing w:line="480" w:lineRule="auto"/>
        <w:rPr>
          <w:rFonts w:ascii="Arial" w:hAnsi="Arial" w:cs="Arial"/>
        </w:rPr>
      </w:pPr>
      <w:r w:rsidRPr="00B140A9">
        <w:rPr>
          <w:rFonts w:ascii="Arial" w:hAnsi="Arial" w:cs="Arial"/>
        </w:rPr>
        <w:t>De acuerdo con el marco normativo actual (LOMLOE y RD 157/2022), los objetivos se definen como los logros que se espera que el alumnado alcan</w:t>
      </w:r>
      <w:r w:rsidR="006B6A99">
        <w:rPr>
          <w:rFonts w:ascii="Arial" w:hAnsi="Arial" w:cs="Arial"/>
        </w:rPr>
        <w:t>ce</w:t>
      </w:r>
      <w:r w:rsidRPr="00B140A9">
        <w:rPr>
          <w:rFonts w:ascii="Arial" w:hAnsi="Arial" w:cs="Arial"/>
        </w:rPr>
        <w:t xml:space="preserve"> al finalizar la etapa, cuya consecución está vinculada a la adquisición de competencias clave y específicas. En este apartado se detallan tanto objetivos generales de la etapa, como los objetivos didácticos propios de esta programación.</w:t>
      </w:r>
    </w:p>
    <w:p w14:paraId="1FD6E4FE" w14:textId="6F00F73B" w:rsidR="00316768" w:rsidRPr="003925CC" w:rsidRDefault="00316768" w:rsidP="005E688E">
      <w:pPr>
        <w:pStyle w:val="Ttulo3"/>
        <w:numPr>
          <w:ilvl w:val="1"/>
          <w:numId w:val="3"/>
        </w:numPr>
        <w:spacing w:line="480" w:lineRule="auto"/>
        <w:rPr>
          <w:rFonts w:cs="Arial"/>
        </w:rPr>
      </w:pPr>
      <w:bookmarkStart w:id="20" w:name="_Toc226327438"/>
      <w:r w:rsidRPr="003925CC">
        <w:rPr>
          <w:rFonts w:cs="Arial"/>
        </w:rPr>
        <w:t>Objetivos de</w:t>
      </w:r>
      <w:r w:rsidR="002E033B">
        <w:rPr>
          <w:rFonts w:cs="Arial"/>
        </w:rPr>
        <w:t xml:space="preserve"> la</w:t>
      </w:r>
      <w:r w:rsidRPr="003925CC">
        <w:rPr>
          <w:rFonts w:cs="Arial"/>
        </w:rPr>
        <w:t xml:space="preserve"> etapa</w:t>
      </w:r>
      <w:bookmarkEnd w:id="20"/>
    </w:p>
    <w:p w14:paraId="3C96B16B" w14:textId="4924763D" w:rsidR="00DE0465" w:rsidRPr="008533A6" w:rsidRDefault="00B140A9" w:rsidP="008533A6">
      <w:pPr>
        <w:pStyle w:val="NormalWeb"/>
        <w:spacing w:line="480" w:lineRule="auto"/>
        <w:rPr>
          <w:rFonts w:ascii="Arial" w:hAnsi="Arial" w:cs="Arial"/>
        </w:rPr>
      </w:pPr>
      <w:r w:rsidRPr="00B140A9">
        <w:rPr>
          <w:rFonts w:ascii="Arial" w:hAnsi="Arial" w:cs="Arial"/>
        </w:rPr>
        <w:t>El artículo 7 del Real Decreto 157/2022, de 1 de marzo, y el artículo 4 del Decreto 61/2022, de 13 de julio, establecen los objetivos generales para la Educación Primaria. Desde el área de Educación Física, y a través de la presente programación, contribuiremos de forma global a su consecución</w:t>
      </w:r>
      <w:r w:rsidR="00D5269D">
        <w:rPr>
          <w:rFonts w:ascii="Arial" w:hAnsi="Arial" w:cs="Arial"/>
        </w:rPr>
        <w:t>.</w:t>
      </w:r>
    </w:p>
    <w:tbl>
      <w:tblPr>
        <w:tblStyle w:val="Tablaconcuadrcula"/>
        <w:tblW w:w="0" w:type="auto"/>
        <w:tblLook w:val="04A0" w:firstRow="1" w:lastRow="0" w:firstColumn="1" w:lastColumn="0" w:noHBand="0" w:noVBand="1"/>
      </w:tblPr>
      <w:tblGrid>
        <w:gridCol w:w="8828"/>
      </w:tblGrid>
      <w:tr w:rsidR="007D1CDC" w14:paraId="0E235A09" w14:textId="77777777" w:rsidTr="00364F22">
        <w:tc>
          <w:tcPr>
            <w:tcW w:w="8828" w:type="dxa"/>
            <w:shd w:val="clear" w:color="auto" w:fill="D86DCB" w:themeFill="accent5" w:themeFillTint="99"/>
          </w:tcPr>
          <w:p w14:paraId="2FFCBE75" w14:textId="48213262" w:rsidR="007D1CDC" w:rsidRPr="006B0939" w:rsidRDefault="007D1CDC" w:rsidP="00364F22">
            <w:pPr>
              <w:jc w:val="center"/>
              <w:rPr>
                <w:rFonts w:eastAsiaTheme="majorEastAsia" w:cs="Arial"/>
                <w:b/>
                <w:szCs w:val="32"/>
              </w:rPr>
            </w:pPr>
            <w:r w:rsidRPr="006B0939">
              <w:rPr>
                <w:rFonts w:eastAsiaTheme="majorEastAsia" w:cs="Arial"/>
                <w:b/>
                <w:szCs w:val="32"/>
              </w:rPr>
              <w:t>OBJETIVOS DE LA ETAPA</w:t>
            </w:r>
          </w:p>
        </w:tc>
      </w:tr>
      <w:tr w:rsidR="007D1CDC" w14:paraId="5EC970D9" w14:textId="77777777" w:rsidTr="00364F22">
        <w:tc>
          <w:tcPr>
            <w:tcW w:w="8828" w:type="dxa"/>
            <w:shd w:val="clear" w:color="auto" w:fill="F2CEED" w:themeFill="accent5" w:themeFillTint="33"/>
          </w:tcPr>
          <w:p w14:paraId="7D41C257" w14:textId="77777777" w:rsidR="007D1CDC" w:rsidRPr="006266DA" w:rsidRDefault="007D1CDC" w:rsidP="00364F22">
            <w:pPr>
              <w:pStyle w:val="Prrafodelista"/>
              <w:numPr>
                <w:ilvl w:val="0"/>
                <w:numId w:val="9"/>
              </w:numPr>
              <w:rPr>
                <w:rFonts w:eastAsiaTheme="majorEastAsia" w:cs="Arial"/>
                <w:bCs/>
                <w:szCs w:val="32"/>
              </w:rPr>
            </w:pPr>
            <w:r>
              <w:rPr>
                <w:rFonts w:eastAsiaTheme="majorEastAsia" w:cs="Arial"/>
                <w:bCs/>
                <w:szCs w:val="32"/>
              </w:rPr>
              <w:t xml:space="preserve">Conocer y apreciar los valores y las normas de convivencia, aprender a obrar </w:t>
            </w:r>
            <w:r w:rsidRPr="006266DA">
              <w:rPr>
                <w:rFonts w:eastAsiaTheme="majorEastAsia" w:cs="Arial"/>
                <w:bCs/>
                <w:szCs w:val="32"/>
              </w:rPr>
              <w:t xml:space="preserve">de acuerdo con ellas de forma empática, prepararse para el ejercicio activo de la ciudadanía y respetar los derechos humanos, así como el pluralismo propio de una sociedad democrática. </w:t>
            </w:r>
          </w:p>
        </w:tc>
      </w:tr>
      <w:tr w:rsidR="007D1CDC" w14:paraId="6F3CF6CD" w14:textId="77777777" w:rsidTr="00364F22">
        <w:tc>
          <w:tcPr>
            <w:tcW w:w="8828" w:type="dxa"/>
            <w:shd w:val="clear" w:color="auto" w:fill="E59EDC" w:themeFill="accent5" w:themeFillTint="66"/>
          </w:tcPr>
          <w:p w14:paraId="70FB2EBD" w14:textId="77777777" w:rsidR="007D1CDC"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 xml:space="preserve">Desarrollar hábitos de trabajo individual y de equipo, de esfuerzo y de responsabilidad en el estudio, así como actitudes de confianza en sí mismo, sentido crítico, iniciativa personal, curiosidad, interés y creatividad en el aprendizaje, y espíritu emprendedor. </w:t>
            </w:r>
          </w:p>
        </w:tc>
      </w:tr>
      <w:tr w:rsidR="007D1CDC" w14:paraId="59EABB8F" w14:textId="77777777" w:rsidTr="00364F22">
        <w:tc>
          <w:tcPr>
            <w:tcW w:w="8828" w:type="dxa"/>
            <w:shd w:val="clear" w:color="auto" w:fill="F2CEED" w:themeFill="accent5" w:themeFillTint="33"/>
          </w:tcPr>
          <w:p w14:paraId="10D51747"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lastRenderedPageBreak/>
              <w:t xml:space="preserve">Adquirir habilidades para la resolución pacífica de conflictos y la prevención de la violencia, que les permitan desenvolverse con autonomía en el ámbito escolar y familiar, así como en los grupos sociales con los que se relacionan. </w:t>
            </w:r>
          </w:p>
        </w:tc>
      </w:tr>
      <w:tr w:rsidR="007D1CDC" w14:paraId="794DC07D" w14:textId="77777777" w:rsidTr="00364F22">
        <w:tc>
          <w:tcPr>
            <w:tcW w:w="8828" w:type="dxa"/>
            <w:shd w:val="clear" w:color="auto" w:fill="E59EDC" w:themeFill="accent5" w:themeFillTint="66"/>
          </w:tcPr>
          <w:p w14:paraId="1D2A42B4"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 xml:space="preserve">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 </w:t>
            </w:r>
          </w:p>
        </w:tc>
      </w:tr>
      <w:tr w:rsidR="007D1CDC" w14:paraId="0FB1EDCA" w14:textId="77777777" w:rsidTr="00364F22">
        <w:tc>
          <w:tcPr>
            <w:tcW w:w="8828" w:type="dxa"/>
            <w:shd w:val="clear" w:color="auto" w:fill="F2CEED" w:themeFill="accent5" w:themeFillTint="33"/>
          </w:tcPr>
          <w:p w14:paraId="36DE7817"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 xml:space="preserve">Conocer y utilizar de manera apropiada la lengua castellana y, si la hubiere, la lengua cooficial de la comunidad autónoma y desarrollar hábitos de lectura. </w:t>
            </w:r>
          </w:p>
        </w:tc>
      </w:tr>
      <w:tr w:rsidR="007D1CDC" w14:paraId="5C7C9423" w14:textId="77777777" w:rsidTr="00364F22">
        <w:tc>
          <w:tcPr>
            <w:tcW w:w="8828" w:type="dxa"/>
            <w:shd w:val="clear" w:color="auto" w:fill="E59EDC" w:themeFill="accent5" w:themeFillTint="66"/>
          </w:tcPr>
          <w:p w14:paraId="37FC1348"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 xml:space="preserve">Adquirir en, al menos, una lengua extranjera la competencia comunicativa básica que les permita expresar y comprender mensajes sencillos y desenvolverse en situaciones cotidianas. </w:t>
            </w:r>
          </w:p>
        </w:tc>
      </w:tr>
      <w:tr w:rsidR="007D1CDC" w14:paraId="230B68C0" w14:textId="77777777" w:rsidTr="00364F22">
        <w:tc>
          <w:tcPr>
            <w:tcW w:w="8828" w:type="dxa"/>
            <w:shd w:val="clear" w:color="auto" w:fill="F2CEED" w:themeFill="accent5" w:themeFillTint="33"/>
          </w:tcPr>
          <w:p w14:paraId="324BDA88" w14:textId="77777777" w:rsidR="007D1CDC" w:rsidRPr="006266DA" w:rsidRDefault="007D1CDC" w:rsidP="00364F22">
            <w:pPr>
              <w:pStyle w:val="Prrafodelista"/>
              <w:numPr>
                <w:ilvl w:val="0"/>
                <w:numId w:val="9"/>
              </w:numPr>
              <w:rPr>
                <w:rFonts w:eastAsiaTheme="majorEastAsia" w:cs="Arial"/>
                <w:bCs/>
                <w:szCs w:val="32"/>
              </w:rPr>
            </w:pPr>
            <w:r>
              <w:rPr>
                <w:rFonts w:eastAsiaTheme="majorEastAsia" w:cs="Arial"/>
                <w:bCs/>
                <w:szCs w:val="32"/>
              </w:rPr>
              <w:t>D</w:t>
            </w:r>
            <w:r w:rsidRPr="006266DA">
              <w:rPr>
                <w:rFonts w:eastAsiaTheme="majorEastAsia" w:cs="Arial"/>
                <w:bCs/>
                <w:szCs w:val="32"/>
              </w:rPr>
              <w:t xml:space="preserve">esarrollar las competencias matemáticas básicas e iniciarse en la resolución de problemas que requieran la realización de operaciones elementales de cálculo, conocimientos geométricos y estimaciones, así como ser capaces de aplicarlos a las situaciones de su vida cotidiana. </w:t>
            </w:r>
          </w:p>
        </w:tc>
      </w:tr>
      <w:tr w:rsidR="007D1CDC" w14:paraId="2DF504E6" w14:textId="77777777" w:rsidTr="00364F22">
        <w:tc>
          <w:tcPr>
            <w:tcW w:w="8828" w:type="dxa"/>
            <w:shd w:val="clear" w:color="auto" w:fill="E59EDC" w:themeFill="accent5" w:themeFillTint="66"/>
          </w:tcPr>
          <w:p w14:paraId="07BE6352"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 xml:space="preserve">Conocer los aspectos fundamentales de las Ciencias de la Naturaleza, </w:t>
            </w:r>
            <w:r>
              <w:rPr>
                <w:rFonts w:eastAsiaTheme="majorEastAsia" w:cs="Arial"/>
                <w:bCs/>
                <w:szCs w:val="32"/>
              </w:rPr>
              <w:t>l</w:t>
            </w:r>
            <w:r w:rsidRPr="006266DA">
              <w:rPr>
                <w:rFonts w:eastAsiaTheme="majorEastAsia" w:cs="Arial"/>
                <w:bCs/>
                <w:szCs w:val="32"/>
              </w:rPr>
              <w:t xml:space="preserve">as Ciencias Sociales, la Geografía, la Historia y la Cultura. </w:t>
            </w:r>
          </w:p>
        </w:tc>
      </w:tr>
      <w:tr w:rsidR="007D1CDC" w14:paraId="774A5DFD" w14:textId="77777777" w:rsidTr="00364F22">
        <w:tc>
          <w:tcPr>
            <w:tcW w:w="8828" w:type="dxa"/>
            <w:shd w:val="clear" w:color="auto" w:fill="F2CEED" w:themeFill="accent5" w:themeFillTint="33"/>
          </w:tcPr>
          <w:p w14:paraId="2BC9C9AB" w14:textId="77777777" w:rsidR="007D1CDC" w:rsidRPr="00281E48"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 xml:space="preserve">Desarrollar las competencias tecnológicas básicas e iniciarse en su utilización, para el aprendizaje, desarrollando un espíritu crítico ante su funcionamiento y los mensajes que reciben y elaboran. </w:t>
            </w:r>
          </w:p>
        </w:tc>
      </w:tr>
      <w:tr w:rsidR="007D1CDC" w14:paraId="7D91DA47" w14:textId="77777777" w:rsidTr="00364F22">
        <w:tc>
          <w:tcPr>
            <w:tcW w:w="8828" w:type="dxa"/>
            <w:shd w:val="clear" w:color="auto" w:fill="E59EDC" w:themeFill="accent5" w:themeFillTint="66"/>
          </w:tcPr>
          <w:p w14:paraId="7B04ADF0"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Utilizar diferentes representaciones y expresiones artísticas e iniciarse</w:t>
            </w:r>
            <w:r>
              <w:rPr>
                <w:rFonts w:eastAsiaTheme="majorEastAsia" w:cs="Arial"/>
                <w:bCs/>
                <w:szCs w:val="32"/>
              </w:rPr>
              <w:t xml:space="preserve"> e</w:t>
            </w:r>
            <w:r w:rsidRPr="006266DA">
              <w:rPr>
                <w:rFonts w:eastAsiaTheme="majorEastAsia" w:cs="Arial"/>
                <w:bCs/>
                <w:szCs w:val="32"/>
              </w:rPr>
              <w:t xml:space="preserve">n la construcción de propuestas visuales y audiovisuales. </w:t>
            </w:r>
          </w:p>
        </w:tc>
      </w:tr>
      <w:tr w:rsidR="007D1CDC" w14:paraId="5F1878E7" w14:textId="77777777" w:rsidTr="00364F22">
        <w:tc>
          <w:tcPr>
            <w:tcW w:w="8828" w:type="dxa"/>
            <w:shd w:val="clear" w:color="auto" w:fill="F2CEED" w:themeFill="accent5" w:themeFillTint="33"/>
          </w:tcPr>
          <w:p w14:paraId="5F6FCD01" w14:textId="77777777" w:rsidR="007D1CDC" w:rsidRPr="006266DA" w:rsidRDefault="007D1CDC" w:rsidP="00364F22">
            <w:pPr>
              <w:pStyle w:val="Prrafodelista"/>
              <w:numPr>
                <w:ilvl w:val="0"/>
                <w:numId w:val="9"/>
              </w:numPr>
              <w:rPr>
                <w:rFonts w:eastAsiaTheme="majorEastAsia" w:cs="Arial"/>
                <w:bCs/>
                <w:szCs w:val="32"/>
              </w:rPr>
            </w:pPr>
            <w:r w:rsidRPr="006266DA">
              <w:rPr>
                <w:rFonts w:eastAsiaTheme="majorEastAsia" w:cs="Arial"/>
                <w:bCs/>
                <w:szCs w:val="32"/>
              </w:rPr>
              <w:t>Valorar la higiene y la salud, aceptar el propio cuerpo y el de los otros, respetar las diferencias y utilizar la educación física, el deporte y la alimentación como medios para favorecer el desarrollo personal y soci</w:t>
            </w:r>
            <w:r>
              <w:rPr>
                <w:rFonts w:eastAsiaTheme="majorEastAsia" w:cs="Arial"/>
                <w:bCs/>
                <w:szCs w:val="32"/>
              </w:rPr>
              <w:t>al.</w:t>
            </w:r>
          </w:p>
        </w:tc>
      </w:tr>
      <w:tr w:rsidR="007D1CDC" w14:paraId="4A397324" w14:textId="77777777" w:rsidTr="00364F22">
        <w:tc>
          <w:tcPr>
            <w:tcW w:w="8828" w:type="dxa"/>
            <w:shd w:val="clear" w:color="auto" w:fill="E59EDC" w:themeFill="accent5" w:themeFillTint="66"/>
          </w:tcPr>
          <w:p w14:paraId="48E31214" w14:textId="77777777" w:rsidR="007D1CDC" w:rsidRPr="006266DA" w:rsidRDefault="007D1CDC" w:rsidP="00364F22">
            <w:pPr>
              <w:pStyle w:val="Prrafodelista"/>
              <w:numPr>
                <w:ilvl w:val="0"/>
                <w:numId w:val="9"/>
              </w:numPr>
              <w:rPr>
                <w:rFonts w:eastAsiaTheme="majorEastAsia" w:cs="Arial"/>
                <w:bCs/>
                <w:szCs w:val="32"/>
              </w:rPr>
            </w:pPr>
            <w:r w:rsidRPr="007A1EDC">
              <w:rPr>
                <w:rFonts w:eastAsiaTheme="majorEastAsia" w:cs="Arial"/>
                <w:bCs/>
                <w:szCs w:val="32"/>
              </w:rPr>
              <w:t xml:space="preserve">Conocer y valorar los animales más próximos al ser humano y adoptar modos de comportamiento que favorezcan la empatía y su cuidado. </w:t>
            </w:r>
          </w:p>
        </w:tc>
      </w:tr>
      <w:tr w:rsidR="007D1CDC" w14:paraId="220FD0AD" w14:textId="77777777" w:rsidTr="00364F22">
        <w:tc>
          <w:tcPr>
            <w:tcW w:w="8828" w:type="dxa"/>
            <w:shd w:val="clear" w:color="auto" w:fill="F2CEED" w:themeFill="accent5" w:themeFillTint="33"/>
          </w:tcPr>
          <w:p w14:paraId="1902F8CF" w14:textId="77777777" w:rsidR="007D1CDC" w:rsidRPr="007A1EDC" w:rsidRDefault="007D1CDC" w:rsidP="00364F22">
            <w:pPr>
              <w:pStyle w:val="Prrafodelista"/>
              <w:numPr>
                <w:ilvl w:val="0"/>
                <w:numId w:val="9"/>
              </w:numPr>
              <w:rPr>
                <w:rFonts w:eastAsiaTheme="majorEastAsia" w:cs="Arial"/>
                <w:bCs/>
                <w:szCs w:val="32"/>
              </w:rPr>
            </w:pPr>
            <w:r>
              <w:rPr>
                <w:rFonts w:eastAsiaTheme="majorEastAsia" w:cs="Arial"/>
                <w:bCs/>
                <w:szCs w:val="32"/>
              </w:rPr>
              <w:t>D</w:t>
            </w:r>
            <w:r w:rsidRPr="007A1EDC">
              <w:rPr>
                <w:rFonts w:eastAsiaTheme="majorEastAsia" w:cs="Arial"/>
                <w:bCs/>
                <w:szCs w:val="32"/>
              </w:rPr>
              <w:t xml:space="preserve">esarrollar sus capacidades afectivas en todos los ámbitos de la personalidad y en sus relaciones con las demás personas, así como una actitud contraria a la violencia, a los prejuicios de cualquier tipo y a los estereotipos sexistas. </w:t>
            </w:r>
          </w:p>
        </w:tc>
      </w:tr>
      <w:tr w:rsidR="007D1CDC" w14:paraId="53621DB4" w14:textId="77777777" w:rsidTr="00364F22">
        <w:tc>
          <w:tcPr>
            <w:tcW w:w="8828" w:type="dxa"/>
            <w:shd w:val="clear" w:color="auto" w:fill="E59EDC" w:themeFill="accent5" w:themeFillTint="66"/>
          </w:tcPr>
          <w:p w14:paraId="53C54E85" w14:textId="77777777" w:rsidR="007D1CDC" w:rsidRPr="007A1EDC" w:rsidRDefault="007D1CDC" w:rsidP="00364F22">
            <w:pPr>
              <w:pStyle w:val="Prrafodelista"/>
              <w:numPr>
                <w:ilvl w:val="0"/>
                <w:numId w:val="9"/>
              </w:numPr>
              <w:rPr>
                <w:rFonts w:eastAsiaTheme="majorEastAsia" w:cs="Arial"/>
                <w:bCs/>
                <w:szCs w:val="32"/>
              </w:rPr>
            </w:pPr>
            <w:r w:rsidRPr="007A1EDC">
              <w:rPr>
                <w:rFonts w:eastAsiaTheme="majorEastAsia" w:cs="Arial"/>
                <w:bCs/>
                <w:szCs w:val="32"/>
              </w:rPr>
              <w:t>Desarrollar hábitos cotidianos de movilidad activa autónoma saludable, fomentando la educación vial y actitudes de respeto que incidan en la prevención de los accidentes de tráfico</w:t>
            </w:r>
            <w:r>
              <w:rPr>
                <w:rFonts w:eastAsiaTheme="majorEastAsia" w:cs="Arial"/>
                <w:bCs/>
                <w:szCs w:val="32"/>
              </w:rPr>
              <w:t>.</w:t>
            </w:r>
          </w:p>
        </w:tc>
      </w:tr>
    </w:tbl>
    <w:p w14:paraId="4A3F042A" w14:textId="59D9792F" w:rsidR="007D1CDC" w:rsidRPr="007D1CDC" w:rsidRDefault="007D1CDC" w:rsidP="00364F22">
      <w:pPr>
        <w:spacing w:before="240" w:line="480" w:lineRule="auto"/>
        <w:rPr>
          <w:rFonts w:eastAsiaTheme="majorEastAsia" w:cs="Arial"/>
          <w:bCs/>
          <w:szCs w:val="32"/>
        </w:rPr>
      </w:pPr>
      <w:r w:rsidRPr="003A2DFB">
        <w:rPr>
          <w:rFonts w:eastAsiaTheme="majorEastAsia" w:cs="Arial"/>
          <w:bCs/>
          <w:szCs w:val="32"/>
        </w:rPr>
        <w:t xml:space="preserve">Tabla </w:t>
      </w:r>
      <w:r w:rsidR="002E5552">
        <w:rPr>
          <w:rFonts w:eastAsiaTheme="majorEastAsia" w:cs="Arial"/>
          <w:bCs/>
          <w:szCs w:val="32"/>
        </w:rPr>
        <w:t>4</w:t>
      </w:r>
      <w:r w:rsidRPr="003A2DFB">
        <w:rPr>
          <w:rFonts w:eastAsiaTheme="majorEastAsia" w:cs="Arial"/>
          <w:bCs/>
          <w:szCs w:val="32"/>
        </w:rPr>
        <w:t xml:space="preserve">: </w:t>
      </w:r>
      <w:r w:rsidRPr="0091611F">
        <w:rPr>
          <w:rFonts w:eastAsiaTheme="majorEastAsia" w:cs="Arial"/>
          <w:bCs/>
          <w:i/>
          <w:szCs w:val="32"/>
        </w:rPr>
        <w:t>Objetivos de etapa</w:t>
      </w:r>
      <w:r w:rsidR="00F232DE" w:rsidRPr="0091611F">
        <w:rPr>
          <w:rFonts w:eastAsiaTheme="majorEastAsia" w:cs="Arial"/>
          <w:bCs/>
          <w:i/>
          <w:szCs w:val="32"/>
        </w:rPr>
        <w:t xml:space="preserve"> trabajados</w:t>
      </w:r>
      <w:r w:rsidRPr="0091611F">
        <w:rPr>
          <w:rFonts w:eastAsiaTheme="majorEastAsia" w:cs="Arial"/>
          <w:bCs/>
          <w:i/>
          <w:szCs w:val="32"/>
        </w:rPr>
        <w:t>.</w:t>
      </w:r>
      <w:r w:rsidRPr="003A2DFB">
        <w:rPr>
          <w:rFonts w:eastAsiaTheme="majorEastAsia" w:cs="Arial"/>
          <w:bCs/>
          <w:szCs w:val="32"/>
        </w:rPr>
        <w:t xml:space="preserve"> </w:t>
      </w:r>
    </w:p>
    <w:p w14:paraId="48C2F682" w14:textId="19F35658" w:rsidR="00495C47" w:rsidRDefault="00495C47" w:rsidP="005E688E">
      <w:pPr>
        <w:pStyle w:val="Ttulo3"/>
        <w:numPr>
          <w:ilvl w:val="1"/>
          <w:numId w:val="3"/>
        </w:numPr>
        <w:spacing w:line="480" w:lineRule="auto"/>
        <w:rPr>
          <w:rFonts w:cs="Arial"/>
        </w:rPr>
      </w:pPr>
      <w:bookmarkStart w:id="21" w:name="_Toc226327439"/>
      <w:r w:rsidRPr="003925CC">
        <w:rPr>
          <w:rFonts w:cs="Arial"/>
        </w:rPr>
        <w:t>Objetivos didácticos de la programación</w:t>
      </w:r>
      <w:bookmarkEnd w:id="21"/>
    </w:p>
    <w:p w14:paraId="36F69BF0" w14:textId="257D8F3E" w:rsidR="00CB0B37" w:rsidRPr="00071209" w:rsidRDefault="00CB0B37" w:rsidP="00071209">
      <w:pPr>
        <w:pStyle w:val="NormalWeb"/>
        <w:spacing w:line="480" w:lineRule="auto"/>
        <w:rPr>
          <w:rFonts w:ascii="Arial" w:hAnsi="Arial" w:cs="Arial"/>
        </w:rPr>
      </w:pPr>
      <w:r>
        <w:rPr>
          <w:rFonts w:ascii="Arial" w:hAnsi="Arial" w:cs="Arial"/>
        </w:rPr>
        <w:t>Para concretar los objetivos de etapa y competencias específicas</w:t>
      </w:r>
      <w:r w:rsidR="009F60D8">
        <w:rPr>
          <w:rFonts w:ascii="Arial" w:hAnsi="Arial" w:cs="Arial"/>
        </w:rPr>
        <w:t xml:space="preserve"> al contexto se definen diez objetivos didácticos. Estos </w:t>
      </w:r>
      <w:r w:rsidR="00F7235A">
        <w:rPr>
          <w:rFonts w:ascii="Arial" w:hAnsi="Arial" w:cs="Arial"/>
        </w:rPr>
        <w:t>vertebran las Unidades de Programación Didáctica (UPD), priorizando el protagonismo del al</w:t>
      </w:r>
      <w:r w:rsidR="00291447">
        <w:rPr>
          <w:rFonts w:ascii="Arial" w:hAnsi="Arial" w:cs="Arial"/>
        </w:rPr>
        <w:t>umno.</w:t>
      </w:r>
    </w:p>
    <w:p w14:paraId="1DEA283F" w14:textId="21852287" w:rsidR="00610EAB" w:rsidRPr="00D279D6" w:rsidRDefault="00071209" w:rsidP="00D279D6">
      <w:pPr>
        <w:pStyle w:val="NormalWeb"/>
        <w:spacing w:line="480" w:lineRule="auto"/>
        <w:rPr>
          <w:rFonts w:ascii="Arial" w:hAnsi="Arial" w:cs="Arial"/>
        </w:rPr>
      </w:pPr>
      <w:r w:rsidRPr="00071209">
        <w:rPr>
          <w:rFonts w:ascii="Arial" w:hAnsi="Arial" w:cs="Arial"/>
        </w:rPr>
        <w:lastRenderedPageBreak/>
        <w:t>En la siguiente tabla se exponen dichos objetivos y su vinculación directa con las Competencias</w:t>
      </w:r>
      <w:r w:rsidR="00161031">
        <w:rPr>
          <w:rFonts w:ascii="Arial" w:hAnsi="Arial" w:cs="Arial"/>
        </w:rPr>
        <w:t xml:space="preserve"> Clave</w:t>
      </w:r>
      <w:r w:rsidR="00802351">
        <w:rPr>
          <w:rFonts w:ascii="Arial" w:hAnsi="Arial" w:cs="Arial"/>
        </w:rPr>
        <w:t xml:space="preserve"> (CC)</w:t>
      </w:r>
      <w:r w:rsidRPr="00071209">
        <w:rPr>
          <w:rFonts w:ascii="Arial" w:hAnsi="Arial" w:cs="Arial"/>
        </w:rPr>
        <w:t xml:space="preserve"> Específicas (CE) del área</w:t>
      </w:r>
      <w:r w:rsidR="00802351">
        <w:rPr>
          <w:rFonts w:ascii="Arial" w:hAnsi="Arial" w:cs="Arial"/>
        </w:rPr>
        <w:t xml:space="preserve"> y Objetivos de la Etapa (OE)</w:t>
      </w:r>
      <w:r w:rsidRPr="00071209">
        <w:rPr>
          <w:rFonts w:ascii="Arial" w:hAnsi="Arial" w:cs="Arial"/>
        </w:rPr>
        <w:t>:</w:t>
      </w:r>
    </w:p>
    <w:tbl>
      <w:tblPr>
        <w:tblStyle w:val="Tablaconcuadrcula"/>
        <w:tblW w:w="8971" w:type="dxa"/>
        <w:tblLook w:val="04A0" w:firstRow="1" w:lastRow="0" w:firstColumn="1" w:lastColumn="0" w:noHBand="0" w:noVBand="1"/>
      </w:tblPr>
      <w:tblGrid>
        <w:gridCol w:w="5098"/>
        <w:gridCol w:w="1134"/>
        <w:gridCol w:w="1701"/>
        <w:gridCol w:w="1038"/>
      </w:tblGrid>
      <w:tr w:rsidR="00700191" w14:paraId="57E19B01" w14:textId="5FD14115" w:rsidTr="005B4D14">
        <w:trPr>
          <w:trHeight w:val="79"/>
        </w:trPr>
        <w:tc>
          <w:tcPr>
            <w:tcW w:w="5098" w:type="dxa"/>
            <w:shd w:val="clear" w:color="auto" w:fill="45B0E1" w:themeFill="accent1" w:themeFillTint="99"/>
          </w:tcPr>
          <w:p w14:paraId="43FD5DDF" w14:textId="1EE04CAC" w:rsidR="00700191" w:rsidRDefault="00700191" w:rsidP="00E53D70">
            <w:pPr>
              <w:jc w:val="center"/>
              <w:rPr>
                <w:rFonts w:cs="Arial"/>
                <w:szCs w:val="24"/>
              </w:rPr>
            </w:pPr>
            <w:r w:rsidRPr="00A95E4F">
              <w:rPr>
                <w:rFonts w:cs="Arial"/>
                <w:b/>
                <w:bCs/>
                <w:szCs w:val="24"/>
              </w:rPr>
              <w:t>OBJETIVOS DIDÁCTICOS</w:t>
            </w:r>
          </w:p>
        </w:tc>
        <w:tc>
          <w:tcPr>
            <w:tcW w:w="1134" w:type="dxa"/>
            <w:shd w:val="clear" w:color="auto" w:fill="45B0E1" w:themeFill="accent1" w:themeFillTint="99"/>
          </w:tcPr>
          <w:p w14:paraId="65F1E88F" w14:textId="4DB9D58A" w:rsidR="00700191" w:rsidRDefault="008D1222" w:rsidP="00E53D70">
            <w:pPr>
              <w:jc w:val="center"/>
              <w:rPr>
                <w:rFonts w:cs="Arial"/>
                <w:szCs w:val="24"/>
              </w:rPr>
            </w:pPr>
            <w:r>
              <w:rPr>
                <w:rFonts w:cs="Arial"/>
                <w:b/>
                <w:bCs/>
                <w:szCs w:val="24"/>
              </w:rPr>
              <w:t>OE</w:t>
            </w:r>
          </w:p>
        </w:tc>
        <w:tc>
          <w:tcPr>
            <w:tcW w:w="1701" w:type="dxa"/>
            <w:shd w:val="clear" w:color="auto" w:fill="45B0E1" w:themeFill="accent1" w:themeFillTint="99"/>
          </w:tcPr>
          <w:p w14:paraId="2243DBF5" w14:textId="458944F3" w:rsidR="00700191" w:rsidRPr="005B4D14" w:rsidRDefault="008C5C58" w:rsidP="00E53D70">
            <w:pPr>
              <w:jc w:val="center"/>
              <w:rPr>
                <w:rFonts w:cs="Arial"/>
                <w:b/>
                <w:bCs/>
                <w:szCs w:val="24"/>
              </w:rPr>
            </w:pPr>
            <w:r>
              <w:rPr>
                <w:rFonts w:cs="Arial"/>
                <w:b/>
                <w:bCs/>
                <w:szCs w:val="24"/>
              </w:rPr>
              <w:t>CC</w:t>
            </w:r>
          </w:p>
        </w:tc>
        <w:tc>
          <w:tcPr>
            <w:tcW w:w="1038" w:type="dxa"/>
            <w:shd w:val="clear" w:color="auto" w:fill="45B0E1" w:themeFill="accent1" w:themeFillTint="99"/>
          </w:tcPr>
          <w:p w14:paraId="3062831A" w14:textId="29A012C5" w:rsidR="00700191" w:rsidRDefault="005B4D14" w:rsidP="00E53D70">
            <w:pPr>
              <w:jc w:val="center"/>
              <w:rPr>
                <w:rFonts w:cs="Arial"/>
                <w:szCs w:val="24"/>
              </w:rPr>
            </w:pPr>
            <w:r>
              <w:rPr>
                <w:rFonts w:cs="Arial"/>
                <w:b/>
                <w:bCs/>
                <w:szCs w:val="24"/>
              </w:rPr>
              <w:t>CE</w:t>
            </w:r>
          </w:p>
        </w:tc>
      </w:tr>
      <w:tr w:rsidR="00700191" w14:paraId="25C1923A" w14:textId="49486431" w:rsidTr="005B4D14">
        <w:trPr>
          <w:trHeight w:val="79"/>
        </w:trPr>
        <w:tc>
          <w:tcPr>
            <w:tcW w:w="5098" w:type="dxa"/>
            <w:shd w:val="clear" w:color="auto" w:fill="C1E4F5" w:themeFill="accent1" w:themeFillTint="33"/>
          </w:tcPr>
          <w:p w14:paraId="547F0D98" w14:textId="5D358875" w:rsidR="00700191" w:rsidRPr="00E53D70" w:rsidRDefault="00C315A5" w:rsidP="00E53D70">
            <w:pPr>
              <w:pStyle w:val="Prrafodelista"/>
              <w:numPr>
                <w:ilvl w:val="0"/>
                <w:numId w:val="10"/>
              </w:numPr>
              <w:rPr>
                <w:rFonts w:cs="Arial"/>
                <w:szCs w:val="24"/>
              </w:rPr>
            </w:pPr>
            <w:r w:rsidRPr="00C315A5">
              <w:rPr>
                <w:rFonts w:cs="Arial"/>
                <w:szCs w:val="24"/>
              </w:rPr>
              <w:t>Resolver situaciones motrices adaptando las habilidades básicas</w:t>
            </w:r>
            <w:r w:rsidR="00EA5205">
              <w:rPr>
                <w:rFonts w:cs="Arial"/>
                <w:szCs w:val="24"/>
              </w:rPr>
              <w:t xml:space="preserve"> (saltos, giros)</w:t>
            </w:r>
            <w:r w:rsidRPr="00C315A5">
              <w:rPr>
                <w:rFonts w:cs="Arial"/>
                <w:szCs w:val="24"/>
              </w:rPr>
              <w:t xml:space="preserve"> a las demandas de diferentes juegos, ajustando el control corporal</w:t>
            </w:r>
            <w:r w:rsidR="00700191" w:rsidRPr="00E53D70">
              <w:rPr>
                <w:rFonts w:cs="Arial"/>
                <w:szCs w:val="24"/>
              </w:rPr>
              <w:t>.</w:t>
            </w:r>
          </w:p>
        </w:tc>
        <w:tc>
          <w:tcPr>
            <w:tcW w:w="1134" w:type="dxa"/>
            <w:shd w:val="clear" w:color="auto" w:fill="C1E4F5" w:themeFill="accent1" w:themeFillTint="33"/>
          </w:tcPr>
          <w:p w14:paraId="1E6F6D4C" w14:textId="3AC037F8" w:rsidR="00700191" w:rsidRDefault="006935D6" w:rsidP="00E53D70">
            <w:pPr>
              <w:jc w:val="center"/>
              <w:rPr>
                <w:rFonts w:cs="Arial"/>
                <w:szCs w:val="24"/>
              </w:rPr>
            </w:pPr>
            <w:r>
              <w:rPr>
                <w:rFonts w:cs="Arial"/>
                <w:szCs w:val="24"/>
              </w:rPr>
              <w:t xml:space="preserve">B, </w:t>
            </w:r>
            <w:r w:rsidR="00700191">
              <w:rPr>
                <w:rFonts w:cs="Arial"/>
                <w:szCs w:val="24"/>
              </w:rPr>
              <w:t>K</w:t>
            </w:r>
          </w:p>
        </w:tc>
        <w:tc>
          <w:tcPr>
            <w:tcW w:w="1701" w:type="dxa"/>
            <w:shd w:val="clear" w:color="auto" w:fill="C1E4F5" w:themeFill="accent1" w:themeFillTint="33"/>
          </w:tcPr>
          <w:p w14:paraId="2A848335" w14:textId="5818D3C7" w:rsidR="00700191" w:rsidRDefault="00F96D88" w:rsidP="00E53D70">
            <w:pPr>
              <w:jc w:val="center"/>
              <w:rPr>
                <w:rFonts w:cs="Arial"/>
                <w:szCs w:val="24"/>
              </w:rPr>
            </w:pPr>
            <w:r>
              <w:rPr>
                <w:rFonts w:cs="Arial"/>
                <w:szCs w:val="24"/>
              </w:rPr>
              <w:t>STEM</w:t>
            </w:r>
            <w:r w:rsidR="008C5C58">
              <w:rPr>
                <w:rFonts w:cs="Arial"/>
                <w:szCs w:val="24"/>
              </w:rPr>
              <w:t xml:space="preserve">, CPSAA, </w:t>
            </w:r>
            <w:r w:rsidR="007D1F4B">
              <w:rPr>
                <w:rFonts w:cs="Arial"/>
                <w:szCs w:val="24"/>
              </w:rPr>
              <w:t xml:space="preserve">CC, </w:t>
            </w:r>
            <w:r w:rsidR="008C5C58">
              <w:rPr>
                <w:rFonts w:cs="Arial"/>
                <w:szCs w:val="24"/>
              </w:rPr>
              <w:t>CE,</w:t>
            </w:r>
          </w:p>
        </w:tc>
        <w:tc>
          <w:tcPr>
            <w:tcW w:w="1038" w:type="dxa"/>
            <w:shd w:val="clear" w:color="auto" w:fill="C1E4F5" w:themeFill="accent1" w:themeFillTint="33"/>
          </w:tcPr>
          <w:p w14:paraId="3509CE83" w14:textId="0D0119FB" w:rsidR="00700191" w:rsidRDefault="00522697" w:rsidP="00E53D70">
            <w:pPr>
              <w:jc w:val="center"/>
              <w:rPr>
                <w:rFonts w:cs="Arial"/>
                <w:szCs w:val="24"/>
              </w:rPr>
            </w:pPr>
            <w:r>
              <w:rPr>
                <w:rFonts w:cs="Arial"/>
                <w:szCs w:val="24"/>
              </w:rPr>
              <w:t xml:space="preserve">1, </w:t>
            </w:r>
            <w:r w:rsidR="00700191">
              <w:rPr>
                <w:rFonts w:cs="Arial"/>
                <w:szCs w:val="24"/>
              </w:rPr>
              <w:t>2</w:t>
            </w:r>
            <w:r w:rsidR="00C315A5">
              <w:rPr>
                <w:rFonts w:cs="Arial"/>
                <w:szCs w:val="24"/>
              </w:rPr>
              <w:t>, 5</w:t>
            </w:r>
          </w:p>
        </w:tc>
      </w:tr>
      <w:tr w:rsidR="00700191" w14:paraId="7C1113C7" w14:textId="70BA7B15" w:rsidTr="001C7A7B">
        <w:trPr>
          <w:trHeight w:val="730"/>
        </w:trPr>
        <w:tc>
          <w:tcPr>
            <w:tcW w:w="5098" w:type="dxa"/>
            <w:shd w:val="clear" w:color="auto" w:fill="83CAEB" w:themeFill="accent1" w:themeFillTint="66"/>
          </w:tcPr>
          <w:p w14:paraId="3945BACC" w14:textId="0FFDD210" w:rsidR="00700191" w:rsidRPr="00E53D70" w:rsidRDefault="001C7A7B" w:rsidP="00E53D70">
            <w:pPr>
              <w:pStyle w:val="Prrafodelista"/>
              <w:numPr>
                <w:ilvl w:val="0"/>
                <w:numId w:val="10"/>
              </w:numPr>
              <w:rPr>
                <w:rFonts w:cs="Arial"/>
                <w:szCs w:val="24"/>
              </w:rPr>
            </w:pPr>
            <w:r>
              <w:rPr>
                <w:rFonts w:cs="Arial"/>
                <w:szCs w:val="24"/>
              </w:rPr>
              <w:t>Aplicar el pensamiento estratégico y la capacidad de anticipación para la toma de decisiones en juegos reglados</w:t>
            </w:r>
            <w:r w:rsidR="00700191" w:rsidRPr="00E53D70">
              <w:rPr>
                <w:rFonts w:cs="Arial"/>
                <w:szCs w:val="24"/>
              </w:rPr>
              <w:t>.</w:t>
            </w:r>
          </w:p>
        </w:tc>
        <w:tc>
          <w:tcPr>
            <w:tcW w:w="1134" w:type="dxa"/>
            <w:shd w:val="clear" w:color="auto" w:fill="83CAEB" w:themeFill="accent1" w:themeFillTint="66"/>
          </w:tcPr>
          <w:p w14:paraId="15E894BC" w14:textId="61266505" w:rsidR="00700191" w:rsidRDefault="006935D6" w:rsidP="00E53D70">
            <w:pPr>
              <w:jc w:val="center"/>
              <w:rPr>
                <w:rFonts w:cs="Arial"/>
                <w:szCs w:val="24"/>
              </w:rPr>
            </w:pPr>
            <w:r>
              <w:rPr>
                <w:rFonts w:cs="Arial"/>
                <w:szCs w:val="24"/>
              </w:rPr>
              <w:t xml:space="preserve">B, </w:t>
            </w:r>
            <w:r w:rsidR="00700191">
              <w:rPr>
                <w:rFonts w:cs="Arial"/>
                <w:szCs w:val="24"/>
              </w:rPr>
              <w:t>C</w:t>
            </w:r>
          </w:p>
        </w:tc>
        <w:tc>
          <w:tcPr>
            <w:tcW w:w="1701" w:type="dxa"/>
            <w:shd w:val="clear" w:color="auto" w:fill="83CAEB" w:themeFill="accent1" w:themeFillTint="66"/>
          </w:tcPr>
          <w:p w14:paraId="00DE4693" w14:textId="098053F9" w:rsidR="00700191" w:rsidRDefault="00020C6B" w:rsidP="00E53D70">
            <w:pPr>
              <w:jc w:val="center"/>
              <w:rPr>
                <w:rFonts w:cs="Arial"/>
                <w:szCs w:val="24"/>
              </w:rPr>
            </w:pPr>
            <w:r>
              <w:rPr>
                <w:rFonts w:cs="Arial"/>
                <w:szCs w:val="24"/>
              </w:rPr>
              <w:t xml:space="preserve">CCL, </w:t>
            </w:r>
            <w:r w:rsidR="007D1F4B">
              <w:rPr>
                <w:rFonts w:cs="Arial"/>
                <w:szCs w:val="24"/>
              </w:rPr>
              <w:t>STEM, CPSAA</w:t>
            </w:r>
            <w:r w:rsidR="00E056DE">
              <w:rPr>
                <w:rFonts w:cs="Arial"/>
                <w:szCs w:val="24"/>
              </w:rPr>
              <w:t>, CC</w:t>
            </w:r>
          </w:p>
        </w:tc>
        <w:tc>
          <w:tcPr>
            <w:tcW w:w="1038" w:type="dxa"/>
            <w:shd w:val="clear" w:color="auto" w:fill="83CAEB" w:themeFill="accent1" w:themeFillTint="66"/>
          </w:tcPr>
          <w:p w14:paraId="3977D550" w14:textId="6379C100" w:rsidR="00700191" w:rsidRDefault="001C7A7B" w:rsidP="00E53D70">
            <w:pPr>
              <w:jc w:val="center"/>
              <w:rPr>
                <w:rFonts w:cs="Arial"/>
                <w:szCs w:val="24"/>
              </w:rPr>
            </w:pPr>
            <w:r>
              <w:rPr>
                <w:rFonts w:cs="Arial"/>
                <w:szCs w:val="24"/>
              </w:rPr>
              <w:t xml:space="preserve">2, </w:t>
            </w:r>
            <w:r w:rsidR="00700191">
              <w:rPr>
                <w:rFonts w:cs="Arial"/>
                <w:szCs w:val="24"/>
              </w:rPr>
              <w:t>3</w:t>
            </w:r>
          </w:p>
        </w:tc>
      </w:tr>
      <w:tr w:rsidR="00700191" w14:paraId="3D3FECCA" w14:textId="45BEB25F" w:rsidTr="005B4D14">
        <w:trPr>
          <w:trHeight w:val="324"/>
        </w:trPr>
        <w:tc>
          <w:tcPr>
            <w:tcW w:w="5098" w:type="dxa"/>
            <w:shd w:val="clear" w:color="auto" w:fill="C1E4F5" w:themeFill="accent1" w:themeFillTint="33"/>
          </w:tcPr>
          <w:p w14:paraId="40ACC20C" w14:textId="0295D574" w:rsidR="00700191" w:rsidRPr="00E53D70" w:rsidRDefault="001C7A7B" w:rsidP="00E53D70">
            <w:pPr>
              <w:pStyle w:val="Prrafodelista"/>
              <w:numPr>
                <w:ilvl w:val="0"/>
                <w:numId w:val="10"/>
              </w:numPr>
              <w:rPr>
                <w:rFonts w:cs="Arial"/>
                <w:szCs w:val="24"/>
              </w:rPr>
            </w:pPr>
            <w:r>
              <w:rPr>
                <w:rFonts w:cs="Arial"/>
                <w:szCs w:val="24"/>
              </w:rPr>
              <w:t>Gestionar la tolerancia a la frustración y regulación emocional, aceptando el resultado y los errores propios y ajenos como parte del proceso de aprendizaje</w:t>
            </w:r>
            <w:r w:rsidR="00700191" w:rsidRPr="00E53D70">
              <w:rPr>
                <w:rFonts w:cs="Arial"/>
                <w:szCs w:val="24"/>
              </w:rPr>
              <w:t>.</w:t>
            </w:r>
          </w:p>
        </w:tc>
        <w:tc>
          <w:tcPr>
            <w:tcW w:w="1134" w:type="dxa"/>
            <w:shd w:val="clear" w:color="auto" w:fill="C1E4F5" w:themeFill="accent1" w:themeFillTint="33"/>
          </w:tcPr>
          <w:p w14:paraId="43C4897A" w14:textId="20DE54EB" w:rsidR="00700191" w:rsidRDefault="00E16AA6" w:rsidP="00E53D70">
            <w:pPr>
              <w:jc w:val="center"/>
              <w:rPr>
                <w:rFonts w:cs="Arial"/>
                <w:szCs w:val="24"/>
              </w:rPr>
            </w:pPr>
            <w:r>
              <w:rPr>
                <w:rFonts w:cs="Arial"/>
                <w:szCs w:val="24"/>
              </w:rPr>
              <w:t xml:space="preserve">B, </w:t>
            </w:r>
            <w:r w:rsidR="00700191">
              <w:rPr>
                <w:rFonts w:cs="Arial"/>
                <w:szCs w:val="24"/>
              </w:rPr>
              <w:t>K</w:t>
            </w:r>
            <w:r>
              <w:rPr>
                <w:rFonts w:cs="Arial"/>
                <w:szCs w:val="24"/>
              </w:rPr>
              <w:t>, M</w:t>
            </w:r>
          </w:p>
        </w:tc>
        <w:tc>
          <w:tcPr>
            <w:tcW w:w="1701" w:type="dxa"/>
            <w:shd w:val="clear" w:color="auto" w:fill="C1E4F5" w:themeFill="accent1" w:themeFillTint="33"/>
          </w:tcPr>
          <w:p w14:paraId="1FC55F66" w14:textId="6ECF4E3A" w:rsidR="00700191" w:rsidRDefault="00700191" w:rsidP="00E53D70">
            <w:pPr>
              <w:jc w:val="center"/>
              <w:rPr>
                <w:rFonts w:cs="Arial"/>
                <w:szCs w:val="24"/>
              </w:rPr>
            </w:pPr>
            <w:r>
              <w:rPr>
                <w:rFonts w:cs="Arial"/>
                <w:szCs w:val="24"/>
              </w:rPr>
              <w:t>CPSAA</w:t>
            </w:r>
            <w:r w:rsidR="00AA2D74">
              <w:rPr>
                <w:rFonts w:cs="Arial"/>
                <w:szCs w:val="24"/>
              </w:rPr>
              <w:t>, CC</w:t>
            </w:r>
          </w:p>
        </w:tc>
        <w:tc>
          <w:tcPr>
            <w:tcW w:w="1038" w:type="dxa"/>
            <w:shd w:val="clear" w:color="auto" w:fill="C1E4F5" w:themeFill="accent1" w:themeFillTint="33"/>
          </w:tcPr>
          <w:p w14:paraId="561E21BA" w14:textId="7AAFFB86" w:rsidR="00700191" w:rsidRDefault="001C7A7B" w:rsidP="00E53D70">
            <w:pPr>
              <w:jc w:val="center"/>
              <w:rPr>
                <w:rFonts w:cs="Arial"/>
                <w:szCs w:val="24"/>
              </w:rPr>
            </w:pPr>
            <w:r>
              <w:rPr>
                <w:rFonts w:cs="Arial"/>
                <w:szCs w:val="24"/>
              </w:rPr>
              <w:t>1, 3</w:t>
            </w:r>
          </w:p>
        </w:tc>
      </w:tr>
      <w:tr w:rsidR="00700191" w14:paraId="458905FB" w14:textId="0BEC956B" w:rsidTr="005B4D14">
        <w:trPr>
          <w:trHeight w:val="79"/>
        </w:trPr>
        <w:tc>
          <w:tcPr>
            <w:tcW w:w="5098" w:type="dxa"/>
            <w:shd w:val="clear" w:color="auto" w:fill="83CAEB" w:themeFill="accent1" w:themeFillTint="66"/>
          </w:tcPr>
          <w:p w14:paraId="54E5AE1B" w14:textId="166B19C0" w:rsidR="00700191" w:rsidRPr="00E53D70" w:rsidRDefault="00C73814" w:rsidP="00E53D70">
            <w:pPr>
              <w:pStyle w:val="Prrafodelista"/>
              <w:numPr>
                <w:ilvl w:val="0"/>
                <w:numId w:val="10"/>
              </w:numPr>
              <w:rPr>
                <w:rFonts w:cs="Arial"/>
                <w:szCs w:val="24"/>
              </w:rPr>
            </w:pPr>
            <w:r>
              <w:rPr>
                <w:rFonts w:cs="Arial"/>
                <w:szCs w:val="24"/>
              </w:rPr>
              <w:t xml:space="preserve">Dialogar y cooperar activamente con los compañeros, asumiendo </w:t>
            </w:r>
            <w:r w:rsidR="00193BB1">
              <w:rPr>
                <w:rFonts w:cs="Arial"/>
                <w:szCs w:val="24"/>
              </w:rPr>
              <w:t xml:space="preserve">diferentes </w:t>
            </w:r>
            <w:r>
              <w:rPr>
                <w:rFonts w:cs="Arial"/>
                <w:szCs w:val="24"/>
              </w:rPr>
              <w:t>role</w:t>
            </w:r>
            <w:r w:rsidR="00193BB1">
              <w:rPr>
                <w:rFonts w:cs="Arial"/>
                <w:szCs w:val="24"/>
              </w:rPr>
              <w:t>s</w:t>
            </w:r>
            <w:r>
              <w:rPr>
                <w:rFonts w:cs="Arial"/>
                <w:szCs w:val="24"/>
              </w:rPr>
              <w:t>, respetando las normas y resolviendo conflictos de forma autónoma</w:t>
            </w:r>
            <w:r w:rsidR="00700191" w:rsidRPr="00E53D70">
              <w:rPr>
                <w:rFonts w:cs="Arial"/>
                <w:szCs w:val="24"/>
              </w:rPr>
              <w:t>.</w:t>
            </w:r>
          </w:p>
        </w:tc>
        <w:tc>
          <w:tcPr>
            <w:tcW w:w="1134" w:type="dxa"/>
            <w:shd w:val="clear" w:color="auto" w:fill="83CAEB" w:themeFill="accent1" w:themeFillTint="66"/>
          </w:tcPr>
          <w:p w14:paraId="3DA58697" w14:textId="529E91BA" w:rsidR="00700191" w:rsidRDefault="00E16AA6" w:rsidP="00E53D70">
            <w:pPr>
              <w:jc w:val="center"/>
              <w:rPr>
                <w:rFonts w:cs="Arial"/>
                <w:szCs w:val="24"/>
              </w:rPr>
            </w:pPr>
            <w:r>
              <w:rPr>
                <w:rFonts w:cs="Arial"/>
                <w:szCs w:val="24"/>
              </w:rPr>
              <w:t xml:space="preserve">A, C, </w:t>
            </w:r>
            <w:r w:rsidR="00700191">
              <w:rPr>
                <w:rFonts w:cs="Arial"/>
                <w:szCs w:val="24"/>
              </w:rPr>
              <w:t>M</w:t>
            </w:r>
          </w:p>
        </w:tc>
        <w:tc>
          <w:tcPr>
            <w:tcW w:w="1701" w:type="dxa"/>
            <w:shd w:val="clear" w:color="auto" w:fill="83CAEB" w:themeFill="accent1" w:themeFillTint="66"/>
          </w:tcPr>
          <w:p w14:paraId="2A6A6B49" w14:textId="0A377CBB" w:rsidR="00700191" w:rsidRPr="00AE7A60" w:rsidRDefault="00AE7A60" w:rsidP="00E53D70">
            <w:pPr>
              <w:jc w:val="center"/>
              <w:rPr>
                <w:rFonts w:cs="Arial"/>
                <w:szCs w:val="24"/>
                <w:lang w:val="pt-PT"/>
              </w:rPr>
            </w:pPr>
            <w:r w:rsidRPr="00AE7A60">
              <w:rPr>
                <w:rFonts w:cs="Arial"/>
                <w:szCs w:val="24"/>
                <w:lang w:val="pt-PT"/>
              </w:rPr>
              <w:t xml:space="preserve">CCL, </w:t>
            </w:r>
            <w:r w:rsidR="00E056DE" w:rsidRPr="00AE7A60">
              <w:rPr>
                <w:rFonts w:cs="Arial"/>
                <w:szCs w:val="24"/>
                <w:lang w:val="pt-PT"/>
              </w:rPr>
              <w:t>STEM,</w:t>
            </w:r>
            <w:r w:rsidRPr="00AE7A60">
              <w:rPr>
                <w:rFonts w:cs="Arial"/>
                <w:szCs w:val="24"/>
                <w:lang w:val="pt-PT"/>
              </w:rPr>
              <w:t xml:space="preserve"> CPSAA,CC, CE,</w:t>
            </w:r>
            <w:r w:rsidR="00700191" w:rsidRPr="00AE7A60">
              <w:rPr>
                <w:rFonts w:cs="Arial"/>
                <w:szCs w:val="24"/>
                <w:lang w:val="pt-PT"/>
              </w:rPr>
              <w:t xml:space="preserve"> CCEC</w:t>
            </w:r>
          </w:p>
        </w:tc>
        <w:tc>
          <w:tcPr>
            <w:tcW w:w="1038" w:type="dxa"/>
            <w:shd w:val="clear" w:color="auto" w:fill="83CAEB" w:themeFill="accent1" w:themeFillTint="66"/>
          </w:tcPr>
          <w:p w14:paraId="028BE320" w14:textId="06EC28F1" w:rsidR="00700191" w:rsidRDefault="00522697" w:rsidP="00E53D70">
            <w:pPr>
              <w:jc w:val="center"/>
              <w:rPr>
                <w:rFonts w:cs="Arial"/>
                <w:szCs w:val="24"/>
              </w:rPr>
            </w:pPr>
            <w:r>
              <w:rPr>
                <w:rFonts w:cs="Arial"/>
                <w:szCs w:val="24"/>
              </w:rPr>
              <w:t xml:space="preserve">1, </w:t>
            </w:r>
            <w:r w:rsidR="00700191">
              <w:rPr>
                <w:rFonts w:cs="Arial"/>
                <w:szCs w:val="24"/>
              </w:rPr>
              <w:t>3</w:t>
            </w:r>
            <w:r>
              <w:rPr>
                <w:rFonts w:cs="Arial"/>
                <w:szCs w:val="24"/>
              </w:rPr>
              <w:t>, 4</w:t>
            </w:r>
          </w:p>
        </w:tc>
      </w:tr>
      <w:tr w:rsidR="00700191" w14:paraId="6DB5BF75" w14:textId="681CA8EF" w:rsidTr="005B4D14">
        <w:trPr>
          <w:trHeight w:val="127"/>
        </w:trPr>
        <w:tc>
          <w:tcPr>
            <w:tcW w:w="5098" w:type="dxa"/>
            <w:shd w:val="clear" w:color="auto" w:fill="C1E4F5" w:themeFill="accent1" w:themeFillTint="33"/>
          </w:tcPr>
          <w:p w14:paraId="5C4DF10D" w14:textId="3E6D2C4E" w:rsidR="00700191" w:rsidRPr="00E53D70" w:rsidRDefault="00700191" w:rsidP="00E53D70">
            <w:pPr>
              <w:pStyle w:val="Prrafodelista"/>
              <w:numPr>
                <w:ilvl w:val="0"/>
                <w:numId w:val="10"/>
              </w:numPr>
              <w:rPr>
                <w:rFonts w:cs="Arial"/>
                <w:szCs w:val="24"/>
              </w:rPr>
            </w:pPr>
            <w:r w:rsidRPr="00E53D70">
              <w:rPr>
                <w:rFonts w:cs="Arial"/>
                <w:szCs w:val="24"/>
              </w:rPr>
              <w:t>Mejorar la precisión en lanzamientos y percepción espacial con juegos de puntería.</w:t>
            </w:r>
          </w:p>
        </w:tc>
        <w:tc>
          <w:tcPr>
            <w:tcW w:w="1134" w:type="dxa"/>
            <w:shd w:val="clear" w:color="auto" w:fill="C1E4F5" w:themeFill="accent1" w:themeFillTint="33"/>
          </w:tcPr>
          <w:p w14:paraId="3B7C1714" w14:textId="4C029759" w:rsidR="00700191" w:rsidRDefault="00E16AA6" w:rsidP="00E53D70">
            <w:pPr>
              <w:jc w:val="center"/>
              <w:rPr>
                <w:rFonts w:cs="Arial"/>
                <w:szCs w:val="24"/>
              </w:rPr>
            </w:pPr>
            <w:r>
              <w:rPr>
                <w:rFonts w:cs="Arial"/>
                <w:szCs w:val="24"/>
              </w:rPr>
              <w:t xml:space="preserve">B, </w:t>
            </w:r>
            <w:r w:rsidR="00700191">
              <w:rPr>
                <w:rFonts w:cs="Arial"/>
                <w:szCs w:val="24"/>
              </w:rPr>
              <w:t>K</w:t>
            </w:r>
          </w:p>
        </w:tc>
        <w:tc>
          <w:tcPr>
            <w:tcW w:w="1701" w:type="dxa"/>
            <w:shd w:val="clear" w:color="auto" w:fill="C1E4F5" w:themeFill="accent1" w:themeFillTint="33"/>
          </w:tcPr>
          <w:p w14:paraId="146EA64F" w14:textId="57B610C4" w:rsidR="00700191" w:rsidRPr="007A0DD5" w:rsidRDefault="00220E85" w:rsidP="00E53D70">
            <w:pPr>
              <w:jc w:val="center"/>
              <w:rPr>
                <w:rFonts w:cs="Arial"/>
                <w:szCs w:val="24"/>
                <w:lang w:val="pt-PT"/>
              </w:rPr>
            </w:pPr>
            <w:r w:rsidRPr="007A0DD5">
              <w:rPr>
                <w:rFonts w:cs="Arial"/>
                <w:szCs w:val="24"/>
                <w:lang w:val="pt-PT"/>
              </w:rPr>
              <w:t xml:space="preserve">STEM, </w:t>
            </w:r>
            <w:r w:rsidR="00700191" w:rsidRPr="007A0DD5">
              <w:rPr>
                <w:rFonts w:cs="Arial"/>
                <w:szCs w:val="24"/>
                <w:lang w:val="pt-PT"/>
              </w:rPr>
              <w:t>CPSAA</w:t>
            </w:r>
            <w:r w:rsidRPr="007A0DD5">
              <w:rPr>
                <w:rFonts w:cs="Arial"/>
                <w:szCs w:val="24"/>
                <w:lang w:val="pt-PT"/>
              </w:rPr>
              <w:t xml:space="preserve">, </w:t>
            </w:r>
            <w:r w:rsidR="007A0DD5" w:rsidRPr="007A0DD5">
              <w:rPr>
                <w:rFonts w:cs="Arial"/>
                <w:szCs w:val="24"/>
                <w:lang w:val="pt-PT"/>
              </w:rPr>
              <w:t>CE, CC, C</w:t>
            </w:r>
            <w:r w:rsidR="007A0DD5">
              <w:rPr>
                <w:rFonts w:cs="Arial"/>
                <w:szCs w:val="24"/>
                <w:lang w:val="pt-PT"/>
              </w:rPr>
              <w:t>E</w:t>
            </w:r>
          </w:p>
        </w:tc>
        <w:tc>
          <w:tcPr>
            <w:tcW w:w="1038" w:type="dxa"/>
            <w:shd w:val="clear" w:color="auto" w:fill="C1E4F5" w:themeFill="accent1" w:themeFillTint="33"/>
          </w:tcPr>
          <w:p w14:paraId="76EA9E7E" w14:textId="416F5CED" w:rsidR="00700191" w:rsidRDefault="00522697" w:rsidP="00E53D70">
            <w:pPr>
              <w:jc w:val="center"/>
              <w:rPr>
                <w:rFonts w:cs="Arial"/>
                <w:szCs w:val="24"/>
              </w:rPr>
            </w:pPr>
            <w:r>
              <w:rPr>
                <w:rFonts w:cs="Arial"/>
                <w:szCs w:val="24"/>
              </w:rPr>
              <w:t xml:space="preserve">1, </w:t>
            </w:r>
            <w:r w:rsidR="00700191">
              <w:rPr>
                <w:rFonts w:cs="Arial"/>
                <w:szCs w:val="24"/>
              </w:rPr>
              <w:t>2</w:t>
            </w:r>
            <w:r>
              <w:rPr>
                <w:rFonts w:cs="Arial"/>
                <w:szCs w:val="24"/>
              </w:rPr>
              <w:t>, 3</w:t>
            </w:r>
          </w:p>
        </w:tc>
      </w:tr>
      <w:tr w:rsidR="00700191" w14:paraId="0F3A2CF1" w14:textId="77777777" w:rsidTr="005B4D14">
        <w:trPr>
          <w:trHeight w:val="470"/>
        </w:trPr>
        <w:tc>
          <w:tcPr>
            <w:tcW w:w="5098" w:type="dxa"/>
            <w:shd w:val="clear" w:color="auto" w:fill="83CAEB" w:themeFill="accent1" w:themeFillTint="66"/>
          </w:tcPr>
          <w:p w14:paraId="793D28DE" w14:textId="0DA66E36" w:rsidR="00700191" w:rsidRPr="00E53D70" w:rsidRDefault="00193BB1" w:rsidP="00E53D70">
            <w:pPr>
              <w:pStyle w:val="Prrafodelista"/>
              <w:numPr>
                <w:ilvl w:val="0"/>
                <w:numId w:val="10"/>
              </w:numPr>
              <w:rPr>
                <w:rFonts w:cs="Arial"/>
                <w:szCs w:val="24"/>
              </w:rPr>
            </w:pPr>
            <w:r>
              <w:rPr>
                <w:rFonts w:cs="Arial"/>
                <w:szCs w:val="24"/>
              </w:rPr>
              <w:t>Explorar las</w:t>
            </w:r>
            <w:r w:rsidR="00443BD8">
              <w:rPr>
                <w:rFonts w:cs="Arial"/>
                <w:szCs w:val="24"/>
              </w:rPr>
              <w:t xml:space="preserve"> posibilidades expresivas del cuerpo y participar en ellas de forma desinhibida, rompiendo estereotipos</w:t>
            </w:r>
            <w:r w:rsidR="00700191" w:rsidRPr="00E53D70">
              <w:rPr>
                <w:rFonts w:cs="Arial"/>
                <w:szCs w:val="24"/>
              </w:rPr>
              <w:t>.</w:t>
            </w:r>
          </w:p>
        </w:tc>
        <w:tc>
          <w:tcPr>
            <w:tcW w:w="1134" w:type="dxa"/>
            <w:shd w:val="clear" w:color="auto" w:fill="83CAEB" w:themeFill="accent1" w:themeFillTint="66"/>
          </w:tcPr>
          <w:p w14:paraId="65DF7201" w14:textId="4B1D42D0" w:rsidR="00700191" w:rsidRDefault="00E16AA6" w:rsidP="00E53D70">
            <w:pPr>
              <w:jc w:val="center"/>
              <w:rPr>
                <w:rFonts w:cs="Arial"/>
                <w:szCs w:val="24"/>
              </w:rPr>
            </w:pPr>
            <w:r>
              <w:rPr>
                <w:rFonts w:cs="Arial"/>
                <w:szCs w:val="24"/>
              </w:rPr>
              <w:t>B</w:t>
            </w:r>
            <w:r w:rsidR="00700191">
              <w:rPr>
                <w:rFonts w:cs="Arial"/>
                <w:szCs w:val="24"/>
              </w:rPr>
              <w:t xml:space="preserve">, </w:t>
            </w:r>
            <w:r>
              <w:rPr>
                <w:rFonts w:cs="Arial"/>
                <w:szCs w:val="24"/>
              </w:rPr>
              <w:t xml:space="preserve">K, </w:t>
            </w:r>
            <w:r w:rsidR="00700191">
              <w:rPr>
                <w:rFonts w:cs="Arial"/>
                <w:szCs w:val="24"/>
              </w:rPr>
              <w:t>M</w:t>
            </w:r>
          </w:p>
        </w:tc>
        <w:tc>
          <w:tcPr>
            <w:tcW w:w="1701" w:type="dxa"/>
            <w:shd w:val="clear" w:color="auto" w:fill="83CAEB" w:themeFill="accent1" w:themeFillTint="66"/>
          </w:tcPr>
          <w:p w14:paraId="544399C9" w14:textId="727261A6" w:rsidR="00700191" w:rsidRPr="007C419E" w:rsidRDefault="007A0DD5" w:rsidP="00E53D70">
            <w:pPr>
              <w:jc w:val="center"/>
              <w:rPr>
                <w:rFonts w:cs="Arial"/>
                <w:szCs w:val="24"/>
                <w:lang w:val="pt-PT"/>
              </w:rPr>
            </w:pPr>
            <w:r>
              <w:rPr>
                <w:rFonts w:cs="Arial"/>
                <w:szCs w:val="24"/>
                <w:lang w:val="pt-PT"/>
              </w:rPr>
              <w:t xml:space="preserve">CCL, STEM, </w:t>
            </w:r>
            <w:r w:rsidR="00700191" w:rsidRPr="007C419E">
              <w:rPr>
                <w:rFonts w:cs="Arial"/>
                <w:szCs w:val="24"/>
                <w:lang w:val="pt-PT"/>
              </w:rPr>
              <w:t>CPSAA, CC, C</w:t>
            </w:r>
            <w:r w:rsidR="003C644A">
              <w:rPr>
                <w:rFonts w:cs="Arial"/>
                <w:szCs w:val="24"/>
                <w:lang w:val="pt-PT"/>
              </w:rPr>
              <w:t>E, CCEC</w:t>
            </w:r>
          </w:p>
        </w:tc>
        <w:tc>
          <w:tcPr>
            <w:tcW w:w="1038" w:type="dxa"/>
            <w:shd w:val="clear" w:color="auto" w:fill="83CAEB" w:themeFill="accent1" w:themeFillTint="66"/>
          </w:tcPr>
          <w:p w14:paraId="556B66AA" w14:textId="029CB4BF" w:rsidR="00700191" w:rsidRDefault="00522697" w:rsidP="00E53D70">
            <w:pPr>
              <w:jc w:val="center"/>
              <w:rPr>
                <w:rFonts w:cs="Arial"/>
                <w:szCs w:val="24"/>
              </w:rPr>
            </w:pPr>
            <w:r>
              <w:rPr>
                <w:rFonts w:cs="Arial"/>
                <w:szCs w:val="24"/>
              </w:rPr>
              <w:t xml:space="preserve">1, 2, </w:t>
            </w:r>
            <w:r w:rsidR="00700191">
              <w:rPr>
                <w:rFonts w:cs="Arial"/>
                <w:szCs w:val="24"/>
              </w:rPr>
              <w:t>3</w:t>
            </w:r>
            <w:r>
              <w:rPr>
                <w:rFonts w:cs="Arial"/>
                <w:szCs w:val="24"/>
              </w:rPr>
              <w:t>, 4</w:t>
            </w:r>
          </w:p>
        </w:tc>
      </w:tr>
      <w:tr w:rsidR="00700191" w14:paraId="340AC726" w14:textId="77777777" w:rsidTr="005B4D14">
        <w:trPr>
          <w:trHeight w:val="90"/>
        </w:trPr>
        <w:tc>
          <w:tcPr>
            <w:tcW w:w="5098" w:type="dxa"/>
            <w:shd w:val="clear" w:color="auto" w:fill="C1E4F5" w:themeFill="accent1" w:themeFillTint="33"/>
          </w:tcPr>
          <w:p w14:paraId="51DC364B" w14:textId="76BBC56E" w:rsidR="00700191" w:rsidRPr="00E53D70" w:rsidRDefault="00443BD8" w:rsidP="00E53D70">
            <w:pPr>
              <w:pStyle w:val="Prrafodelista"/>
              <w:numPr>
                <w:ilvl w:val="0"/>
                <w:numId w:val="10"/>
              </w:numPr>
              <w:rPr>
                <w:rFonts w:cs="Arial"/>
                <w:szCs w:val="24"/>
              </w:rPr>
            </w:pPr>
            <w:r>
              <w:rPr>
                <w:rFonts w:cs="Arial"/>
                <w:szCs w:val="24"/>
              </w:rPr>
              <w:t>Adaptar la práctica motriz a diferentes contextos, haciendo un uso responsable, seguro y sostenible de materiales e instalaciones</w:t>
            </w:r>
            <w:r w:rsidR="00700191" w:rsidRPr="00E53D70">
              <w:rPr>
                <w:rFonts w:cs="Arial"/>
                <w:szCs w:val="24"/>
              </w:rPr>
              <w:t>.</w:t>
            </w:r>
          </w:p>
        </w:tc>
        <w:tc>
          <w:tcPr>
            <w:tcW w:w="1134" w:type="dxa"/>
            <w:shd w:val="clear" w:color="auto" w:fill="C1E4F5" w:themeFill="accent1" w:themeFillTint="33"/>
          </w:tcPr>
          <w:p w14:paraId="52ABCB14" w14:textId="01816836" w:rsidR="00700191" w:rsidRDefault="00E16AA6" w:rsidP="00E53D70">
            <w:pPr>
              <w:jc w:val="center"/>
              <w:rPr>
                <w:rFonts w:cs="Arial"/>
                <w:szCs w:val="24"/>
              </w:rPr>
            </w:pPr>
            <w:r>
              <w:rPr>
                <w:rFonts w:cs="Arial"/>
                <w:szCs w:val="24"/>
              </w:rPr>
              <w:t xml:space="preserve">B, H, </w:t>
            </w:r>
            <w:r w:rsidR="00700191">
              <w:rPr>
                <w:rFonts w:cs="Arial"/>
                <w:szCs w:val="24"/>
              </w:rPr>
              <w:t>K</w:t>
            </w:r>
          </w:p>
        </w:tc>
        <w:tc>
          <w:tcPr>
            <w:tcW w:w="1701" w:type="dxa"/>
            <w:shd w:val="clear" w:color="auto" w:fill="C1E4F5" w:themeFill="accent1" w:themeFillTint="33"/>
          </w:tcPr>
          <w:p w14:paraId="68CE36D5" w14:textId="5E3F1DB1" w:rsidR="00700191" w:rsidRPr="0044791D" w:rsidRDefault="0044791D" w:rsidP="00E53D70">
            <w:pPr>
              <w:jc w:val="center"/>
              <w:rPr>
                <w:rFonts w:cs="Arial"/>
                <w:szCs w:val="24"/>
                <w:lang w:val="pt-PT"/>
              </w:rPr>
            </w:pPr>
            <w:r w:rsidRPr="0044791D">
              <w:rPr>
                <w:rFonts w:cs="Arial"/>
                <w:szCs w:val="24"/>
                <w:lang w:val="pt-PT"/>
              </w:rPr>
              <w:t>CCL, STEM, CPSAA, CC, C</w:t>
            </w:r>
            <w:r>
              <w:rPr>
                <w:rFonts w:cs="Arial"/>
                <w:szCs w:val="24"/>
                <w:lang w:val="pt-PT"/>
              </w:rPr>
              <w:t>E</w:t>
            </w:r>
          </w:p>
        </w:tc>
        <w:tc>
          <w:tcPr>
            <w:tcW w:w="1038" w:type="dxa"/>
            <w:shd w:val="clear" w:color="auto" w:fill="C1E4F5" w:themeFill="accent1" w:themeFillTint="33"/>
          </w:tcPr>
          <w:p w14:paraId="52792FA0" w14:textId="17B208C9" w:rsidR="00700191" w:rsidRDefault="00A4680B" w:rsidP="00E53D70">
            <w:pPr>
              <w:jc w:val="center"/>
              <w:rPr>
                <w:rFonts w:cs="Arial"/>
                <w:szCs w:val="24"/>
              </w:rPr>
            </w:pPr>
            <w:r>
              <w:rPr>
                <w:rFonts w:cs="Arial"/>
                <w:szCs w:val="24"/>
              </w:rPr>
              <w:t xml:space="preserve">1, </w:t>
            </w:r>
            <w:r w:rsidR="001360CB">
              <w:rPr>
                <w:rFonts w:cs="Arial"/>
                <w:szCs w:val="24"/>
              </w:rPr>
              <w:t xml:space="preserve">2, 3, </w:t>
            </w:r>
            <w:r>
              <w:rPr>
                <w:rFonts w:cs="Arial"/>
                <w:szCs w:val="24"/>
              </w:rPr>
              <w:t>5</w:t>
            </w:r>
          </w:p>
        </w:tc>
      </w:tr>
      <w:tr w:rsidR="00700191" w14:paraId="44C420FE" w14:textId="77777777" w:rsidTr="005B4D14">
        <w:trPr>
          <w:trHeight w:val="128"/>
        </w:trPr>
        <w:tc>
          <w:tcPr>
            <w:tcW w:w="5098" w:type="dxa"/>
            <w:shd w:val="clear" w:color="auto" w:fill="83CAEB" w:themeFill="accent1" w:themeFillTint="66"/>
          </w:tcPr>
          <w:p w14:paraId="43B35236" w14:textId="1146BD57" w:rsidR="00700191" w:rsidRPr="00E53D70" w:rsidRDefault="00443BD8" w:rsidP="00E53D70">
            <w:pPr>
              <w:pStyle w:val="Prrafodelista"/>
              <w:numPr>
                <w:ilvl w:val="0"/>
                <w:numId w:val="10"/>
              </w:numPr>
              <w:rPr>
                <w:rFonts w:cs="Arial"/>
                <w:szCs w:val="24"/>
              </w:rPr>
            </w:pPr>
            <w:r>
              <w:rPr>
                <w:rFonts w:cs="Arial"/>
                <w:szCs w:val="24"/>
              </w:rPr>
              <w:t xml:space="preserve">Participar en </w:t>
            </w:r>
            <w:r w:rsidR="003B013B">
              <w:rPr>
                <w:rFonts w:cs="Arial"/>
                <w:szCs w:val="24"/>
              </w:rPr>
              <w:t xml:space="preserve">la organización y gestión del material, garantizando de forma activa un entorno inclusivo, donde se valore </w:t>
            </w:r>
            <w:r w:rsidR="00DF3BF9">
              <w:rPr>
                <w:rFonts w:cs="Arial"/>
                <w:szCs w:val="24"/>
              </w:rPr>
              <w:t>positivamente el esfuerzo</w:t>
            </w:r>
          </w:p>
        </w:tc>
        <w:tc>
          <w:tcPr>
            <w:tcW w:w="1134" w:type="dxa"/>
            <w:shd w:val="clear" w:color="auto" w:fill="83CAEB" w:themeFill="accent1" w:themeFillTint="66"/>
          </w:tcPr>
          <w:p w14:paraId="72B3F4AE" w14:textId="488815FF" w:rsidR="00700191" w:rsidRDefault="00700191" w:rsidP="00E53D70">
            <w:pPr>
              <w:jc w:val="center"/>
              <w:rPr>
                <w:rFonts w:cs="Arial"/>
                <w:szCs w:val="24"/>
              </w:rPr>
            </w:pPr>
            <w:r>
              <w:rPr>
                <w:rFonts w:cs="Arial"/>
                <w:szCs w:val="24"/>
              </w:rPr>
              <w:t xml:space="preserve">A, </w:t>
            </w:r>
            <w:r w:rsidR="00E16AA6">
              <w:rPr>
                <w:rFonts w:cs="Arial"/>
                <w:szCs w:val="24"/>
              </w:rPr>
              <w:t>B, K</w:t>
            </w:r>
          </w:p>
        </w:tc>
        <w:tc>
          <w:tcPr>
            <w:tcW w:w="1701" w:type="dxa"/>
            <w:shd w:val="clear" w:color="auto" w:fill="83CAEB" w:themeFill="accent1" w:themeFillTint="66"/>
          </w:tcPr>
          <w:p w14:paraId="203CAB46" w14:textId="2F9DBB48" w:rsidR="00700191" w:rsidRPr="0099261C" w:rsidRDefault="0099261C" w:rsidP="00E53D70">
            <w:pPr>
              <w:jc w:val="center"/>
              <w:rPr>
                <w:rFonts w:cs="Arial"/>
                <w:szCs w:val="24"/>
                <w:lang w:val="pt-PT"/>
              </w:rPr>
            </w:pPr>
            <w:r w:rsidRPr="0099261C">
              <w:rPr>
                <w:rFonts w:cs="Arial"/>
                <w:szCs w:val="24"/>
                <w:lang w:val="pt-PT"/>
              </w:rPr>
              <w:t xml:space="preserve">CCL. STEM, </w:t>
            </w:r>
            <w:r w:rsidR="00700191" w:rsidRPr="0099261C">
              <w:rPr>
                <w:rFonts w:cs="Arial"/>
                <w:szCs w:val="24"/>
                <w:lang w:val="pt-PT"/>
              </w:rPr>
              <w:t>CPSAA</w:t>
            </w:r>
            <w:r w:rsidRPr="0099261C">
              <w:rPr>
                <w:rFonts w:cs="Arial"/>
                <w:szCs w:val="24"/>
                <w:lang w:val="pt-PT"/>
              </w:rPr>
              <w:t>,</w:t>
            </w:r>
            <w:r w:rsidR="00700191" w:rsidRPr="0099261C">
              <w:rPr>
                <w:rFonts w:cs="Arial"/>
                <w:szCs w:val="24"/>
                <w:lang w:val="pt-PT"/>
              </w:rPr>
              <w:t xml:space="preserve"> CC, C</w:t>
            </w:r>
            <w:r>
              <w:rPr>
                <w:rFonts w:cs="Arial"/>
                <w:szCs w:val="24"/>
                <w:lang w:val="pt-PT"/>
              </w:rPr>
              <w:t>E</w:t>
            </w:r>
          </w:p>
        </w:tc>
        <w:tc>
          <w:tcPr>
            <w:tcW w:w="1038" w:type="dxa"/>
            <w:shd w:val="clear" w:color="auto" w:fill="83CAEB" w:themeFill="accent1" w:themeFillTint="66"/>
          </w:tcPr>
          <w:p w14:paraId="355F8B7F" w14:textId="74B0A9E3" w:rsidR="00700191" w:rsidRDefault="00A4680B" w:rsidP="00E53D70">
            <w:pPr>
              <w:jc w:val="center"/>
              <w:rPr>
                <w:rFonts w:cs="Arial"/>
                <w:szCs w:val="24"/>
              </w:rPr>
            </w:pPr>
            <w:r>
              <w:rPr>
                <w:rFonts w:cs="Arial"/>
                <w:szCs w:val="24"/>
              </w:rPr>
              <w:t xml:space="preserve">1, </w:t>
            </w:r>
            <w:r w:rsidR="00700191">
              <w:rPr>
                <w:rFonts w:cs="Arial"/>
                <w:szCs w:val="24"/>
              </w:rPr>
              <w:t>3</w:t>
            </w:r>
          </w:p>
        </w:tc>
      </w:tr>
      <w:tr w:rsidR="00700191" w14:paraId="5ED33387" w14:textId="77777777" w:rsidTr="005B4D14">
        <w:trPr>
          <w:trHeight w:val="79"/>
        </w:trPr>
        <w:tc>
          <w:tcPr>
            <w:tcW w:w="5098" w:type="dxa"/>
            <w:shd w:val="clear" w:color="auto" w:fill="C1E4F5" w:themeFill="accent1" w:themeFillTint="33"/>
          </w:tcPr>
          <w:p w14:paraId="3112BA37" w14:textId="084E1B57" w:rsidR="00700191" w:rsidRPr="00E53D70" w:rsidRDefault="00DF3BF9" w:rsidP="00E53D70">
            <w:pPr>
              <w:pStyle w:val="Prrafodelista"/>
              <w:numPr>
                <w:ilvl w:val="0"/>
                <w:numId w:val="10"/>
              </w:numPr>
              <w:rPr>
                <w:rFonts w:cs="Arial"/>
                <w:szCs w:val="24"/>
              </w:rPr>
            </w:pPr>
            <w:r>
              <w:rPr>
                <w:rFonts w:cs="Arial"/>
                <w:szCs w:val="24"/>
              </w:rPr>
              <w:t xml:space="preserve">Descubrir y valorar el patrimonio lúdico, participando en juegos tradicionales, comprendiendo sus mecánicas y valor </w:t>
            </w:r>
            <w:r w:rsidR="00A4680B">
              <w:rPr>
                <w:rFonts w:cs="Arial"/>
                <w:szCs w:val="24"/>
              </w:rPr>
              <w:t>sociocultural</w:t>
            </w:r>
            <w:r w:rsidR="00700191" w:rsidRPr="00E53D70">
              <w:rPr>
                <w:rFonts w:cs="Arial"/>
                <w:szCs w:val="24"/>
              </w:rPr>
              <w:t>.</w:t>
            </w:r>
          </w:p>
        </w:tc>
        <w:tc>
          <w:tcPr>
            <w:tcW w:w="1134" w:type="dxa"/>
            <w:shd w:val="clear" w:color="auto" w:fill="C1E4F5" w:themeFill="accent1" w:themeFillTint="33"/>
          </w:tcPr>
          <w:p w14:paraId="502B12E0" w14:textId="4FCA9B4D" w:rsidR="00700191" w:rsidRDefault="00E16AA6" w:rsidP="00E53D70">
            <w:pPr>
              <w:jc w:val="center"/>
              <w:rPr>
                <w:rFonts w:cs="Arial"/>
                <w:szCs w:val="24"/>
              </w:rPr>
            </w:pPr>
            <w:r>
              <w:rPr>
                <w:rFonts w:cs="Arial"/>
                <w:szCs w:val="24"/>
              </w:rPr>
              <w:t>A, H</w:t>
            </w:r>
          </w:p>
        </w:tc>
        <w:tc>
          <w:tcPr>
            <w:tcW w:w="1701" w:type="dxa"/>
            <w:shd w:val="clear" w:color="auto" w:fill="C1E4F5" w:themeFill="accent1" w:themeFillTint="33"/>
          </w:tcPr>
          <w:p w14:paraId="354CBA9C" w14:textId="160CCEB8" w:rsidR="00700191" w:rsidRPr="002D7262" w:rsidRDefault="002D7262" w:rsidP="00E53D70">
            <w:pPr>
              <w:jc w:val="center"/>
              <w:rPr>
                <w:rFonts w:cs="Arial"/>
                <w:szCs w:val="24"/>
                <w:lang w:val="pt-PT"/>
              </w:rPr>
            </w:pPr>
            <w:r w:rsidRPr="002D7262">
              <w:rPr>
                <w:rFonts w:cs="Arial"/>
                <w:szCs w:val="24"/>
                <w:lang w:val="pt-PT"/>
              </w:rPr>
              <w:t xml:space="preserve">CCL. </w:t>
            </w:r>
            <w:r w:rsidR="00700191" w:rsidRPr="002D7262">
              <w:rPr>
                <w:rFonts w:cs="Arial"/>
                <w:szCs w:val="24"/>
                <w:lang w:val="pt-PT"/>
              </w:rPr>
              <w:t>STEM, CPSAA4</w:t>
            </w:r>
            <w:r w:rsidRPr="002D7262">
              <w:rPr>
                <w:rFonts w:cs="Arial"/>
                <w:szCs w:val="24"/>
                <w:lang w:val="pt-PT"/>
              </w:rPr>
              <w:t>, CC, CCEC</w:t>
            </w:r>
          </w:p>
        </w:tc>
        <w:tc>
          <w:tcPr>
            <w:tcW w:w="1038" w:type="dxa"/>
            <w:shd w:val="clear" w:color="auto" w:fill="C1E4F5" w:themeFill="accent1" w:themeFillTint="33"/>
          </w:tcPr>
          <w:p w14:paraId="45453BBF" w14:textId="627E0A5F" w:rsidR="00700191" w:rsidRDefault="00700191" w:rsidP="00E53D70">
            <w:pPr>
              <w:jc w:val="center"/>
              <w:rPr>
                <w:rFonts w:cs="Arial"/>
                <w:szCs w:val="24"/>
              </w:rPr>
            </w:pPr>
            <w:r>
              <w:rPr>
                <w:rFonts w:cs="Arial"/>
                <w:szCs w:val="24"/>
              </w:rPr>
              <w:t>2</w:t>
            </w:r>
            <w:r w:rsidR="00A4680B">
              <w:rPr>
                <w:rFonts w:cs="Arial"/>
                <w:szCs w:val="24"/>
              </w:rPr>
              <w:t>,</w:t>
            </w:r>
            <w:r w:rsidR="001360CB">
              <w:rPr>
                <w:rFonts w:cs="Arial"/>
                <w:szCs w:val="24"/>
              </w:rPr>
              <w:t xml:space="preserve"> 3,</w:t>
            </w:r>
            <w:r w:rsidR="00A4680B">
              <w:rPr>
                <w:rFonts w:cs="Arial"/>
                <w:szCs w:val="24"/>
              </w:rPr>
              <w:t xml:space="preserve"> 4</w:t>
            </w:r>
          </w:p>
        </w:tc>
      </w:tr>
      <w:tr w:rsidR="00700191" w14:paraId="595FCAB2" w14:textId="77777777" w:rsidTr="005B4D14">
        <w:trPr>
          <w:trHeight w:val="79"/>
        </w:trPr>
        <w:tc>
          <w:tcPr>
            <w:tcW w:w="5098" w:type="dxa"/>
            <w:shd w:val="clear" w:color="auto" w:fill="83CAEB" w:themeFill="accent1" w:themeFillTint="66"/>
          </w:tcPr>
          <w:p w14:paraId="40292727" w14:textId="5938E50E" w:rsidR="00700191" w:rsidRPr="00E53D70" w:rsidRDefault="0091611F" w:rsidP="00E53D70">
            <w:pPr>
              <w:pStyle w:val="Prrafodelista"/>
              <w:numPr>
                <w:ilvl w:val="0"/>
                <w:numId w:val="10"/>
              </w:numPr>
              <w:rPr>
                <w:rFonts w:cs="Arial"/>
                <w:szCs w:val="24"/>
              </w:rPr>
            </w:pPr>
            <w:r>
              <w:rPr>
                <w:rFonts w:cs="Arial"/>
                <w:szCs w:val="24"/>
              </w:rPr>
              <w:t>Emplear no</w:t>
            </w:r>
            <w:r w:rsidR="000B044D">
              <w:rPr>
                <w:rFonts w:cs="Arial"/>
                <w:szCs w:val="24"/>
              </w:rPr>
              <w:t>ciones como lateralidad o coordenadas</w:t>
            </w:r>
            <w:r w:rsidR="002C1002">
              <w:rPr>
                <w:rFonts w:cs="Arial"/>
                <w:szCs w:val="24"/>
              </w:rPr>
              <w:t xml:space="preserve"> para dominar el espacio</w:t>
            </w:r>
            <w:r w:rsidR="00A4680B">
              <w:rPr>
                <w:rFonts w:cs="Arial"/>
                <w:szCs w:val="24"/>
              </w:rPr>
              <w:t>, trasladando el movimiento a escenarios diferentes</w:t>
            </w:r>
            <w:r w:rsidR="00700191" w:rsidRPr="00E53D70">
              <w:rPr>
                <w:rFonts w:cs="Arial"/>
                <w:szCs w:val="24"/>
              </w:rPr>
              <w:t>.</w:t>
            </w:r>
          </w:p>
        </w:tc>
        <w:tc>
          <w:tcPr>
            <w:tcW w:w="1134" w:type="dxa"/>
            <w:shd w:val="clear" w:color="auto" w:fill="83CAEB" w:themeFill="accent1" w:themeFillTint="66"/>
          </w:tcPr>
          <w:p w14:paraId="0BE2DD3C" w14:textId="44D0C5FE" w:rsidR="00700191" w:rsidRDefault="00E16AA6" w:rsidP="00E53D70">
            <w:pPr>
              <w:jc w:val="center"/>
              <w:rPr>
                <w:rFonts w:cs="Arial"/>
                <w:szCs w:val="24"/>
              </w:rPr>
            </w:pPr>
            <w:r>
              <w:rPr>
                <w:rFonts w:cs="Arial"/>
                <w:szCs w:val="24"/>
              </w:rPr>
              <w:t>B, H</w:t>
            </w:r>
          </w:p>
        </w:tc>
        <w:tc>
          <w:tcPr>
            <w:tcW w:w="1701" w:type="dxa"/>
            <w:shd w:val="clear" w:color="auto" w:fill="83CAEB" w:themeFill="accent1" w:themeFillTint="66"/>
          </w:tcPr>
          <w:p w14:paraId="402BE4B4" w14:textId="30182D44" w:rsidR="00700191" w:rsidRDefault="002D7262" w:rsidP="00E53D70">
            <w:pPr>
              <w:jc w:val="center"/>
              <w:rPr>
                <w:rFonts w:cs="Arial"/>
                <w:szCs w:val="24"/>
              </w:rPr>
            </w:pPr>
            <w:r>
              <w:rPr>
                <w:rFonts w:cs="Arial"/>
                <w:szCs w:val="24"/>
              </w:rPr>
              <w:t>STEM, CPSAA</w:t>
            </w:r>
            <w:r w:rsidR="00B540A3">
              <w:rPr>
                <w:rFonts w:cs="Arial"/>
                <w:szCs w:val="24"/>
              </w:rPr>
              <w:t>, CC, CE</w:t>
            </w:r>
          </w:p>
        </w:tc>
        <w:tc>
          <w:tcPr>
            <w:tcW w:w="1038" w:type="dxa"/>
            <w:shd w:val="clear" w:color="auto" w:fill="83CAEB" w:themeFill="accent1" w:themeFillTint="66"/>
          </w:tcPr>
          <w:p w14:paraId="0CE64AFC" w14:textId="7905DD0A" w:rsidR="00700191" w:rsidRDefault="00A4680B" w:rsidP="00E53D70">
            <w:pPr>
              <w:jc w:val="center"/>
              <w:rPr>
                <w:rFonts w:cs="Arial"/>
                <w:szCs w:val="24"/>
              </w:rPr>
            </w:pPr>
            <w:r>
              <w:rPr>
                <w:rFonts w:cs="Arial"/>
                <w:szCs w:val="24"/>
              </w:rPr>
              <w:t>2, 5</w:t>
            </w:r>
          </w:p>
        </w:tc>
      </w:tr>
    </w:tbl>
    <w:p w14:paraId="58A7226B" w14:textId="650C19A0" w:rsidR="00610EAB" w:rsidRPr="00D279D6" w:rsidRDefault="00DF2EF6" w:rsidP="00D279D6">
      <w:pPr>
        <w:spacing w:before="240" w:line="480" w:lineRule="auto"/>
        <w:rPr>
          <w:rFonts w:cs="Arial"/>
          <w:szCs w:val="24"/>
        </w:rPr>
      </w:pPr>
      <w:r w:rsidRPr="003A2DFB">
        <w:rPr>
          <w:rFonts w:cs="Arial"/>
          <w:szCs w:val="24"/>
        </w:rPr>
        <w:t xml:space="preserve">Tabla </w:t>
      </w:r>
      <w:r w:rsidR="002E5552">
        <w:rPr>
          <w:rFonts w:cs="Arial"/>
          <w:szCs w:val="24"/>
        </w:rPr>
        <w:t>5</w:t>
      </w:r>
      <w:r w:rsidRPr="003A2DFB">
        <w:rPr>
          <w:rFonts w:cs="Arial"/>
          <w:szCs w:val="24"/>
        </w:rPr>
        <w:t xml:space="preserve">: </w:t>
      </w:r>
      <w:r w:rsidRPr="0091611F">
        <w:rPr>
          <w:rFonts w:cs="Arial"/>
          <w:i/>
          <w:szCs w:val="24"/>
        </w:rPr>
        <w:t xml:space="preserve">Objetivos didácticos </w:t>
      </w:r>
      <w:r w:rsidR="00F232DE" w:rsidRPr="0091611F">
        <w:rPr>
          <w:rFonts w:cs="Arial"/>
          <w:i/>
          <w:szCs w:val="24"/>
        </w:rPr>
        <w:t>de la programación didáctica</w:t>
      </w:r>
      <w:r w:rsidR="00827656" w:rsidRPr="0091611F">
        <w:rPr>
          <w:rFonts w:cs="Arial"/>
          <w:i/>
          <w:szCs w:val="24"/>
        </w:rPr>
        <w:t>.</w:t>
      </w:r>
      <w:bookmarkStart w:id="22" w:name="_Toc226327440"/>
    </w:p>
    <w:p w14:paraId="6EF8EC64" w14:textId="2624463C" w:rsidR="00495C47" w:rsidRPr="003925CC" w:rsidRDefault="00495C47" w:rsidP="005E688E">
      <w:pPr>
        <w:pStyle w:val="Ttulo1"/>
        <w:spacing w:line="480" w:lineRule="auto"/>
        <w:rPr>
          <w:rFonts w:cs="Arial"/>
        </w:rPr>
      </w:pPr>
      <w:r w:rsidRPr="003925CC">
        <w:rPr>
          <w:rFonts w:cs="Arial"/>
        </w:rPr>
        <w:lastRenderedPageBreak/>
        <w:t xml:space="preserve">PARTE III: ORGANIZACIÓN DE LOS CONTENIDOS Y </w:t>
      </w:r>
      <w:r w:rsidR="00323E93">
        <w:rPr>
          <w:rFonts w:cs="Arial"/>
        </w:rPr>
        <w:t>PROGRAMACIÓN</w:t>
      </w:r>
      <w:bookmarkEnd w:id="22"/>
    </w:p>
    <w:p w14:paraId="2721A53D" w14:textId="1D29388D" w:rsidR="00495C47" w:rsidRPr="003925CC" w:rsidRDefault="00AC3284" w:rsidP="005E688E">
      <w:pPr>
        <w:pStyle w:val="Ttulo2"/>
        <w:numPr>
          <w:ilvl w:val="0"/>
          <w:numId w:val="3"/>
        </w:numPr>
        <w:spacing w:line="480" w:lineRule="auto"/>
        <w:rPr>
          <w:rFonts w:cs="Arial"/>
        </w:rPr>
      </w:pPr>
      <w:bookmarkStart w:id="23" w:name="_Toc226327441"/>
      <w:r>
        <w:rPr>
          <w:rFonts w:cs="Arial"/>
        </w:rPr>
        <w:t>CONTENIDOS</w:t>
      </w:r>
      <w:bookmarkEnd w:id="23"/>
    </w:p>
    <w:p w14:paraId="11E86D85" w14:textId="2CB72F07" w:rsidR="00495C47" w:rsidRPr="005F65DA" w:rsidRDefault="00876954" w:rsidP="005F65DA">
      <w:pPr>
        <w:spacing w:line="480" w:lineRule="auto"/>
        <w:rPr>
          <w:rFonts w:cs="Arial"/>
          <w:szCs w:val="24"/>
        </w:rPr>
      </w:pPr>
      <w:r w:rsidRPr="00876954">
        <w:rPr>
          <w:rFonts w:cs="Arial"/>
          <w:szCs w:val="24"/>
        </w:rPr>
        <w:t xml:space="preserve">De acuerdo con la actual normativa educativa (Ley Orgánica 3/2020 y Real Decreto 157/2022), los tradicionales contenidos pasan a denominarse «saberes básicos». Estos se definen como el conjunto indisoluble de conocimientos, destrezas y actitudes que constituyen los contenidos propios de un área y cuyo aprendizaje es necesario para la adquisición de las competencias específicas. En esta programación, los saberes básicos se presentan como el vehículo principal para que el alumnado alcance un desarrollo integral, tanto a nivel motriz como cognitivo y </w:t>
      </w:r>
      <w:proofErr w:type="spellStart"/>
      <w:r w:rsidRPr="00876954">
        <w:rPr>
          <w:rFonts w:cs="Arial"/>
          <w:szCs w:val="24"/>
        </w:rPr>
        <w:t>socioafectivo</w:t>
      </w:r>
      <w:proofErr w:type="spellEnd"/>
      <w:r w:rsidRPr="00876954">
        <w:rPr>
          <w:rFonts w:cs="Arial"/>
          <w:szCs w:val="24"/>
        </w:rPr>
        <w:t>.</w:t>
      </w:r>
    </w:p>
    <w:p w14:paraId="50163DA6" w14:textId="3A1B4747" w:rsidR="00495C47" w:rsidRPr="003925CC" w:rsidRDefault="00874F6C" w:rsidP="005E688E">
      <w:pPr>
        <w:pStyle w:val="Ttulo3"/>
        <w:numPr>
          <w:ilvl w:val="1"/>
          <w:numId w:val="3"/>
        </w:numPr>
        <w:spacing w:line="480" w:lineRule="auto"/>
        <w:rPr>
          <w:rFonts w:cs="Arial"/>
        </w:rPr>
      </w:pPr>
      <w:bookmarkStart w:id="24" w:name="_Toc226327442"/>
      <w:r>
        <w:rPr>
          <w:rFonts w:cs="Arial"/>
        </w:rPr>
        <w:t>Bloques de contenidos</w:t>
      </w:r>
      <w:bookmarkEnd w:id="24"/>
    </w:p>
    <w:p w14:paraId="3D89D185" w14:textId="1AF072B7" w:rsidR="00A01EE7" w:rsidRPr="00D279D6" w:rsidRDefault="00403C9D" w:rsidP="00D279D6">
      <w:pPr>
        <w:spacing w:line="480" w:lineRule="auto"/>
        <w:rPr>
          <w:rFonts w:cs="Arial"/>
          <w:szCs w:val="24"/>
        </w:rPr>
      </w:pPr>
      <w:r w:rsidRPr="00403C9D">
        <w:rPr>
          <w:rFonts w:cs="Arial"/>
          <w:szCs w:val="24"/>
        </w:rPr>
        <w:t>Para el área de Educación Física, el marco curricular establece seis grandes bloques de saberes básicos que vertebrarán el aprendizaje a lo largo de las distintas Unidades de Programación Didáctica (UPD), garantizando así la consecución de las competencias y los objetivos previstos:</w:t>
      </w:r>
    </w:p>
    <w:tbl>
      <w:tblPr>
        <w:tblStyle w:val="Tablaconcuadrcula"/>
        <w:tblW w:w="0" w:type="auto"/>
        <w:tblLook w:val="04A0" w:firstRow="1" w:lastRow="0" w:firstColumn="1" w:lastColumn="0" w:noHBand="0" w:noVBand="1"/>
      </w:tblPr>
      <w:tblGrid>
        <w:gridCol w:w="8828"/>
      </w:tblGrid>
      <w:tr w:rsidR="008725B8" w14:paraId="3E7B5CC8" w14:textId="77777777" w:rsidTr="00F60887">
        <w:tc>
          <w:tcPr>
            <w:tcW w:w="8828" w:type="dxa"/>
            <w:shd w:val="clear" w:color="auto" w:fill="47D459" w:themeFill="accent3" w:themeFillTint="99"/>
          </w:tcPr>
          <w:p w14:paraId="35D16E25" w14:textId="5A45A9A4" w:rsidR="008725B8" w:rsidRPr="00F77ECE" w:rsidRDefault="0088631F" w:rsidP="00F77ECE">
            <w:pPr>
              <w:tabs>
                <w:tab w:val="left" w:pos="2760"/>
              </w:tabs>
              <w:jc w:val="center"/>
              <w:rPr>
                <w:rFonts w:cs="Arial"/>
                <w:b/>
                <w:bCs/>
                <w:szCs w:val="24"/>
              </w:rPr>
            </w:pPr>
            <w:r w:rsidRPr="00F77ECE">
              <w:rPr>
                <w:rFonts w:cs="Arial"/>
                <w:b/>
                <w:bCs/>
                <w:szCs w:val="24"/>
              </w:rPr>
              <w:t>Bloques de contenidos</w:t>
            </w:r>
          </w:p>
        </w:tc>
      </w:tr>
      <w:tr w:rsidR="008725B8" w14:paraId="174BA639" w14:textId="77777777" w:rsidTr="00F60887">
        <w:tc>
          <w:tcPr>
            <w:tcW w:w="8828" w:type="dxa"/>
            <w:shd w:val="clear" w:color="auto" w:fill="C1F0C7" w:themeFill="accent3" w:themeFillTint="33"/>
          </w:tcPr>
          <w:p w14:paraId="1DA3283E" w14:textId="30FB30A7" w:rsidR="008725B8" w:rsidRPr="00130DB2" w:rsidRDefault="00BF1632" w:rsidP="00130DB2">
            <w:pPr>
              <w:pStyle w:val="Prrafodelista"/>
              <w:numPr>
                <w:ilvl w:val="0"/>
                <w:numId w:val="12"/>
              </w:numPr>
              <w:rPr>
                <w:rFonts w:cs="Arial"/>
                <w:szCs w:val="24"/>
              </w:rPr>
            </w:pPr>
            <w:r w:rsidRPr="00130DB2">
              <w:rPr>
                <w:rFonts w:cs="Arial"/>
                <w:szCs w:val="24"/>
                <w:u w:val="single"/>
              </w:rPr>
              <w:t>Vida activa y saludable</w:t>
            </w:r>
            <w:r w:rsidRPr="00130DB2">
              <w:rPr>
                <w:rFonts w:cs="Arial"/>
                <w:szCs w:val="24"/>
              </w:rPr>
              <w:t>:</w:t>
            </w:r>
            <w:r w:rsidR="00487A28" w:rsidRPr="00130DB2">
              <w:rPr>
                <w:szCs w:val="24"/>
              </w:rPr>
              <w:t xml:space="preserve"> </w:t>
            </w:r>
            <w:r w:rsidR="00520F71" w:rsidRPr="00130DB2">
              <w:rPr>
                <w:rFonts w:cs="Arial"/>
                <w:szCs w:val="24"/>
              </w:rPr>
              <w:t>es</w:t>
            </w:r>
            <w:r w:rsidR="00487A28" w:rsidRPr="00130DB2">
              <w:rPr>
                <w:rFonts w:cs="Arial"/>
                <w:szCs w:val="24"/>
              </w:rPr>
              <w:t xml:space="preserve"> la adquisición de hábitos de higiene, cuidado de la salud física y mental, y consolidación de rutinas que promuevan un estilo de vida activo frente al sedentarismo.</w:t>
            </w:r>
          </w:p>
        </w:tc>
      </w:tr>
      <w:tr w:rsidR="008725B8" w14:paraId="16549FDD" w14:textId="77777777" w:rsidTr="00F60887">
        <w:tc>
          <w:tcPr>
            <w:tcW w:w="8828" w:type="dxa"/>
            <w:shd w:val="clear" w:color="auto" w:fill="84E290" w:themeFill="accent3" w:themeFillTint="66"/>
          </w:tcPr>
          <w:p w14:paraId="4C348810" w14:textId="768C39FE" w:rsidR="00BF1632" w:rsidRPr="00130DB2" w:rsidRDefault="00BF1632" w:rsidP="00130DB2">
            <w:pPr>
              <w:pStyle w:val="Prrafodelista"/>
              <w:numPr>
                <w:ilvl w:val="0"/>
                <w:numId w:val="12"/>
              </w:numPr>
              <w:rPr>
                <w:rFonts w:cs="Arial"/>
                <w:szCs w:val="24"/>
              </w:rPr>
            </w:pPr>
            <w:r w:rsidRPr="00130DB2">
              <w:rPr>
                <w:rFonts w:cs="Arial"/>
                <w:szCs w:val="24"/>
                <w:u w:val="single"/>
              </w:rPr>
              <w:t>Organización y gestión de la actividad física</w:t>
            </w:r>
            <w:r w:rsidRPr="00130DB2">
              <w:rPr>
                <w:rFonts w:cs="Arial"/>
                <w:szCs w:val="24"/>
              </w:rPr>
              <w:t>:</w:t>
            </w:r>
            <w:r w:rsidR="00F77ECE" w:rsidRPr="00130DB2">
              <w:rPr>
                <w:rFonts w:cs="Arial"/>
                <w:szCs w:val="24"/>
              </w:rPr>
              <w:t xml:space="preserve"> se centra en dotar de autonomía a los estudiantes para preparar la práctica motriz, gestionar el material, aplicar normas de seguridad y comprender las distintas fases de la sesión</w:t>
            </w:r>
            <w:r w:rsidR="004B5E8D" w:rsidRPr="00130DB2">
              <w:rPr>
                <w:rFonts w:cs="Arial"/>
                <w:szCs w:val="24"/>
              </w:rPr>
              <w:t>.</w:t>
            </w:r>
          </w:p>
        </w:tc>
      </w:tr>
      <w:tr w:rsidR="008725B8" w14:paraId="6A10755D" w14:textId="77777777" w:rsidTr="00F60887">
        <w:tc>
          <w:tcPr>
            <w:tcW w:w="8828" w:type="dxa"/>
            <w:shd w:val="clear" w:color="auto" w:fill="C1F0C7" w:themeFill="accent3" w:themeFillTint="33"/>
          </w:tcPr>
          <w:p w14:paraId="478590CA" w14:textId="02911258" w:rsidR="008725B8" w:rsidRPr="00130DB2" w:rsidRDefault="00142F3D" w:rsidP="00130DB2">
            <w:pPr>
              <w:pStyle w:val="Prrafodelista"/>
              <w:numPr>
                <w:ilvl w:val="0"/>
                <w:numId w:val="12"/>
              </w:numPr>
              <w:rPr>
                <w:rFonts w:cs="Arial"/>
                <w:szCs w:val="24"/>
              </w:rPr>
            </w:pPr>
            <w:r w:rsidRPr="00130DB2">
              <w:rPr>
                <w:rFonts w:cs="Arial"/>
                <w:szCs w:val="24"/>
                <w:u w:val="single"/>
              </w:rPr>
              <w:t>Resolución de problemas en situaciones motrices</w:t>
            </w:r>
            <w:r w:rsidRPr="00130DB2">
              <w:rPr>
                <w:rFonts w:cs="Arial"/>
                <w:szCs w:val="24"/>
              </w:rPr>
              <w:t>:</w:t>
            </w:r>
            <w:r w:rsidR="00F77ECE" w:rsidRPr="00130DB2">
              <w:rPr>
                <w:rFonts w:cs="Arial"/>
                <w:szCs w:val="24"/>
              </w:rPr>
              <w:t xml:space="preserve"> aborda la ejecución motriz, la toma de decisiones y el pensamiento táctico</w:t>
            </w:r>
            <w:r w:rsidR="00B22A91" w:rsidRPr="00130DB2">
              <w:rPr>
                <w:rFonts w:cs="Arial"/>
                <w:szCs w:val="24"/>
              </w:rPr>
              <w:t>/</w:t>
            </w:r>
            <w:r w:rsidR="00F77ECE" w:rsidRPr="00130DB2">
              <w:rPr>
                <w:rFonts w:cs="Arial"/>
                <w:szCs w:val="24"/>
              </w:rPr>
              <w:t>estratégico necesarios para superar con éxito los retos físicos y juegos propuestos.</w:t>
            </w:r>
          </w:p>
        </w:tc>
      </w:tr>
      <w:tr w:rsidR="008725B8" w14:paraId="29EDE0AA" w14:textId="77777777" w:rsidTr="00F60887">
        <w:tc>
          <w:tcPr>
            <w:tcW w:w="8828" w:type="dxa"/>
            <w:shd w:val="clear" w:color="auto" w:fill="84E290" w:themeFill="accent3" w:themeFillTint="66"/>
          </w:tcPr>
          <w:p w14:paraId="147364C7" w14:textId="0CAC548E" w:rsidR="00142F3D" w:rsidRPr="00130DB2" w:rsidRDefault="00142F3D" w:rsidP="00130DB2">
            <w:pPr>
              <w:pStyle w:val="Prrafodelista"/>
              <w:numPr>
                <w:ilvl w:val="0"/>
                <w:numId w:val="12"/>
              </w:numPr>
              <w:rPr>
                <w:rFonts w:cs="Arial"/>
                <w:szCs w:val="24"/>
              </w:rPr>
            </w:pPr>
            <w:r w:rsidRPr="00130DB2">
              <w:rPr>
                <w:rFonts w:cs="Arial"/>
                <w:szCs w:val="24"/>
                <w:u w:val="single"/>
              </w:rPr>
              <w:lastRenderedPageBreak/>
              <w:t>Autorregulación emocional e interacción social en situaciones motrices</w:t>
            </w:r>
            <w:r w:rsidRPr="00130DB2">
              <w:rPr>
                <w:rFonts w:cs="Arial"/>
                <w:szCs w:val="24"/>
              </w:rPr>
              <w:t>:</w:t>
            </w:r>
            <w:r w:rsidR="00F77ECE" w:rsidRPr="00130DB2">
              <w:rPr>
                <w:rFonts w:cs="Arial"/>
                <w:szCs w:val="24"/>
              </w:rPr>
              <w:t xml:space="preserve"> </w:t>
            </w:r>
            <w:r w:rsidR="00ED602A" w:rsidRPr="00130DB2">
              <w:rPr>
                <w:rFonts w:cs="Arial"/>
                <w:szCs w:val="24"/>
              </w:rPr>
              <w:t xml:space="preserve">centrado </w:t>
            </w:r>
            <w:r w:rsidR="00F77ECE" w:rsidRPr="00130DB2">
              <w:rPr>
                <w:rFonts w:cs="Arial"/>
                <w:szCs w:val="24"/>
              </w:rPr>
              <w:t>en la gestión de emociones</w:t>
            </w:r>
            <w:r w:rsidR="00ED602A" w:rsidRPr="00130DB2">
              <w:rPr>
                <w:rFonts w:cs="Arial"/>
                <w:szCs w:val="24"/>
              </w:rPr>
              <w:t xml:space="preserve"> propias</w:t>
            </w:r>
            <w:r w:rsidR="00F77ECE" w:rsidRPr="00130DB2">
              <w:rPr>
                <w:rFonts w:cs="Arial"/>
                <w:szCs w:val="24"/>
              </w:rPr>
              <w:t>, tolerancia a la frustración, respeto por las reglas, trabajo cooperativo y resolución dialogada y pacífica de los conflictos.</w:t>
            </w:r>
          </w:p>
        </w:tc>
      </w:tr>
      <w:tr w:rsidR="008725B8" w14:paraId="4FA4077D" w14:textId="77777777" w:rsidTr="00F60887">
        <w:tc>
          <w:tcPr>
            <w:tcW w:w="8828" w:type="dxa"/>
            <w:shd w:val="clear" w:color="auto" w:fill="C1F0C7" w:themeFill="accent3" w:themeFillTint="33"/>
          </w:tcPr>
          <w:p w14:paraId="25D0A058" w14:textId="137D225F" w:rsidR="008725B8" w:rsidRPr="00130DB2" w:rsidRDefault="00142F3D" w:rsidP="00130DB2">
            <w:pPr>
              <w:pStyle w:val="Prrafodelista"/>
              <w:numPr>
                <w:ilvl w:val="0"/>
                <w:numId w:val="12"/>
              </w:numPr>
              <w:rPr>
                <w:rFonts w:cs="Arial"/>
                <w:szCs w:val="24"/>
              </w:rPr>
            </w:pPr>
            <w:r w:rsidRPr="00130DB2">
              <w:rPr>
                <w:rFonts w:cs="Arial"/>
                <w:szCs w:val="24"/>
                <w:u w:val="single"/>
              </w:rPr>
              <w:t>Manifestaciones de la cultura motriz</w:t>
            </w:r>
            <w:r w:rsidRPr="00130DB2">
              <w:rPr>
                <w:rFonts w:cs="Arial"/>
                <w:szCs w:val="24"/>
              </w:rPr>
              <w:t>:</w:t>
            </w:r>
            <w:r w:rsidR="00F77ECE" w:rsidRPr="00130DB2">
              <w:rPr>
                <w:rFonts w:cs="Arial"/>
                <w:szCs w:val="24"/>
              </w:rPr>
              <w:t xml:space="preserve"> abarca el conocimiento y puesta en práctica de los juegos tradicionales y populares, así como el ritmo, la expresión corporal y otras actividades de marcado carácter cultural y artístico.</w:t>
            </w:r>
          </w:p>
        </w:tc>
      </w:tr>
      <w:tr w:rsidR="00142F3D" w14:paraId="1474077C" w14:textId="77777777" w:rsidTr="00F60887">
        <w:tc>
          <w:tcPr>
            <w:tcW w:w="8828" w:type="dxa"/>
            <w:shd w:val="clear" w:color="auto" w:fill="84E290" w:themeFill="accent3" w:themeFillTint="66"/>
          </w:tcPr>
          <w:p w14:paraId="1AA704E8" w14:textId="6AAA3134" w:rsidR="00142F3D" w:rsidRPr="00130DB2" w:rsidRDefault="00142F3D" w:rsidP="00130DB2">
            <w:pPr>
              <w:pStyle w:val="Prrafodelista"/>
              <w:numPr>
                <w:ilvl w:val="0"/>
                <w:numId w:val="12"/>
              </w:numPr>
              <w:rPr>
                <w:rFonts w:cs="Arial"/>
                <w:szCs w:val="24"/>
              </w:rPr>
            </w:pPr>
            <w:r w:rsidRPr="00130DB2">
              <w:rPr>
                <w:rFonts w:cs="Arial"/>
                <w:szCs w:val="24"/>
                <w:u w:val="single"/>
              </w:rPr>
              <w:t>Interacción eficiente y sostenible con el entorno</w:t>
            </w:r>
            <w:r w:rsidRPr="00130DB2">
              <w:rPr>
                <w:rFonts w:cs="Arial"/>
                <w:szCs w:val="24"/>
              </w:rPr>
              <w:t>:</w:t>
            </w:r>
            <w:r w:rsidR="00F77ECE" w:rsidRPr="00130DB2">
              <w:rPr>
                <w:rFonts w:cs="Arial"/>
                <w:szCs w:val="24"/>
              </w:rPr>
              <w:t xml:space="preserve"> promueve el aprovechamiento y disfrute de los espacios naturales y urbanos para la práctica motriz, fomentando siempre su cuidado, respeto y conservación medioambiental.</w:t>
            </w:r>
          </w:p>
        </w:tc>
      </w:tr>
    </w:tbl>
    <w:p w14:paraId="41E5B096" w14:textId="72B639B2" w:rsidR="00985E61" w:rsidRPr="00D72CE1" w:rsidRDefault="00F60887" w:rsidP="00364F22">
      <w:pPr>
        <w:spacing w:before="240" w:line="480" w:lineRule="auto"/>
        <w:rPr>
          <w:rFonts w:cs="Arial"/>
          <w:szCs w:val="24"/>
        </w:rPr>
      </w:pPr>
      <w:r w:rsidRPr="003A2DFB">
        <w:rPr>
          <w:rFonts w:cs="Arial"/>
          <w:szCs w:val="24"/>
        </w:rPr>
        <w:t xml:space="preserve">Tabla </w:t>
      </w:r>
      <w:r w:rsidR="002E5552">
        <w:rPr>
          <w:rFonts w:cs="Arial"/>
          <w:szCs w:val="24"/>
        </w:rPr>
        <w:t>6</w:t>
      </w:r>
      <w:r w:rsidRPr="003A2DFB">
        <w:rPr>
          <w:rFonts w:cs="Arial"/>
          <w:szCs w:val="24"/>
        </w:rPr>
        <w:t xml:space="preserve">: </w:t>
      </w:r>
      <w:r w:rsidRPr="0091611F">
        <w:rPr>
          <w:rFonts w:cs="Arial"/>
          <w:i/>
          <w:szCs w:val="24"/>
        </w:rPr>
        <w:t xml:space="preserve">Bloque de contenidos. </w:t>
      </w:r>
    </w:p>
    <w:p w14:paraId="3231B189" w14:textId="5506D91E" w:rsidR="00495C47" w:rsidRPr="003925CC" w:rsidRDefault="00323E93" w:rsidP="005E688E">
      <w:pPr>
        <w:pStyle w:val="Ttulo3"/>
        <w:numPr>
          <w:ilvl w:val="1"/>
          <w:numId w:val="3"/>
        </w:numPr>
        <w:spacing w:line="480" w:lineRule="auto"/>
        <w:rPr>
          <w:rFonts w:cs="Arial"/>
        </w:rPr>
      </w:pPr>
      <w:bookmarkStart w:id="25" w:name="_Toc226327443"/>
      <w:r>
        <w:rPr>
          <w:rFonts w:cs="Arial"/>
        </w:rPr>
        <w:t>Contenidos transversales</w:t>
      </w:r>
      <w:bookmarkEnd w:id="25"/>
    </w:p>
    <w:p w14:paraId="54772748" w14:textId="77777777" w:rsidR="0034681D" w:rsidRPr="0034681D" w:rsidRDefault="0034681D" w:rsidP="0034681D">
      <w:pPr>
        <w:pStyle w:val="NormalWeb"/>
        <w:spacing w:line="480" w:lineRule="auto"/>
        <w:rPr>
          <w:rFonts w:ascii="Arial" w:hAnsi="Arial" w:cs="Arial"/>
        </w:rPr>
      </w:pPr>
      <w:r w:rsidRPr="0034681D">
        <w:rPr>
          <w:rFonts w:ascii="Arial" w:hAnsi="Arial" w:cs="Arial"/>
        </w:rPr>
        <w:t>Los contenidos transversales son aprendizajes esenciales que vertebran todas las materias para garantizar la formación integral y cívica del alumnado. Atendiendo al artículo 11 del Decreto 61/2022, en esta programación integraremos de forma práctica la comprensión lectora, la expresión oral y la competencia audiovisual y digital, combinándolas durante las sesiones motrices con el fomento de la creatividad, el trabajo en equipo, la educación en valores constitucionales, la igualdad de género y el desarrollo sostenible.</w:t>
      </w:r>
    </w:p>
    <w:p w14:paraId="0A7449DE" w14:textId="7896FFB7" w:rsidR="00495C47" w:rsidRPr="0034681D" w:rsidRDefault="0034681D" w:rsidP="0034681D">
      <w:pPr>
        <w:pStyle w:val="NormalWeb"/>
        <w:spacing w:line="480" w:lineRule="auto"/>
        <w:rPr>
          <w:rFonts w:ascii="Arial" w:hAnsi="Arial" w:cs="Arial"/>
        </w:rPr>
      </w:pPr>
      <w:r w:rsidRPr="0034681D">
        <w:rPr>
          <w:rFonts w:ascii="Arial" w:hAnsi="Arial" w:cs="Arial"/>
        </w:rPr>
        <w:t>En concreto, desde el área de Educación Física trabajaremos los siguientes elementos transversales adaptados a nuestra práctica motriz:</w:t>
      </w:r>
    </w:p>
    <w:tbl>
      <w:tblPr>
        <w:tblStyle w:val="Tablaconcuadrcula"/>
        <w:tblW w:w="0" w:type="auto"/>
        <w:tblLook w:val="04A0" w:firstRow="1" w:lastRow="0" w:firstColumn="1" w:lastColumn="0" w:noHBand="0" w:noVBand="1"/>
      </w:tblPr>
      <w:tblGrid>
        <w:gridCol w:w="8828"/>
      </w:tblGrid>
      <w:tr w:rsidR="006F3145" w14:paraId="1DD4B483" w14:textId="77777777" w:rsidTr="006F3145">
        <w:tc>
          <w:tcPr>
            <w:tcW w:w="8828" w:type="dxa"/>
            <w:shd w:val="clear" w:color="auto" w:fill="8DD873" w:themeFill="accent6" w:themeFillTint="99"/>
          </w:tcPr>
          <w:p w14:paraId="54AD77AB" w14:textId="1E7141CE" w:rsidR="006F3145" w:rsidRPr="006F3145" w:rsidRDefault="006F3145" w:rsidP="006F3145">
            <w:pPr>
              <w:jc w:val="center"/>
              <w:rPr>
                <w:rFonts w:cs="Arial"/>
                <w:b/>
                <w:bCs/>
                <w:szCs w:val="24"/>
              </w:rPr>
            </w:pPr>
            <w:r w:rsidRPr="006F3145">
              <w:rPr>
                <w:rFonts w:cs="Arial"/>
                <w:b/>
                <w:bCs/>
                <w:szCs w:val="24"/>
              </w:rPr>
              <w:t>Contenidos transversales</w:t>
            </w:r>
          </w:p>
        </w:tc>
      </w:tr>
      <w:tr w:rsidR="006F3145" w14:paraId="0753C4AF" w14:textId="77777777" w:rsidTr="006F3145">
        <w:tc>
          <w:tcPr>
            <w:tcW w:w="8828" w:type="dxa"/>
            <w:shd w:val="clear" w:color="auto" w:fill="D9F2D0" w:themeFill="accent6" w:themeFillTint="33"/>
          </w:tcPr>
          <w:p w14:paraId="041DD3D2" w14:textId="7084985B" w:rsidR="006F3145" w:rsidRPr="00BA73EF" w:rsidRDefault="00BA73EF" w:rsidP="00BA73EF">
            <w:pPr>
              <w:pStyle w:val="Prrafodelista"/>
              <w:numPr>
                <w:ilvl w:val="0"/>
                <w:numId w:val="11"/>
              </w:numPr>
              <w:rPr>
                <w:rFonts w:cs="Arial"/>
                <w:szCs w:val="24"/>
              </w:rPr>
            </w:pPr>
            <w:r w:rsidRPr="00BA73EF">
              <w:rPr>
                <w:rFonts w:cs="Arial"/>
                <w:szCs w:val="24"/>
                <w:u w:val="single"/>
              </w:rPr>
              <w:t>Comprensión lectora</w:t>
            </w:r>
            <w:r>
              <w:rPr>
                <w:rFonts w:cs="Arial"/>
                <w:szCs w:val="24"/>
              </w:rPr>
              <w:t xml:space="preserve">: </w:t>
            </w:r>
            <w:r w:rsidR="00915293">
              <w:rPr>
                <w:rFonts w:cs="Arial"/>
                <w:szCs w:val="24"/>
              </w:rPr>
              <w:t>f</w:t>
            </w:r>
            <w:r w:rsidRPr="00BA73EF">
              <w:rPr>
                <w:rFonts w:cs="Arial"/>
                <w:szCs w:val="24"/>
              </w:rPr>
              <w:t>omento del hábito y comprensión de la lectura a través de</w:t>
            </w:r>
            <w:r w:rsidR="009338E0">
              <w:rPr>
                <w:rFonts w:cs="Arial"/>
                <w:szCs w:val="24"/>
              </w:rPr>
              <w:t xml:space="preserve"> analizar </w:t>
            </w:r>
            <w:r w:rsidRPr="00BA73EF">
              <w:rPr>
                <w:rFonts w:cs="Arial"/>
                <w:szCs w:val="24"/>
              </w:rPr>
              <w:t xml:space="preserve">reglas de los juegos, </w:t>
            </w:r>
            <w:r w:rsidR="009338E0">
              <w:rPr>
                <w:rFonts w:cs="Arial"/>
                <w:szCs w:val="24"/>
              </w:rPr>
              <w:t>interpretar</w:t>
            </w:r>
            <w:r w:rsidRPr="00BA73EF">
              <w:rPr>
                <w:rFonts w:cs="Arial"/>
                <w:szCs w:val="24"/>
              </w:rPr>
              <w:t xml:space="preserve"> pistas en las actividades de orientación o </w:t>
            </w:r>
            <w:r w:rsidR="009338E0">
              <w:rPr>
                <w:rFonts w:cs="Arial"/>
                <w:szCs w:val="24"/>
              </w:rPr>
              <w:t>leer</w:t>
            </w:r>
            <w:r w:rsidRPr="00BA73EF">
              <w:rPr>
                <w:rFonts w:cs="Arial"/>
                <w:szCs w:val="24"/>
              </w:rPr>
              <w:t xml:space="preserve"> tarjetas de roles.</w:t>
            </w:r>
          </w:p>
        </w:tc>
      </w:tr>
      <w:tr w:rsidR="006F3145" w14:paraId="11C5F953" w14:textId="77777777" w:rsidTr="006F3145">
        <w:tc>
          <w:tcPr>
            <w:tcW w:w="8828" w:type="dxa"/>
            <w:shd w:val="clear" w:color="auto" w:fill="B3E5A1" w:themeFill="accent6" w:themeFillTint="66"/>
          </w:tcPr>
          <w:p w14:paraId="33AD1330" w14:textId="7E727B00" w:rsidR="006F3145" w:rsidRPr="00BA73EF" w:rsidRDefault="00BA73EF" w:rsidP="00BA73EF">
            <w:pPr>
              <w:pStyle w:val="Prrafodelista"/>
              <w:numPr>
                <w:ilvl w:val="0"/>
                <w:numId w:val="11"/>
              </w:numPr>
              <w:rPr>
                <w:rFonts w:cs="Arial"/>
                <w:szCs w:val="24"/>
              </w:rPr>
            </w:pPr>
            <w:r w:rsidRPr="00BA73EF">
              <w:rPr>
                <w:rFonts w:cs="Arial"/>
                <w:szCs w:val="24"/>
                <w:u w:val="single"/>
              </w:rPr>
              <w:t>Expresión oral y escrita</w:t>
            </w:r>
            <w:r>
              <w:rPr>
                <w:rFonts w:cs="Arial"/>
                <w:szCs w:val="24"/>
              </w:rPr>
              <w:t xml:space="preserve">: </w:t>
            </w:r>
            <w:r w:rsidR="00915293">
              <w:rPr>
                <w:rFonts w:cs="Arial"/>
                <w:szCs w:val="24"/>
              </w:rPr>
              <w:t>d</w:t>
            </w:r>
            <w:r w:rsidRPr="00BA73EF">
              <w:rPr>
                <w:rFonts w:cs="Arial"/>
                <w:szCs w:val="24"/>
              </w:rPr>
              <w:t>esarrollo de las habilidades comunicativas mediante la puesta en común de estrategias de equipo, resolución de conflictos durante el juego y verbalización de emociones al finalizar las sesiones.</w:t>
            </w:r>
          </w:p>
        </w:tc>
      </w:tr>
      <w:tr w:rsidR="006F3145" w14:paraId="11F21358" w14:textId="77777777" w:rsidTr="006F3145">
        <w:tc>
          <w:tcPr>
            <w:tcW w:w="8828" w:type="dxa"/>
            <w:shd w:val="clear" w:color="auto" w:fill="D9F2D0" w:themeFill="accent6" w:themeFillTint="33"/>
          </w:tcPr>
          <w:p w14:paraId="72FA934E" w14:textId="0ACC1753" w:rsidR="006F3145" w:rsidRPr="00BA73EF" w:rsidRDefault="00BA73EF" w:rsidP="00BA73EF">
            <w:pPr>
              <w:pStyle w:val="Prrafodelista"/>
              <w:numPr>
                <w:ilvl w:val="0"/>
                <w:numId w:val="11"/>
              </w:numPr>
              <w:rPr>
                <w:rFonts w:cs="Arial"/>
                <w:szCs w:val="24"/>
              </w:rPr>
            </w:pPr>
            <w:r w:rsidRPr="00BA73EF">
              <w:rPr>
                <w:rFonts w:cs="Arial"/>
                <w:szCs w:val="24"/>
                <w:u w:val="single"/>
              </w:rPr>
              <w:lastRenderedPageBreak/>
              <w:t>Comunicación audiovisual</w:t>
            </w:r>
            <w:r>
              <w:rPr>
                <w:rFonts w:cs="Arial"/>
                <w:szCs w:val="24"/>
              </w:rPr>
              <w:t xml:space="preserve">: </w:t>
            </w:r>
            <w:r w:rsidR="00915293">
              <w:rPr>
                <w:rFonts w:cs="Arial"/>
                <w:szCs w:val="24"/>
              </w:rPr>
              <w:t>u</w:t>
            </w:r>
            <w:r w:rsidRPr="00BA73EF">
              <w:rPr>
                <w:rFonts w:cs="Arial"/>
                <w:szCs w:val="24"/>
              </w:rPr>
              <w:t>tilización e interpretación crítica de estímulos visuales y sonoros en la práctica motriz,</w:t>
            </w:r>
            <w:r w:rsidR="006206E0">
              <w:rPr>
                <w:rFonts w:cs="Arial"/>
                <w:szCs w:val="24"/>
              </w:rPr>
              <w:t xml:space="preserve"> especialmente</w:t>
            </w:r>
            <w:r w:rsidRPr="00BA73EF">
              <w:rPr>
                <w:rFonts w:cs="Arial"/>
                <w:szCs w:val="24"/>
              </w:rPr>
              <w:t xml:space="preserve"> presente en las unidades </w:t>
            </w:r>
            <w:r w:rsidR="006206E0">
              <w:rPr>
                <w:rFonts w:cs="Arial"/>
                <w:szCs w:val="24"/>
              </w:rPr>
              <w:t>del tercer trimestre, relacionado con los videojuegos</w:t>
            </w:r>
            <w:r w:rsidRPr="00BA73EF">
              <w:rPr>
                <w:rFonts w:cs="Arial"/>
                <w:szCs w:val="24"/>
              </w:rPr>
              <w:t>.</w:t>
            </w:r>
          </w:p>
        </w:tc>
      </w:tr>
      <w:tr w:rsidR="006F3145" w14:paraId="4ADBA038" w14:textId="77777777" w:rsidTr="006F3145">
        <w:tc>
          <w:tcPr>
            <w:tcW w:w="8828" w:type="dxa"/>
            <w:shd w:val="clear" w:color="auto" w:fill="B3E5A1" w:themeFill="accent6" w:themeFillTint="66"/>
          </w:tcPr>
          <w:p w14:paraId="0EDCE220" w14:textId="2E8F29AD" w:rsidR="006F3145" w:rsidRPr="00BA73EF" w:rsidRDefault="00BA73EF" w:rsidP="00BA73EF">
            <w:pPr>
              <w:pStyle w:val="Prrafodelista"/>
              <w:numPr>
                <w:ilvl w:val="0"/>
                <w:numId w:val="11"/>
              </w:numPr>
              <w:rPr>
                <w:rFonts w:cs="Arial"/>
                <w:szCs w:val="24"/>
              </w:rPr>
            </w:pPr>
            <w:r w:rsidRPr="00BA73EF">
              <w:rPr>
                <w:rFonts w:cs="Arial"/>
                <w:szCs w:val="24"/>
                <w:u w:val="single"/>
              </w:rPr>
              <w:t>Competencia digital</w:t>
            </w:r>
            <w:r>
              <w:rPr>
                <w:rFonts w:cs="Arial"/>
                <w:szCs w:val="24"/>
              </w:rPr>
              <w:t xml:space="preserve">: </w:t>
            </w:r>
            <w:r w:rsidR="00915293">
              <w:rPr>
                <w:rFonts w:cs="Arial"/>
                <w:szCs w:val="24"/>
              </w:rPr>
              <w:t>integrar</w:t>
            </w:r>
            <w:r w:rsidRPr="00BA73EF">
              <w:rPr>
                <w:rFonts w:cs="Arial"/>
                <w:szCs w:val="24"/>
              </w:rPr>
              <w:t xml:space="preserve"> la tecnología de forma segura y saludable</w:t>
            </w:r>
            <w:r>
              <w:rPr>
                <w:rFonts w:cs="Arial"/>
                <w:szCs w:val="24"/>
              </w:rPr>
              <w:t>,</w:t>
            </w:r>
            <w:r w:rsidRPr="00BA73EF">
              <w:rPr>
                <w:rFonts w:cs="Arial"/>
                <w:szCs w:val="24"/>
              </w:rPr>
              <w:t xml:space="preserve"> no solo a través del hilo conductor de los videojuegos, sino mediante soportes digitales para </w:t>
            </w:r>
            <w:r w:rsidR="006206E0">
              <w:rPr>
                <w:rFonts w:cs="Arial"/>
                <w:szCs w:val="24"/>
              </w:rPr>
              <w:t>buscar</w:t>
            </w:r>
            <w:r w:rsidRPr="00BA73EF">
              <w:rPr>
                <w:rFonts w:cs="Arial"/>
                <w:szCs w:val="24"/>
              </w:rPr>
              <w:t xml:space="preserve"> información sobre juegos tradicionales.</w:t>
            </w:r>
          </w:p>
        </w:tc>
      </w:tr>
      <w:tr w:rsidR="006F3145" w14:paraId="64CF3FE6" w14:textId="77777777" w:rsidTr="006F3145">
        <w:tc>
          <w:tcPr>
            <w:tcW w:w="8828" w:type="dxa"/>
            <w:shd w:val="clear" w:color="auto" w:fill="D9F2D0" w:themeFill="accent6" w:themeFillTint="33"/>
          </w:tcPr>
          <w:p w14:paraId="669E5FD4" w14:textId="762900FE" w:rsidR="006F3145" w:rsidRPr="00BA73EF" w:rsidRDefault="00BA73EF" w:rsidP="00BA73EF">
            <w:pPr>
              <w:pStyle w:val="Prrafodelista"/>
              <w:numPr>
                <w:ilvl w:val="0"/>
                <w:numId w:val="11"/>
              </w:numPr>
              <w:rPr>
                <w:rFonts w:cs="Arial"/>
                <w:szCs w:val="24"/>
              </w:rPr>
            </w:pPr>
            <w:r w:rsidRPr="00BA73EF">
              <w:rPr>
                <w:rFonts w:cs="Arial"/>
                <w:szCs w:val="24"/>
                <w:u w:val="single"/>
              </w:rPr>
              <w:t>Fomento de la creatividad, del espíritu científico y del emprendimiento</w:t>
            </w:r>
            <w:r>
              <w:rPr>
                <w:rFonts w:cs="Arial"/>
                <w:szCs w:val="24"/>
              </w:rPr>
              <w:t xml:space="preserve">: </w:t>
            </w:r>
            <w:r w:rsidR="00915293">
              <w:rPr>
                <w:rFonts w:cs="Arial"/>
                <w:szCs w:val="24"/>
              </w:rPr>
              <w:t>p</w:t>
            </w:r>
            <w:r w:rsidRPr="00BA73EF">
              <w:rPr>
                <w:rFonts w:cs="Arial"/>
                <w:szCs w:val="24"/>
              </w:rPr>
              <w:t>romoción de la iniciativa personal para inventar nuevas reglas, diseñar recorridos motrices y buscar soluciones originales a los problemas tácticos.</w:t>
            </w:r>
          </w:p>
        </w:tc>
      </w:tr>
      <w:tr w:rsidR="006F3145" w14:paraId="0FAF5851" w14:textId="77777777" w:rsidTr="008B6A70">
        <w:tc>
          <w:tcPr>
            <w:tcW w:w="8828" w:type="dxa"/>
            <w:shd w:val="clear" w:color="auto" w:fill="B3E5A1" w:themeFill="accent6" w:themeFillTint="66"/>
          </w:tcPr>
          <w:p w14:paraId="18805E53" w14:textId="5C62DF34" w:rsidR="006F3145" w:rsidRPr="00BA73EF" w:rsidRDefault="00BA73EF" w:rsidP="00BA73EF">
            <w:pPr>
              <w:pStyle w:val="Prrafodelista"/>
              <w:numPr>
                <w:ilvl w:val="0"/>
                <w:numId w:val="11"/>
              </w:numPr>
              <w:rPr>
                <w:rFonts w:cs="Arial"/>
                <w:szCs w:val="24"/>
              </w:rPr>
            </w:pPr>
            <w:r w:rsidRPr="00BA73EF">
              <w:rPr>
                <w:rFonts w:cs="Arial"/>
                <w:szCs w:val="24"/>
                <w:u w:val="single"/>
              </w:rPr>
              <w:t>Igualdad de género, educación para la paz y no discriminación</w:t>
            </w:r>
            <w:r>
              <w:rPr>
                <w:rFonts w:cs="Arial"/>
                <w:szCs w:val="24"/>
              </w:rPr>
              <w:t xml:space="preserve">: </w:t>
            </w:r>
            <w:r w:rsidR="00CF05C8">
              <w:rPr>
                <w:rFonts w:cs="Arial"/>
                <w:szCs w:val="24"/>
              </w:rPr>
              <w:t xml:space="preserve">crear </w:t>
            </w:r>
            <w:r w:rsidRPr="00BA73EF">
              <w:rPr>
                <w:rFonts w:cs="Arial"/>
                <w:szCs w:val="24"/>
              </w:rPr>
              <w:t>agrupamientos mixtos, rompiendo estereotipos asociados a</w:t>
            </w:r>
            <w:r w:rsidR="00CF05C8">
              <w:rPr>
                <w:rFonts w:cs="Arial"/>
                <w:szCs w:val="24"/>
              </w:rPr>
              <w:t>l deporte</w:t>
            </w:r>
            <w:r w:rsidRPr="00BA73EF">
              <w:rPr>
                <w:rFonts w:cs="Arial"/>
                <w:szCs w:val="24"/>
              </w:rPr>
              <w:t>, garantizando igualdad de oportunidades y foment</w:t>
            </w:r>
            <w:r w:rsidR="00CF05C8">
              <w:rPr>
                <w:rFonts w:cs="Arial"/>
                <w:szCs w:val="24"/>
              </w:rPr>
              <w:t>o de</w:t>
            </w:r>
            <w:r w:rsidRPr="00BA73EF">
              <w:rPr>
                <w:rFonts w:cs="Arial"/>
                <w:szCs w:val="24"/>
              </w:rPr>
              <w:t xml:space="preserve"> empatía y respeto.</w:t>
            </w:r>
          </w:p>
        </w:tc>
      </w:tr>
      <w:tr w:rsidR="008B6A70" w14:paraId="501FF3C2" w14:textId="77777777" w:rsidTr="006F3145">
        <w:tc>
          <w:tcPr>
            <w:tcW w:w="8828" w:type="dxa"/>
            <w:shd w:val="clear" w:color="auto" w:fill="D9F2D0" w:themeFill="accent6" w:themeFillTint="33"/>
          </w:tcPr>
          <w:p w14:paraId="5A82345E" w14:textId="238FF209" w:rsidR="008B6A70" w:rsidRPr="001002F8" w:rsidRDefault="00BA73EF" w:rsidP="001002F8">
            <w:pPr>
              <w:pStyle w:val="Prrafodelista"/>
              <w:numPr>
                <w:ilvl w:val="0"/>
                <w:numId w:val="11"/>
              </w:numPr>
              <w:rPr>
                <w:rFonts w:cs="Arial"/>
                <w:szCs w:val="24"/>
              </w:rPr>
            </w:pPr>
            <w:r w:rsidRPr="00BA73EF">
              <w:rPr>
                <w:rFonts w:cs="Arial"/>
                <w:szCs w:val="24"/>
                <w:u w:val="single"/>
              </w:rPr>
              <w:t>Educación para la salud, el consumo responsable y el desarrollo sostenible</w:t>
            </w:r>
            <w:r>
              <w:rPr>
                <w:rFonts w:cs="Arial"/>
                <w:szCs w:val="24"/>
              </w:rPr>
              <w:t xml:space="preserve">: </w:t>
            </w:r>
            <w:r w:rsidR="00915293">
              <w:rPr>
                <w:rFonts w:cs="Arial"/>
                <w:szCs w:val="24"/>
              </w:rPr>
              <w:t>a</w:t>
            </w:r>
            <w:r w:rsidRPr="00BA73EF">
              <w:rPr>
                <w:rFonts w:cs="Arial"/>
                <w:szCs w:val="24"/>
              </w:rPr>
              <w:t>dquisición de hábitos de higiene, cuidado del bienestar físico y mental, uso responsable del material deportivo y respeto y conservación del entorno</w:t>
            </w:r>
            <w:r>
              <w:rPr>
                <w:rFonts w:cs="Arial"/>
                <w:szCs w:val="24"/>
              </w:rPr>
              <w:t>.</w:t>
            </w:r>
          </w:p>
        </w:tc>
      </w:tr>
    </w:tbl>
    <w:p w14:paraId="727DD05F" w14:textId="210BE356" w:rsidR="0071746F" w:rsidRPr="004C606F" w:rsidRDefault="007041DE" w:rsidP="004C606F">
      <w:pPr>
        <w:spacing w:before="240" w:line="480" w:lineRule="auto"/>
        <w:rPr>
          <w:rFonts w:cs="Arial"/>
          <w:szCs w:val="24"/>
        </w:rPr>
      </w:pPr>
      <w:r>
        <w:rPr>
          <w:rFonts w:cs="Arial"/>
          <w:szCs w:val="24"/>
        </w:rPr>
        <w:t xml:space="preserve">Tabla </w:t>
      </w:r>
      <w:r w:rsidR="002E5552">
        <w:rPr>
          <w:rFonts w:cs="Arial"/>
          <w:szCs w:val="24"/>
        </w:rPr>
        <w:t>7</w:t>
      </w:r>
      <w:r>
        <w:rPr>
          <w:rFonts w:cs="Arial"/>
          <w:szCs w:val="24"/>
        </w:rPr>
        <w:t xml:space="preserve">: </w:t>
      </w:r>
      <w:r w:rsidRPr="0091611F">
        <w:rPr>
          <w:rFonts w:cs="Arial"/>
          <w:i/>
          <w:szCs w:val="24"/>
        </w:rPr>
        <w:t>Contenidos transversales.</w:t>
      </w:r>
      <w:r>
        <w:rPr>
          <w:rFonts w:cs="Arial"/>
          <w:szCs w:val="24"/>
        </w:rPr>
        <w:t xml:space="preserve"> </w:t>
      </w:r>
    </w:p>
    <w:p w14:paraId="0F411A40" w14:textId="3AFF62CB" w:rsidR="00495C47" w:rsidRPr="003925CC" w:rsidRDefault="00495C47" w:rsidP="005E688E">
      <w:pPr>
        <w:pStyle w:val="Ttulo3"/>
        <w:numPr>
          <w:ilvl w:val="1"/>
          <w:numId w:val="3"/>
        </w:numPr>
        <w:spacing w:line="480" w:lineRule="auto"/>
        <w:rPr>
          <w:rFonts w:cs="Arial"/>
        </w:rPr>
      </w:pPr>
      <w:bookmarkStart w:id="26" w:name="_Toc226327444"/>
      <w:r w:rsidRPr="003925CC">
        <w:rPr>
          <w:rFonts w:cs="Arial"/>
        </w:rPr>
        <w:t>Temporalización de las Unidades de Programación Didácticas (UPD)</w:t>
      </w:r>
      <w:bookmarkEnd w:id="26"/>
    </w:p>
    <w:tbl>
      <w:tblPr>
        <w:tblStyle w:val="Tablaconcuadrcula"/>
        <w:tblW w:w="8839" w:type="dxa"/>
        <w:tblInd w:w="-5" w:type="dxa"/>
        <w:tblLayout w:type="fixed"/>
        <w:tblLook w:val="04A0" w:firstRow="1" w:lastRow="0" w:firstColumn="1" w:lastColumn="0" w:noHBand="0" w:noVBand="1"/>
      </w:tblPr>
      <w:tblGrid>
        <w:gridCol w:w="691"/>
        <w:gridCol w:w="661"/>
        <w:gridCol w:w="3468"/>
        <w:gridCol w:w="2551"/>
        <w:gridCol w:w="1468"/>
      </w:tblGrid>
      <w:tr w:rsidR="00620B67" w14:paraId="7524C8BA" w14:textId="77777777" w:rsidTr="003A2DFB">
        <w:trPr>
          <w:gridBefore w:val="1"/>
          <w:wBefore w:w="691" w:type="dxa"/>
          <w:trHeight w:val="549"/>
        </w:trPr>
        <w:tc>
          <w:tcPr>
            <w:tcW w:w="661" w:type="dxa"/>
            <w:shd w:val="clear" w:color="auto" w:fill="BFBFBF" w:themeFill="background1" w:themeFillShade="BF"/>
          </w:tcPr>
          <w:p w14:paraId="3FBE30B2" w14:textId="77777777" w:rsidR="00E62F79" w:rsidRPr="00292C8B" w:rsidRDefault="00E62F79" w:rsidP="003A2DFB">
            <w:pPr>
              <w:jc w:val="center"/>
              <w:rPr>
                <w:rFonts w:cs="Arial"/>
                <w:b/>
                <w:bCs/>
                <w:szCs w:val="24"/>
              </w:rPr>
            </w:pPr>
            <w:r w:rsidRPr="00292C8B">
              <w:rPr>
                <w:rFonts w:cs="Arial"/>
                <w:b/>
                <w:bCs/>
                <w:szCs w:val="24"/>
              </w:rPr>
              <w:t>Nº UPD</w:t>
            </w:r>
          </w:p>
        </w:tc>
        <w:tc>
          <w:tcPr>
            <w:tcW w:w="3468" w:type="dxa"/>
            <w:tcBorders>
              <w:bottom w:val="single" w:sz="4" w:space="0" w:color="auto"/>
            </w:tcBorders>
            <w:shd w:val="clear" w:color="auto" w:fill="BFBFBF" w:themeFill="background1" w:themeFillShade="BF"/>
          </w:tcPr>
          <w:p w14:paraId="7E5EE677" w14:textId="77777777" w:rsidR="00E62F79" w:rsidRPr="00292C8B" w:rsidRDefault="00E62F79" w:rsidP="003A2DFB">
            <w:pPr>
              <w:jc w:val="center"/>
              <w:rPr>
                <w:rFonts w:cs="Arial"/>
                <w:b/>
                <w:bCs/>
                <w:szCs w:val="24"/>
              </w:rPr>
            </w:pPr>
            <w:r w:rsidRPr="00292C8B">
              <w:rPr>
                <w:rFonts w:cs="Arial"/>
                <w:b/>
                <w:bCs/>
                <w:szCs w:val="24"/>
              </w:rPr>
              <w:t>TÍTULO</w:t>
            </w:r>
          </w:p>
        </w:tc>
        <w:tc>
          <w:tcPr>
            <w:tcW w:w="2551" w:type="dxa"/>
            <w:shd w:val="clear" w:color="auto" w:fill="BFBFBF" w:themeFill="background1" w:themeFillShade="BF"/>
          </w:tcPr>
          <w:p w14:paraId="19BC6037" w14:textId="77777777" w:rsidR="00E62F79" w:rsidRPr="00292C8B" w:rsidRDefault="00E62F79" w:rsidP="003A2DFB">
            <w:pPr>
              <w:jc w:val="center"/>
              <w:rPr>
                <w:rFonts w:cs="Arial"/>
                <w:b/>
                <w:bCs/>
                <w:szCs w:val="24"/>
              </w:rPr>
            </w:pPr>
            <w:r w:rsidRPr="00292C8B">
              <w:rPr>
                <w:rFonts w:cs="Arial"/>
                <w:b/>
                <w:bCs/>
                <w:szCs w:val="24"/>
              </w:rPr>
              <w:t>TEMPORALIZACIÓN</w:t>
            </w:r>
          </w:p>
        </w:tc>
        <w:tc>
          <w:tcPr>
            <w:tcW w:w="1468" w:type="dxa"/>
            <w:shd w:val="clear" w:color="auto" w:fill="BFBFBF" w:themeFill="background1" w:themeFillShade="BF"/>
          </w:tcPr>
          <w:p w14:paraId="6AC3D08E" w14:textId="77777777" w:rsidR="00E62F79" w:rsidRPr="00292C8B" w:rsidRDefault="00E62F79" w:rsidP="003A2DFB">
            <w:pPr>
              <w:jc w:val="center"/>
              <w:rPr>
                <w:rFonts w:cs="Arial"/>
                <w:b/>
                <w:bCs/>
                <w:szCs w:val="24"/>
              </w:rPr>
            </w:pPr>
            <w:r w:rsidRPr="00292C8B">
              <w:rPr>
                <w:rFonts w:cs="Arial"/>
                <w:b/>
                <w:bCs/>
                <w:szCs w:val="24"/>
              </w:rPr>
              <w:t>SESIONES</w:t>
            </w:r>
          </w:p>
        </w:tc>
      </w:tr>
      <w:tr w:rsidR="00834E7F" w14:paraId="6CA4B469" w14:textId="77777777" w:rsidTr="005111C5">
        <w:trPr>
          <w:trHeight w:val="78"/>
        </w:trPr>
        <w:tc>
          <w:tcPr>
            <w:tcW w:w="691" w:type="dxa"/>
            <w:vMerge w:val="restart"/>
            <w:shd w:val="clear" w:color="auto" w:fill="4C94D8" w:themeFill="text2" w:themeFillTint="80"/>
            <w:textDirection w:val="btLr"/>
          </w:tcPr>
          <w:p w14:paraId="5F7EF887" w14:textId="724490D5" w:rsidR="00834E7F" w:rsidRPr="00067CDA" w:rsidRDefault="005111C5" w:rsidP="00B7761D">
            <w:pPr>
              <w:ind w:left="113" w:right="113"/>
              <w:jc w:val="center"/>
              <w:rPr>
                <w:rFonts w:cs="Arial"/>
                <w:b/>
                <w:bCs/>
                <w:szCs w:val="24"/>
              </w:rPr>
            </w:pPr>
            <w:r>
              <w:rPr>
                <w:rFonts w:cs="Arial"/>
                <w:b/>
                <w:bCs/>
                <w:szCs w:val="24"/>
              </w:rPr>
              <w:t>1º trimestre</w:t>
            </w:r>
          </w:p>
        </w:tc>
        <w:tc>
          <w:tcPr>
            <w:tcW w:w="661" w:type="dxa"/>
            <w:shd w:val="clear" w:color="auto" w:fill="DAE9F7" w:themeFill="text2" w:themeFillTint="1A"/>
          </w:tcPr>
          <w:p w14:paraId="251129A9" w14:textId="77777777" w:rsidR="00834E7F" w:rsidRDefault="00834E7F" w:rsidP="00015647">
            <w:pPr>
              <w:rPr>
                <w:rFonts w:cs="Arial"/>
                <w:szCs w:val="24"/>
              </w:rPr>
            </w:pPr>
            <w:r>
              <w:rPr>
                <w:rFonts w:cs="Arial"/>
                <w:szCs w:val="24"/>
              </w:rPr>
              <w:t>1</w:t>
            </w:r>
          </w:p>
        </w:tc>
        <w:tc>
          <w:tcPr>
            <w:tcW w:w="3468" w:type="dxa"/>
            <w:tcBorders>
              <w:bottom w:val="single" w:sz="4" w:space="0" w:color="auto"/>
            </w:tcBorders>
            <w:shd w:val="clear" w:color="auto" w:fill="DAE9F7" w:themeFill="text2" w:themeFillTint="1A"/>
          </w:tcPr>
          <w:p w14:paraId="1E781156" w14:textId="545359A1" w:rsidR="00834E7F" w:rsidRPr="00B04943" w:rsidRDefault="00834E7F" w:rsidP="00015647">
            <w:pPr>
              <w:rPr>
                <w:rFonts w:cs="Arial"/>
                <w:szCs w:val="24"/>
              </w:rPr>
            </w:pPr>
            <w:r>
              <w:rPr>
                <w:rFonts w:cs="Arial"/>
                <w:szCs w:val="24"/>
              </w:rPr>
              <w:t>Ti</w:t>
            </w:r>
            <w:r w:rsidR="000F1890">
              <w:rPr>
                <w:rFonts w:cs="Arial"/>
                <w:szCs w:val="24"/>
              </w:rPr>
              <w:t>za, ti</w:t>
            </w:r>
            <w:r>
              <w:rPr>
                <w:rFonts w:cs="Arial"/>
                <w:szCs w:val="24"/>
              </w:rPr>
              <w:t>erra</w:t>
            </w:r>
            <w:r w:rsidR="000F1890">
              <w:rPr>
                <w:rFonts w:cs="Arial"/>
                <w:szCs w:val="24"/>
              </w:rPr>
              <w:t xml:space="preserve"> y</w:t>
            </w:r>
            <w:r>
              <w:rPr>
                <w:rFonts w:cs="Arial"/>
                <w:szCs w:val="24"/>
              </w:rPr>
              <w:t xml:space="preserve"> cielo</w:t>
            </w:r>
          </w:p>
        </w:tc>
        <w:tc>
          <w:tcPr>
            <w:tcW w:w="2551" w:type="dxa"/>
            <w:shd w:val="clear" w:color="auto" w:fill="DAE9F7" w:themeFill="text2" w:themeFillTint="1A"/>
          </w:tcPr>
          <w:p w14:paraId="7F3DDB04" w14:textId="221AD659" w:rsidR="00834E7F" w:rsidRPr="00B04943" w:rsidRDefault="00837CF0" w:rsidP="00015647">
            <w:pPr>
              <w:rPr>
                <w:rFonts w:cs="Arial"/>
                <w:szCs w:val="24"/>
              </w:rPr>
            </w:pPr>
            <w:commentRangeStart w:id="27"/>
            <w:r>
              <w:rPr>
                <w:rFonts w:cs="Arial"/>
                <w:szCs w:val="24"/>
              </w:rPr>
              <w:t xml:space="preserve">17 septiembre </w:t>
            </w:r>
            <w:commentRangeEnd w:id="27"/>
            <w:r w:rsidR="005B3472">
              <w:rPr>
                <w:rStyle w:val="Refdecomentario"/>
              </w:rPr>
              <w:commentReference w:id="27"/>
            </w:r>
            <w:r w:rsidR="002A3A40">
              <w:rPr>
                <w:rFonts w:cs="Arial"/>
                <w:szCs w:val="24"/>
              </w:rPr>
              <w:t xml:space="preserve">– 1 </w:t>
            </w:r>
            <w:r>
              <w:rPr>
                <w:rFonts w:cs="Arial"/>
                <w:szCs w:val="24"/>
              </w:rPr>
              <w:t>octubre</w:t>
            </w:r>
          </w:p>
        </w:tc>
        <w:tc>
          <w:tcPr>
            <w:tcW w:w="1468" w:type="dxa"/>
            <w:shd w:val="clear" w:color="auto" w:fill="DAE9F7" w:themeFill="text2" w:themeFillTint="1A"/>
          </w:tcPr>
          <w:p w14:paraId="0308334D" w14:textId="1854D106" w:rsidR="00834E7F" w:rsidRPr="00B04943" w:rsidRDefault="00DE1C97" w:rsidP="00015647">
            <w:pPr>
              <w:rPr>
                <w:rFonts w:cs="Arial"/>
                <w:szCs w:val="24"/>
              </w:rPr>
            </w:pPr>
            <w:r>
              <w:rPr>
                <w:rFonts w:cs="Arial"/>
                <w:szCs w:val="24"/>
              </w:rPr>
              <w:t>6</w:t>
            </w:r>
          </w:p>
        </w:tc>
      </w:tr>
      <w:tr w:rsidR="00834E7F" w14:paraId="71712412" w14:textId="77777777" w:rsidTr="003A2DFB">
        <w:trPr>
          <w:trHeight w:val="143"/>
        </w:trPr>
        <w:tc>
          <w:tcPr>
            <w:tcW w:w="691" w:type="dxa"/>
            <w:vMerge/>
            <w:shd w:val="clear" w:color="auto" w:fill="4C94D8" w:themeFill="text2" w:themeFillTint="80"/>
          </w:tcPr>
          <w:p w14:paraId="05AA1D22" w14:textId="77777777" w:rsidR="00834E7F" w:rsidRPr="00067CDA" w:rsidRDefault="00834E7F" w:rsidP="00015647">
            <w:pPr>
              <w:rPr>
                <w:rFonts w:cs="Arial"/>
                <w:b/>
                <w:bCs/>
                <w:szCs w:val="24"/>
              </w:rPr>
            </w:pPr>
          </w:p>
        </w:tc>
        <w:tc>
          <w:tcPr>
            <w:tcW w:w="661" w:type="dxa"/>
            <w:tcBorders>
              <w:top w:val="single" w:sz="4" w:space="0" w:color="auto"/>
            </w:tcBorders>
            <w:shd w:val="clear" w:color="auto" w:fill="A5C9EB" w:themeFill="text2" w:themeFillTint="40"/>
          </w:tcPr>
          <w:p w14:paraId="6A2C44A4" w14:textId="77777777" w:rsidR="00834E7F" w:rsidRDefault="00834E7F" w:rsidP="00015647">
            <w:pPr>
              <w:rPr>
                <w:rFonts w:cs="Arial"/>
                <w:szCs w:val="24"/>
              </w:rPr>
            </w:pPr>
            <w:r>
              <w:rPr>
                <w:rFonts w:cs="Arial"/>
                <w:szCs w:val="24"/>
              </w:rPr>
              <w:t>2</w:t>
            </w:r>
          </w:p>
        </w:tc>
        <w:tc>
          <w:tcPr>
            <w:tcW w:w="3468" w:type="dxa"/>
            <w:tcBorders>
              <w:top w:val="single" w:sz="4" w:space="0" w:color="auto"/>
            </w:tcBorders>
            <w:shd w:val="clear" w:color="auto" w:fill="A5C9EB" w:themeFill="text2" w:themeFillTint="40"/>
          </w:tcPr>
          <w:p w14:paraId="3F52369F" w14:textId="4C2BB4C2" w:rsidR="00834E7F" w:rsidRPr="00B04943" w:rsidRDefault="00834E7F" w:rsidP="00015647">
            <w:pPr>
              <w:rPr>
                <w:rFonts w:cs="Arial"/>
                <w:szCs w:val="24"/>
              </w:rPr>
            </w:pPr>
            <w:r>
              <w:rPr>
                <w:rFonts w:cs="Arial"/>
                <w:szCs w:val="24"/>
              </w:rPr>
              <w:t>El tornado de madera</w:t>
            </w:r>
          </w:p>
        </w:tc>
        <w:tc>
          <w:tcPr>
            <w:tcW w:w="2551" w:type="dxa"/>
            <w:shd w:val="clear" w:color="auto" w:fill="A5C9EB" w:themeFill="text2" w:themeFillTint="40"/>
          </w:tcPr>
          <w:p w14:paraId="500652F1" w14:textId="4506AD15" w:rsidR="00834E7F" w:rsidRPr="00B04943" w:rsidRDefault="002A3A40" w:rsidP="00015647">
            <w:pPr>
              <w:rPr>
                <w:rFonts w:cs="Arial"/>
                <w:szCs w:val="24"/>
              </w:rPr>
            </w:pPr>
            <w:r>
              <w:rPr>
                <w:rFonts w:cs="Arial"/>
                <w:szCs w:val="24"/>
              </w:rPr>
              <w:t>2</w:t>
            </w:r>
            <w:r w:rsidR="00620B67">
              <w:rPr>
                <w:rFonts w:cs="Arial"/>
                <w:szCs w:val="24"/>
              </w:rPr>
              <w:t xml:space="preserve"> </w:t>
            </w:r>
            <w:r w:rsidR="00834E7F" w:rsidRPr="00B04943">
              <w:rPr>
                <w:rFonts w:cs="Arial"/>
                <w:szCs w:val="24"/>
              </w:rPr>
              <w:t xml:space="preserve">– </w:t>
            </w:r>
            <w:r>
              <w:rPr>
                <w:rFonts w:cs="Arial"/>
                <w:szCs w:val="24"/>
              </w:rPr>
              <w:t>16</w:t>
            </w:r>
            <w:r w:rsidR="00834E7F" w:rsidRPr="00B04943">
              <w:rPr>
                <w:rFonts w:cs="Arial"/>
                <w:szCs w:val="24"/>
              </w:rPr>
              <w:t xml:space="preserve"> octubre </w:t>
            </w:r>
          </w:p>
        </w:tc>
        <w:tc>
          <w:tcPr>
            <w:tcW w:w="1468" w:type="dxa"/>
            <w:shd w:val="clear" w:color="auto" w:fill="A5C9EB" w:themeFill="text2" w:themeFillTint="40"/>
          </w:tcPr>
          <w:p w14:paraId="1DA8D7F2" w14:textId="1CFF1DB4" w:rsidR="00834E7F" w:rsidRPr="00B04943" w:rsidRDefault="00DE1C97" w:rsidP="00015647">
            <w:pPr>
              <w:rPr>
                <w:rFonts w:cs="Arial"/>
                <w:szCs w:val="24"/>
              </w:rPr>
            </w:pPr>
            <w:r>
              <w:rPr>
                <w:rFonts w:cs="Arial"/>
                <w:szCs w:val="24"/>
              </w:rPr>
              <w:t>6</w:t>
            </w:r>
          </w:p>
        </w:tc>
      </w:tr>
      <w:tr w:rsidR="00DE1C97" w14:paraId="0094BFFA" w14:textId="77777777" w:rsidTr="00733296">
        <w:trPr>
          <w:trHeight w:val="143"/>
        </w:trPr>
        <w:tc>
          <w:tcPr>
            <w:tcW w:w="691" w:type="dxa"/>
            <w:vMerge/>
            <w:shd w:val="clear" w:color="auto" w:fill="4C94D8" w:themeFill="text2" w:themeFillTint="80"/>
          </w:tcPr>
          <w:p w14:paraId="47835D6D" w14:textId="77777777" w:rsidR="00DE1C97" w:rsidRPr="00067CDA" w:rsidRDefault="00DE1C97" w:rsidP="00015647">
            <w:pPr>
              <w:rPr>
                <w:rFonts w:cs="Arial"/>
                <w:b/>
                <w:bCs/>
                <w:szCs w:val="24"/>
              </w:rPr>
            </w:pPr>
          </w:p>
        </w:tc>
        <w:tc>
          <w:tcPr>
            <w:tcW w:w="661" w:type="dxa"/>
            <w:tcBorders>
              <w:top w:val="single" w:sz="4" w:space="0" w:color="auto"/>
            </w:tcBorders>
            <w:shd w:val="clear" w:color="auto" w:fill="DAE9F7" w:themeFill="text2" w:themeFillTint="1A"/>
          </w:tcPr>
          <w:p w14:paraId="15A3F119" w14:textId="260DF798" w:rsidR="00DE1C97" w:rsidRDefault="00DE1C97" w:rsidP="00015647">
            <w:pPr>
              <w:rPr>
                <w:rFonts w:cs="Arial"/>
                <w:szCs w:val="24"/>
              </w:rPr>
            </w:pPr>
            <w:r>
              <w:rPr>
                <w:rFonts w:cs="Arial"/>
                <w:szCs w:val="24"/>
              </w:rPr>
              <w:t>3</w:t>
            </w:r>
          </w:p>
        </w:tc>
        <w:tc>
          <w:tcPr>
            <w:tcW w:w="3468" w:type="dxa"/>
            <w:tcBorders>
              <w:top w:val="single" w:sz="4" w:space="0" w:color="auto"/>
            </w:tcBorders>
            <w:shd w:val="clear" w:color="auto" w:fill="DAE9F7" w:themeFill="text2" w:themeFillTint="1A"/>
          </w:tcPr>
          <w:p w14:paraId="4D64FF08" w14:textId="60019648" w:rsidR="00DE1C97" w:rsidRDefault="00DE1C97" w:rsidP="00015647">
            <w:pPr>
              <w:rPr>
                <w:rFonts w:cs="Arial"/>
                <w:szCs w:val="24"/>
              </w:rPr>
            </w:pPr>
            <w:r>
              <w:rPr>
                <w:rFonts w:cs="Arial"/>
                <w:szCs w:val="24"/>
              </w:rPr>
              <w:t>Saltos enredados</w:t>
            </w:r>
          </w:p>
        </w:tc>
        <w:tc>
          <w:tcPr>
            <w:tcW w:w="2551" w:type="dxa"/>
            <w:shd w:val="clear" w:color="auto" w:fill="DAE9F7" w:themeFill="text2" w:themeFillTint="1A"/>
          </w:tcPr>
          <w:p w14:paraId="3698C387" w14:textId="7949E6AF" w:rsidR="00DE1C97" w:rsidRDefault="00DE1C97" w:rsidP="00015647">
            <w:pPr>
              <w:rPr>
                <w:rFonts w:cs="Arial"/>
                <w:szCs w:val="24"/>
              </w:rPr>
            </w:pPr>
            <w:r>
              <w:rPr>
                <w:rFonts w:cs="Arial"/>
                <w:szCs w:val="24"/>
              </w:rPr>
              <w:t>17</w:t>
            </w:r>
            <w:r w:rsidR="002A3A40">
              <w:rPr>
                <w:rFonts w:cs="Arial"/>
                <w:szCs w:val="24"/>
              </w:rPr>
              <w:t xml:space="preserve"> – 31 octubre</w:t>
            </w:r>
          </w:p>
        </w:tc>
        <w:tc>
          <w:tcPr>
            <w:tcW w:w="1468" w:type="dxa"/>
            <w:shd w:val="clear" w:color="auto" w:fill="DAE9F7" w:themeFill="text2" w:themeFillTint="1A"/>
          </w:tcPr>
          <w:p w14:paraId="1D91E1EB" w14:textId="46DBF0C0" w:rsidR="00DE1C97" w:rsidRDefault="00733296" w:rsidP="00015647">
            <w:pPr>
              <w:rPr>
                <w:rFonts w:cs="Arial"/>
                <w:szCs w:val="24"/>
              </w:rPr>
            </w:pPr>
            <w:r>
              <w:rPr>
                <w:rFonts w:cs="Arial"/>
                <w:szCs w:val="24"/>
              </w:rPr>
              <w:t>6</w:t>
            </w:r>
          </w:p>
        </w:tc>
      </w:tr>
      <w:tr w:rsidR="00834E7F" w14:paraId="6125E733" w14:textId="77777777" w:rsidTr="00733296">
        <w:trPr>
          <w:trHeight w:val="143"/>
        </w:trPr>
        <w:tc>
          <w:tcPr>
            <w:tcW w:w="691" w:type="dxa"/>
            <w:vMerge/>
            <w:shd w:val="clear" w:color="auto" w:fill="4C94D8" w:themeFill="text2" w:themeFillTint="80"/>
          </w:tcPr>
          <w:p w14:paraId="1C81B97B" w14:textId="77777777" w:rsidR="00834E7F" w:rsidRPr="00067CDA" w:rsidRDefault="00834E7F" w:rsidP="00015647">
            <w:pPr>
              <w:rPr>
                <w:rFonts w:cs="Arial"/>
                <w:b/>
                <w:bCs/>
                <w:szCs w:val="24"/>
              </w:rPr>
            </w:pPr>
          </w:p>
        </w:tc>
        <w:tc>
          <w:tcPr>
            <w:tcW w:w="661" w:type="dxa"/>
            <w:shd w:val="clear" w:color="auto" w:fill="A5C9EB" w:themeFill="text2" w:themeFillTint="40"/>
          </w:tcPr>
          <w:p w14:paraId="37B56FBD" w14:textId="6E7C0B14" w:rsidR="00834E7F" w:rsidRDefault="002C7797" w:rsidP="00015647">
            <w:pPr>
              <w:rPr>
                <w:rFonts w:cs="Arial"/>
                <w:szCs w:val="24"/>
              </w:rPr>
            </w:pPr>
            <w:r>
              <w:rPr>
                <w:rFonts w:cs="Arial"/>
                <w:szCs w:val="24"/>
              </w:rPr>
              <w:t>4</w:t>
            </w:r>
          </w:p>
        </w:tc>
        <w:tc>
          <w:tcPr>
            <w:tcW w:w="3468" w:type="dxa"/>
            <w:shd w:val="clear" w:color="auto" w:fill="A5C9EB" w:themeFill="text2" w:themeFillTint="40"/>
          </w:tcPr>
          <w:p w14:paraId="468C6726" w14:textId="7B7AEEC5" w:rsidR="00834E7F" w:rsidRPr="00B04943" w:rsidRDefault="00834E7F" w:rsidP="00015647">
            <w:pPr>
              <w:rPr>
                <w:rFonts w:cs="Arial"/>
                <w:szCs w:val="24"/>
              </w:rPr>
            </w:pPr>
            <w:r>
              <w:rPr>
                <w:rFonts w:cs="Arial"/>
                <w:szCs w:val="24"/>
              </w:rPr>
              <w:t>Blanco a la vista</w:t>
            </w:r>
          </w:p>
        </w:tc>
        <w:tc>
          <w:tcPr>
            <w:tcW w:w="2551" w:type="dxa"/>
            <w:shd w:val="clear" w:color="auto" w:fill="A5C9EB" w:themeFill="text2" w:themeFillTint="40"/>
          </w:tcPr>
          <w:p w14:paraId="135DED35" w14:textId="3CF5E558" w:rsidR="00834E7F" w:rsidRPr="00B04943" w:rsidRDefault="002A3A40" w:rsidP="00015647">
            <w:pPr>
              <w:rPr>
                <w:rFonts w:cs="Arial"/>
                <w:szCs w:val="24"/>
              </w:rPr>
            </w:pPr>
            <w:r>
              <w:rPr>
                <w:rFonts w:cs="Arial"/>
                <w:szCs w:val="24"/>
              </w:rPr>
              <w:t>3</w:t>
            </w:r>
            <w:r w:rsidR="00834E7F" w:rsidRPr="00B04943">
              <w:rPr>
                <w:rFonts w:cs="Arial"/>
                <w:szCs w:val="24"/>
              </w:rPr>
              <w:t xml:space="preserve"> </w:t>
            </w:r>
            <w:r w:rsidR="00620B67">
              <w:rPr>
                <w:rFonts w:cs="Arial"/>
                <w:szCs w:val="24"/>
              </w:rPr>
              <w:t>– 1</w:t>
            </w:r>
            <w:r>
              <w:rPr>
                <w:rFonts w:cs="Arial"/>
                <w:szCs w:val="24"/>
              </w:rPr>
              <w:t>7</w:t>
            </w:r>
            <w:r w:rsidR="00620B67">
              <w:rPr>
                <w:rFonts w:cs="Arial"/>
                <w:szCs w:val="24"/>
              </w:rPr>
              <w:t xml:space="preserve"> noviembre</w:t>
            </w:r>
          </w:p>
        </w:tc>
        <w:tc>
          <w:tcPr>
            <w:tcW w:w="1468" w:type="dxa"/>
            <w:shd w:val="clear" w:color="auto" w:fill="A5C9EB" w:themeFill="text2" w:themeFillTint="40"/>
          </w:tcPr>
          <w:p w14:paraId="1561B9E9" w14:textId="1EDE7468" w:rsidR="00834E7F" w:rsidRPr="00B04943" w:rsidRDefault="00DE1C97" w:rsidP="00015647">
            <w:pPr>
              <w:rPr>
                <w:rFonts w:cs="Arial"/>
                <w:szCs w:val="24"/>
              </w:rPr>
            </w:pPr>
            <w:r>
              <w:rPr>
                <w:rFonts w:cs="Arial"/>
                <w:szCs w:val="24"/>
              </w:rPr>
              <w:t>6</w:t>
            </w:r>
          </w:p>
        </w:tc>
      </w:tr>
      <w:tr w:rsidR="00834E7F" w14:paraId="20E1FFD2" w14:textId="77777777" w:rsidTr="00733296">
        <w:trPr>
          <w:trHeight w:val="90"/>
        </w:trPr>
        <w:tc>
          <w:tcPr>
            <w:tcW w:w="691" w:type="dxa"/>
            <w:vMerge/>
            <w:shd w:val="clear" w:color="auto" w:fill="4C94D8" w:themeFill="text2" w:themeFillTint="80"/>
          </w:tcPr>
          <w:p w14:paraId="06237B47" w14:textId="77777777" w:rsidR="00834E7F" w:rsidRPr="00067CDA" w:rsidRDefault="00834E7F" w:rsidP="00015647">
            <w:pPr>
              <w:rPr>
                <w:rFonts w:cs="Arial"/>
                <w:b/>
                <w:bCs/>
                <w:szCs w:val="24"/>
              </w:rPr>
            </w:pPr>
          </w:p>
        </w:tc>
        <w:tc>
          <w:tcPr>
            <w:tcW w:w="661" w:type="dxa"/>
            <w:shd w:val="clear" w:color="auto" w:fill="DAE9F7" w:themeFill="text2" w:themeFillTint="1A"/>
          </w:tcPr>
          <w:p w14:paraId="1A3D0DEA" w14:textId="56CAE4AB" w:rsidR="00834E7F" w:rsidRDefault="002C7797" w:rsidP="00015647">
            <w:pPr>
              <w:rPr>
                <w:rFonts w:cs="Arial"/>
                <w:szCs w:val="24"/>
              </w:rPr>
            </w:pPr>
            <w:r>
              <w:rPr>
                <w:rFonts w:cs="Arial"/>
                <w:szCs w:val="24"/>
              </w:rPr>
              <w:t>5</w:t>
            </w:r>
          </w:p>
        </w:tc>
        <w:tc>
          <w:tcPr>
            <w:tcW w:w="3468" w:type="dxa"/>
            <w:shd w:val="clear" w:color="auto" w:fill="DAE9F7" w:themeFill="text2" w:themeFillTint="1A"/>
          </w:tcPr>
          <w:p w14:paraId="334B898C" w14:textId="4CC47EDA" w:rsidR="00834E7F" w:rsidRPr="00B04943" w:rsidRDefault="00834E7F" w:rsidP="00015647">
            <w:pPr>
              <w:rPr>
                <w:rFonts w:cs="Arial"/>
                <w:szCs w:val="24"/>
              </w:rPr>
            </w:pPr>
            <w:r>
              <w:rPr>
                <w:rFonts w:cs="Arial"/>
                <w:szCs w:val="24"/>
              </w:rPr>
              <w:t>El imán de la tierra</w:t>
            </w:r>
          </w:p>
        </w:tc>
        <w:tc>
          <w:tcPr>
            <w:tcW w:w="2551" w:type="dxa"/>
            <w:shd w:val="clear" w:color="auto" w:fill="DAE9F7" w:themeFill="text2" w:themeFillTint="1A"/>
          </w:tcPr>
          <w:p w14:paraId="73E89AE5" w14:textId="5B49E57D" w:rsidR="00834E7F" w:rsidRPr="00B04943" w:rsidRDefault="00620B67" w:rsidP="00015647">
            <w:pPr>
              <w:rPr>
                <w:rFonts w:cs="Arial"/>
                <w:szCs w:val="24"/>
              </w:rPr>
            </w:pPr>
            <w:r>
              <w:rPr>
                <w:rFonts w:cs="Arial"/>
                <w:szCs w:val="24"/>
              </w:rPr>
              <w:t>1</w:t>
            </w:r>
            <w:r w:rsidR="002C7797">
              <w:rPr>
                <w:rFonts w:cs="Arial"/>
                <w:szCs w:val="24"/>
              </w:rPr>
              <w:t>8</w:t>
            </w:r>
            <w:r w:rsidR="00834E7F" w:rsidRPr="00B04943">
              <w:rPr>
                <w:rFonts w:cs="Arial"/>
                <w:szCs w:val="24"/>
              </w:rPr>
              <w:t xml:space="preserve"> noviembre </w:t>
            </w:r>
            <w:r w:rsidR="0084354B">
              <w:rPr>
                <w:rFonts w:cs="Arial"/>
                <w:szCs w:val="24"/>
              </w:rPr>
              <w:t>–</w:t>
            </w:r>
            <w:r>
              <w:rPr>
                <w:rFonts w:cs="Arial"/>
                <w:szCs w:val="24"/>
              </w:rPr>
              <w:t xml:space="preserve"> </w:t>
            </w:r>
            <w:r w:rsidR="0084354B">
              <w:rPr>
                <w:rFonts w:cs="Arial"/>
                <w:szCs w:val="24"/>
              </w:rPr>
              <w:t>3 diciembre</w:t>
            </w:r>
          </w:p>
        </w:tc>
        <w:tc>
          <w:tcPr>
            <w:tcW w:w="1468" w:type="dxa"/>
            <w:shd w:val="clear" w:color="auto" w:fill="DAE9F7" w:themeFill="text2" w:themeFillTint="1A"/>
          </w:tcPr>
          <w:p w14:paraId="3D8B37A1" w14:textId="2B6966B0" w:rsidR="00834E7F" w:rsidRPr="00B04943" w:rsidRDefault="00DE1C97" w:rsidP="00015647">
            <w:pPr>
              <w:rPr>
                <w:rFonts w:cs="Arial"/>
                <w:szCs w:val="24"/>
              </w:rPr>
            </w:pPr>
            <w:r>
              <w:rPr>
                <w:rFonts w:cs="Arial"/>
                <w:szCs w:val="24"/>
              </w:rPr>
              <w:t>6</w:t>
            </w:r>
          </w:p>
        </w:tc>
      </w:tr>
      <w:tr w:rsidR="0084354B" w14:paraId="0E172D06" w14:textId="77777777" w:rsidTr="00067CDA">
        <w:trPr>
          <w:trHeight w:val="274"/>
        </w:trPr>
        <w:tc>
          <w:tcPr>
            <w:tcW w:w="691" w:type="dxa"/>
            <w:vMerge w:val="restart"/>
            <w:shd w:val="clear" w:color="auto" w:fill="EF4639"/>
            <w:textDirection w:val="btLr"/>
          </w:tcPr>
          <w:p w14:paraId="36AB7D10" w14:textId="654F83C5" w:rsidR="00E62F79" w:rsidRPr="00067CDA" w:rsidRDefault="00067CDA" w:rsidP="00067CDA">
            <w:pPr>
              <w:ind w:left="113" w:right="113"/>
              <w:jc w:val="center"/>
              <w:rPr>
                <w:rFonts w:cs="Arial"/>
                <w:b/>
                <w:bCs/>
                <w:szCs w:val="24"/>
              </w:rPr>
            </w:pPr>
            <w:r w:rsidRPr="00067CDA">
              <w:rPr>
                <w:rFonts w:cs="Arial"/>
                <w:b/>
                <w:bCs/>
                <w:szCs w:val="24"/>
              </w:rPr>
              <w:t>2º Trimestre</w:t>
            </w:r>
          </w:p>
        </w:tc>
        <w:tc>
          <w:tcPr>
            <w:tcW w:w="661" w:type="dxa"/>
            <w:shd w:val="clear" w:color="auto" w:fill="FF8F8F"/>
          </w:tcPr>
          <w:p w14:paraId="6BE9B0D1" w14:textId="0F592386" w:rsidR="00E62F79" w:rsidRDefault="00277AA1" w:rsidP="00015647">
            <w:pPr>
              <w:rPr>
                <w:rFonts w:cs="Arial"/>
                <w:szCs w:val="24"/>
              </w:rPr>
            </w:pPr>
            <w:r>
              <w:rPr>
                <w:rFonts w:cs="Arial"/>
                <w:szCs w:val="24"/>
              </w:rPr>
              <w:t>6</w:t>
            </w:r>
          </w:p>
        </w:tc>
        <w:tc>
          <w:tcPr>
            <w:tcW w:w="3468" w:type="dxa"/>
            <w:shd w:val="clear" w:color="auto" w:fill="FF8F8F"/>
          </w:tcPr>
          <w:p w14:paraId="7F31323D" w14:textId="203481B0" w:rsidR="00E62F79" w:rsidRPr="00B04943" w:rsidRDefault="006E13C3" w:rsidP="00015647">
            <w:pPr>
              <w:rPr>
                <w:rFonts w:cs="Arial"/>
                <w:szCs w:val="24"/>
              </w:rPr>
            </w:pPr>
            <w:r>
              <w:rPr>
                <w:rFonts w:cs="Arial"/>
                <w:szCs w:val="24"/>
              </w:rPr>
              <w:t>De oca a oca y salto porque me toca</w:t>
            </w:r>
          </w:p>
        </w:tc>
        <w:tc>
          <w:tcPr>
            <w:tcW w:w="2551" w:type="dxa"/>
            <w:shd w:val="clear" w:color="auto" w:fill="FF8F8F"/>
          </w:tcPr>
          <w:p w14:paraId="1D615928" w14:textId="3B3FB412" w:rsidR="00E62F79" w:rsidRPr="00B04943" w:rsidRDefault="00E62F79" w:rsidP="00015647">
            <w:pPr>
              <w:rPr>
                <w:rFonts w:cs="Arial"/>
                <w:szCs w:val="24"/>
              </w:rPr>
            </w:pPr>
            <w:r w:rsidRPr="00B04943">
              <w:rPr>
                <w:rFonts w:cs="Arial"/>
                <w:szCs w:val="24"/>
              </w:rPr>
              <w:t>8</w:t>
            </w:r>
            <w:r w:rsidR="0084354B">
              <w:rPr>
                <w:rFonts w:cs="Arial"/>
                <w:szCs w:val="24"/>
              </w:rPr>
              <w:t xml:space="preserve"> - 2</w:t>
            </w:r>
            <w:r w:rsidR="00733296">
              <w:rPr>
                <w:rFonts w:cs="Arial"/>
                <w:szCs w:val="24"/>
              </w:rPr>
              <w:t>1</w:t>
            </w:r>
            <w:r w:rsidRPr="00B04943">
              <w:rPr>
                <w:rFonts w:cs="Arial"/>
                <w:szCs w:val="24"/>
              </w:rPr>
              <w:t xml:space="preserve"> </w:t>
            </w:r>
            <w:r w:rsidR="0084354B">
              <w:rPr>
                <w:rFonts w:cs="Arial"/>
                <w:szCs w:val="24"/>
              </w:rPr>
              <w:t>enero</w:t>
            </w:r>
            <w:r w:rsidRPr="00B04943">
              <w:rPr>
                <w:rFonts w:cs="Arial"/>
                <w:szCs w:val="24"/>
              </w:rPr>
              <w:t xml:space="preserve"> </w:t>
            </w:r>
          </w:p>
        </w:tc>
        <w:tc>
          <w:tcPr>
            <w:tcW w:w="1468" w:type="dxa"/>
            <w:shd w:val="clear" w:color="auto" w:fill="FF8F8F"/>
          </w:tcPr>
          <w:p w14:paraId="3AA604E9" w14:textId="48B368B3" w:rsidR="00E62F79" w:rsidRPr="00B04943" w:rsidRDefault="00DE1C97" w:rsidP="00015647">
            <w:pPr>
              <w:rPr>
                <w:rFonts w:cs="Arial"/>
                <w:szCs w:val="24"/>
              </w:rPr>
            </w:pPr>
            <w:r>
              <w:rPr>
                <w:rFonts w:cs="Arial"/>
                <w:szCs w:val="24"/>
              </w:rPr>
              <w:t>6</w:t>
            </w:r>
          </w:p>
        </w:tc>
      </w:tr>
      <w:tr w:rsidR="0084354B" w14:paraId="030174CD" w14:textId="77777777" w:rsidTr="00277AA1">
        <w:trPr>
          <w:trHeight w:val="90"/>
        </w:trPr>
        <w:tc>
          <w:tcPr>
            <w:tcW w:w="691" w:type="dxa"/>
            <w:vMerge/>
            <w:shd w:val="clear" w:color="auto" w:fill="EF4639"/>
          </w:tcPr>
          <w:p w14:paraId="2A26F282" w14:textId="77777777" w:rsidR="00E62F79" w:rsidRPr="00067CDA" w:rsidRDefault="00E62F79" w:rsidP="00015647">
            <w:pPr>
              <w:rPr>
                <w:rFonts w:cs="Arial"/>
                <w:b/>
                <w:bCs/>
                <w:szCs w:val="24"/>
              </w:rPr>
            </w:pPr>
          </w:p>
        </w:tc>
        <w:tc>
          <w:tcPr>
            <w:tcW w:w="661" w:type="dxa"/>
            <w:shd w:val="clear" w:color="auto" w:fill="FF6D6D"/>
          </w:tcPr>
          <w:p w14:paraId="333228F6" w14:textId="4B3A21D1" w:rsidR="00E62F79" w:rsidRDefault="00277AA1" w:rsidP="00015647">
            <w:pPr>
              <w:rPr>
                <w:rFonts w:cs="Arial"/>
                <w:szCs w:val="24"/>
              </w:rPr>
            </w:pPr>
            <w:r>
              <w:rPr>
                <w:rFonts w:cs="Arial"/>
                <w:szCs w:val="24"/>
              </w:rPr>
              <w:t>7</w:t>
            </w:r>
          </w:p>
        </w:tc>
        <w:tc>
          <w:tcPr>
            <w:tcW w:w="3468" w:type="dxa"/>
            <w:tcBorders>
              <w:bottom w:val="single" w:sz="4" w:space="0" w:color="auto"/>
            </w:tcBorders>
            <w:shd w:val="clear" w:color="auto" w:fill="FF6D6D"/>
          </w:tcPr>
          <w:p w14:paraId="265A4700" w14:textId="70A1ADAB" w:rsidR="00E62F79" w:rsidRPr="00B04943" w:rsidRDefault="001C3705" w:rsidP="00015647">
            <w:pPr>
              <w:rPr>
                <w:rFonts w:cs="Arial"/>
                <w:szCs w:val="24"/>
              </w:rPr>
            </w:pPr>
            <w:r>
              <w:rPr>
                <w:rFonts w:cs="Arial"/>
                <w:szCs w:val="24"/>
              </w:rPr>
              <w:t>Código agua</w:t>
            </w:r>
          </w:p>
        </w:tc>
        <w:tc>
          <w:tcPr>
            <w:tcW w:w="2551" w:type="dxa"/>
            <w:shd w:val="clear" w:color="auto" w:fill="FF6D6D"/>
          </w:tcPr>
          <w:p w14:paraId="70629879" w14:textId="57964151" w:rsidR="00E62F79" w:rsidRPr="00B04943" w:rsidRDefault="00E62F79" w:rsidP="00015647">
            <w:pPr>
              <w:rPr>
                <w:rFonts w:cs="Arial"/>
                <w:szCs w:val="24"/>
              </w:rPr>
            </w:pPr>
            <w:r w:rsidRPr="00B04943">
              <w:rPr>
                <w:rFonts w:cs="Arial"/>
                <w:szCs w:val="24"/>
              </w:rPr>
              <w:t>2</w:t>
            </w:r>
            <w:r w:rsidR="00733296">
              <w:rPr>
                <w:rFonts w:cs="Arial"/>
                <w:szCs w:val="24"/>
              </w:rPr>
              <w:t>2</w:t>
            </w:r>
            <w:r w:rsidRPr="00B04943">
              <w:rPr>
                <w:rFonts w:cs="Arial"/>
                <w:szCs w:val="24"/>
              </w:rPr>
              <w:t xml:space="preserve"> enero </w:t>
            </w:r>
            <w:r w:rsidR="0084354B">
              <w:rPr>
                <w:rFonts w:cs="Arial"/>
                <w:szCs w:val="24"/>
              </w:rPr>
              <w:t xml:space="preserve">– </w:t>
            </w:r>
            <w:r w:rsidR="00733296">
              <w:rPr>
                <w:rFonts w:cs="Arial"/>
                <w:szCs w:val="24"/>
              </w:rPr>
              <w:t>5</w:t>
            </w:r>
            <w:r w:rsidR="0084354B">
              <w:rPr>
                <w:rFonts w:cs="Arial"/>
                <w:szCs w:val="24"/>
              </w:rPr>
              <w:t xml:space="preserve"> febrero</w:t>
            </w:r>
          </w:p>
        </w:tc>
        <w:tc>
          <w:tcPr>
            <w:tcW w:w="1468" w:type="dxa"/>
            <w:tcBorders>
              <w:bottom w:val="single" w:sz="4" w:space="0" w:color="auto"/>
            </w:tcBorders>
            <w:shd w:val="clear" w:color="auto" w:fill="FF6D6D"/>
          </w:tcPr>
          <w:p w14:paraId="1180531F" w14:textId="7EDDC222" w:rsidR="00E62F79" w:rsidRPr="00B04943" w:rsidRDefault="00DE1C97" w:rsidP="00015647">
            <w:pPr>
              <w:rPr>
                <w:rFonts w:cs="Arial"/>
                <w:szCs w:val="24"/>
              </w:rPr>
            </w:pPr>
            <w:r>
              <w:rPr>
                <w:rFonts w:cs="Arial"/>
                <w:szCs w:val="24"/>
              </w:rPr>
              <w:t>6</w:t>
            </w:r>
          </w:p>
        </w:tc>
      </w:tr>
      <w:tr w:rsidR="00277AA1" w14:paraId="656749E4" w14:textId="77777777" w:rsidTr="00B7761D">
        <w:trPr>
          <w:trHeight w:val="90"/>
        </w:trPr>
        <w:tc>
          <w:tcPr>
            <w:tcW w:w="691" w:type="dxa"/>
            <w:vMerge/>
            <w:shd w:val="clear" w:color="auto" w:fill="EF4639"/>
          </w:tcPr>
          <w:p w14:paraId="609F8053" w14:textId="77777777" w:rsidR="00277AA1" w:rsidRPr="00067CDA" w:rsidRDefault="00277AA1" w:rsidP="00015647">
            <w:pPr>
              <w:rPr>
                <w:rFonts w:cs="Arial"/>
                <w:b/>
                <w:bCs/>
                <w:szCs w:val="24"/>
              </w:rPr>
            </w:pPr>
          </w:p>
        </w:tc>
        <w:tc>
          <w:tcPr>
            <w:tcW w:w="661" w:type="dxa"/>
            <w:shd w:val="clear" w:color="auto" w:fill="FF8F8F"/>
          </w:tcPr>
          <w:p w14:paraId="620AE38A" w14:textId="468A9C40" w:rsidR="00277AA1" w:rsidRDefault="00277AA1" w:rsidP="00015647">
            <w:pPr>
              <w:rPr>
                <w:rFonts w:cs="Arial"/>
                <w:szCs w:val="24"/>
              </w:rPr>
            </w:pPr>
            <w:r>
              <w:rPr>
                <w:rFonts w:cs="Arial"/>
                <w:szCs w:val="24"/>
              </w:rPr>
              <w:t>8</w:t>
            </w:r>
          </w:p>
        </w:tc>
        <w:tc>
          <w:tcPr>
            <w:tcW w:w="3468" w:type="dxa"/>
            <w:tcBorders>
              <w:bottom w:val="single" w:sz="4" w:space="0" w:color="auto"/>
            </w:tcBorders>
            <w:shd w:val="clear" w:color="auto" w:fill="FF8F8F"/>
          </w:tcPr>
          <w:p w14:paraId="56C81AD8" w14:textId="510658DA" w:rsidR="00277AA1" w:rsidRDefault="00277AA1" w:rsidP="00015647">
            <w:pPr>
              <w:rPr>
                <w:rFonts w:cs="Arial"/>
                <w:szCs w:val="24"/>
              </w:rPr>
            </w:pPr>
            <w:r>
              <w:rPr>
                <w:rFonts w:cs="Arial"/>
                <w:szCs w:val="24"/>
              </w:rPr>
              <w:t>Enredos de colores</w:t>
            </w:r>
          </w:p>
        </w:tc>
        <w:tc>
          <w:tcPr>
            <w:tcW w:w="2551" w:type="dxa"/>
            <w:shd w:val="clear" w:color="auto" w:fill="FF8F8F"/>
          </w:tcPr>
          <w:p w14:paraId="55BAB805" w14:textId="47DBAEB9" w:rsidR="00277AA1" w:rsidRPr="00B04943" w:rsidRDefault="00277AA1" w:rsidP="00015647">
            <w:pPr>
              <w:rPr>
                <w:rFonts w:cs="Arial"/>
                <w:szCs w:val="24"/>
              </w:rPr>
            </w:pPr>
            <w:r>
              <w:rPr>
                <w:rFonts w:cs="Arial"/>
                <w:szCs w:val="24"/>
              </w:rPr>
              <w:t>6 – 20 febrero</w:t>
            </w:r>
          </w:p>
        </w:tc>
        <w:tc>
          <w:tcPr>
            <w:tcW w:w="1468" w:type="dxa"/>
            <w:tcBorders>
              <w:bottom w:val="single" w:sz="4" w:space="0" w:color="auto"/>
            </w:tcBorders>
            <w:shd w:val="clear" w:color="auto" w:fill="FF8F8F"/>
          </w:tcPr>
          <w:p w14:paraId="773272B4" w14:textId="51CAC6F3" w:rsidR="00277AA1" w:rsidRDefault="00277AA1" w:rsidP="00015647">
            <w:pPr>
              <w:rPr>
                <w:rFonts w:cs="Arial"/>
                <w:szCs w:val="24"/>
              </w:rPr>
            </w:pPr>
            <w:r>
              <w:rPr>
                <w:rFonts w:cs="Arial"/>
                <w:szCs w:val="24"/>
              </w:rPr>
              <w:t>6</w:t>
            </w:r>
          </w:p>
        </w:tc>
      </w:tr>
      <w:tr w:rsidR="0084354B" w14:paraId="6AA1A979" w14:textId="77777777" w:rsidTr="00B7761D">
        <w:trPr>
          <w:trHeight w:val="290"/>
        </w:trPr>
        <w:tc>
          <w:tcPr>
            <w:tcW w:w="691" w:type="dxa"/>
            <w:vMerge/>
            <w:shd w:val="clear" w:color="auto" w:fill="EF4639"/>
          </w:tcPr>
          <w:p w14:paraId="69EA9A36" w14:textId="77777777" w:rsidR="00E62F79" w:rsidRPr="00067CDA" w:rsidRDefault="00E62F79" w:rsidP="00015647">
            <w:pPr>
              <w:rPr>
                <w:rFonts w:cs="Arial"/>
                <w:b/>
                <w:bCs/>
                <w:szCs w:val="24"/>
              </w:rPr>
            </w:pPr>
          </w:p>
        </w:tc>
        <w:tc>
          <w:tcPr>
            <w:tcW w:w="661" w:type="dxa"/>
            <w:shd w:val="clear" w:color="auto" w:fill="FF6D6D"/>
          </w:tcPr>
          <w:p w14:paraId="682AFD3B" w14:textId="23539079" w:rsidR="00E62F79" w:rsidRDefault="00277AA1" w:rsidP="00015647">
            <w:pPr>
              <w:rPr>
                <w:rFonts w:cs="Arial"/>
                <w:szCs w:val="24"/>
              </w:rPr>
            </w:pPr>
            <w:r>
              <w:rPr>
                <w:rFonts w:cs="Arial"/>
                <w:szCs w:val="24"/>
              </w:rPr>
              <w:t>9</w:t>
            </w:r>
          </w:p>
        </w:tc>
        <w:tc>
          <w:tcPr>
            <w:tcW w:w="3468" w:type="dxa"/>
            <w:tcBorders>
              <w:bottom w:val="single" w:sz="4" w:space="0" w:color="auto"/>
            </w:tcBorders>
            <w:shd w:val="clear" w:color="auto" w:fill="FF6D6D"/>
          </w:tcPr>
          <w:p w14:paraId="5441BBB1" w14:textId="5619D95E" w:rsidR="00E62F79" w:rsidRPr="00B04943" w:rsidRDefault="00051208" w:rsidP="00015647">
            <w:pPr>
              <w:rPr>
                <w:rFonts w:cs="Arial"/>
                <w:szCs w:val="24"/>
              </w:rPr>
            </w:pPr>
            <w:r>
              <w:rPr>
                <w:rFonts w:cs="Arial"/>
                <w:szCs w:val="24"/>
              </w:rPr>
              <w:t>Peones en marc</w:t>
            </w:r>
            <w:r w:rsidR="009E3DBA">
              <w:rPr>
                <w:rFonts w:cs="Arial"/>
                <w:szCs w:val="24"/>
              </w:rPr>
              <w:t>h</w:t>
            </w:r>
            <w:r>
              <w:rPr>
                <w:rFonts w:cs="Arial"/>
                <w:szCs w:val="24"/>
              </w:rPr>
              <w:t>a</w:t>
            </w:r>
          </w:p>
        </w:tc>
        <w:tc>
          <w:tcPr>
            <w:tcW w:w="2551" w:type="dxa"/>
            <w:shd w:val="clear" w:color="auto" w:fill="FF6D6D"/>
          </w:tcPr>
          <w:p w14:paraId="78CA476B" w14:textId="6E72ECEC" w:rsidR="00E62F79" w:rsidRPr="00B04943" w:rsidRDefault="00B7761D" w:rsidP="00015647">
            <w:pPr>
              <w:rPr>
                <w:rFonts w:cs="Arial"/>
                <w:szCs w:val="24"/>
              </w:rPr>
            </w:pPr>
            <w:r>
              <w:rPr>
                <w:rFonts w:cs="Arial"/>
                <w:szCs w:val="24"/>
              </w:rPr>
              <w:t>23</w:t>
            </w:r>
            <w:r w:rsidR="00E62F79" w:rsidRPr="00B04943">
              <w:rPr>
                <w:rFonts w:cs="Arial"/>
                <w:szCs w:val="24"/>
              </w:rPr>
              <w:t xml:space="preserve"> </w:t>
            </w:r>
            <w:r>
              <w:rPr>
                <w:rFonts w:cs="Arial"/>
                <w:szCs w:val="24"/>
              </w:rPr>
              <w:t xml:space="preserve">febrero </w:t>
            </w:r>
            <w:r w:rsidR="00E62F79" w:rsidRPr="00B04943">
              <w:rPr>
                <w:rFonts w:cs="Arial"/>
                <w:szCs w:val="24"/>
              </w:rPr>
              <w:t xml:space="preserve">– </w:t>
            </w:r>
            <w:r>
              <w:rPr>
                <w:rFonts w:cs="Arial"/>
                <w:szCs w:val="24"/>
              </w:rPr>
              <w:t>9</w:t>
            </w:r>
            <w:r w:rsidR="00E62F79" w:rsidRPr="00B04943">
              <w:rPr>
                <w:rFonts w:cs="Arial"/>
                <w:szCs w:val="24"/>
              </w:rPr>
              <w:t xml:space="preserve"> </w:t>
            </w:r>
            <w:r>
              <w:rPr>
                <w:rFonts w:cs="Arial"/>
                <w:szCs w:val="24"/>
              </w:rPr>
              <w:t>marzo</w:t>
            </w:r>
            <w:r w:rsidR="00E62F79" w:rsidRPr="00B04943">
              <w:rPr>
                <w:rFonts w:cs="Arial"/>
                <w:szCs w:val="24"/>
              </w:rPr>
              <w:t xml:space="preserve"> </w:t>
            </w:r>
          </w:p>
        </w:tc>
        <w:tc>
          <w:tcPr>
            <w:tcW w:w="1468" w:type="dxa"/>
            <w:tcBorders>
              <w:bottom w:val="single" w:sz="4" w:space="0" w:color="auto"/>
            </w:tcBorders>
            <w:shd w:val="clear" w:color="auto" w:fill="FF6D6D"/>
          </w:tcPr>
          <w:p w14:paraId="0322D713" w14:textId="320989DB" w:rsidR="00E62F79" w:rsidRPr="00B04943" w:rsidRDefault="00DE1C97" w:rsidP="00015647">
            <w:pPr>
              <w:rPr>
                <w:rFonts w:cs="Arial"/>
                <w:szCs w:val="24"/>
              </w:rPr>
            </w:pPr>
            <w:r>
              <w:rPr>
                <w:rFonts w:cs="Arial"/>
                <w:szCs w:val="24"/>
              </w:rPr>
              <w:t>6</w:t>
            </w:r>
          </w:p>
        </w:tc>
      </w:tr>
      <w:tr w:rsidR="0084354B" w14:paraId="18277B54" w14:textId="77777777" w:rsidTr="00B7761D">
        <w:trPr>
          <w:trHeight w:val="143"/>
        </w:trPr>
        <w:tc>
          <w:tcPr>
            <w:tcW w:w="691" w:type="dxa"/>
            <w:vMerge/>
            <w:shd w:val="clear" w:color="auto" w:fill="EF4639"/>
          </w:tcPr>
          <w:p w14:paraId="56EF824A" w14:textId="77777777" w:rsidR="00E62F79" w:rsidRPr="00067CDA" w:rsidRDefault="00E62F79" w:rsidP="00015647">
            <w:pPr>
              <w:rPr>
                <w:rFonts w:cs="Arial"/>
                <w:b/>
                <w:bCs/>
                <w:szCs w:val="24"/>
              </w:rPr>
            </w:pPr>
          </w:p>
        </w:tc>
        <w:tc>
          <w:tcPr>
            <w:tcW w:w="661" w:type="dxa"/>
            <w:shd w:val="clear" w:color="auto" w:fill="FF8F8F"/>
          </w:tcPr>
          <w:p w14:paraId="3D6640FA" w14:textId="7EEA3A49" w:rsidR="00E62F79" w:rsidRDefault="00B7761D" w:rsidP="00015647">
            <w:pPr>
              <w:rPr>
                <w:rFonts w:cs="Arial"/>
                <w:szCs w:val="24"/>
              </w:rPr>
            </w:pPr>
            <w:r>
              <w:rPr>
                <w:rFonts w:cs="Arial"/>
                <w:szCs w:val="24"/>
              </w:rPr>
              <w:t>10</w:t>
            </w:r>
          </w:p>
        </w:tc>
        <w:tc>
          <w:tcPr>
            <w:tcW w:w="3468" w:type="dxa"/>
            <w:tcBorders>
              <w:top w:val="single" w:sz="4" w:space="0" w:color="auto"/>
            </w:tcBorders>
            <w:shd w:val="clear" w:color="auto" w:fill="FF8F8F"/>
          </w:tcPr>
          <w:p w14:paraId="16D78679" w14:textId="05E45477" w:rsidR="00E62F79" w:rsidRPr="00B04943" w:rsidRDefault="00051208" w:rsidP="00015647">
            <w:pPr>
              <w:rPr>
                <w:rFonts w:cs="Arial"/>
                <w:szCs w:val="24"/>
              </w:rPr>
            </w:pPr>
            <w:r>
              <w:rPr>
                <w:rFonts w:cs="Arial"/>
                <w:szCs w:val="24"/>
              </w:rPr>
              <w:t>Pistas en movimiento</w:t>
            </w:r>
          </w:p>
        </w:tc>
        <w:tc>
          <w:tcPr>
            <w:tcW w:w="2551" w:type="dxa"/>
            <w:shd w:val="clear" w:color="auto" w:fill="FF8F8F"/>
          </w:tcPr>
          <w:p w14:paraId="654E86A7" w14:textId="25DF4553" w:rsidR="00E62F79" w:rsidRPr="00B04943" w:rsidRDefault="00B7761D" w:rsidP="00015647">
            <w:pPr>
              <w:rPr>
                <w:rFonts w:cs="Arial"/>
                <w:szCs w:val="24"/>
              </w:rPr>
            </w:pPr>
            <w:r>
              <w:rPr>
                <w:rFonts w:cs="Arial"/>
                <w:szCs w:val="24"/>
              </w:rPr>
              <w:t>10</w:t>
            </w:r>
            <w:r w:rsidR="00FE6A9D">
              <w:rPr>
                <w:rFonts w:cs="Arial"/>
                <w:szCs w:val="24"/>
              </w:rPr>
              <w:t xml:space="preserve"> – </w:t>
            </w:r>
            <w:r w:rsidR="005C4E1C">
              <w:rPr>
                <w:rFonts w:cs="Arial"/>
                <w:szCs w:val="24"/>
              </w:rPr>
              <w:t>24</w:t>
            </w:r>
            <w:r w:rsidR="00FE6A9D">
              <w:rPr>
                <w:rFonts w:cs="Arial"/>
                <w:szCs w:val="24"/>
              </w:rPr>
              <w:t xml:space="preserve"> marzo</w:t>
            </w:r>
          </w:p>
        </w:tc>
        <w:tc>
          <w:tcPr>
            <w:tcW w:w="1468" w:type="dxa"/>
            <w:tcBorders>
              <w:top w:val="single" w:sz="4" w:space="0" w:color="auto"/>
            </w:tcBorders>
            <w:shd w:val="clear" w:color="auto" w:fill="FF8F8F"/>
          </w:tcPr>
          <w:p w14:paraId="1090A570" w14:textId="49A60E08" w:rsidR="00E62F79" w:rsidRPr="00B04943" w:rsidRDefault="00DE1C97" w:rsidP="00015647">
            <w:pPr>
              <w:rPr>
                <w:rFonts w:cs="Arial"/>
                <w:szCs w:val="24"/>
              </w:rPr>
            </w:pPr>
            <w:r>
              <w:rPr>
                <w:rFonts w:cs="Arial"/>
                <w:szCs w:val="24"/>
              </w:rPr>
              <w:t>6</w:t>
            </w:r>
          </w:p>
        </w:tc>
      </w:tr>
      <w:tr w:rsidR="0084354B" w14:paraId="7D94B326" w14:textId="77777777" w:rsidTr="00067CDA">
        <w:trPr>
          <w:trHeight w:val="274"/>
        </w:trPr>
        <w:tc>
          <w:tcPr>
            <w:tcW w:w="691" w:type="dxa"/>
            <w:vMerge w:val="restart"/>
            <w:shd w:val="clear" w:color="auto" w:fill="5AC135"/>
            <w:textDirection w:val="btLr"/>
          </w:tcPr>
          <w:p w14:paraId="337F1020" w14:textId="4133617B" w:rsidR="00E62F79" w:rsidRPr="00067CDA" w:rsidRDefault="00067CDA" w:rsidP="00067CDA">
            <w:pPr>
              <w:ind w:left="113" w:right="113"/>
              <w:jc w:val="center"/>
              <w:rPr>
                <w:rFonts w:cs="Arial"/>
                <w:b/>
                <w:bCs/>
                <w:szCs w:val="24"/>
              </w:rPr>
            </w:pPr>
            <w:r w:rsidRPr="00067CDA">
              <w:rPr>
                <w:rFonts w:cs="Arial"/>
                <w:b/>
                <w:bCs/>
                <w:szCs w:val="24"/>
              </w:rPr>
              <w:t>3º Trimestre</w:t>
            </w:r>
          </w:p>
        </w:tc>
        <w:tc>
          <w:tcPr>
            <w:tcW w:w="661" w:type="dxa"/>
            <w:shd w:val="clear" w:color="auto" w:fill="92D050"/>
          </w:tcPr>
          <w:p w14:paraId="2C9A5EFD" w14:textId="4F834809" w:rsidR="00E62F79" w:rsidRDefault="00B7761D" w:rsidP="00015647">
            <w:pPr>
              <w:rPr>
                <w:rFonts w:cs="Arial"/>
                <w:szCs w:val="24"/>
              </w:rPr>
            </w:pPr>
            <w:r>
              <w:rPr>
                <w:rFonts w:cs="Arial"/>
                <w:szCs w:val="24"/>
              </w:rPr>
              <w:t>11</w:t>
            </w:r>
          </w:p>
        </w:tc>
        <w:tc>
          <w:tcPr>
            <w:tcW w:w="3468" w:type="dxa"/>
            <w:shd w:val="clear" w:color="auto" w:fill="92D050"/>
          </w:tcPr>
          <w:p w14:paraId="393ACEB3" w14:textId="5C663679" w:rsidR="00E62F79" w:rsidRPr="00B04943" w:rsidRDefault="009E3DBA" w:rsidP="00015647">
            <w:pPr>
              <w:rPr>
                <w:rFonts w:cs="Arial"/>
                <w:szCs w:val="24"/>
              </w:rPr>
            </w:pPr>
            <w:r>
              <w:rPr>
                <w:rFonts w:cs="Arial"/>
                <w:szCs w:val="24"/>
              </w:rPr>
              <w:t>Laberinto de reflejos</w:t>
            </w:r>
          </w:p>
        </w:tc>
        <w:tc>
          <w:tcPr>
            <w:tcW w:w="2551" w:type="dxa"/>
            <w:shd w:val="clear" w:color="auto" w:fill="92D050"/>
          </w:tcPr>
          <w:p w14:paraId="20188B1C" w14:textId="692E0769" w:rsidR="00E62F79" w:rsidRPr="00B04943" w:rsidRDefault="00FE6A9D" w:rsidP="00015647">
            <w:pPr>
              <w:rPr>
                <w:rFonts w:cs="Arial"/>
                <w:szCs w:val="24"/>
              </w:rPr>
            </w:pPr>
            <w:r>
              <w:rPr>
                <w:rFonts w:cs="Arial"/>
                <w:szCs w:val="24"/>
              </w:rPr>
              <w:t xml:space="preserve">8 </w:t>
            </w:r>
            <w:r w:rsidR="00E62F79" w:rsidRPr="00B04943">
              <w:rPr>
                <w:rFonts w:cs="Arial"/>
                <w:szCs w:val="24"/>
              </w:rPr>
              <w:t>-</w:t>
            </w:r>
            <w:r>
              <w:rPr>
                <w:rFonts w:cs="Arial"/>
                <w:szCs w:val="24"/>
              </w:rPr>
              <w:t xml:space="preserve"> </w:t>
            </w:r>
            <w:r w:rsidR="00E62F79" w:rsidRPr="00B04943">
              <w:rPr>
                <w:rFonts w:cs="Arial"/>
                <w:szCs w:val="24"/>
              </w:rPr>
              <w:t>2</w:t>
            </w:r>
            <w:r w:rsidR="005C4E1C">
              <w:rPr>
                <w:rFonts w:cs="Arial"/>
                <w:szCs w:val="24"/>
              </w:rPr>
              <w:t>1</w:t>
            </w:r>
            <w:r w:rsidR="00E62F79" w:rsidRPr="00B04943">
              <w:rPr>
                <w:rFonts w:cs="Arial"/>
                <w:szCs w:val="24"/>
              </w:rPr>
              <w:t xml:space="preserve"> </w:t>
            </w:r>
            <w:r>
              <w:rPr>
                <w:rFonts w:cs="Arial"/>
                <w:szCs w:val="24"/>
              </w:rPr>
              <w:t>abril</w:t>
            </w:r>
            <w:r w:rsidR="00E62F79" w:rsidRPr="00B04943">
              <w:rPr>
                <w:rFonts w:cs="Arial"/>
                <w:szCs w:val="24"/>
              </w:rPr>
              <w:t xml:space="preserve"> </w:t>
            </w:r>
          </w:p>
        </w:tc>
        <w:tc>
          <w:tcPr>
            <w:tcW w:w="1468" w:type="dxa"/>
            <w:shd w:val="clear" w:color="auto" w:fill="92D050"/>
          </w:tcPr>
          <w:p w14:paraId="689D8218" w14:textId="6491963C" w:rsidR="00E62F79" w:rsidRPr="00B04943" w:rsidRDefault="00DE1C97" w:rsidP="00015647">
            <w:pPr>
              <w:rPr>
                <w:rFonts w:cs="Arial"/>
                <w:szCs w:val="24"/>
              </w:rPr>
            </w:pPr>
            <w:r>
              <w:rPr>
                <w:rFonts w:cs="Arial"/>
                <w:szCs w:val="24"/>
              </w:rPr>
              <w:t>6</w:t>
            </w:r>
          </w:p>
        </w:tc>
      </w:tr>
      <w:tr w:rsidR="0084354B" w14:paraId="323ADA01" w14:textId="77777777" w:rsidTr="003A2DFB">
        <w:trPr>
          <w:trHeight w:val="143"/>
        </w:trPr>
        <w:tc>
          <w:tcPr>
            <w:tcW w:w="691" w:type="dxa"/>
            <w:vMerge/>
            <w:shd w:val="clear" w:color="auto" w:fill="5AC135"/>
          </w:tcPr>
          <w:p w14:paraId="4CA9B03D" w14:textId="77777777" w:rsidR="00E62F79" w:rsidRDefault="00E62F79" w:rsidP="00015647">
            <w:pPr>
              <w:spacing w:line="360" w:lineRule="auto"/>
              <w:rPr>
                <w:rFonts w:cs="Arial"/>
                <w:szCs w:val="24"/>
              </w:rPr>
            </w:pPr>
          </w:p>
        </w:tc>
        <w:tc>
          <w:tcPr>
            <w:tcW w:w="661" w:type="dxa"/>
            <w:shd w:val="clear" w:color="auto" w:fill="BCE292"/>
          </w:tcPr>
          <w:p w14:paraId="24DB02AE" w14:textId="1B6C0557" w:rsidR="00E62F79" w:rsidRDefault="00E62F79" w:rsidP="00015647">
            <w:pPr>
              <w:rPr>
                <w:rFonts w:cs="Arial"/>
                <w:szCs w:val="24"/>
              </w:rPr>
            </w:pPr>
            <w:r>
              <w:rPr>
                <w:rFonts w:cs="Arial"/>
                <w:szCs w:val="24"/>
              </w:rPr>
              <w:t>1</w:t>
            </w:r>
            <w:r w:rsidR="00B7761D">
              <w:rPr>
                <w:rFonts w:cs="Arial"/>
                <w:szCs w:val="24"/>
              </w:rPr>
              <w:t>2</w:t>
            </w:r>
          </w:p>
        </w:tc>
        <w:tc>
          <w:tcPr>
            <w:tcW w:w="3468" w:type="dxa"/>
            <w:shd w:val="clear" w:color="auto" w:fill="BCE292"/>
          </w:tcPr>
          <w:p w14:paraId="0102A3FB" w14:textId="644EDDDE" w:rsidR="00E62F79" w:rsidRPr="00B04943" w:rsidRDefault="009E3DBA" w:rsidP="00015647">
            <w:pPr>
              <w:rPr>
                <w:rFonts w:cs="Arial"/>
                <w:szCs w:val="24"/>
              </w:rPr>
            </w:pPr>
            <w:r>
              <w:rPr>
                <w:rFonts w:cs="Arial"/>
                <w:szCs w:val="24"/>
              </w:rPr>
              <w:t>El cuerpo toma el mando</w:t>
            </w:r>
          </w:p>
        </w:tc>
        <w:tc>
          <w:tcPr>
            <w:tcW w:w="2551" w:type="dxa"/>
            <w:shd w:val="clear" w:color="auto" w:fill="BCE292"/>
          </w:tcPr>
          <w:p w14:paraId="5D5994B2" w14:textId="1DFBB1DD" w:rsidR="00E62F79" w:rsidRPr="00B04943" w:rsidRDefault="00FE6A9D" w:rsidP="00015647">
            <w:pPr>
              <w:rPr>
                <w:rFonts w:cs="Arial"/>
                <w:szCs w:val="24"/>
              </w:rPr>
            </w:pPr>
            <w:r>
              <w:rPr>
                <w:rFonts w:cs="Arial"/>
                <w:szCs w:val="24"/>
              </w:rPr>
              <w:t>2</w:t>
            </w:r>
            <w:r w:rsidR="005C4E1C">
              <w:rPr>
                <w:rFonts w:cs="Arial"/>
                <w:szCs w:val="24"/>
              </w:rPr>
              <w:t>2</w:t>
            </w:r>
            <w:r w:rsidR="00E62F79" w:rsidRPr="00B04943">
              <w:rPr>
                <w:rFonts w:cs="Arial"/>
                <w:szCs w:val="24"/>
              </w:rPr>
              <w:t xml:space="preserve"> abril</w:t>
            </w:r>
            <w:r>
              <w:rPr>
                <w:rFonts w:cs="Arial"/>
                <w:szCs w:val="24"/>
              </w:rPr>
              <w:t xml:space="preserve"> </w:t>
            </w:r>
            <w:r w:rsidR="00210507">
              <w:rPr>
                <w:rFonts w:cs="Arial"/>
                <w:szCs w:val="24"/>
              </w:rPr>
              <w:t>–</w:t>
            </w:r>
            <w:r>
              <w:rPr>
                <w:rFonts w:cs="Arial"/>
                <w:szCs w:val="24"/>
              </w:rPr>
              <w:t xml:space="preserve"> </w:t>
            </w:r>
            <w:r w:rsidR="005C4E1C">
              <w:rPr>
                <w:rFonts w:cs="Arial"/>
                <w:szCs w:val="24"/>
              </w:rPr>
              <w:t>6</w:t>
            </w:r>
            <w:r w:rsidR="00210507">
              <w:rPr>
                <w:rFonts w:cs="Arial"/>
                <w:szCs w:val="24"/>
              </w:rPr>
              <w:t xml:space="preserve"> mayo</w:t>
            </w:r>
          </w:p>
        </w:tc>
        <w:tc>
          <w:tcPr>
            <w:tcW w:w="1468" w:type="dxa"/>
            <w:shd w:val="clear" w:color="auto" w:fill="BCE292"/>
          </w:tcPr>
          <w:p w14:paraId="50AA5990" w14:textId="1007A8FB" w:rsidR="00E62F79" w:rsidRPr="00B04943" w:rsidRDefault="00DE1C97" w:rsidP="00015647">
            <w:pPr>
              <w:rPr>
                <w:rFonts w:cs="Arial"/>
                <w:szCs w:val="24"/>
              </w:rPr>
            </w:pPr>
            <w:r>
              <w:rPr>
                <w:rFonts w:cs="Arial"/>
                <w:szCs w:val="24"/>
              </w:rPr>
              <w:t>6</w:t>
            </w:r>
          </w:p>
        </w:tc>
      </w:tr>
      <w:tr w:rsidR="00B7761D" w14:paraId="6A66930E" w14:textId="77777777" w:rsidTr="003A05C1">
        <w:trPr>
          <w:trHeight w:val="143"/>
        </w:trPr>
        <w:tc>
          <w:tcPr>
            <w:tcW w:w="691" w:type="dxa"/>
            <w:vMerge/>
            <w:shd w:val="clear" w:color="auto" w:fill="5AC135"/>
          </w:tcPr>
          <w:p w14:paraId="4B850C94" w14:textId="77777777" w:rsidR="00B7761D" w:rsidRDefault="00B7761D" w:rsidP="00015647">
            <w:pPr>
              <w:spacing w:line="360" w:lineRule="auto"/>
              <w:rPr>
                <w:rFonts w:cs="Arial"/>
                <w:szCs w:val="24"/>
              </w:rPr>
            </w:pPr>
          </w:p>
        </w:tc>
        <w:tc>
          <w:tcPr>
            <w:tcW w:w="661" w:type="dxa"/>
            <w:shd w:val="clear" w:color="auto" w:fill="92D050"/>
          </w:tcPr>
          <w:p w14:paraId="4A40596A" w14:textId="20036973" w:rsidR="00B7761D" w:rsidRDefault="005C4E1C" w:rsidP="00015647">
            <w:pPr>
              <w:rPr>
                <w:rFonts w:cs="Arial"/>
                <w:szCs w:val="24"/>
              </w:rPr>
            </w:pPr>
            <w:r>
              <w:rPr>
                <w:rFonts w:cs="Arial"/>
                <w:szCs w:val="24"/>
              </w:rPr>
              <w:t>13</w:t>
            </w:r>
          </w:p>
        </w:tc>
        <w:tc>
          <w:tcPr>
            <w:tcW w:w="3468" w:type="dxa"/>
            <w:shd w:val="clear" w:color="auto" w:fill="92D050"/>
          </w:tcPr>
          <w:p w14:paraId="21B31492" w14:textId="6846C068" w:rsidR="00B7761D" w:rsidRDefault="003A05C1" w:rsidP="00015647">
            <w:pPr>
              <w:rPr>
                <w:rFonts w:cs="Arial"/>
                <w:szCs w:val="24"/>
              </w:rPr>
            </w:pPr>
            <w:r>
              <w:rPr>
                <w:rFonts w:cs="Arial"/>
                <w:szCs w:val="24"/>
              </w:rPr>
              <w:t>Bloques en encaje</w:t>
            </w:r>
          </w:p>
        </w:tc>
        <w:tc>
          <w:tcPr>
            <w:tcW w:w="2551" w:type="dxa"/>
            <w:shd w:val="clear" w:color="auto" w:fill="92D050"/>
          </w:tcPr>
          <w:p w14:paraId="6E28EF71" w14:textId="137E47C0" w:rsidR="00B7761D" w:rsidRDefault="005C4E1C" w:rsidP="00015647">
            <w:pPr>
              <w:rPr>
                <w:rFonts w:cs="Arial"/>
                <w:szCs w:val="24"/>
              </w:rPr>
            </w:pPr>
            <w:r>
              <w:rPr>
                <w:rFonts w:cs="Arial"/>
                <w:szCs w:val="24"/>
              </w:rPr>
              <w:t>7 – 21 mayo</w:t>
            </w:r>
          </w:p>
        </w:tc>
        <w:tc>
          <w:tcPr>
            <w:tcW w:w="1468" w:type="dxa"/>
            <w:shd w:val="clear" w:color="auto" w:fill="92D050"/>
          </w:tcPr>
          <w:p w14:paraId="3376AA0D" w14:textId="6E9357C8" w:rsidR="00B7761D" w:rsidRDefault="005C4E1C" w:rsidP="00015647">
            <w:pPr>
              <w:rPr>
                <w:rFonts w:cs="Arial"/>
                <w:szCs w:val="24"/>
              </w:rPr>
            </w:pPr>
            <w:r>
              <w:rPr>
                <w:rFonts w:cs="Arial"/>
                <w:szCs w:val="24"/>
              </w:rPr>
              <w:t>6</w:t>
            </w:r>
          </w:p>
        </w:tc>
      </w:tr>
      <w:tr w:rsidR="0084354B" w14:paraId="6D1BB629" w14:textId="77777777" w:rsidTr="003A05C1">
        <w:trPr>
          <w:trHeight w:val="143"/>
        </w:trPr>
        <w:tc>
          <w:tcPr>
            <w:tcW w:w="691" w:type="dxa"/>
            <w:vMerge/>
            <w:shd w:val="clear" w:color="auto" w:fill="5AC135"/>
          </w:tcPr>
          <w:p w14:paraId="16CA3966" w14:textId="77777777" w:rsidR="00E62F79" w:rsidRDefault="00E62F79" w:rsidP="00015647">
            <w:pPr>
              <w:spacing w:line="360" w:lineRule="auto"/>
              <w:rPr>
                <w:rFonts w:cs="Arial"/>
                <w:szCs w:val="24"/>
              </w:rPr>
            </w:pPr>
          </w:p>
        </w:tc>
        <w:tc>
          <w:tcPr>
            <w:tcW w:w="661" w:type="dxa"/>
            <w:shd w:val="clear" w:color="auto" w:fill="BCE292"/>
          </w:tcPr>
          <w:p w14:paraId="6708BA25" w14:textId="49FDF606" w:rsidR="00E62F79" w:rsidRDefault="00E62F79" w:rsidP="00015647">
            <w:pPr>
              <w:rPr>
                <w:rFonts w:cs="Arial"/>
                <w:szCs w:val="24"/>
              </w:rPr>
            </w:pPr>
            <w:r>
              <w:rPr>
                <w:rFonts w:cs="Arial"/>
                <w:szCs w:val="24"/>
              </w:rPr>
              <w:t>1</w:t>
            </w:r>
            <w:r w:rsidR="00B7761D">
              <w:rPr>
                <w:rFonts w:cs="Arial"/>
                <w:szCs w:val="24"/>
              </w:rPr>
              <w:t>4</w:t>
            </w:r>
          </w:p>
        </w:tc>
        <w:tc>
          <w:tcPr>
            <w:tcW w:w="3468" w:type="dxa"/>
            <w:shd w:val="clear" w:color="auto" w:fill="BCE292"/>
          </w:tcPr>
          <w:p w14:paraId="54DA1134" w14:textId="45A6581E" w:rsidR="00E62F79" w:rsidRPr="00B04943" w:rsidRDefault="009E3DBA" w:rsidP="00015647">
            <w:pPr>
              <w:rPr>
                <w:rFonts w:cs="Arial"/>
                <w:szCs w:val="24"/>
              </w:rPr>
            </w:pPr>
            <w:r>
              <w:rPr>
                <w:rFonts w:cs="Arial"/>
                <w:szCs w:val="24"/>
              </w:rPr>
              <w:t>Saltos, plataformas y tuberías</w:t>
            </w:r>
          </w:p>
        </w:tc>
        <w:tc>
          <w:tcPr>
            <w:tcW w:w="2551" w:type="dxa"/>
            <w:shd w:val="clear" w:color="auto" w:fill="BCE292"/>
          </w:tcPr>
          <w:p w14:paraId="4CD2EA15" w14:textId="25CB6B0A" w:rsidR="00E62F79" w:rsidRPr="00B04943" w:rsidRDefault="005C4E1C" w:rsidP="00015647">
            <w:pPr>
              <w:rPr>
                <w:rFonts w:cs="Arial"/>
                <w:szCs w:val="24"/>
              </w:rPr>
            </w:pPr>
            <w:r>
              <w:rPr>
                <w:rFonts w:cs="Arial"/>
                <w:szCs w:val="24"/>
              </w:rPr>
              <w:t>22 mayo</w:t>
            </w:r>
            <w:r w:rsidR="00E62F79" w:rsidRPr="00B04943">
              <w:rPr>
                <w:rFonts w:cs="Arial"/>
                <w:szCs w:val="24"/>
              </w:rPr>
              <w:t xml:space="preserve"> – </w:t>
            </w:r>
            <w:r>
              <w:rPr>
                <w:rFonts w:cs="Arial"/>
                <w:szCs w:val="24"/>
              </w:rPr>
              <w:t>4 junio</w:t>
            </w:r>
            <w:r w:rsidR="00E62F79" w:rsidRPr="00B04943">
              <w:rPr>
                <w:rFonts w:cs="Arial"/>
                <w:szCs w:val="24"/>
              </w:rPr>
              <w:t xml:space="preserve"> </w:t>
            </w:r>
          </w:p>
        </w:tc>
        <w:tc>
          <w:tcPr>
            <w:tcW w:w="1468" w:type="dxa"/>
            <w:shd w:val="clear" w:color="auto" w:fill="BCE292"/>
          </w:tcPr>
          <w:p w14:paraId="526AFA93" w14:textId="57E3E5F3" w:rsidR="00E62F79" w:rsidRPr="00B04943" w:rsidRDefault="00DE1C97" w:rsidP="00015647">
            <w:pPr>
              <w:rPr>
                <w:rFonts w:cs="Arial"/>
                <w:szCs w:val="24"/>
              </w:rPr>
            </w:pPr>
            <w:r>
              <w:rPr>
                <w:rFonts w:cs="Arial"/>
                <w:szCs w:val="24"/>
              </w:rPr>
              <w:t>6</w:t>
            </w:r>
          </w:p>
        </w:tc>
      </w:tr>
      <w:tr w:rsidR="0084354B" w14:paraId="232A06B2" w14:textId="77777777" w:rsidTr="003A05C1">
        <w:trPr>
          <w:trHeight w:val="505"/>
        </w:trPr>
        <w:tc>
          <w:tcPr>
            <w:tcW w:w="691" w:type="dxa"/>
            <w:vMerge/>
            <w:shd w:val="clear" w:color="auto" w:fill="5AC135"/>
          </w:tcPr>
          <w:p w14:paraId="5B283E26" w14:textId="77777777" w:rsidR="00E62F79" w:rsidRDefault="00E62F79" w:rsidP="00015647">
            <w:pPr>
              <w:spacing w:line="360" w:lineRule="auto"/>
              <w:rPr>
                <w:rFonts w:cs="Arial"/>
                <w:szCs w:val="24"/>
              </w:rPr>
            </w:pPr>
          </w:p>
        </w:tc>
        <w:tc>
          <w:tcPr>
            <w:tcW w:w="661" w:type="dxa"/>
            <w:shd w:val="clear" w:color="auto" w:fill="92D050"/>
          </w:tcPr>
          <w:p w14:paraId="31E5305E" w14:textId="26D4F59B" w:rsidR="00E62F79" w:rsidRDefault="00E62F79" w:rsidP="00015647">
            <w:pPr>
              <w:rPr>
                <w:rFonts w:cs="Arial"/>
                <w:szCs w:val="24"/>
              </w:rPr>
            </w:pPr>
            <w:r>
              <w:rPr>
                <w:rFonts w:cs="Arial"/>
                <w:szCs w:val="24"/>
              </w:rPr>
              <w:t>1</w:t>
            </w:r>
            <w:r w:rsidR="00B7761D">
              <w:rPr>
                <w:rFonts w:cs="Arial"/>
                <w:szCs w:val="24"/>
              </w:rPr>
              <w:t>5</w:t>
            </w:r>
          </w:p>
        </w:tc>
        <w:tc>
          <w:tcPr>
            <w:tcW w:w="3468" w:type="dxa"/>
            <w:shd w:val="clear" w:color="auto" w:fill="92D050"/>
          </w:tcPr>
          <w:p w14:paraId="407D4397" w14:textId="16CEF78E" w:rsidR="00E62F79" w:rsidRPr="00B04943" w:rsidRDefault="009E3DBA" w:rsidP="00015647">
            <w:pPr>
              <w:rPr>
                <w:rFonts w:cs="Arial"/>
                <w:szCs w:val="24"/>
              </w:rPr>
            </w:pPr>
            <w:r>
              <w:rPr>
                <w:rFonts w:cs="Arial"/>
                <w:szCs w:val="24"/>
              </w:rPr>
              <w:t>Supervivencia cooperativa</w:t>
            </w:r>
          </w:p>
        </w:tc>
        <w:tc>
          <w:tcPr>
            <w:tcW w:w="2551" w:type="dxa"/>
            <w:shd w:val="clear" w:color="auto" w:fill="92D050"/>
          </w:tcPr>
          <w:p w14:paraId="2096CF99" w14:textId="29D0494D" w:rsidR="00E62F79" w:rsidRPr="00B04943" w:rsidRDefault="005C4E1C" w:rsidP="00015647">
            <w:pPr>
              <w:rPr>
                <w:rFonts w:cs="Arial"/>
                <w:szCs w:val="24"/>
              </w:rPr>
            </w:pPr>
            <w:r>
              <w:rPr>
                <w:rFonts w:cs="Arial"/>
                <w:szCs w:val="24"/>
              </w:rPr>
              <w:t>5</w:t>
            </w:r>
            <w:r w:rsidR="00E62F79" w:rsidRPr="00B04943">
              <w:rPr>
                <w:rFonts w:cs="Arial"/>
                <w:szCs w:val="24"/>
              </w:rPr>
              <w:t xml:space="preserve"> </w:t>
            </w:r>
            <w:r w:rsidR="00210507">
              <w:rPr>
                <w:rFonts w:cs="Arial"/>
                <w:szCs w:val="24"/>
              </w:rPr>
              <w:t>– 1</w:t>
            </w:r>
            <w:r>
              <w:rPr>
                <w:rFonts w:cs="Arial"/>
                <w:szCs w:val="24"/>
              </w:rPr>
              <w:t>9</w:t>
            </w:r>
            <w:r w:rsidR="00210507">
              <w:rPr>
                <w:rFonts w:cs="Arial"/>
                <w:szCs w:val="24"/>
              </w:rPr>
              <w:t xml:space="preserve"> junio</w:t>
            </w:r>
          </w:p>
        </w:tc>
        <w:tc>
          <w:tcPr>
            <w:tcW w:w="1468" w:type="dxa"/>
            <w:shd w:val="clear" w:color="auto" w:fill="92D050"/>
          </w:tcPr>
          <w:p w14:paraId="54A6EEF5" w14:textId="5182FEF9" w:rsidR="00E62F79" w:rsidRPr="00B04943" w:rsidRDefault="00DE1C97" w:rsidP="00015647">
            <w:pPr>
              <w:rPr>
                <w:rFonts w:cs="Arial"/>
                <w:szCs w:val="24"/>
              </w:rPr>
            </w:pPr>
            <w:r>
              <w:rPr>
                <w:rFonts w:cs="Arial"/>
                <w:szCs w:val="24"/>
              </w:rPr>
              <w:t>6</w:t>
            </w:r>
          </w:p>
        </w:tc>
      </w:tr>
    </w:tbl>
    <w:p w14:paraId="1357F783" w14:textId="4C503A16" w:rsidR="00495C47" w:rsidRPr="001A21FC" w:rsidRDefault="00573F2D" w:rsidP="00364F22">
      <w:pPr>
        <w:spacing w:before="240" w:line="480" w:lineRule="auto"/>
        <w:rPr>
          <w:rFonts w:cs="Arial"/>
          <w:szCs w:val="24"/>
        </w:rPr>
      </w:pPr>
      <w:r w:rsidRPr="001A21FC">
        <w:rPr>
          <w:rFonts w:cs="Arial"/>
          <w:szCs w:val="24"/>
        </w:rPr>
        <w:t xml:space="preserve">Tabla </w:t>
      </w:r>
      <w:r w:rsidR="002E5552">
        <w:rPr>
          <w:rFonts w:cs="Arial"/>
          <w:szCs w:val="24"/>
        </w:rPr>
        <w:t>8</w:t>
      </w:r>
      <w:r w:rsidRPr="001A21FC">
        <w:rPr>
          <w:rFonts w:cs="Arial"/>
          <w:szCs w:val="24"/>
        </w:rPr>
        <w:t xml:space="preserve">: </w:t>
      </w:r>
      <w:r w:rsidRPr="0091611F">
        <w:rPr>
          <w:rFonts w:cs="Arial"/>
          <w:i/>
          <w:szCs w:val="24"/>
        </w:rPr>
        <w:t>Temporalización de las UPD.</w:t>
      </w:r>
    </w:p>
    <w:p w14:paraId="280CB82B" w14:textId="7EBB550E" w:rsidR="00222BB8" w:rsidRPr="0068570A" w:rsidRDefault="00495C47" w:rsidP="000E5F84">
      <w:pPr>
        <w:pStyle w:val="Ttulo3"/>
        <w:numPr>
          <w:ilvl w:val="1"/>
          <w:numId w:val="3"/>
        </w:numPr>
        <w:spacing w:line="480" w:lineRule="auto"/>
        <w:rPr>
          <w:rFonts w:cs="Arial"/>
        </w:rPr>
      </w:pPr>
      <w:bookmarkStart w:id="28" w:name="_Toc226327445"/>
      <w:r w:rsidRPr="003925CC">
        <w:rPr>
          <w:rFonts w:cs="Arial"/>
        </w:rPr>
        <w:lastRenderedPageBreak/>
        <w:t>Desglose de las Unidades de Programación Didáctica (UPD)</w:t>
      </w:r>
      <w:bookmarkEnd w:id="28"/>
    </w:p>
    <w:p w14:paraId="75CEDFEA" w14:textId="601D0B65" w:rsidR="0071746F" w:rsidRDefault="0071746F"/>
    <w:tbl>
      <w:tblPr>
        <w:tblStyle w:val="Tablaconcuadrcula"/>
        <w:tblW w:w="0" w:type="auto"/>
        <w:tblLook w:val="04A0" w:firstRow="1" w:lastRow="0" w:firstColumn="1" w:lastColumn="0" w:noHBand="0" w:noVBand="1"/>
      </w:tblPr>
      <w:tblGrid>
        <w:gridCol w:w="683"/>
        <w:gridCol w:w="1418"/>
        <w:gridCol w:w="573"/>
        <w:gridCol w:w="1684"/>
        <w:gridCol w:w="2575"/>
        <w:gridCol w:w="1895"/>
      </w:tblGrid>
      <w:tr w:rsidR="00AF4E1E" w14:paraId="550FD55F" w14:textId="77777777" w:rsidTr="008B2C3F">
        <w:tc>
          <w:tcPr>
            <w:tcW w:w="8828" w:type="dxa"/>
            <w:gridSpan w:val="6"/>
            <w:shd w:val="clear" w:color="auto" w:fill="4C94D8" w:themeFill="text2" w:themeFillTint="80"/>
          </w:tcPr>
          <w:p w14:paraId="56249909" w14:textId="5FAFC96A" w:rsidR="00AF4E1E" w:rsidRPr="0061758C" w:rsidRDefault="005A508A" w:rsidP="00451334">
            <w:pPr>
              <w:jc w:val="center"/>
              <w:rPr>
                <w:rFonts w:cs="Arial"/>
                <w:b/>
                <w:bCs/>
                <w:szCs w:val="24"/>
              </w:rPr>
            </w:pPr>
            <w:r w:rsidRPr="0061758C">
              <w:rPr>
                <w:rFonts w:cs="Arial"/>
                <w:b/>
                <w:bCs/>
                <w:szCs w:val="24"/>
              </w:rPr>
              <w:t xml:space="preserve">UPD1: </w:t>
            </w:r>
            <w:r w:rsidR="000F1890">
              <w:rPr>
                <w:rFonts w:cs="Arial"/>
                <w:b/>
                <w:bCs/>
                <w:szCs w:val="24"/>
              </w:rPr>
              <w:t xml:space="preserve">TIZA, </w:t>
            </w:r>
            <w:r w:rsidR="00DE3B90" w:rsidRPr="0061758C">
              <w:rPr>
                <w:rFonts w:cs="Arial"/>
                <w:b/>
                <w:bCs/>
                <w:szCs w:val="24"/>
              </w:rPr>
              <w:t>TIERRA</w:t>
            </w:r>
            <w:r w:rsidR="000F1890">
              <w:rPr>
                <w:rFonts w:cs="Arial"/>
                <w:b/>
                <w:bCs/>
                <w:szCs w:val="24"/>
              </w:rPr>
              <w:t xml:space="preserve"> Y</w:t>
            </w:r>
            <w:r w:rsidR="00DE3B90" w:rsidRPr="0061758C">
              <w:rPr>
                <w:rFonts w:cs="Arial"/>
                <w:b/>
                <w:bCs/>
                <w:szCs w:val="24"/>
              </w:rPr>
              <w:t xml:space="preserve"> CIELO </w:t>
            </w:r>
          </w:p>
        </w:tc>
      </w:tr>
      <w:tr w:rsidR="00AF4E1E" w14:paraId="61A9095D" w14:textId="77777777" w:rsidTr="0068570A">
        <w:tc>
          <w:tcPr>
            <w:tcW w:w="2674" w:type="dxa"/>
            <w:gridSpan w:val="3"/>
            <w:shd w:val="clear" w:color="auto" w:fill="A5C9EB" w:themeFill="text2" w:themeFillTint="40"/>
          </w:tcPr>
          <w:p w14:paraId="5B7974F4" w14:textId="64372EC2" w:rsidR="00AF4E1E" w:rsidRPr="0061758C" w:rsidRDefault="00DE3B90" w:rsidP="00AF4E1E">
            <w:pPr>
              <w:rPr>
                <w:rFonts w:cs="Arial"/>
                <w:b/>
                <w:bCs/>
                <w:szCs w:val="24"/>
              </w:rPr>
            </w:pPr>
            <w:r w:rsidRPr="0061758C">
              <w:rPr>
                <w:rFonts w:cs="Arial"/>
                <w:b/>
                <w:bCs/>
                <w:szCs w:val="24"/>
              </w:rPr>
              <w:t>Trimestre</w:t>
            </w:r>
          </w:p>
        </w:tc>
        <w:tc>
          <w:tcPr>
            <w:tcW w:w="1684" w:type="dxa"/>
            <w:shd w:val="clear" w:color="auto" w:fill="DAE9F7" w:themeFill="text2" w:themeFillTint="1A"/>
          </w:tcPr>
          <w:p w14:paraId="5D888D81" w14:textId="4A908309" w:rsidR="00AF4E1E" w:rsidRDefault="00AB6C77" w:rsidP="00AF4E1E">
            <w:pPr>
              <w:rPr>
                <w:rFonts w:cs="Arial"/>
                <w:szCs w:val="24"/>
              </w:rPr>
            </w:pPr>
            <w:r>
              <w:rPr>
                <w:rFonts w:cs="Arial"/>
                <w:szCs w:val="24"/>
              </w:rPr>
              <w:t>1</w:t>
            </w:r>
          </w:p>
        </w:tc>
        <w:tc>
          <w:tcPr>
            <w:tcW w:w="2575" w:type="dxa"/>
            <w:shd w:val="clear" w:color="auto" w:fill="A5C9EB" w:themeFill="text2" w:themeFillTint="40"/>
          </w:tcPr>
          <w:p w14:paraId="5AA97809" w14:textId="62A57F5C" w:rsidR="00AF4E1E" w:rsidRPr="0061758C" w:rsidRDefault="00DE3B90" w:rsidP="00AF4E1E">
            <w:pPr>
              <w:rPr>
                <w:rFonts w:cs="Arial"/>
                <w:b/>
                <w:bCs/>
                <w:szCs w:val="24"/>
              </w:rPr>
            </w:pPr>
            <w:r w:rsidRPr="0061758C">
              <w:rPr>
                <w:rFonts w:cs="Arial"/>
                <w:b/>
                <w:bCs/>
                <w:szCs w:val="24"/>
              </w:rPr>
              <w:t>Nº de sesiones</w:t>
            </w:r>
          </w:p>
        </w:tc>
        <w:tc>
          <w:tcPr>
            <w:tcW w:w="1895" w:type="dxa"/>
            <w:shd w:val="clear" w:color="auto" w:fill="DAE9F7" w:themeFill="text2" w:themeFillTint="1A"/>
          </w:tcPr>
          <w:p w14:paraId="326ED9DF" w14:textId="2F2B02E9" w:rsidR="00AF4E1E" w:rsidRDefault="00EF24C7" w:rsidP="00AF4E1E">
            <w:pPr>
              <w:rPr>
                <w:rFonts w:cs="Arial"/>
                <w:szCs w:val="24"/>
              </w:rPr>
            </w:pPr>
            <w:r>
              <w:rPr>
                <w:rFonts w:cs="Arial"/>
                <w:szCs w:val="24"/>
              </w:rPr>
              <w:t>6</w:t>
            </w:r>
          </w:p>
        </w:tc>
      </w:tr>
      <w:tr w:rsidR="00DE3B90" w14:paraId="2A2F7C69" w14:textId="77777777" w:rsidTr="008B2C3F">
        <w:tc>
          <w:tcPr>
            <w:tcW w:w="8828" w:type="dxa"/>
            <w:gridSpan w:val="6"/>
            <w:shd w:val="clear" w:color="auto" w:fill="A5C9EB" w:themeFill="text2" w:themeFillTint="40"/>
          </w:tcPr>
          <w:p w14:paraId="4AD00A7F" w14:textId="7BCCCFD3" w:rsidR="00DE3B90" w:rsidRPr="0061758C" w:rsidRDefault="002F70D4" w:rsidP="00451334">
            <w:pPr>
              <w:jc w:val="center"/>
              <w:rPr>
                <w:rFonts w:cs="Arial"/>
                <w:b/>
                <w:bCs/>
                <w:szCs w:val="24"/>
              </w:rPr>
            </w:pPr>
            <w:r>
              <w:rPr>
                <w:rFonts w:cs="Arial"/>
                <w:b/>
                <w:bCs/>
                <w:szCs w:val="24"/>
              </w:rPr>
              <w:t>Contextualización</w:t>
            </w:r>
          </w:p>
        </w:tc>
      </w:tr>
      <w:tr w:rsidR="00DE3B90" w14:paraId="6DD8560C" w14:textId="77777777" w:rsidTr="008B2C3F">
        <w:tc>
          <w:tcPr>
            <w:tcW w:w="8828" w:type="dxa"/>
            <w:gridSpan w:val="6"/>
            <w:shd w:val="clear" w:color="auto" w:fill="DAE9F7" w:themeFill="text2" w:themeFillTint="1A"/>
          </w:tcPr>
          <w:p w14:paraId="7E03AB87" w14:textId="13CF3F1C" w:rsidR="00DE3B90" w:rsidRDefault="00B637CD" w:rsidP="00364F22">
            <w:pPr>
              <w:rPr>
                <w:rFonts w:cs="Arial"/>
                <w:szCs w:val="24"/>
              </w:rPr>
            </w:pPr>
            <w:r>
              <w:rPr>
                <w:rFonts w:cs="Arial"/>
                <w:szCs w:val="24"/>
              </w:rPr>
              <w:t xml:space="preserve">Durante el tiempo de recreo </w:t>
            </w:r>
            <w:r w:rsidR="000E7AC2">
              <w:rPr>
                <w:rFonts w:cs="Arial"/>
                <w:szCs w:val="24"/>
              </w:rPr>
              <w:t xml:space="preserve">se ha observado que buena parte del alumnado carece de actividades lúdicas que realizar, más allá de juegos con pelota. </w:t>
            </w:r>
            <w:r w:rsidR="00062B01">
              <w:rPr>
                <w:rFonts w:cs="Arial"/>
                <w:szCs w:val="24"/>
              </w:rPr>
              <w:t>En oc</w:t>
            </w:r>
            <w:r w:rsidR="00364F22">
              <w:rPr>
                <w:rFonts w:cs="Arial"/>
                <w:szCs w:val="24"/>
              </w:rPr>
              <w:t>asiones esto supone poca participación o conflictos</w:t>
            </w:r>
            <w:r w:rsidR="00CA4838">
              <w:rPr>
                <w:rFonts w:cs="Arial"/>
                <w:szCs w:val="24"/>
              </w:rPr>
              <w:t>.</w:t>
            </w:r>
          </w:p>
        </w:tc>
      </w:tr>
      <w:tr w:rsidR="00390B67" w14:paraId="594FCD06" w14:textId="77777777" w:rsidTr="0068570A">
        <w:tc>
          <w:tcPr>
            <w:tcW w:w="683" w:type="dxa"/>
            <w:shd w:val="clear" w:color="auto" w:fill="A5C9EB" w:themeFill="text2" w:themeFillTint="40"/>
          </w:tcPr>
          <w:p w14:paraId="67242FA6" w14:textId="63256920" w:rsidR="00390B67" w:rsidRPr="00640753" w:rsidRDefault="00390B67" w:rsidP="00640753">
            <w:pPr>
              <w:jc w:val="center"/>
              <w:rPr>
                <w:rFonts w:cs="Arial"/>
                <w:b/>
                <w:bCs/>
                <w:szCs w:val="24"/>
              </w:rPr>
            </w:pPr>
            <w:r w:rsidRPr="00640753">
              <w:rPr>
                <w:rFonts w:cs="Arial"/>
                <w:b/>
                <w:bCs/>
                <w:szCs w:val="24"/>
              </w:rPr>
              <w:t>SA</w:t>
            </w:r>
            <w:r w:rsidR="00511288">
              <w:rPr>
                <w:rFonts w:cs="Arial"/>
                <w:b/>
                <w:bCs/>
                <w:szCs w:val="24"/>
              </w:rPr>
              <w:t>1</w:t>
            </w:r>
          </w:p>
        </w:tc>
        <w:tc>
          <w:tcPr>
            <w:tcW w:w="8145" w:type="dxa"/>
            <w:gridSpan w:val="5"/>
            <w:shd w:val="clear" w:color="auto" w:fill="DAE9F7" w:themeFill="text2" w:themeFillTint="1A"/>
          </w:tcPr>
          <w:p w14:paraId="5570894A" w14:textId="7D5AB475" w:rsidR="00CF7B60" w:rsidRDefault="006F6885" w:rsidP="00DC630B">
            <w:pPr>
              <w:rPr>
                <w:rFonts w:cs="Arial"/>
                <w:szCs w:val="24"/>
              </w:rPr>
            </w:pPr>
            <w:r>
              <w:rPr>
                <w:rFonts w:cs="Arial"/>
                <w:szCs w:val="24"/>
              </w:rPr>
              <w:t>Pa</w:t>
            </w:r>
            <w:r w:rsidR="00DE4EEA">
              <w:rPr>
                <w:rFonts w:cs="Arial"/>
                <w:szCs w:val="24"/>
              </w:rPr>
              <w:t>r</w:t>
            </w:r>
            <w:r w:rsidR="00DC630B">
              <w:rPr>
                <w:rFonts w:cs="Arial"/>
                <w:szCs w:val="24"/>
              </w:rPr>
              <w:t>ticipar en juegos tradicionales.</w:t>
            </w:r>
          </w:p>
        </w:tc>
      </w:tr>
      <w:tr w:rsidR="00511288" w14:paraId="5FA6A588" w14:textId="77777777" w:rsidTr="0068570A">
        <w:tc>
          <w:tcPr>
            <w:tcW w:w="683" w:type="dxa"/>
            <w:shd w:val="clear" w:color="auto" w:fill="A5C9EB" w:themeFill="text2" w:themeFillTint="40"/>
          </w:tcPr>
          <w:p w14:paraId="11982E72" w14:textId="4A60157E" w:rsidR="00511288" w:rsidRPr="00640753" w:rsidRDefault="00511288" w:rsidP="00640753">
            <w:pPr>
              <w:jc w:val="center"/>
              <w:rPr>
                <w:rFonts w:cs="Arial"/>
                <w:b/>
                <w:bCs/>
                <w:szCs w:val="24"/>
              </w:rPr>
            </w:pPr>
            <w:r>
              <w:rPr>
                <w:rFonts w:cs="Arial"/>
                <w:b/>
                <w:bCs/>
                <w:szCs w:val="24"/>
              </w:rPr>
              <w:t>SA2</w:t>
            </w:r>
          </w:p>
        </w:tc>
        <w:tc>
          <w:tcPr>
            <w:tcW w:w="8145" w:type="dxa"/>
            <w:gridSpan w:val="5"/>
            <w:shd w:val="clear" w:color="auto" w:fill="DAE9F7" w:themeFill="text2" w:themeFillTint="1A"/>
          </w:tcPr>
          <w:p w14:paraId="163A8FAD" w14:textId="13C7E49C" w:rsidR="00511288" w:rsidRDefault="00876E84" w:rsidP="00AF4E1E">
            <w:pPr>
              <w:rPr>
                <w:rFonts w:cs="Arial"/>
                <w:szCs w:val="24"/>
              </w:rPr>
            </w:pPr>
            <w:r>
              <w:rPr>
                <w:rFonts w:cs="Arial"/>
                <w:szCs w:val="24"/>
              </w:rPr>
              <w:t>Diseñar y crear</w:t>
            </w:r>
            <w:r w:rsidR="004B3330">
              <w:rPr>
                <w:rFonts w:cs="Arial"/>
                <w:szCs w:val="24"/>
              </w:rPr>
              <w:t xml:space="preserve"> un portfolio de</w:t>
            </w:r>
            <w:r>
              <w:rPr>
                <w:rFonts w:cs="Arial"/>
                <w:szCs w:val="24"/>
              </w:rPr>
              <w:t xml:space="preserve"> recursos</w:t>
            </w:r>
            <w:r w:rsidR="00CF7B60">
              <w:rPr>
                <w:rFonts w:cs="Arial"/>
                <w:szCs w:val="24"/>
              </w:rPr>
              <w:t xml:space="preserve"> o juegos tradicionales que estarán disponibles para el alumnado durante las horas de recreo.</w:t>
            </w:r>
          </w:p>
        </w:tc>
      </w:tr>
      <w:tr w:rsidR="00D433FA" w14:paraId="7A4E4A23" w14:textId="77777777" w:rsidTr="0068570A">
        <w:tc>
          <w:tcPr>
            <w:tcW w:w="4358" w:type="dxa"/>
            <w:gridSpan w:val="4"/>
            <w:shd w:val="clear" w:color="auto" w:fill="A5C9EB" w:themeFill="text2" w:themeFillTint="40"/>
          </w:tcPr>
          <w:p w14:paraId="3FF0A168" w14:textId="2F356546" w:rsidR="00D433FA" w:rsidRPr="0061758C" w:rsidRDefault="00D433FA" w:rsidP="00451334">
            <w:pPr>
              <w:jc w:val="center"/>
              <w:rPr>
                <w:rFonts w:cs="Arial"/>
                <w:b/>
                <w:bCs/>
                <w:szCs w:val="24"/>
              </w:rPr>
            </w:pPr>
            <w:r w:rsidRPr="0061758C">
              <w:rPr>
                <w:rFonts w:cs="Arial"/>
                <w:b/>
                <w:bCs/>
                <w:szCs w:val="24"/>
              </w:rPr>
              <w:t>Competencias específicas</w:t>
            </w:r>
          </w:p>
        </w:tc>
        <w:tc>
          <w:tcPr>
            <w:tcW w:w="4470" w:type="dxa"/>
            <w:gridSpan w:val="2"/>
            <w:shd w:val="clear" w:color="auto" w:fill="A5C9EB" w:themeFill="text2" w:themeFillTint="40"/>
          </w:tcPr>
          <w:p w14:paraId="2808F290" w14:textId="2E65D3C0" w:rsidR="00D433FA" w:rsidRPr="0061758C" w:rsidRDefault="00D433FA" w:rsidP="00451334">
            <w:pPr>
              <w:jc w:val="center"/>
              <w:rPr>
                <w:rFonts w:cs="Arial"/>
                <w:b/>
                <w:bCs/>
                <w:szCs w:val="24"/>
              </w:rPr>
            </w:pPr>
            <w:r w:rsidRPr="0061758C">
              <w:rPr>
                <w:rFonts w:cs="Arial"/>
                <w:b/>
                <w:bCs/>
                <w:szCs w:val="24"/>
              </w:rPr>
              <w:t>Competencias clave</w:t>
            </w:r>
          </w:p>
        </w:tc>
      </w:tr>
      <w:tr w:rsidR="00D6325C" w:rsidRPr="00D0312C" w14:paraId="12BBA5D0" w14:textId="77777777" w:rsidTr="0068570A">
        <w:trPr>
          <w:trHeight w:val="106"/>
        </w:trPr>
        <w:tc>
          <w:tcPr>
            <w:tcW w:w="4358" w:type="dxa"/>
            <w:gridSpan w:val="4"/>
            <w:shd w:val="clear" w:color="auto" w:fill="DAE9F7" w:themeFill="text2" w:themeFillTint="1A"/>
          </w:tcPr>
          <w:p w14:paraId="2F163504" w14:textId="3CA392C3" w:rsidR="00D6325C" w:rsidRDefault="00607AAE" w:rsidP="00451334">
            <w:pPr>
              <w:jc w:val="center"/>
              <w:rPr>
                <w:rFonts w:cs="Arial"/>
                <w:szCs w:val="24"/>
              </w:rPr>
            </w:pPr>
            <w:r>
              <w:rPr>
                <w:rFonts w:cs="Arial"/>
                <w:szCs w:val="24"/>
              </w:rPr>
              <w:t>2,</w:t>
            </w:r>
            <w:r w:rsidR="00590E24">
              <w:rPr>
                <w:rFonts w:cs="Arial"/>
                <w:szCs w:val="24"/>
              </w:rPr>
              <w:t xml:space="preserve"> 3</w:t>
            </w:r>
          </w:p>
        </w:tc>
        <w:tc>
          <w:tcPr>
            <w:tcW w:w="4470" w:type="dxa"/>
            <w:gridSpan w:val="2"/>
            <w:shd w:val="clear" w:color="auto" w:fill="DAE9F7" w:themeFill="text2" w:themeFillTint="1A"/>
          </w:tcPr>
          <w:p w14:paraId="56EB0F6D" w14:textId="46205D08" w:rsidR="00D6325C" w:rsidRPr="00461E16" w:rsidRDefault="00E16AA6" w:rsidP="00451334">
            <w:pPr>
              <w:jc w:val="center"/>
              <w:rPr>
                <w:rFonts w:cs="Arial"/>
                <w:szCs w:val="24"/>
                <w:lang w:val="pt-PT"/>
              </w:rPr>
            </w:pPr>
            <w:r w:rsidRPr="00461E16">
              <w:rPr>
                <w:rFonts w:cs="Arial"/>
                <w:szCs w:val="24"/>
                <w:lang w:val="pt-PT"/>
              </w:rPr>
              <w:t>CPSAA</w:t>
            </w:r>
            <w:r w:rsidR="00461E16" w:rsidRPr="00461E16">
              <w:rPr>
                <w:rFonts w:cs="Arial"/>
                <w:szCs w:val="24"/>
                <w:lang w:val="pt-PT"/>
              </w:rPr>
              <w:t>, C</w:t>
            </w:r>
            <w:r w:rsidR="00461E16">
              <w:rPr>
                <w:rFonts w:cs="Arial"/>
                <w:szCs w:val="24"/>
                <w:lang w:val="pt-PT"/>
              </w:rPr>
              <w:t>C</w:t>
            </w:r>
          </w:p>
        </w:tc>
      </w:tr>
      <w:tr w:rsidR="00D6325C" w14:paraId="13E0D1FB" w14:textId="77777777" w:rsidTr="0068570A">
        <w:tc>
          <w:tcPr>
            <w:tcW w:w="2101" w:type="dxa"/>
            <w:gridSpan w:val="2"/>
            <w:shd w:val="clear" w:color="auto" w:fill="A5C9EB" w:themeFill="text2" w:themeFillTint="40"/>
          </w:tcPr>
          <w:p w14:paraId="5261FB1A" w14:textId="4E98AF76" w:rsidR="00D6325C" w:rsidRPr="0061758C" w:rsidRDefault="00D6325C" w:rsidP="00AF4E1E">
            <w:pPr>
              <w:rPr>
                <w:rFonts w:cs="Arial"/>
                <w:b/>
                <w:bCs/>
                <w:szCs w:val="24"/>
              </w:rPr>
            </w:pPr>
            <w:r w:rsidRPr="0061758C">
              <w:rPr>
                <w:rFonts w:cs="Arial"/>
                <w:b/>
                <w:bCs/>
                <w:szCs w:val="24"/>
              </w:rPr>
              <w:t>Objetivo</w:t>
            </w:r>
            <w:r w:rsidR="00D83FCB">
              <w:rPr>
                <w:rFonts w:cs="Arial"/>
                <w:b/>
                <w:bCs/>
                <w:szCs w:val="24"/>
              </w:rPr>
              <w:t>s</w:t>
            </w:r>
          </w:p>
        </w:tc>
        <w:tc>
          <w:tcPr>
            <w:tcW w:w="6727" w:type="dxa"/>
            <w:gridSpan w:val="4"/>
            <w:shd w:val="clear" w:color="auto" w:fill="DAE9F7" w:themeFill="text2" w:themeFillTint="1A"/>
          </w:tcPr>
          <w:p w14:paraId="0E145122" w14:textId="3F6F7CA0" w:rsidR="00D6325C" w:rsidRDefault="00A328C6" w:rsidP="000F1890">
            <w:pPr>
              <w:pStyle w:val="Prrafodelista"/>
              <w:numPr>
                <w:ilvl w:val="0"/>
                <w:numId w:val="17"/>
              </w:numPr>
              <w:rPr>
                <w:rFonts w:cs="Arial"/>
                <w:szCs w:val="24"/>
              </w:rPr>
            </w:pPr>
            <w:r>
              <w:rPr>
                <w:rFonts w:cs="Arial"/>
                <w:szCs w:val="24"/>
              </w:rPr>
              <w:t xml:space="preserve">Aplicar estrategias de autocontrol y gestión de </w:t>
            </w:r>
            <w:r w:rsidR="007D1FE1">
              <w:rPr>
                <w:rFonts w:cs="Arial"/>
                <w:szCs w:val="24"/>
              </w:rPr>
              <w:t>la frustración</w:t>
            </w:r>
            <w:r w:rsidR="00132DC5">
              <w:rPr>
                <w:rFonts w:cs="Arial"/>
                <w:szCs w:val="24"/>
              </w:rPr>
              <w:t>, ante errores de la ejecución motriz.</w:t>
            </w:r>
          </w:p>
          <w:p w14:paraId="5D36A18F" w14:textId="3962FB9D" w:rsidR="000F1890" w:rsidRPr="000F1890" w:rsidRDefault="00640753" w:rsidP="000F1890">
            <w:pPr>
              <w:pStyle w:val="Prrafodelista"/>
              <w:numPr>
                <w:ilvl w:val="0"/>
                <w:numId w:val="17"/>
              </w:numPr>
              <w:rPr>
                <w:rFonts w:cs="Arial"/>
                <w:szCs w:val="24"/>
              </w:rPr>
            </w:pPr>
            <w:r>
              <w:rPr>
                <w:rFonts w:cs="Arial"/>
                <w:szCs w:val="24"/>
              </w:rPr>
              <w:t>Asumir las normas del juego, respetando los turnos y participando en la creación de un clima de juego positivo</w:t>
            </w:r>
            <w:r w:rsidR="00743CFA">
              <w:rPr>
                <w:rFonts w:cs="Arial"/>
                <w:szCs w:val="24"/>
              </w:rPr>
              <w:t>.</w:t>
            </w:r>
          </w:p>
        </w:tc>
      </w:tr>
      <w:tr w:rsidR="0061758C" w14:paraId="0500EEFC" w14:textId="77777777" w:rsidTr="0068570A">
        <w:tc>
          <w:tcPr>
            <w:tcW w:w="2101" w:type="dxa"/>
            <w:gridSpan w:val="2"/>
            <w:shd w:val="clear" w:color="auto" w:fill="A5C9EB" w:themeFill="text2" w:themeFillTint="40"/>
          </w:tcPr>
          <w:p w14:paraId="068DF600" w14:textId="77777777" w:rsidR="0061758C" w:rsidRPr="0061758C" w:rsidRDefault="0061758C" w:rsidP="00AF4E1E">
            <w:pPr>
              <w:rPr>
                <w:rFonts w:cs="Arial"/>
                <w:b/>
                <w:bCs/>
                <w:szCs w:val="24"/>
              </w:rPr>
            </w:pPr>
            <w:r w:rsidRPr="0061758C">
              <w:rPr>
                <w:rFonts w:cs="Arial"/>
                <w:b/>
                <w:bCs/>
                <w:szCs w:val="24"/>
              </w:rPr>
              <w:t>Objetivos de la programación</w:t>
            </w:r>
          </w:p>
        </w:tc>
        <w:tc>
          <w:tcPr>
            <w:tcW w:w="2257" w:type="dxa"/>
            <w:gridSpan w:val="2"/>
            <w:shd w:val="clear" w:color="auto" w:fill="DAE9F7" w:themeFill="text2" w:themeFillTint="1A"/>
          </w:tcPr>
          <w:p w14:paraId="0FE07B29" w14:textId="149EF477" w:rsidR="0061758C" w:rsidRDefault="00E14AE5" w:rsidP="00AF4E1E">
            <w:pPr>
              <w:rPr>
                <w:rFonts w:cs="Arial"/>
                <w:szCs w:val="24"/>
              </w:rPr>
            </w:pPr>
            <w:r>
              <w:rPr>
                <w:rFonts w:cs="Arial"/>
                <w:szCs w:val="24"/>
              </w:rPr>
              <w:t>1</w:t>
            </w:r>
            <w:r w:rsidR="00590E24">
              <w:rPr>
                <w:rFonts w:cs="Arial"/>
                <w:szCs w:val="24"/>
              </w:rPr>
              <w:t>, 3 y 9</w:t>
            </w:r>
          </w:p>
        </w:tc>
        <w:tc>
          <w:tcPr>
            <w:tcW w:w="2575" w:type="dxa"/>
            <w:shd w:val="clear" w:color="auto" w:fill="A5C9EB" w:themeFill="text2" w:themeFillTint="40"/>
          </w:tcPr>
          <w:p w14:paraId="4D3DFE42" w14:textId="77777777" w:rsidR="0061758C" w:rsidRPr="0061758C" w:rsidRDefault="0061758C" w:rsidP="00AF4E1E">
            <w:pPr>
              <w:rPr>
                <w:rFonts w:cs="Arial"/>
                <w:b/>
                <w:bCs/>
                <w:szCs w:val="24"/>
              </w:rPr>
            </w:pPr>
            <w:r w:rsidRPr="0061758C">
              <w:rPr>
                <w:rFonts w:cs="Arial"/>
                <w:b/>
                <w:bCs/>
                <w:szCs w:val="24"/>
              </w:rPr>
              <w:t>Objetivos de la etapa</w:t>
            </w:r>
          </w:p>
        </w:tc>
        <w:tc>
          <w:tcPr>
            <w:tcW w:w="1895" w:type="dxa"/>
            <w:shd w:val="clear" w:color="auto" w:fill="DAE9F7" w:themeFill="text2" w:themeFillTint="1A"/>
          </w:tcPr>
          <w:p w14:paraId="3488F3E2" w14:textId="52D54D0D" w:rsidR="0061758C" w:rsidRDefault="00461E16" w:rsidP="00AF4E1E">
            <w:pPr>
              <w:rPr>
                <w:rFonts w:cs="Arial"/>
                <w:szCs w:val="24"/>
              </w:rPr>
            </w:pPr>
            <w:r>
              <w:rPr>
                <w:rFonts w:cs="Arial"/>
                <w:szCs w:val="24"/>
              </w:rPr>
              <w:t xml:space="preserve">B, </w:t>
            </w:r>
            <w:r w:rsidR="00607AAE">
              <w:rPr>
                <w:rFonts w:cs="Arial"/>
                <w:szCs w:val="24"/>
              </w:rPr>
              <w:t xml:space="preserve">C, </w:t>
            </w:r>
            <w:r w:rsidR="008D344C">
              <w:rPr>
                <w:rFonts w:cs="Arial"/>
                <w:szCs w:val="24"/>
              </w:rPr>
              <w:t>K</w:t>
            </w:r>
            <w:r>
              <w:rPr>
                <w:rFonts w:cs="Arial"/>
                <w:szCs w:val="24"/>
              </w:rPr>
              <w:t>, M</w:t>
            </w:r>
          </w:p>
        </w:tc>
      </w:tr>
      <w:tr w:rsidR="00655E9B" w14:paraId="39BE4111" w14:textId="77777777" w:rsidTr="008B2C3F">
        <w:tc>
          <w:tcPr>
            <w:tcW w:w="8828" w:type="dxa"/>
            <w:gridSpan w:val="6"/>
            <w:shd w:val="clear" w:color="auto" w:fill="A5C9EB" w:themeFill="text2" w:themeFillTint="40"/>
          </w:tcPr>
          <w:p w14:paraId="63BF376D" w14:textId="26966740" w:rsidR="00655E9B" w:rsidRPr="0061758C" w:rsidRDefault="0072358C" w:rsidP="0061758C">
            <w:pPr>
              <w:jc w:val="center"/>
              <w:rPr>
                <w:rFonts w:cs="Arial"/>
                <w:b/>
                <w:bCs/>
                <w:szCs w:val="24"/>
              </w:rPr>
            </w:pPr>
            <w:r w:rsidRPr="0061758C">
              <w:rPr>
                <w:rFonts w:cs="Arial"/>
                <w:b/>
                <w:bCs/>
                <w:szCs w:val="24"/>
              </w:rPr>
              <w:t>Contenidos</w:t>
            </w:r>
          </w:p>
        </w:tc>
      </w:tr>
      <w:tr w:rsidR="0072358C" w14:paraId="20290B39" w14:textId="77777777" w:rsidTr="0068570A">
        <w:tc>
          <w:tcPr>
            <w:tcW w:w="683" w:type="dxa"/>
            <w:shd w:val="clear" w:color="auto" w:fill="DAE9F7" w:themeFill="text2" w:themeFillTint="1A"/>
          </w:tcPr>
          <w:p w14:paraId="2A568371" w14:textId="3CDBC341" w:rsidR="0072358C" w:rsidRDefault="002A5038" w:rsidP="00AF4E1E">
            <w:pPr>
              <w:rPr>
                <w:rFonts w:cs="Arial"/>
                <w:szCs w:val="24"/>
              </w:rPr>
            </w:pPr>
            <w:r>
              <w:rPr>
                <w:rFonts w:cs="Arial"/>
                <w:szCs w:val="24"/>
              </w:rPr>
              <w:t>C</w:t>
            </w:r>
          </w:p>
        </w:tc>
        <w:tc>
          <w:tcPr>
            <w:tcW w:w="8145" w:type="dxa"/>
            <w:gridSpan w:val="5"/>
            <w:shd w:val="clear" w:color="auto" w:fill="DAE9F7" w:themeFill="text2" w:themeFillTint="1A"/>
          </w:tcPr>
          <w:p w14:paraId="35BA953D" w14:textId="704F22F3" w:rsidR="00055B4C" w:rsidRPr="000F1890" w:rsidRDefault="00055B4C" w:rsidP="000F1890">
            <w:pPr>
              <w:pStyle w:val="Prrafodelista"/>
              <w:numPr>
                <w:ilvl w:val="0"/>
                <w:numId w:val="16"/>
              </w:numPr>
              <w:rPr>
                <w:rFonts w:cs="Arial"/>
                <w:szCs w:val="24"/>
              </w:rPr>
            </w:pPr>
            <w:r w:rsidRPr="000F1890">
              <w:rPr>
                <w:rFonts w:cs="Arial"/>
                <w:szCs w:val="24"/>
              </w:rPr>
              <w:t>Capacidades perceptivo-motrices en contexto de práctica: integració</w:t>
            </w:r>
            <w:r w:rsidR="000F1890" w:rsidRPr="000F1890">
              <w:rPr>
                <w:rFonts w:cs="Arial"/>
                <w:szCs w:val="24"/>
              </w:rPr>
              <w:t xml:space="preserve">n </w:t>
            </w:r>
            <w:r w:rsidRPr="000F1890">
              <w:rPr>
                <w:rFonts w:cs="Arial"/>
                <w:szCs w:val="24"/>
              </w:rPr>
              <w:t xml:space="preserve">del esquema corporal, control tónico-postural e independencia segmentaria en situaciones motrices. </w:t>
            </w:r>
          </w:p>
          <w:p w14:paraId="357D3A0E" w14:textId="669DD46D" w:rsidR="00B11D9D" w:rsidRPr="00B11D9D" w:rsidRDefault="00CF6E7C" w:rsidP="00B11D9D">
            <w:pPr>
              <w:pStyle w:val="Prrafodelista"/>
              <w:numPr>
                <w:ilvl w:val="0"/>
                <w:numId w:val="16"/>
              </w:numPr>
              <w:rPr>
                <w:rFonts w:cs="Arial"/>
                <w:szCs w:val="24"/>
              </w:rPr>
            </w:pPr>
            <w:r w:rsidRPr="00CF6E7C">
              <w:rPr>
                <w:rFonts w:cs="Arial"/>
                <w:szCs w:val="24"/>
              </w:rPr>
              <w:t>Habilidades y destrezas motrices básicas genéricas: locomotrices, no locomotrices y manipulativas. Combinación de habilidades.</w:t>
            </w:r>
          </w:p>
        </w:tc>
      </w:tr>
      <w:tr w:rsidR="0072358C" w14:paraId="2E208C56" w14:textId="77777777" w:rsidTr="0068570A">
        <w:tc>
          <w:tcPr>
            <w:tcW w:w="683" w:type="dxa"/>
            <w:shd w:val="clear" w:color="auto" w:fill="DAE9F7" w:themeFill="text2" w:themeFillTint="1A"/>
          </w:tcPr>
          <w:p w14:paraId="0A97848F" w14:textId="55DE69BB" w:rsidR="0072358C" w:rsidRDefault="002A5038" w:rsidP="00AF4E1E">
            <w:pPr>
              <w:rPr>
                <w:rFonts w:cs="Arial"/>
                <w:szCs w:val="24"/>
              </w:rPr>
            </w:pPr>
            <w:r>
              <w:rPr>
                <w:rFonts w:cs="Arial"/>
                <w:szCs w:val="24"/>
              </w:rPr>
              <w:t>D</w:t>
            </w:r>
          </w:p>
        </w:tc>
        <w:tc>
          <w:tcPr>
            <w:tcW w:w="8145" w:type="dxa"/>
            <w:gridSpan w:val="5"/>
            <w:shd w:val="clear" w:color="auto" w:fill="DAE9F7" w:themeFill="text2" w:themeFillTint="1A"/>
          </w:tcPr>
          <w:p w14:paraId="7C3283A5" w14:textId="77777777" w:rsidR="00592D07" w:rsidRDefault="00001C3D" w:rsidP="00592D07">
            <w:pPr>
              <w:pStyle w:val="Prrafodelista"/>
              <w:numPr>
                <w:ilvl w:val="0"/>
                <w:numId w:val="16"/>
              </w:numPr>
              <w:rPr>
                <w:rFonts w:cs="Arial"/>
                <w:szCs w:val="24"/>
              </w:rPr>
            </w:pPr>
            <w:r w:rsidRPr="00592D07">
              <w:rPr>
                <w:rFonts w:cs="Arial"/>
                <w:szCs w:val="24"/>
              </w:rPr>
              <w:t>Habilidades sociales: escucha activa, diálogo y estrategias de</w:t>
            </w:r>
            <w:r w:rsidR="00592D07" w:rsidRPr="00592D07">
              <w:rPr>
                <w:rFonts w:cs="Arial"/>
                <w:szCs w:val="24"/>
              </w:rPr>
              <w:t xml:space="preserve"> </w:t>
            </w:r>
            <w:r w:rsidRPr="00592D07">
              <w:rPr>
                <w:rFonts w:cs="Arial"/>
                <w:szCs w:val="24"/>
              </w:rPr>
              <w:t>negociación mediada y de acuerdo para la resolución de conflictos en contextos motrices.</w:t>
            </w:r>
          </w:p>
          <w:p w14:paraId="2BDF3C7F" w14:textId="532637AB" w:rsidR="00001C3D" w:rsidRPr="00592D07" w:rsidRDefault="006445E5" w:rsidP="00592D07">
            <w:pPr>
              <w:pStyle w:val="Prrafodelista"/>
              <w:numPr>
                <w:ilvl w:val="0"/>
                <w:numId w:val="16"/>
              </w:numPr>
              <w:rPr>
                <w:rFonts w:cs="Arial"/>
                <w:szCs w:val="24"/>
              </w:rPr>
            </w:pPr>
            <w:r w:rsidRPr="00592D07">
              <w:rPr>
                <w:rFonts w:cs="Arial"/>
                <w:szCs w:val="24"/>
              </w:rPr>
              <w:t>Gestión emocional: reconocimiento de emociones, pensamientos y sentimientos y establecimiento de estrategias.</w:t>
            </w:r>
          </w:p>
        </w:tc>
      </w:tr>
      <w:tr w:rsidR="00144323" w14:paraId="5FDD69D8" w14:textId="77777777" w:rsidTr="0068570A">
        <w:tc>
          <w:tcPr>
            <w:tcW w:w="683" w:type="dxa"/>
            <w:shd w:val="clear" w:color="auto" w:fill="DAE9F7" w:themeFill="text2" w:themeFillTint="1A"/>
          </w:tcPr>
          <w:p w14:paraId="330570AE" w14:textId="4C327549" w:rsidR="00144323" w:rsidRDefault="00144323" w:rsidP="00AF4E1E">
            <w:pPr>
              <w:rPr>
                <w:rFonts w:cs="Arial"/>
                <w:szCs w:val="24"/>
              </w:rPr>
            </w:pPr>
            <w:r>
              <w:rPr>
                <w:rFonts w:cs="Arial"/>
                <w:szCs w:val="24"/>
              </w:rPr>
              <w:t>E</w:t>
            </w:r>
          </w:p>
        </w:tc>
        <w:tc>
          <w:tcPr>
            <w:tcW w:w="8145" w:type="dxa"/>
            <w:gridSpan w:val="5"/>
            <w:shd w:val="clear" w:color="auto" w:fill="DAE9F7" w:themeFill="text2" w:themeFillTint="1A"/>
          </w:tcPr>
          <w:p w14:paraId="72C08C90" w14:textId="7B890267" w:rsidR="00144323" w:rsidRPr="00592D07" w:rsidRDefault="00144323" w:rsidP="00592D07">
            <w:pPr>
              <w:pStyle w:val="Prrafodelista"/>
              <w:numPr>
                <w:ilvl w:val="0"/>
                <w:numId w:val="16"/>
              </w:numPr>
              <w:rPr>
                <w:rFonts w:cs="Arial"/>
                <w:szCs w:val="24"/>
              </w:rPr>
            </w:pPr>
            <w:r w:rsidRPr="00592D07">
              <w:rPr>
                <w:rFonts w:cs="Arial"/>
                <w:szCs w:val="24"/>
              </w:rPr>
              <w:t>Aportaciones de la cultura motriz a la herencia cultural. Juegos populares de España: bolos, chito…</w:t>
            </w:r>
          </w:p>
        </w:tc>
      </w:tr>
      <w:tr w:rsidR="0072358C" w14:paraId="1DF5CF9B" w14:textId="77777777" w:rsidTr="0068570A">
        <w:tc>
          <w:tcPr>
            <w:tcW w:w="2674" w:type="dxa"/>
            <w:gridSpan w:val="3"/>
            <w:shd w:val="clear" w:color="auto" w:fill="A5C9EB" w:themeFill="text2" w:themeFillTint="40"/>
          </w:tcPr>
          <w:p w14:paraId="57F43A1C" w14:textId="060A878A" w:rsidR="0072358C" w:rsidRPr="0061758C" w:rsidRDefault="00451334" w:rsidP="00AF4E1E">
            <w:pPr>
              <w:rPr>
                <w:rFonts w:cs="Arial"/>
                <w:b/>
                <w:bCs/>
                <w:szCs w:val="24"/>
              </w:rPr>
            </w:pPr>
            <w:r w:rsidRPr="0061758C">
              <w:rPr>
                <w:rFonts w:cs="Arial"/>
                <w:b/>
                <w:bCs/>
                <w:szCs w:val="24"/>
              </w:rPr>
              <w:t>C. Transversales</w:t>
            </w:r>
          </w:p>
        </w:tc>
        <w:tc>
          <w:tcPr>
            <w:tcW w:w="6154" w:type="dxa"/>
            <w:gridSpan w:val="3"/>
            <w:shd w:val="clear" w:color="auto" w:fill="DAE9F7" w:themeFill="text2" w:themeFillTint="1A"/>
          </w:tcPr>
          <w:p w14:paraId="4F662DBF" w14:textId="4EA523CA" w:rsidR="0072358C" w:rsidRDefault="005E1718" w:rsidP="00AF4E1E">
            <w:pPr>
              <w:rPr>
                <w:rFonts w:cs="Arial"/>
                <w:szCs w:val="24"/>
              </w:rPr>
            </w:pPr>
            <w:r>
              <w:rPr>
                <w:rFonts w:cs="Arial"/>
                <w:szCs w:val="24"/>
              </w:rPr>
              <w:t>2, 5 y 6</w:t>
            </w:r>
          </w:p>
        </w:tc>
      </w:tr>
      <w:tr w:rsidR="0061758C" w14:paraId="251AF99A" w14:textId="77777777" w:rsidTr="0068570A">
        <w:tc>
          <w:tcPr>
            <w:tcW w:w="2674" w:type="dxa"/>
            <w:gridSpan w:val="3"/>
            <w:shd w:val="clear" w:color="auto" w:fill="A5C9EB" w:themeFill="text2" w:themeFillTint="40"/>
          </w:tcPr>
          <w:p w14:paraId="4FF42454" w14:textId="60A7D73A" w:rsidR="0061758C" w:rsidRPr="0061758C" w:rsidRDefault="0061758C" w:rsidP="00AF4E1E">
            <w:pPr>
              <w:rPr>
                <w:rFonts w:cs="Arial"/>
                <w:b/>
                <w:bCs/>
                <w:szCs w:val="24"/>
              </w:rPr>
            </w:pPr>
            <w:r w:rsidRPr="0061758C">
              <w:rPr>
                <w:rFonts w:cs="Arial"/>
                <w:b/>
                <w:bCs/>
                <w:szCs w:val="24"/>
              </w:rPr>
              <w:t>Interdisciplinariedad</w:t>
            </w:r>
          </w:p>
        </w:tc>
        <w:tc>
          <w:tcPr>
            <w:tcW w:w="6154" w:type="dxa"/>
            <w:gridSpan w:val="3"/>
            <w:shd w:val="clear" w:color="auto" w:fill="DAE9F7" w:themeFill="text2" w:themeFillTint="1A"/>
          </w:tcPr>
          <w:p w14:paraId="6D8BBE93" w14:textId="4D005810" w:rsidR="0061758C" w:rsidRDefault="001931EC" w:rsidP="00AF4E1E">
            <w:pPr>
              <w:rPr>
                <w:rFonts w:cs="Arial"/>
                <w:szCs w:val="24"/>
              </w:rPr>
            </w:pPr>
            <w:r>
              <w:rPr>
                <w:rFonts w:cs="Arial"/>
                <w:szCs w:val="24"/>
              </w:rPr>
              <w:t>Educación artística</w:t>
            </w:r>
            <w:r w:rsidR="007E5203">
              <w:rPr>
                <w:rFonts w:cs="Arial"/>
                <w:szCs w:val="24"/>
              </w:rPr>
              <w:t xml:space="preserve"> y Matemáticas</w:t>
            </w:r>
          </w:p>
        </w:tc>
      </w:tr>
      <w:tr w:rsidR="00D433FA" w14:paraId="4664CE5E" w14:textId="77777777" w:rsidTr="0068570A">
        <w:tc>
          <w:tcPr>
            <w:tcW w:w="2674" w:type="dxa"/>
            <w:gridSpan w:val="3"/>
            <w:shd w:val="clear" w:color="auto" w:fill="A5C9EB" w:themeFill="text2" w:themeFillTint="40"/>
          </w:tcPr>
          <w:p w14:paraId="2D17997C" w14:textId="76F9195D" w:rsidR="00D433FA" w:rsidRPr="0061758C" w:rsidRDefault="00451334" w:rsidP="007D1FE1">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7D67E337" w14:textId="7FEEC247" w:rsidR="00D433FA" w:rsidRPr="0061758C" w:rsidRDefault="00451334" w:rsidP="007D1FE1">
            <w:pPr>
              <w:jc w:val="center"/>
              <w:rPr>
                <w:rFonts w:cs="Arial"/>
                <w:b/>
                <w:bCs/>
                <w:szCs w:val="24"/>
              </w:rPr>
            </w:pPr>
            <w:r w:rsidRPr="0061758C">
              <w:rPr>
                <w:rFonts w:cs="Arial"/>
                <w:b/>
                <w:bCs/>
                <w:szCs w:val="24"/>
              </w:rPr>
              <w:t>Descriptores ope</w:t>
            </w:r>
            <w:r w:rsidR="0061758C">
              <w:rPr>
                <w:rFonts w:cs="Arial"/>
                <w:b/>
                <w:bCs/>
                <w:szCs w:val="24"/>
              </w:rPr>
              <w:t>r</w:t>
            </w:r>
            <w:r w:rsidRPr="0061758C">
              <w:rPr>
                <w:rFonts w:cs="Arial"/>
                <w:b/>
                <w:bCs/>
                <w:szCs w:val="24"/>
              </w:rPr>
              <w:t>ativos</w:t>
            </w:r>
          </w:p>
        </w:tc>
        <w:tc>
          <w:tcPr>
            <w:tcW w:w="2575" w:type="dxa"/>
            <w:shd w:val="clear" w:color="auto" w:fill="A5C9EB" w:themeFill="text2" w:themeFillTint="40"/>
          </w:tcPr>
          <w:p w14:paraId="1584A587" w14:textId="4DF7C3DB" w:rsidR="00D433FA" w:rsidRPr="0061758C" w:rsidRDefault="00451334" w:rsidP="007D1FE1">
            <w:pPr>
              <w:jc w:val="center"/>
              <w:rPr>
                <w:rFonts w:cs="Arial"/>
                <w:b/>
                <w:bCs/>
                <w:szCs w:val="24"/>
              </w:rPr>
            </w:pPr>
            <w:r w:rsidRPr="0061758C">
              <w:rPr>
                <w:rFonts w:cs="Arial"/>
                <w:b/>
                <w:bCs/>
                <w:szCs w:val="24"/>
              </w:rPr>
              <w:t>Instrumento de evaluación</w:t>
            </w:r>
          </w:p>
        </w:tc>
        <w:tc>
          <w:tcPr>
            <w:tcW w:w="1895" w:type="dxa"/>
            <w:shd w:val="clear" w:color="auto" w:fill="A5C9EB" w:themeFill="text2" w:themeFillTint="40"/>
          </w:tcPr>
          <w:p w14:paraId="1CCED8ED" w14:textId="3D0CE4E6" w:rsidR="00D433FA" w:rsidRPr="0061758C" w:rsidRDefault="00451334" w:rsidP="007D1FE1">
            <w:pPr>
              <w:jc w:val="center"/>
              <w:rPr>
                <w:rFonts w:cs="Arial"/>
                <w:b/>
                <w:bCs/>
                <w:szCs w:val="24"/>
              </w:rPr>
            </w:pPr>
            <w:r w:rsidRPr="0061758C">
              <w:rPr>
                <w:rFonts w:cs="Arial"/>
                <w:b/>
                <w:bCs/>
                <w:szCs w:val="24"/>
              </w:rPr>
              <w:t>Porcentaje en la calificación</w:t>
            </w:r>
          </w:p>
        </w:tc>
      </w:tr>
      <w:tr w:rsidR="00D433FA" w14:paraId="5BF99ED8" w14:textId="77777777" w:rsidTr="0068570A">
        <w:tc>
          <w:tcPr>
            <w:tcW w:w="2674" w:type="dxa"/>
            <w:gridSpan w:val="3"/>
            <w:shd w:val="clear" w:color="auto" w:fill="DAE9F7" w:themeFill="text2" w:themeFillTint="1A"/>
          </w:tcPr>
          <w:p w14:paraId="5E99DEA4" w14:textId="46B812BF" w:rsidR="00D433FA" w:rsidRDefault="00972C9E" w:rsidP="0097777F">
            <w:pPr>
              <w:jc w:val="center"/>
              <w:rPr>
                <w:rFonts w:cs="Arial"/>
                <w:szCs w:val="24"/>
              </w:rPr>
            </w:pPr>
            <w:r>
              <w:rPr>
                <w:rFonts w:cs="Arial"/>
                <w:szCs w:val="24"/>
              </w:rPr>
              <w:t>2.</w:t>
            </w:r>
            <w:r w:rsidR="005B10C2">
              <w:rPr>
                <w:rFonts w:cs="Arial"/>
                <w:szCs w:val="24"/>
              </w:rPr>
              <w:t>1</w:t>
            </w:r>
          </w:p>
        </w:tc>
        <w:tc>
          <w:tcPr>
            <w:tcW w:w="1684" w:type="dxa"/>
            <w:shd w:val="clear" w:color="auto" w:fill="DAE9F7" w:themeFill="text2" w:themeFillTint="1A"/>
          </w:tcPr>
          <w:p w14:paraId="4FFF1D15" w14:textId="283D718F" w:rsidR="00D433FA" w:rsidRDefault="00997EC9" w:rsidP="0097777F">
            <w:pPr>
              <w:jc w:val="center"/>
              <w:rPr>
                <w:rFonts w:cs="Arial"/>
                <w:szCs w:val="24"/>
              </w:rPr>
            </w:pPr>
            <w:r>
              <w:rPr>
                <w:rFonts w:cs="Arial"/>
                <w:szCs w:val="24"/>
              </w:rPr>
              <w:t>CPSAA4</w:t>
            </w:r>
          </w:p>
        </w:tc>
        <w:tc>
          <w:tcPr>
            <w:tcW w:w="2575" w:type="dxa"/>
            <w:shd w:val="clear" w:color="auto" w:fill="DAE9F7" w:themeFill="text2" w:themeFillTint="1A"/>
          </w:tcPr>
          <w:p w14:paraId="090B90DD" w14:textId="786E7FD8" w:rsidR="00D433FA" w:rsidRDefault="0097777F" w:rsidP="0097777F">
            <w:pPr>
              <w:jc w:val="center"/>
              <w:rPr>
                <w:rFonts w:cs="Arial"/>
                <w:szCs w:val="24"/>
              </w:rPr>
            </w:pPr>
            <w:r>
              <w:rPr>
                <w:rFonts w:cs="Arial"/>
                <w:szCs w:val="24"/>
              </w:rPr>
              <w:t>Rúbrica</w:t>
            </w:r>
          </w:p>
        </w:tc>
        <w:tc>
          <w:tcPr>
            <w:tcW w:w="1895" w:type="dxa"/>
            <w:shd w:val="clear" w:color="auto" w:fill="DAE9F7" w:themeFill="text2" w:themeFillTint="1A"/>
          </w:tcPr>
          <w:p w14:paraId="1BC126C9" w14:textId="16099720" w:rsidR="00D433FA" w:rsidRDefault="0097777F" w:rsidP="0097777F">
            <w:pPr>
              <w:jc w:val="center"/>
              <w:rPr>
                <w:rFonts w:cs="Arial"/>
                <w:szCs w:val="24"/>
              </w:rPr>
            </w:pPr>
            <w:r>
              <w:rPr>
                <w:rFonts w:cs="Arial"/>
                <w:szCs w:val="24"/>
              </w:rPr>
              <w:t>4</w:t>
            </w:r>
            <w:r w:rsidR="00C40AAD">
              <w:rPr>
                <w:rFonts w:cs="Arial"/>
                <w:szCs w:val="24"/>
              </w:rPr>
              <w:t>0%</w:t>
            </w:r>
          </w:p>
        </w:tc>
      </w:tr>
      <w:tr w:rsidR="00D433FA" w14:paraId="3367D1FE" w14:textId="77777777" w:rsidTr="0068570A">
        <w:tc>
          <w:tcPr>
            <w:tcW w:w="2674" w:type="dxa"/>
            <w:gridSpan w:val="3"/>
            <w:shd w:val="clear" w:color="auto" w:fill="DAE9F7" w:themeFill="text2" w:themeFillTint="1A"/>
          </w:tcPr>
          <w:p w14:paraId="71DB0EA2" w14:textId="30B2276D" w:rsidR="00D433FA" w:rsidRDefault="00972C9E" w:rsidP="0097777F">
            <w:pPr>
              <w:jc w:val="center"/>
              <w:rPr>
                <w:rFonts w:cs="Arial"/>
                <w:szCs w:val="24"/>
              </w:rPr>
            </w:pPr>
            <w:r>
              <w:rPr>
                <w:rFonts w:cs="Arial"/>
                <w:szCs w:val="24"/>
              </w:rPr>
              <w:t>2.2</w:t>
            </w:r>
          </w:p>
        </w:tc>
        <w:tc>
          <w:tcPr>
            <w:tcW w:w="1684" w:type="dxa"/>
            <w:shd w:val="clear" w:color="auto" w:fill="DAE9F7" w:themeFill="text2" w:themeFillTint="1A"/>
          </w:tcPr>
          <w:p w14:paraId="7BCD613F" w14:textId="55693DE3" w:rsidR="00D433FA" w:rsidRDefault="00997EC9" w:rsidP="0097777F">
            <w:pPr>
              <w:jc w:val="center"/>
              <w:rPr>
                <w:rFonts w:cs="Arial"/>
                <w:szCs w:val="24"/>
              </w:rPr>
            </w:pPr>
            <w:r>
              <w:rPr>
                <w:rFonts w:cs="Arial"/>
                <w:szCs w:val="24"/>
              </w:rPr>
              <w:t>CPSAA5</w:t>
            </w:r>
          </w:p>
        </w:tc>
        <w:tc>
          <w:tcPr>
            <w:tcW w:w="2575" w:type="dxa"/>
            <w:shd w:val="clear" w:color="auto" w:fill="DAE9F7" w:themeFill="text2" w:themeFillTint="1A"/>
          </w:tcPr>
          <w:p w14:paraId="1118AC98" w14:textId="7CDAB748" w:rsidR="00D433FA" w:rsidRDefault="0091170F" w:rsidP="0097777F">
            <w:pPr>
              <w:jc w:val="center"/>
              <w:rPr>
                <w:rFonts w:cs="Arial"/>
                <w:szCs w:val="24"/>
              </w:rPr>
            </w:pPr>
            <w:r>
              <w:rPr>
                <w:rFonts w:cs="Arial"/>
                <w:szCs w:val="24"/>
              </w:rPr>
              <w:t xml:space="preserve">Diana de </w:t>
            </w:r>
            <w:r w:rsidR="0097777F">
              <w:rPr>
                <w:rFonts w:cs="Arial"/>
                <w:szCs w:val="24"/>
              </w:rPr>
              <w:t>evaluación</w:t>
            </w:r>
          </w:p>
        </w:tc>
        <w:tc>
          <w:tcPr>
            <w:tcW w:w="1895" w:type="dxa"/>
            <w:shd w:val="clear" w:color="auto" w:fill="DAE9F7" w:themeFill="text2" w:themeFillTint="1A"/>
          </w:tcPr>
          <w:p w14:paraId="7AA1FCAF" w14:textId="671CF000" w:rsidR="00D433FA" w:rsidRDefault="0097777F" w:rsidP="0097777F">
            <w:pPr>
              <w:jc w:val="center"/>
              <w:rPr>
                <w:rFonts w:cs="Arial"/>
                <w:szCs w:val="24"/>
              </w:rPr>
            </w:pPr>
            <w:r>
              <w:rPr>
                <w:rFonts w:cs="Arial"/>
                <w:szCs w:val="24"/>
              </w:rPr>
              <w:t>2</w:t>
            </w:r>
            <w:r w:rsidR="00C40AAD">
              <w:rPr>
                <w:rFonts w:cs="Arial"/>
                <w:szCs w:val="24"/>
              </w:rPr>
              <w:t>0%</w:t>
            </w:r>
          </w:p>
        </w:tc>
      </w:tr>
      <w:tr w:rsidR="00997EC9" w14:paraId="6B33F0AE" w14:textId="77777777" w:rsidTr="0068570A">
        <w:tc>
          <w:tcPr>
            <w:tcW w:w="2674" w:type="dxa"/>
            <w:gridSpan w:val="3"/>
            <w:shd w:val="clear" w:color="auto" w:fill="DAE9F7" w:themeFill="text2" w:themeFillTint="1A"/>
          </w:tcPr>
          <w:p w14:paraId="56B85F14" w14:textId="20BADF43" w:rsidR="00997EC9" w:rsidRDefault="00972C9E" w:rsidP="0097777F">
            <w:pPr>
              <w:jc w:val="center"/>
              <w:rPr>
                <w:rFonts w:cs="Arial"/>
                <w:szCs w:val="24"/>
              </w:rPr>
            </w:pPr>
            <w:r>
              <w:rPr>
                <w:rFonts w:cs="Arial"/>
                <w:szCs w:val="24"/>
              </w:rPr>
              <w:t>3</w:t>
            </w:r>
            <w:r w:rsidR="005B10C2">
              <w:rPr>
                <w:rFonts w:cs="Arial"/>
                <w:szCs w:val="24"/>
              </w:rPr>
              <w:t>.</w:t>
            </w:r>
            <w:r w:rsidR="00BB29DC">
              <w:rPr>
                <w:rFonts w:cs="Arial"/>
                <w:szCs w:val="24"/>
              </w:rPr>
              <w:t>1</w:t>
            </w:r>
          </w:p>
        </w:tc>
        <w:tc>
          <w:tcPr>
            <w:tcW w:w="1684" w:type="dxa"/>
            <w:shd w:val="clear" w:color="auto" w:fill="DAE9F7" w:themeFill="text2" w:themeFillTint="1A"/>
          </w:tcPr>
          <w:p w14:paraId="7A247401" w14:textId="67BC1F64" w:rsidR="00997EC9" w:rsidRDefault="00997EC9" w:rsidP="0097777F">
            <w:pPr>
              <w:jc w:val="center"/>
              <w:rPr>
                <w:rFonts w:cs="Arial"/>
                <w:szCs w:val="24"/>
              </w:rPr>
            </w:pPr>
            <w:r>
              <w:rPr>
                <w:rFonts w:cs="Arial"/>
                <w:szCs w:val="24"/>
              </w:rPr>
              <w:t>CC3</w:t>
            </w:r>
          </w:p>
        </w:tc>
        <w:tc>
          <w:tcPr>
            <w:tcW w:w="2575" w:type="dxa"/>
            <w:shd w:val="clear" w:color="auto" w:fill="DAE9F7" w:themeFill="text2" w:themeFillTint="1A"/>
          </w:tcPr>
          <w:p w14:paraId="63834039" w14:textId="0D10053B" w:rsidR="00997EC9" w:rsidRDefault="0097777F" w:rsidP="0097777F">
            <w:pPr>
              <w:jc w:val="center"/>
              <w:rPr>
                <w:rFonts w:cs="Arial"/>
                <w:szCs w:val="24"/>
              </w:rPr>
            </w:pPr>
            <w:r>
              <w:rPr>
                <w:rFonts w:cs="Arial"/>
                <w:szCs w:val="24"/>
              </w:rPr>
              <w:t>Lista de control</w:t>
            </w:r>
          </w:p>
        </w:tc>
        <w:tc>
          <w:tcPr>
            <w:tcW w:w="1895" w:type="dxa"/>
            <w:shd w:val="clear" w:color="auto" w:fill="DAE9F7" w:themeFill="text2" w:themeFillTint="1A"/>
          </w:tcPr>
          <w:p w14:paraId="3D43C045" w14:textId="3E855A45" w:rsidR="00997EC9" w:rsidRDefault="0097777F" w:rsidP="0097777F">
            <w:pPr>
              <w:jc w:val="center"/>
              <w:rPr>
                <w:rFonts w:cs="Arial"/>
                <w:szCs w:val="24"/>
              </w:rPr>
            </w:pPr>
            <w:r>
              <w:rPr>
                <w:rFonts w:cs="Arial"/>
                <w:szCs w:val="24"/>
              </w:rPr>
              <w:t>4</w:t>
            </w:r>
            <w:r w:rsidR="00C40AAD">
              <w:rPr>
                <w:rFonts w:cs="Arial"/>
                <w:szCs w:val="24"/>
              </w:rPr>
              <w:t>0%</w:t>
            </w:r>
          </w:p>
        </w:tc>
      </w:tr>
    </w:tbl>
    <w:p w14:paraId="3888D44B" w14:textId="77777777" w:rsidR="0071746F" w:rsidRDefault="0071746F">
      <w:r>
        <w:br w:type="page"/>
      </w:r>
    </w:p>
    <w:tbl>
      <w:tblPr>
        <w:tblStyle w:val="Tablaconcuadrcula"/>
        <w:tblW w:w="0" w:type="auto"/>
        <w:tblLook w:val="04A0" w:firstRow="1" w:lastRow="0" w:firstColumn="1" w:lastColumn="0" w:noHBand="0" w:noVBand="1"/>
      </w:tblPr>
      <w:tblGrid>
        <w:gridCol w:w="683"/>
        <w:gridCol w:w="1418"/>
        <w:gridCol w:w="572"/>
        <w:gridCol w:w="1684"/>
        <w:gridCol w:w="2576"/>
        <w:gridCol w:w="1895"/>
      </w:tblGrid>
      <w:tr w:rsidR="00140D6C" w14:paraId="2296C068" w14:textId="77777777" w:rsidTr="00364F22">
        <w:tc>
          <w:tcPr>
            <w:tcW w:w="8828" w:type="dxa"/>
            <w:gridSpan w:val="6"/>
            <w:shd w:val="clear" w:color="auto" w:fill="4C94D8" w:themeFill="text2" w:themeFillTint="80"/>
          </w:tcPr>
          <w:p w14:paraId="18D79C60" w14:textId="1C71103E" w:rsidR="00140D6C" w:rsidRPr="0061758C" w:rsidRDefault="0068570A" w:rsidP="00364F22">
            <w:pPr>
              <w:jc w:val="center"/>
              <w:rPr>
                <w:rFonts w:cs="Arial"/>
                <w:b/>
                <w:bCs/>
                <w:szCs w:val="24"/>
              </w:rPr>
            </w:pPr>
            <w:r>
              <w:rPr>
                <w:rFonts w:cs="Arial"/>
                <w:b/>
                <w:bCs/>
                <w:szCs w:val="24"/>
              </w:rPr>
              <w:lastRenderedPageBreak/>
              <w:t>U</w:t>
            </w:r>
            <w:r w:rsidR="0085316E">
              <w:rPr>
                <w:rFonts w:cs="Arial"/>
                <w:b/>
                <w:bCs/>
                <w:szCs w:val="24"/>
              </w:rPr>
              <w:t>PD 2: EL TORNADO DE MADERA</w:t>
            </w:r>
          </w:p>
        </w:tc>
      </w:tr>
      <w:tr w:rsidR="00140D6C" w14:paraId="32712EC2" w14:textId="77777777" w:rsidTr="0068570A">
        <w:tc>
          <w:tcPr>
            <w:tcW w:w="2673" w:type="dxa"/>
            <w:gridSpan w:val="3"/>
            <w:shd w:val="clear" w:color="auto" w:fill="A5C9EB" w:themeFill="text2" w:themeFillTint="40"/>
          </w:tcPr>
          <w:p w14:paraId="0C600BBC" w14:textId="08AD4883"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5BAED661" w14:textId="3CD12998" w:rsidR="00140D6C" w:rsidRDefault="000133AA" w:rsidP="00364F22">
            <w:pPr>
              <w:rPr>
                <w:rFonts w:cs="Arial"/>
                <w:szCs w:val="24"/>
              </w:rPr>
            </w:pPr>
            <w:r>
              <w:rPr>
                <w:rFonts w:cs="Arial"/>
                <w:szCs w:val="24"/>
              </w:rPr>
              <w:t>1</w:t>
            </w:r>
          </w:p>
        </w:tc>
        <w:tc>
          <w:tcPr>
            <w:tcW w:w="2576" w:type="dxa"/>
            <w:shd w:val="clear" w:color="auto" w:fill="A5C9EB" w:themeFill="text2" w:themeFillTint="40"/>
          </w:tcPr>
          <w:p w14:paraId="5D633216" w14:textId="77777777" w:rsidR="00140D6C" w:rsidRPr="0061758C" w:rsidRDefault="00140D6C" w:rsidP="00364F22">
            <w:pPr>
              <w:rPr>
                <w:rFonts w:cs="Arial"/>
                <w:b/>
                <w:bCs/>
                <w:szCs w:val="24"/>
              </w:rPr>
            </w:pPr>
            <w:r w:rsidRPr="0061758C">
              <w:rPr>
                <w:rFonts w:cs="Arial"/>
                <w:b/>
                <w:bCs/>
                <w:szCs w:val="24"/>
              </w:rPr>
              <w:t>Nº de sesiones</w:t>
            </w:r>
          </w:p>
        </w:tc>
        <w:tc>
          <w:tcPr>
            <w:tcW w:w="1895" w:type="dxa"/>
            <w:shd w:val="clear" w:color="auto" w:fill="DAE9F7" w:themeFill="text2" w:themeFillTint="1A"/>
          </w:tcPr>
          <w:p w14:paraId="41855095" w14:textId="59DBAC33" w:rsidR="00140D6C" w:rsidRDefault="00EF24C7" w:rsidP="00364F22">
            <w:pPr>
              <w:rPr>
                <w:rFonts w:cs="Arial"/>
                <w:szCs w:val="24"/>
              </w:rPr>
            </w:pPr>
            <w:r>
              <w:rPr>
                <w:rFonts w:cs="Arial"/>
                <w:szCs w:val="24"/>
              </w:rPr>
              <w:t>6</w:t>
            </w:r>
          </w:p>
        </w:tc>
      </w:tr>
      <w:tr w:rsidR="00140D6C" w14:paraId="2DB054CA" w14:textId="77777777" w:rsidTr="00364F22">
        <w:tc>
          <w:tcPr>
            <w:tcW w:w="8828" w:type="dxa"/>
            <w:gridSpan w:val="6"/>
            <w:shd w:val="clear" w:color="auto" w:fill="A5C9EB" w:themeFill="text2" w:themeFillTint="40"/>
          </w:tcPr>
          <w:p w14:paraId="3B1B9F05" w14:textId="47076E7D" w:rsidR="00140D6C" w:rsidRPr="0061758C" w:rsidRDefault="002F70D4" w:rsidP="00364F22">
            <w:pPr>
              <w:jc w:val="center"/>
              <w:rPr>
                <w:rFonts w:cs="Arial"/>
                <w:b/>
                <w:bCs/>
                <w:szCs w:val="24"/>
              </w:rPr>
            </w:pPr>
            <w:r>
              <w:rPr>
                <w:rFonts w:cs="Arial"/>
                <w:b/>
                <w:bCs/>
                <w:szCs w:val="24"/>
              </w:rPr>
              <w:t>Contextualización</w:t>
            </w:r>
          </w:p>
        </w:tc>
      </w:tr>
      <w:tr w:rsidR="00140D6C" w14:paraId="182BE643" w14:textId="77777777" w:rsidTr="00364F22">
        <w:tc>
          <w:tcPr>
            <w:tcW w:w="8828" w:type="dxa"/>
            <w:gridSpan w:val="6"/>
            <w:shd w:val="clear" w:color="auto" w:fill="DAE9F7" w:themeFill="text2" w:themeFillTint="1A"/>
          </w:tcPr>
          <w:p w14:paraId="60B19848" w14:textId="5319CD9E" w:rsidR="00140D6C" w:rsidRDefault="004573EF" w:rsidP="00364F22">
            <w:pPr>
              <w:rPr>
                <w:rFonts w:cs="Arial"/>
                <w:szCs w:val="24"/>
              </w:rPr>
            </w:pPr>
            <w:r>
              <w:rPr>
                <w:rFonts w:cs="Arial"/>
                <w:szCs w:val="24"/>
              </w:rPr>
              <w:t xml:space="preserve">Durante los recreos se observa que pocos alumnos realizan algún juego manual, resultando en ciertas carencias de motricidad fina y </w:t>
            </w:r>
            <w:r w:rsidR="0046500C">
              <w:rPr>
                <w:rFonts w:cs="Arial"/>
                <w:szCs w:val="24"/>
              </w:rPr>
              <w:t>desconocimiento de juegos que son sustituidos en gran medida por ocio digital.</w:t>
            </w:r>
          </w:p>
        </w:tc>
      </w:tr>
      <w:tr w:rsidR="00140D6C" w14:paraId="1DEBAB5D" w14:textId="77777777" w:rsidTr="0068570A">
        <w:tc>
          <w:tcPr>
            <w:tcW w:w="683" w:type="dxa"/>
            <w:shd w:val="clear" w:color="auto" w:fill="A5C9EB" w:themeFill="text2" w:themeFillTint="40"/>
          </w:tcPr>
          <w:p w14:paraId="672D6597" w14:textId="1650A796" w:rsidR="00140D6C" w:rsidRPr="00640753" w:rsidRDefault="00140D6C" w:rsidP="00364F22">
            <w:pPr>
              <w:jc w:val="center"/>
              <w:rPr>
                <w:rFonts w:cs="Arial"/>
                <w:b/>
                <w:bCs/>
                <w:szCs w:val="24"/>
              </w:rPr>
            </w:pPr>
            <w:r w:rsidRPr="00640753">
              <w:rPr>
                <w:rFonts w:cs="Arial"/>
                <w:b/>
                <w:bCs/>
                <w:szCs w:val="24"/>
              </w:rPr>
              <w:t>SA</w:t>
            </w:r>
            <w:r w:rsidR="00926655">
              <w:rPr>
                <w:rFonts w:cs="Arial"/>
                <w:b/>
                <w:bCs/>
                <w:szCs w:val="24"/>
              </w:rPr>
              <w:t>1</w:t>
            </w:r>
          </w:p>
        </w:tc>
        <w:tc>
          <w:tcPr>
            <w:tcW w:w="8145" w:type="dxa"/>
            <w:gridSpan w:val="5"/>
            <w:shd w:val="clear" w:color="auto" w:fill="DAE9F7" w:themeFill="text2" w:themeFillTint="1A"/>
          </w:tcPr>
          <w:p w14:paraId="539F361C" w14:textId="74FA4EBB" w:rsidR="00140D6C" w:rsidRDefault="006D1F6B" w:rsidP="00364F22">
            <w:pPr>
              <w:rPr>
                <w:rFonts w:cs="Arial"/>
                <w:szCs w:val="24"/>
              </w:rPr>
            </w:pPr>
            <w:r>
              <w:rPr>
                <w:rFonts w:cs="Arial"/>
                <w:szCs w:val="24"/>
              </w:rPr>
              <w:t>R</w:t>
            </w:r>
            <w:r w:rsidR="00263A36">
              <w:rPr>
                <w:rFonts w:cs="Arial"/>
                <w:szCs w:val="24"/>
              </w:rPr>
              <w:t xml:space="preserve">ealizar una exhibición final de “trucos” </w:t>
            </w:r>
            <w:r w:rsidR="00024EC7">
              <w:rPr>
                <w:rFonts w:cs="Arial"/>
                <w:szCs w:val="24"/>
              </w:rPr>
              <w:t>frente a sus compañeros.</w:t>
            </w:r>
          </w:p>
        </w:tc>
      </w:tr>
      <w:tr w:rsidR="00926655" w14:paraId="6F7C803D" w14:textId="77777777" w:rsidTr="0068570A">
        <w:tc>
          <w:tcPr>
            <w:tcW w:w="683" w:type="dxa"/>
            <w:shd w:val="clear" w:color="auto" w:fill="A5C9EB" w:themeFill="text2" w:themeFillTint="40"/>
          </w:tcPr>
          <w:p w14:paraId="781E27F1" w14:textId="052E65EC" w:rsidR="00926655" w:rsidRPr="00640753" w:rsidRDefault="00926655" w:rsidP="00364F22">
            <w:pPr>
              <w:jc w:val="center"/>
              <w:rPr>
                <w:rFonts w:cs="Arial"/>
                <w:b/>
                <w:bCs/>
                <w:szCs w:val="24"/>
              </w:rPr>
            </w:pPr>
            <w:r>
              <w:rPr>
                <w:rFonts w:cs="Arial"/>
                <w:b/>
                <w:bCs/>
                <w:szCs w:val="24"/>
              </w:rPr>
              <w:t>SA2</w:t>
            </w:r>
          </w:p>
        </w:tc>
        <w:tc>
          <w:tcPr>
            <w:tcW w:w="8145" w:type="dxa"/>
            <w:gridSpan w:val="5"/>
            <w:shd w:val="clear" w:color="auto" w:fill="DAE9F7" w:themeFill="text2" w:themeFillTint="1A"/>
          </w:tcPr>
          <w:p w14:paraId="37EF3978" w14:textId="5B15A82A" w:rsidR="00926655" w:rsidRDefault="00926655" w:rsidP="00364F22">
            <w:pPr>
              <w:rPr>
                <w:rFonts w:cs="Arial"/>
                <w:szCs w:val="24"/>
              </w:rPr>
            </w:pPr>
            <w:r>
              <w:rPr>
                <w:rFonts w:cs="Arial"/>
                <w:szCs w:val="24"/>
              </w:rPr>
              <w:t xml:space="preserve">Diseñar y </w:t>
            </w:r>
            <w:r w:rsidR="008757CE">
              <w:rPr>
                <w:rFonts w:cs="Arial"/>
                <w:szCs w:val="24"/>
              </w:rPr>
              <w:t>fabricar</w:t>
            </w:r>
            <w:r>
              <w:rPr>
                <w:rFonts w:cs="Arial"/>
                <w:szCs w:val="24"/>
              </w:rPr>
              <w:t xml:space="preserve"> recursos </w:t>
            </w:r>
            <w:r w:rsidR="00291997">
              <w:rPr>
                <w:rFonts w:cs="Arial"/>
                <w:szCs w:val="24"/>
              </w:rPr>
              <w:t>o juegos tradicionales para</w:t>
            </w:r>
            <w:r w:rsidR="008757CE">
              <w:rPr>
                <w:rFonts w:cs="Arial"/>
                <w:szCs w:val="24"/>
              </w:rPr>
              <w:t xml:space="preserve"> </w:t>
            </w:r>
            <w:r w:rsidR="00756B17">
              <w:rPr>
                <w:rFonts w:cs="Arial"/>
                <w:szCs w:val="24"/>
              </w:rPr>
              <w:t>ofrecer alternativas de ocio activo durante los recreos</w:t>
            </w:r>
            <w:r w:rsidR="00291997">
              <w:rPr>
                <w:rFonts w:cs="Arial"/>
                <w:szCs w:val="24"/>
              </w:rPr>
              <w:t>.</w:t>
            </w:r>
          </w:p>
        </w:tc>
      </w:tr>
      <w:tr w:rsidR="00140D6C" w14:paraId="08708963" w14:textId="77777777" w:rsidTr="0068570A">
        <w:tc>
          <w:tcPr>
            <w:tcW w:w="4357" w:type="dxa"/>
            <w:gridSpan w:val="4"/>
            <w:shd w:val="clear" w:color="auto" w:fill="A5C9EB" w:themeFill="text2" w:themeFillTint="40"/>
          </w:tcPr>
          <w:p w14:paraId="7519C46E"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471" w:type="dxa"/>
            <w:gridSpan w:val="2"/>
            <w:shd w:val="clear" w:color="auto" w:fill="A5C9EB" w:themeFill="text2" w:themeFillTint="40"/>
          </w:tcPr>
          <w:p w14:paraId="7891B242"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62904F69" w14:textId="77777777" w:rsidTr="0068570A">
        <w:tc>
          <w:tcPr>
            <w:tcW w:w="4357" w:type="dxa"/>
            <w:gridSpan w:val="4"/>
            <w:shd w:val="clear" w:color="auto" w:fill="DAE9F7" w:themeFill="text2" w:themeFillTint="1A"/>
          </w:tcPr>
          <w:p w14:paraId="605354BC" w14:textId="74E0686C" w:rsidR="00140D6C" w:rsidRDefault="004659EB" w:rsidP="00364F22">
            <w:pPr>
              <w:jc w:val="center"/>
              <w:rPr>
                <w:rFonts w:cs="Arial"/>
                <w:szCs w:val="24"/>
              </w:rPr>
            </w:pPr>
            <w:r>
              <w:rPr>
                <w:rFonts w:cs="Arial"/>
                <w:szCs w:val="24"/>
              </w:rPr>
              <w:t>2, 3, 4</w:t>
            </w:r>
          </w:p>
        </w:tc>
        <w:tc>
          <w:tcPr>
            <w:tcW w:w="4471" w:type="dxa"/>
            <w:gridSpan w:val="2"/>
            <w:shd w:val="clear" w:color="auto" w:fill="DAE9F7" w:themeFill="text2" w:themeFillTint="1A"/>
          </w:tcPr>
          <w:p w14:paraId="77E68BDB" w14:textId="66D104AB" w:rsidR="00140D6C" w:rsidRPr="00461E16" w:rsidRDefault="00FD7302" w:rsidP="00364F22">
            <w:pPr>
              <w:jc w:val="center"/>
              <w:rPr>
                <w:rFonts w:cs="Arial"/>
                <w:szCs w:val="24"/>
                <w:lang w:val="pt-PT"/>
              </w:rPr>
            </w:pPr>
            <w:r>
              <w:rPr>
                <w:rFonts w:cs="Arial"/>
                <w:szCs w:val="24"/>
                <w:lang w:val="pt-PT"/>
              </w:rPr>
              <w:t>CPSAA, C</w:t>
            </w:r>
            <w:r w:rsidR="009D0CB5">
              <w:rPr>
                <w:rFonts w:cs="Arial"/>
                <w:szCs w:val="24"/>
                <w:lang w:val="pt-PT"/>
              </w:rPr>
              <w:t>CEC</w:t>
            </w:r>
          </w:p>
        </w:tc>
      </w:tr>
      <w:tr w:rsidR="00140D6C" w14:paraId="69B8EDA6" w14:textId="77777777" w:rsidTr="0068570A">
        <w:tc>
          <w:tcPr>
            <w:tcW w:w="2101" w:type="dxa"/>
            <w:gridSpan w:val="2"/>
            <w:shd w:val="clear" w:color="auto" w:fill="A5C9EB" w:themeFill="text2" w:themeFillTint="40"/>
          </w:tcPr>
          <w:p w14:paraId="55435CEA"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727" w:type="dxa"/>
            <w:gridSpan w:val="4"/>
            <w:shd w:val="clear" w:color="auto" w:fill="DAE9F7" w:themeFill="text2" w:themeFillTint="1A"/>
          </w:tcPr>
          <w:p w14:paraId="1DF6F1D7" w14:textId="77777777" w:rsidR="009065D2" w:rsidRDefault="009065D2" w:rsidP="009065D2">
            <w:pPr>
              <w:pStyle w:val="Prrafodelista"/>
              <w:numPr>
                <w:ilvl w:val="0"/>
                <w:numId w:val="17"/>
              </w:numPr>
              <w:rPr>
                <w:rFonts w:cs="Arial"/>
                <w:szCs w:val="24"/>
              </w:rPr>
            </w:pPr>
            <w:r>
              <w:rPr>
                <w:rFonts w:cs="Arial"/>
                <w:szCs w:val="24"/>
              </w:rPr>
              <w:t>Coordinar los movimientos óculo-manuales y la motricidad fina para el correcto enrollado y lanzamiento.</w:t>
            </w:r>
          </w:p>
          <w:p w14:paraId="14505AD2" w14:textId="7658CB08" w:rsidR="009065D2" w:rsidRPr="009065D2" w:rsidRDefault="00F4769B" w:rsidP="009065D2">
            <w:pPr>
              <w:pStyle w:val="Prrafodelista"/>
              <w:numPr>
                <w:ilvl w:val="0"/>
                <w:numId w:val="17"/>
              </w:numPr>
              <w:rPr>
                <w:rFonts w:cs="Arial"/>
                <w:szCs w:val="24"/>
              </w:rPr>
            </w:pPr>
            <w:r>
              <w:rPr>
                <w:rFonts w:cs="Arial"/>
                <w:szCs w:val="24"/>
              </w:rPr>
              <w:t>Valorar el uso de juegos</w:t>
            </w:r>
            <w:r w:rsidR="009065D2">
              <w:rPr>
                <w:rFonts w:cs="Arial"/>
                <w:szCs w:val="24"/>
              </w:rPr>
              <w:t xml:space="preserve"> tradicionales como alternativa de ocio activo.</w:t>
            </w:r>
          </w:p>
        </w:tc>
      </w:tr>
      <w:tr w:rsidR="00140D6C" w14:paraId="628DE562" w14:textId="77777777" w:rsidTr="0068570A">
        <w:tc>
          <w:tcPr>
            <w:tcW w:w="2101" w:type="dxa"/>
            <w:gridSpan w:val="2"/>
            <w:shd w:val="clear" w:color="auto" w:fill="A5C9EB" w:themeFill="text2" w:themeFillTint="40"/>
          </w:tcPr>
          <w:p w14:paraId="7681DE74" w14:textId="77777777" w:rsidR="00140D6C" w:rsidRPr="0061758C" w:rsidRDefault="00140D6C" w:rsidP="00364F22">
            <w:pPr>
              <w:rPr>
                <w:rFonts w:cs="Arial"/>
                <w:b/>
                <w:bCs/>
                <w:szCs w:val="24"/>
              </w:rPr>
            </w:pPr>
            <w:r w:rsidRPr="0061758C">
              <w:rPr>
                <w:rFonts w:cs="Arial"/>
                <w:b/>
                <w:bCs/>
                <w:szCs w:val="24"/>
              </w:rPr>
              <w:t>Objetivos de la programación</w:t>
            </w:r>
          </w:p>
        </w:tc>
        <w:tc>
          <w:tcPr>
            <w:tcW w:w="2256" w:type="dxa"/>
            <w:gridSpan w:val="2"/>
            <w:shd w:val="clear" w:color="auto" w:fill="DAE9F7" w:themeFill="text2" w:themeFillTint="1A"/>
          </w:tcPr>
          <w:p w14:paraId="6F401095" w14:textId="0056FCE4" w:rsidR="00140D6C" w:rsidRDefault="009A1C3C" w:rsidP="00364F22">
            <w:pPr>
              <w:rPr>
                <w:rFonts w:cs="Arial"/>
                <w:szCs w:val="24"/>
              </w:rPr>
            </w:pPr>
            <w:r>
              <w:rPr>
                <w:rFonts w:cs="Arial"/>
                <w:szCs w:val="24"/>
              </w:rPr>
              <w:t xml:space="preserve">1, 3, </w:t>
            </w:r>
            <w:r w:rsidR="001F593B">
              <w:rPr>
                <w:rFonts w:cs="Arial"/>
                <w:szCs w:val="24"/>
              </w:rPr>
              <w:t>8, 9</w:t>
            </w:r>
          </w:p>
        </w:tc>
        <w:tc>
          <w:tcPr>
            <w:tcW w:w="2576" w:type="dxa"/>
            <w:shd w:val="clear" w:color="auto" w:fill="A5C9EB" w:themeFill="text2" w:themeFillTint="40"/>
          </w:tcPr>
          <w:p w14:paraId="07C91B7E" w14:textId="77777777" w:rsidR="00140D6C" w:rsidRPr="0061758C" w:rsidRDefault="00140D6C" w:rsidP="00364F22">
            <w:pPr>
              <w:rPr>
                <w:rFonts w:cs="Arial"/>
                <w:b/>
                <w:bCs/>
                <w:szCs w:val="24"/>
              </w:rPr>
            </w:pPr>
            <w:r w:rsidRPr="0061758C">
              <w:rPr>
                <w:rFonts w:cs="Arial"/>
                <w:b/>
                <w:bCs/>
                <w:szCs w:val="24"/>
              </w:rPr>
              <w:t>Objetivos de la etapa</w:t>
            </w:r>
          </w:p>
        </w:tc>
        <w:tc>
          <w:tcPr>
            <w:tcW w:w="1895" w:type="dxa"/>
            <w:shd w:val="clear" w:color="auto" w:fill="DAE9F7" w:themeFill="text2" w:themeFillTint="1A"/>
          </w:tcPr>
          <w:p w14:paraId="493071E3" w14:textId="051014BF" w:rsidR="00140D6C" w:rsidRDefault="008E760E" w:rsidP="00364F22">
            <w:pPr>
              <w:rPr>
                <w:rFonts w:cs="Arial"/>
                <w:szCs w:val="24"/>
              </w:rPr>
            </w:pPr>
            <w:r>
              <w:rPr>
                <w:rFonts w:cs="Arial"/>
                <w:szCs w:val="24"/>
              </w:rPr>
              <w:t>A, B, H, K, M</w:t>
            </w:r>
          </w:p>
        </w:tc>
      </w:tr>
      <w:tr w:rsidR="00140D6C" w14:paraId="0B7235C2" w14:textId="77777777" w:rsidTr="00364F22">
        <w:tc>
          <w:tcPr>
            <w:tcW w:w="8828" w:type="dxa"/>
            <w:gridSpan w:val="6"/>
            <w:shd w:val="clear" w:color="auto" w:fill="A5C9EB" w:themeFill="text2" w:themeFillTint="40"/>
          </w:tcPr>
          <w:p w14:paraId="78A5CB39"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158E4264" w14:textId="77777777" w:rsidTr="0068570A">
        <w:tc>
          <w:tcPr>
            <w:tcW w:w="683" w:type="dxa"/>
            <w:shd w:val="clear" w:color="auto" w:fill="DAE9F7" w:themeFill="text2" w:themeFillTint="1A"/>
          </w:tcPr>
          <w:p w14:paraId="37850441" w14:textId="6FBE0243" w:rsidR="00140D6C" w:rsidRDefault="0062631C" w:rsidP="00364F22">
            <w:pPr>
              <w:rPr>
                <w:rFonts w:cs="Arial"/>
                <w:szCs w:val="24"/>
              </w:rPr>
            </w:pPr>
            <w:r>
              <w:rPr>
                <w:rFonts w:cs="Arial"/>
                <w:szCs w:val="24"/>
              </w:rPr>
              <w:t>C</w:t>
            </w:r>
          </w:p>
        </w:tc>
        <w:tc>
          <w:tcPr>
            <w:tcW w:w="8145" w:type="dxa"/>
            <w:gridSpan w:val="5"/>
            <w:shd w:val="clear" w:color="auto" w:fill="DAE9F7" w:themeFill="text2" w:themeFillTint="1A"/>
          </w:tcPr>
          <w:p w14:paraId="78D867D8" w14:textId="1FEDF0A3" w:rsidR="00DF2916" w:rsidRDefault="00DF2916" w:rsidP="00364F22">
            <w:pPr>
              <w:pStyle w:val="Prrafodelista"/>
              <w:numPr>
                <w:ilvl w:val="0"/>
                <w:numId w:val="16"/>
              </w:numPr>
              <w:rPr>
                <w:rFonts w:cs="Arial"/>
                <w:szCs w:val="24"/>
              </w:rPr>
            </w:pPr>
            <w:r w:rsidRPr="00DF2916">
              <w:rPr>
                <w:rFonts w:cs="Arial"/>
                <w:szCs w:val="24"/>
              </w:rPr>
              <w:t xml:space="preserve">Capacidades perceptivo-motrices en contextos de práctica: </w:t>
            </w:r>
            <w:r w:rsidR="002B55C0">
              <w:rPr>
                <w:rFonts w:cs="Arial"/>
                <w:szCs w:val="24"/>
              </w:rPr>
              <w:t>coordinación óculo-manual.</w:t>
            </w:r>
          </w:p>
          <w:p w14:paraId="114F50D5" w14:textId="6C4A48D1" w:rsidR="00140D6C" w:rsidRDefault="00E06D99" w:rsidP="00364F22">
            <w:pPr>
              <w:pStyle w:val="Prrafodelista"/>
              <w:numPr>
                <w:ilvl w:val="0"/>
                <w:numId w:val="16"/>
              </w:numPr>
              <w:rPr>
                <w:rFonts w:cs="Arial"/>
                <w:szCs w:val="24"/>
              </w:rPr>
            </w:pPr>
            <w:r w:rsidRPr="00E06D99">
              <w:rPr>
                <w:rFonts w:cs="Arial"/>
                <w:szCs w:val="24"/>
              </w:rPr>
              <w:t>Habilidades y destrezas motrices básicas genéricas: locomotrices, no locomotrices y manipulativas. Combinación de habilidades.</w:t>
            </w:r>
          </w:p>
          <w:p w14:paraId="050114F9" w14:textId="479FD9D9" w:rsidR="002A0EE4" w:rsidRPr="00B11D9D" w:rsidRDefault="002A0EE4" w:rsidP="00364F22">
            <w:pPr>
              <w:pStyle w:val="Prrafodelista"/>
              <w:numPr>
                <w:ilvl w:val="0"/>
                <w:numId w:val="16"/>
              </w:numPr>
              <w:rPr>
                <w:rFonts w:cs="Arial"/>
                <w:szCs w:val="24"/>
              </w:rPr>
            </w:pPr>
            <w:r w:rsidRPr="002A0EE4">
              <w:rPr>
                <w:rFonts w:cs="Arial"/>
                <w:szCs w:val="24"/>
              </w:rPr>
              <w:t>Creatividad motriz: variación y adecuación de la acción motriz</w:t>
            </w:r>
            <w:r>
              <w:rPr>
                <w:rFonts w:cs="Arial"/>
                <w:szCs w:val="24"/>
              </w:rPr>
              <w:t>.</w:t>
            </w:r>
          </w:p>
        </w:tc>
      </w:tr>
      <w:tr w:rsidR="00140D6C" w14:paraId="74152C43" w14:textId="77777777" w:rsidTr="0068570A">
        <w:tc>
          <w:tcPr>
            <w:tcW w:w="683" w:type="dxa"/>
            <w:shd w:val="clear" w:color="auto" w:fill="DAE9F7" w:themeFill="text2" w:themeFillTint="1A"/>
          </w:tcPr>
          <w:p w14:paraId="0D95B712" w14:textId="6769C8A9" w:rsidR="00140D6C" w:rsidRDefault="0062631C" w:rsidP="00364F22">
            <w:pPr>
              <w:rPr>
                <w:rFonts w:cs="Arial"/>
                <w:szCs w:val="24"/>
              </w:rPr>
            </w:pPr>
            <w:r>
              <w:rPr>
                <w:rFonts w:cs="Arial"/>
                <w:szCs w:val="24"/>
              </w:rPr>
              <w:t>E</w:t>
            </w:r>
          </w:p>
        </w:tc>
        <w:tc>
          <w:tcPr>
            <w:tcW w:w="8145" w:type="dxa"/>
            <w:gridSpan w:val="5"/>
            <w:shd w:val="clear" w:color="auto" w:fill="DAE9F7" w:themeFill="text2" w:themeFillTint="1A"/>
          </w:tcPr>
          <w:p w14:paraId="11D59ED1" w14:textId="77777777" w:rsidR="00140D6C" w:rsidRDefault="00CC571A" w:rsidP="00364F22">
            <w:pPr>
              <w:pStyle w:val="Prrafodelista"/>
              <w:numPr>
                <w:ilvl w:val="0"/>
                <w:numId w:val="14"/>
              </w:numPr>
              <w:rPr>
                <w:rFonts w:cs="Arial"/>
                <w:szCs w:val="24"/>
              </w:rPr>
            </w:pPr>
            <w:commentRangeStart w:id="29"/>
            <w:r w:rsidRPr="00CC571A">
              <w:rPr>
                <w:rFonts w:cs="Arial"/>
                <w:szCs w:val="24"/>
              </w:rPr>
              <w:t>Aportaciones de la cultura motriz a la herencia cultural.</w:t>
            </w:r>
            <w:r w:rsidR="00144323">
              <w:rPr>
                <w:rFonts w:cs="Arial"/>
                <w:szCs w:val="24"/>
              </w:rPr>
              <w:t xml:space="preserve"> </w:t>
            </w:r>
            <w:r w:rsidR="00144323" w:rsidRPr="00144323">
              <w:rPr>
                <w:rFonts w:cs="Arial"/>
                <w:szCs w:val="24"/>
              </w:rPr>
              <w:t>Juegos populares de España: bolos, chito…</w:t>
            </w:r>
          </w:p>
          <w:p w14:paraId="439CDE9E" w14:textId="0629BDFC" w:rsidR="006958F8" w:rsidRPr="00B11D9D" w:rsidRDefault="006958F8" w:rsidP="00364F22">
            <w:pPr>
              <w:pStyle w:val="Prrafodelista"/>
              <w:numPr>
                <w:ilvl w:val="0"/>
                <w:numId w:val="14"/>
              </w:numPr>
              <w:rPr>
                <w:rFonts w:cs="Arial"/>
                <w:szCs w:val="24"/>
              </w:rPr>
            </w:pPr>
            <w:r w:rsidRPr="006958F8">
              <w:rPr>
                <w:rFonts w:cs="Arial"/>
                <w:szCs w:val="24"/>
              </w:rPr>
              <w:t>La cultura del esfuerzo para conseguir un objetivo.</w:t>
            </w:r>
            <w:commentRangeEnd w:id="29"/>
            <w:r w:rsidR="005B3472">
              <w:rPr>
                <w:rStyle w:val="Refdecomentario"/>
              </w:rPr>
              <w:commentReference w:id="29"/>
            </w:r>
          </w:p>
        </w:tc>
      </w:tr>
      <w:tr w:rsidR="00114DC3" w14:paraId="1F20527A" w14:textId="77777777" w:rsidTr="0068570A">
        <w:tc>
          <w:tcPr>
            <w:tcW w:w="683" w:type="dxa"/>
            <w:shd w:val="clear" w:color="auto" w:fill="DAE9F7" w:themeFill="text2" w:themeFillTint="1A"/>
          </w:tcPr>
          <w:p w14:paraId="0DC9C5CA" w14:textId="3608CDE4" w:rsidR="00114DC3" w:rsidRDefault="00114DC3" w:rsidP="00364F22">
            <w:pPr>
              <w:rPr>
                <w:rFonts w:cs="Arial"/>
                <w:szCs w:val="24"/>
              </w:rPr>
            </w:pPr>
            <w:r>
              <w:rPr>
                <w:rFonts w:cs="Arial"/>
                <w:szCs w:val="24"/>
              </w:rPr>
              <w:t>F</w:t>
            </w:r>
          </w:p>
        </w:tc>
        <w:tc>
          <w:tcPr>
            <w:tcW w:w="8145" w:type="dxa"/>
            <w:gridSpan w:val="5"/>
            <w:shd w:val="clear" w:color="auto" w:fill="DAE9F7" w:themeFill="text2" w:themeFillTint="1A"/>
          </w:tcPr>
          <w:p w14:paraId="61EA0001" w14:textId="1ADB69F7" w:rsidR="00FE262C" w:rsidRDefault="00FE262C" w:rsidP="00537667">
            <w:pPr>
              <w:pStyle w:val="Prrafodelista"/>
              <w:numPr>
                <w:ilvl w:val="0"/>
                <w:numId w:val="14"/>
              </w:numPr>
              <w:rPr>
                <w:rFonts w:cs="Arial"/>
                <w:szCs w:val="24"/>
              </w:rPr>
            </w:pPr>
            <w:r w:rsidRPr="00FE262C">
              <w:rPr>
                <w:rFonts w:cs="Arial"/>
                <w:szCs w:val="24"/>
              </w:rPr>
              <w:t>El material y sus posibilidades de uso para el desarrollo de la motricidad.</w:t>
            </w:r>
          </w:p>
          <w:p w14:paraId="10B5879D" w14:textId="2ECF4DD7" w:rsidR="006958F8" w:rsidRPr="00537667" w:rsidRDefault="00733346" w:rsidP="00537667">
            <w:pPr>
              <w:pStyle w:val="Prrafodelista"/>
              <w:numPr>
                <w:ilvl w:val="0"/>
                <w:numId w:val="14"/>
              </w:numPr>
              <w:rPr>
                <w:rFonts w:cs="Arial"/>
                <w:szCs w:val="24"/>
              </w:rPr>
            </w:pPr>
            <w:r w:rsidRPr="00733346">
              <w:rPr>
                <w:rFonts w:cs="Arial"/>
                <w:szCs w:val="24"/>
              </w:rPr>
              <w:t>Realización de actividades físicas seguras en el medio natural y urbano.</w:t>
            </w:r>
          </w:p>
        </w:tc>
      </w:tr>
      <w:tr w:rsidR="00140D6C" w14:paraId="2058931A" w14:textId="77777777" w:rsidTr="0068570A">
        <w:tc>
          <w:tcPr>
            <w:tcW w:w="2673" w:type="dxa"/>
            <w:gridSpan w:val="3"/>
            <w:shd w:val="clear" w:color="auto" w:fill="A5C9EB" w:themeFill="text2" w:themeFillTint="40"/>
          </w:tcPr>
          <w:p w14:paraId="6B4FF083" w14:textId="77777777" w:rsidR="00140D6C" w:rsidRPr="0061758C" w:rsidRDefault="00140D6C" w:rsidP="00364F22">
            <w:pPr>
              <w:rPr>
                <w:rFonts w:cs="Arial"/>
                <w:b/>
                <w:bCs/>
                <w:szCs w:val="24"/>
              </w:rPr>
            </w:pPr>
            <w:r w:rsidRPr="0061758C">
              <w:rPr>
                <w:rFonts w:cs="Arial"/>
                <w:b/>
                <w:bCs/>
                <w:szCs w:val="24"/>
              </w:rPr>
              <w:t>C. Transversales</w:t>
            </w:r>
          </w:p>
        </w:tc>
        <w:tc>
          <w:tcPr>
            <w:tcW w:w="6155" w:type="dxa"/>
            <w:gridSpan w:val="3"/>
            <w:shd w:val="clear" w:color="auto" w:fill="DAE9F7" w:themeFill="text2" w:themeFillTint="1A"/>
          </w:tcPr>
          <w:p w14:paraId="74CABA43" w14:textId="0D4E3B10" w:rsidR="00140D6C" w:rsidRDefault="00BF7022" w:rsidP="00364F22">
            <w:pPr>
              <w:rPr>
                <w:rFonts w:cs="Arial"/>
                <w:szCs w:val="24"/>
              </w:rPr>
            </w:pPr>
            <w:r>
              <w:rPr>
                <w:rFonts w:cs="Arial"/>
                <w:szCs w:val="24"/>
              </w:rPr>
              <w:t>5 y 7</w:t>
            </w:r>
            <w:r w:rsidR="0047213E">
              <w:rPr>
                <w:rFonts w:cs="Arial"/>
                <w:szCs w:val="24"/>
              </w:rPr>
              <w:t xml:space="preserve"> </w:t>
            </w:r>
          </w:p>
        </w:tc>
      </w:tr>
      <w:tr w:rsidR="00140D6C" w14:paraId="0B7CD2A9" w14:textId="77777777" w:rsidTr="0068570A">
        <w:tc>
          <w:tcPr>
            <w:tcW w:w="2673" w:type="dxa"/>
            <w:gridSpan w:val="3"/>
            <w:shd w:val="clear" w:color="auto" w:fill="A5C9EB" w:themeFill="text2" w:themeFillTint="40"/>
          </w:tcPr>
          <w:p w14:paraId="0110228B" w14:textId="77777777" w:rsidR="00140D6C" w:rsidRPr="0061758C" w:rsidRDefault="00140D6C" w:rsidP="00364F22">
            <w:pPr>
              <w:rPr>
                <w:rFonts w:cs="Arial"/>
                <w:b/>
                <w:bCs/>
                <w:szCs w:val="24"/>
              </w:rPr>
            </w:pPr>
            <w:r w:rsidRPr="0061758C">
              <w:rPr>
                <w:rFonts w:cs="Arial"/>
                <w:b/>
                <w:bCs/>
                <w:szCs w:val="24"/>
              </w:rPr>
              <w:t>Interdisciplinariedad</w:t>
            </w:r>
          </w:p>
        </w:tc>
        <w:tc>
          <w:tcPr>
            <w:tcW w:w="6155" w:type="dxa"/>
            <w:gridSpan w:val="3"/>
            <w:shd w:val="clear" w:color="auto" w:fill="DAE9F7" w:themeFill="text2" w:themeFillTint="1A"/>
          </w:tcPr>
          <w:p w14:paraId="6309D6A8" w14:textId="54B7529D" w:rsidR="00F71CF0" w:rsidRDefault="00F71CF0" w:rsidP="00364F22">
            <w:pPr>
              <w:rPr>
                <w:rFonts w:cs="Arial"/>
                <w:szCs w:val="24"/>
              </w:rPr>
            </w:pPr>
            <w:r>
              <w:rPr>
                <w:rFonts w:cs="Arial"/>
                <w:szCs w:val="24"/>
              </w:rPr>
              <w:t>Educación artística – Plástica</w:t>
            </w:r>
          </w:p>
        </w:tc>
      </w:tr>
      <w:tr w:rsidR="00140D6C" w14:paraId="0EA7A992" w14:textId="77777777" w:rsidTr="0068570A">
        <w:tc>
          <w:tcPr>
            <w:tcW w:w="2673" w:type="dxa"/>
            <w:gridSpan w:val="3"/>
            <w:shd w:val="clear" w:color="auto" w:fill="A5C9EB" w:themeFill="text2" w:themeFillTint="40"/>
          </w:tcPr>
          <w:p w14:paraId="4EAA645A"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79D8AB0E"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76" w:type="dxa"/>
            <w:shd w:val="clear" w:color="auto" w:fill="A5C9EB" w:themeFill="text2" w:themeFillTint="40"/>
          </w:tcPr>
          <w:p w14:paraId="08273A8A"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895" w:type="dxa"/>
            <w:shd w:val="clear" w:color="auto" w:fill="A5C9EB" w:themeFill="text2" w:themeFillTint="40"/>
          </w:tcPr>
          <w:p w14:paraId="63FD7CBF"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65748531" w14:textId="77777777" w:rsidTr="0068570A">
        <w:tc>
          <w:tcPr>
            <w:tcW w:w="2673" w:type="dxa"/>
            <w:gridSpan w:val="3"/>
            <w:shd w:val="clear" w:color="auto" w:fill="DAE9F7" w:themeFill="text2" w:themeFillTint="1A"/>
          </w:tcPr>
          <w:p w14:paraId="5120F505" w14:textId="79B6D0E6" w:rsidR="00140D6C" w:rsidRDefault="00EC6D3F" w:rsidP="00364F22">
            <w:pPr>
              <w:jc w:val="center"/>
              <w:rPr>
                <w:rFonts w:cs="Arial"/>
                <w:szCs w:val="24"/>
              </w:rPr>
            </w:pPr>
            <w:r>
              <w:rPr>
                <w:rFonts w:cs="Arial"/>
                <w:szCs w:val="24"/>
              </w:rPr>
              <w:t>2.1</w:t>
            </w:r>
          </w:p>
        </w:tc>
        <w:tc>
          <w:tcPr>
            <w:tcW w:w="1684" w:type="dxa"/>
            <w:shd w:val="clear" w:color="auto" w:fill="DAE9F7" w:themeFill="text2" w:themeFillTint="1A"/>
          </w:tcPr>
          <w:p w14:paraId="78649662" w14:textId="2863AE5E" w:rsidR="00140D6C" w:rsidRDefault="00EC6D3F" w:rsidP="00364F22">
            <w:pPr>
              <w:jc w:val="center"/>
              <w:rPr>
                <w:rFonts w:cs="Arial"/>
                <w:szCs w:val="24"/>
              </w:rPr>
            </w:pPr>
            <w:r>
              <w:rPr>
                <w:rFonts w:cs="Arial"/>
                <w:szCs w:val="24"/>
              </w:rPr>
              <w:t>CPSAA4</w:t>
            </w:r>
          </w:p>
        </w:tc>
        <w:tc>
          <w:tcPr>
            <w:tcW w:w="2576" w:type="dxa"/>
            <w:shd w:val="clear" w:color="auto" w:fill="DAE9F7" w:themeFill="text2" w:themeFillTint="1A"/>
          </w:tcPr>
          <w:p w14:paraId="45EA1813" w14:textId="035B6C28" w:rsidR="00140D6C" w:rsidRDefault="00EC6D3F" w:rsidP="00364F22">
            <w:pPr>
              <w:jc w:val="center"/>
              <w:rPr>
                <w:rFonts w:cs="Arial"/>
                <w:szCs w:val="24"/>
              </w:rPr>
            </w:pPr>
            <w:r>
              <w:rPr>
                <w:rFonts w:cs="Arial"/>
                <w:szCs w:val="24"/>
              </w:rPr>
              <w:t>Rúbrica</w:t>
            </w:r>
          </w:p>
        </w:tc>
        <w:tc>
          <w:tcPr>
            <w:tcW w:w="1895" w:type="dxa"/>
            <w:shd w:val="clear" w:color="auto" w:fill="DAE9F7" w:themeFill="text2" w:themeFillTint="1A"/>
          </w:tcPr>
          <w:p w14:paraId="40AA6F16" w14:textId="4FA5D2B4" w:rsidR="00140D6C" w:rsidRDefault="00EC6D3F" w:rsidP="00364F22">
            <w:pPr>
              <w:jc w:val="center"/>
              <w:rPr>
                <w:rFonts w:cs="Arial"/>
                <w:szCs w:val="24"/>
              </w:rPr>
            </w:pPr>
            <w:r>
              <w:rPr>
                <w:rFonts w:cs="Arial"/>
                <w:szCs w:val="24"/>
              </w:rPr>
              <w:t>40%</w:t>
            </w:r>
          </w:p>
        </w:tc>
      </w:tr>
      <w:tr w:rsidR="00140D6C" w14:paraId="4DAB6737" w14:textId="77777777" w:rsidTr="0068570A">
        <w:tc>
          <w:tcPr>
            <w:tcW w:w="2673" w:type="dxa"/>
            <w:gridSpan w:val="3"/>
            <w:shd w:val="clear" w:color="auto" w:fill="DAE9F7" w:themeFill="text2" w:themeFillTint="1A"/>
          </w:tcPr>
          <w:p w14:paraId="0D68BE89" w14:textId="024E49C1" w:rsidR="00140D6C" w:rsidRDefault="005D77ED" w:rsidP="00364F22">
            <w:pPr>
              <w:jc w:val="center"/>
              <w:rPr>
                <w:rFonts w:cs="Arial"/>
                <w:szCs w:val="24"/>
              </w:rPr>
            </w:pPr>
            <w:r>
              <w:rPr>
                <w:rFonts w:cs="Arial"/>
                <w:szCs w:val="24"/>
              </w:rPr>
              <w:t>3.1</w:t>
            </w:r>
          </w:p>
        </w:tc>
        <w:tc>
          <w:tcPr>
            <w:tcW w:w="1684" w:type="dxa"/>
            <w:shd w:val="clear" w:color="auto" w:fill="DAE9F7" w:themeFill="text2" w:themeFillTint="1A"/>
          </w:tcPr>
          <w:p w14:paraId="06624632" w14:textId="0BF2C506" w:rsidR="00140D6C" w:rsidRDefault="005D77ED" w:rsidP="00364F22">
            <w:pPr>
              <w:jc w:val="center"/>
              <w:rPr>
                <w:rFonts w:cs="Arial"/>
                <w:szCs w:val="24"/>
              </w:rPr>
            </w:pPr>
            <w:r>
              <w:rPr>
                <w:rFonts w:cs="Arial"/>
                <w:szCs w:val="24"/>
              </w:rPr>
              <w:t>CPSAA1</w:t>
            </w:r>
          </w:p>
        </w:tc>
        <w:tc>
          <w:tcPr>
            <w:tcW w:w="2576" w:type="dxa"/>
            <w:shd w:val="clear" w:color="auto" w:fill="DAE9F7" w:themeFill="text2" w:themeFillTint="1A"/>
          </w:tcPr>
          <w:p w14:paraId="032B9707" w14:textId="270FC8E6" w:rsidR="00140D6C" w:rsidRDefault="009979D1" w:rsidP="00364F22">
            <w:pPr>
              <w:jc w:val="center"/>
              <w:rPr>
                <w:rFonts w:cs="Arial"/>
                <w:szCs w:val="24"/>
              </w:rPr>
            </w:pPr>
            <w:r>
              <w:rPr>
                <w:rFonts w:cs="Arial"/>
                <w:szCs w:val="24"/>
              </w:rPr>
              <w:t>Diana de evaluación</w:t>
            </w:r>
          </w:p>
        </w:tc>
        <w:tc>
          <w:tcPr>
            <w:tcW w:w="1895" w:type="dxa"/>
            <w:shd w:val="clear" w:color="auto" w:fill="DAE9F7" w:themeFill="text2" w:themeFillTint="1A"/>
          </w:tcPr>
          <w:p w14:paraId="3A4D9720" w14:textId="71562CC6" w:rsidR="00140D6C" w:rsidRDefault="005D54E1" w:rsidP="00364F22">
            <w:pPr>
              <w:jc w:val="center"/>
              <w:rPr>
                <w:rFonts w:cs="Arial"/>
                <w:szCs w:val="24"/>
              </w:rPr>
            </w:pPr>
            <w:r>
              <w:rPr>
                <w:rFonts w:cs="Arial"/>
                <w:szCs w:val="24"/>
              </w:rPr>
              <w:t>20%</w:t>
            </w:r>
          </w:p>
        </w:tc>
      </w:tr>
      <w:tr w:rsidR="003453F1" w14:paraId="1927BF07" w14:textId="77777777" w:rsidTr="0068570A">
        <w:tc>
          <w:tcPr>
            <w:tcW w:w="2673" w:type="dxa"/>
            <w:gridSpan w:val="3"/>
            <w:shd w:val="clear" w:color="auto" w:fill="DAE9F7" w:themeFill="text2" w:themeFillTint="1A"/>
          </w:tcPr>
          <w:p w14:paraId="63A8D67F" w14:textId="1C6BD5FB" w:rsidR="003453F1" w:rsidRDefault="003453F1" w:rsidP="003453F1">
            <w:pPr>
              <w:jc w:val="center"/>
              <w:rPr>
                <w:rFonts w:cs="Arial"/>
                <w:szCs w:val="24"/>
              </w:rPr>
            </w:pPr>
            <w:r>
              <w:rPr>
                <w:rFonts w:cs="Arial"/>
                <w:szCs w:val="24"/>
              </w:rPr>
              <w:t>4.2</w:t>
            </w:r>
          </w:p>
        </w:tc>
        <w:tc>
          <w:tcPr>
            <w:tcW w:w="1684" w:type="dxa"/>
            <w:shd w:val="clear" w:color="auto" w:fill="DAE9F7" w:themeFill="text2" w:themeFillTint="1A"/>
          </w:tcPr>
          <w:p w14:paraId="5F39BED8" w14:textId="6FFCB87A" w:rsidR="003453F1" w:rsidRDefault="003453F1" w:rsidP="003453F1">
            <w:pPr>
              <w:jc w:val="center"/>
              <w:rPr>
                <w:rFonts w:cs="Arial"/>
                <w:szCs w:val="24"/>
              </w:rPr>
            </w:pPr>
            <w:r>
              <w:rPr>
                <w:rFonts w:cs="Arial"/>
                <w:szCs w:val="24"/>
              </w:rPr>
              <w:t>CCEC3</w:t>
            </w:r>
          </w:p>
        </w:tc>
        <w:tc>
          <w:tcPr>
            <w:tcW w:w="2576" w:type="dxa"/>
            <w:shd w:val="clear" w:color="auto" w:fill="DAE9F7" w:themeFill="text2" w:themeFillTint="1A"/>
          </w:tcPr>
          <w:p w14:paraId="455B5636" w14:textId="21370968" w:rsidR="003453F1" w:rsidRDefault="003453F1" w:rsidP="0091170F">
            <w:pPr>
              <w:jc w:val="center"/>
              <w:rPr>
                <w:rFonts w:cs="Arial"/>
                <w:szCs w:val="24"/>
              </w:rPr>
            </w:pPr>
            <w:r>
              <w:rPr>
                <w:rFonts w:cs="Arial"/>
                <w:szCs w:val="24"/>
              </w:rPr>
              <w:t xml:space="preserve">Escala de </w:t>
            </w:r>
            <w:r w:rsidR="0091170F">
              <w:rPr>
                <w:rFonts w:cs="Arial"/>
                <w:szCs w:val="24"/>
              </w:rPr>
              <w:t>estimación</w:t>
            </w:r>
          </w:p>
        </w:tc>
        <w:tc>
          <w:tcPr>
            <w:tcW w:w="1895" w:type="dxa"/>
            <w:shd w:val="clear" w:color="auto" w:fill="DAE9F7" w:themeFill="text2" w:themeFillTint="1A"/>
          </w:tcPr>
          <w:p w14:paraId="5C07251D" w14:textId="5F8473B0" w:rsidR="003453F1" w:rsidRDefault="003453F1" w:rsidP="003453F1">
            <w:pPr>
              <w:jc w:val="center"/>
              <w:rPr>
                <w:rFonts w:cs="Arial"/>
                <w:szCs w:val="24"/>
              </w:rPr>
            </w:pPr>
            <w:r>
              <w:rPr>
                <w:rFonts w:cs="Arial"/>
                <w:szCs w:val="24"/>
              </w:rPr>
              <w:t>40%</w:t>
            </w:r>
          </w:p>
        </w:tc>
      </w:tr>
    </w:tbl>
    <w:p w14:paraId="7AF6D1BC" w14:textId="41E59F71" w:rsidR="00222BB8" w:rsidRDefault="00222BB8" w:rsidP="000E5F84">
      <w:pPr>
        <w:spacing w:line="480" w:lineRule="auto"/>
        <w:rPr>
          <w:rFonts w:cs="Arial"/>
          <w:szCs w:val="24"/>
        </w:rPr>
      </w:pPr>
    </w:p>
    <w:p w14:paraId="52918464"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2"/>
        <w:gridCol w:w="1684"/>
        <w:gridCol w:w="2576"/>
        <w:gridCol w:w="1895"/>
      </w:tblGrid>
      <w:tr w:rsidR="00556E13" w14:paraId="0F6BE8E1" w14:textId="77777777" w:rsidTr="009C2AF5">
        <w:tc>
          <w:tcPr>
            <w:tcW w:w="8828" w:type="dxa"/>
            <w:gridSpan w:val="6"/>
            <w:shd w:val="clear" w:color="auto" w:fill="4C94D8" w:themeFill="text2" w:themeFillTint="80"/>
          </w:tcPr>
          <w:p w14:paraId="134D16AF" w14:textId="66C544B5" w:rsidR="00556E13" w:rsidRPr="0061758C" w:rsidRDefault="00556E13" w:rsidP="009C2AF5">
            <w:pPr>
              <w:jc w:val="center"/>
              <w:rPr>
                <w:rFonts w:cs="Arial"/>
                <w:b/>
                <w:bCs/>
                <w:szCs w:val="24"/>
              </w:rPr>
            </w:pPr>
            <w:r>
              <w:rPr>
                <w:rFonts w:cs="Arial"/>
                <w:b/>
                <w:bCs/>
                <w:szCs w:val="24"/>
              </w:rPr>
              <w:lastRenderedPageBreak/>
              <w:t xml:space="preserve">UPD </w:t>
            </w:r>
            <w:r w:rsidR="00061528">
              <w:rPr>
                <w:rFonts w:cs="Arial"/>
                <w:b/>
                <w:bCs/>
                <w:szCs w:val="24"/>
              </w:rPr>
              <w:t>3</w:t>
            </w:r>
            <w:r>
              <w:rPr>
                <w:rFonts w:cs="Arial"/>
                <w:b/>
                <w:bCs/>
                <w:szCs w:val="24"/>
              </w:rPr>
              <w:t xml:space="preserve">: </w:t>
            </w:r>
            <w:r w:rsidR="00061528">
              <w:rPr>
                <w:rFonts w:cs="Arial"/>
                <w:b/>
                <w:bCs/>
                <w:szCs w:val="24"/>
              </w:rPr>
              <w:t>SALTOS ENREDADOS</w:t>
            </w:r>
          </w:p>
        </w:tc>
      </w:tr>
      <w:tr w:rsidR="00556E13" w14:paraId="412287E7" w14:textId="77777777" w:rsidTr="009C2AF5">
        <w:tc>
          <w:tcPr>
            <w:tcW w:w="2673" w:type="dxa"/>
            <w:gridSpan w:val="3"/>
            <w:shd w:val="clear" w:color="auto" w:fill="A5C9EB" w:themeFill="text2" w:themeFillTint="40"/>
          </w:tcPr>
          <w:p w14:paraId="39D1C725" w14:textId="77777777" w:rsidR="00556E13" w:rsidRPr="0061758C" w:rsidRDefault="00556E13" w:rsidP="009C2AF5">
            <w:pPr>
              <w:rPr>
                <w:rFonts w:cs="Arial"/>
                <w:b/>
                <w:bCs/>
                <w:szCs w:val="24"/>
              </w:rPr>
            </w:pPr>
            <w:r w:rsidRPr="0061758C">
              <w:rPr>
                <w:rFonts w:cs="Arial"/>
                <w:b/>
                <w:bCs/>
                <w:szCs w:val="24"/>
              </w:rPr>
              <w:t>Trimestre</w:t>
            </w:r>
          </w:p>
        </w:tc>
        <w:tc>
          <w:tcPr>
            <w:tcW w:w="1684" w:type="dxa"/>
            <w:shd w:val="clear" w:color="auto" w:fill="DAE9F7" w:themeFill="text2" w:themeFillTint="1A"/>
          </w:tcPr>
          <w:p w14:paraId="3FD1B441" w14:textId="7342731B" w:rsidR="00556E13" w:rsidRDefault="00061528" w:rsidP="009C2AF5">
            <w:pPr>
              <w:rPr>
                <w:rFonts w:cs="Arial"/>
                <w:szCs w:val="24"/>
              </w:rPr>
            </w:pPr>
            <w:r>
              <w:rPr>
                <w:rFonts w:cs="Arial"/>
                <w:szCs w:val="24"/>
              </w:rPr>
              <w:t>1</w:t>
            </w:r>
          </w:p>
        </w:tc>
        <w:tc>
          <w:tcPr>
            <w:tcW w:w="2576" w:type="dxa"/>
            <w:shd w:val="clear" w:color="auto" w:fill="A5C9EB" w:themeFill="text2" w:themeFillTint="40"/>
          </w:tcPr>
          <w:p w14:paraId="6AFCE4F9" w14:textId="77777777" w:rsidR="00556E13" w:rsidRPr="0061758C" w:rsidRDefault="00556E13" w:rsidP="009C2AF5">
            <w:pPr>
              <w:rPr>
                <w:rFonts w:cs="Arial"/>
                <w:b/>
                <w:bCs/>
                <w:szCs w:val="24"/>
              </w:rPr>
            </w:pPr>
            <w:r w:rsidRPr="0061758C">
              <w:rPr>
                <w:rFonts w:cs="Arial"/>
                <w:b/>
                <w:bCs/>
                <w:szCs w:val="24"/>
              </w:rPr>
              <w:t>Nº de sesiones</w:t>
            </w:r>
          </w:p>
        </w:tc>
        <w:tc>
          <w:tcPr>
            <w:tcW w:w="1895" w:type="dxa"/>
            <w:shd w:val="clear" w:color="auto" w:fill="DAE9F7" w:themeFill="text2" w:themeFillTint="1A"/>
          </w:tcPr>
          <w:p w14:paraId="02E9099D" w14:textId="78C96579" w:rsidR="00556E13" w:rsidRDefault="00061528" w:rsidP="009C2AF5">
            <w:pPr>
              <w:rPr>
                <w:rFonts w:cs="Arial"/>
                <w:szCs w:val="24"/>
              </w:rPr>
            </w:pPr>
            <w:r>
              <w:rPr>
                <w:rFonts w:cs="Arial"/>
                <w:szCs w:val="24"/>
              </w:rPr>
              <w:t>6</w:t>
            </w:r>
          </w:p>
        </w:tc>
      </w:tr>
      <w:tr w:rsidR="00556E13" w14:paraId="6299CC7C" w14:textId="77777777" w:rsidTr="009C2AF5">
        <w:tc>
          <w:tcPr>
            <w:tcW w:w="8828" w:type="dxa"/>
            <w:gridSpan w:val="6"/>
            <w:shd w:val="clear" w:color="auto" w:fill="A5C9EB" w:themeFill="text2" w:themeFillTint="40"/>
          </w:tcPr>
          <w:p w14:paraId="64C487C7" w14:textId="77777777" w:rsidR="00556E13" w:rsidRPr="0061758C" w:rsidRDefault="00556E13" w:rsidP="009C2AF5">
            <w:pPr>
              <w:jc w:val="center"/>
              <w:rPr>
                <w:rFonts w:cs="Arial"/>
                <w:b/>
                <w:bCs/>
                <w:szCs w:val="24"/>
              </w:rPr>
            </w:pPr>
            <w:r>
              <w:rPr>
                <w:rFonts w:cs="Arial"/>
                <w:b/>
                <w:bCs/>
                <w:szCs w:val="24"/>
              </w:rPr>
              <w:t>Contextualización</w:t>
            </w:r>
          </w:p>
        </w:tc>
      </w:tr>
      <w:tr w:rsidR="00556E13" w14:paraId="4D7B5368" w14:textId="77777777" w:rsidTr="009C2AF5">
        <w:tc>
          <w:tcPr>
            <w:tcW w:w="8828" w:type="dxa"/>
            <w:gridSpan w:val="6"/>
            <w:shd w:val="clear" w:color="auto" w:fill="DAE9F7" w:themeFill="text2" w:themeFillTint="1A"/>
          </w:tcPr>
          <w:p w14:paraId="4146A02A" w14:textId="0329190F" w:rsidR="00556E13" w:rsidRDefault="00CE373B" w:rsidP="009C2AF5">
            <w:pPr>
              <w:rPr>
                <w:rFonts w:cs="Arial"/>
                <w:szCs w:val="24"/>
              </w:rPr>
            </w:pPr>
            <w:r w:rsidRPr="00CE373B">
              <w:rPr>
                <w:rFonts w:cs="Arial"/>
                <w:szCs w:val="24"/>
              </w:rPr>
              <w:t xml:space="preserve">Durante el </w:t>
            </w:r>
            <w:r>
              <w:rPr>
                <w:rFonts w:cs="Arial"/>
                <w:szCs w:val="24"/>
              </w:rPr>
              <w:t>recreo</w:t>
            </w:r>
            <w:r w:rsidRPr="00CE373B">
              <w:rPr>
                <w:rFonts w:cs="Arial"/>
                <w:szCs w:val="24"/>
              </w:rPr>
              <w:t xml:space="preserve"> se observa que los juegos de comba y elástico han desaparecido casi por completo. Esto deriva en que una gran parte del alumnado presente dificultades en la coordinación rítmica y </w:t>
            </w:r>
            <w:r>
              <w:rPr>
                <w:rFonts w:cs="Arial"/>
                <w:szCs w:val="24"/>
              </w:rPr>
              <w:t>sincronización</w:t>
            </w:r>
            <w:r w:rsidRPr="00CE373B">
              <w:rPr>
                <w:rFonts w:cs="Arial"/>
                <w:szCs w:val="24"/>
              </w:rPr>
              <w:t xml:space="preserve"> grupal. Muchos alumnos se autoexcluyen de los juegos de salto colectivos por no saber "cuándo entrar" o por falta de agilidad rítmica</w:t>
            </w:r>
            <w:r>
              <w:rPr>
                <w:rFonts w:cs="Arial"/>
                <w:szCs w:val="24"/>
              </w:rPr>
              <w:t>.</w:t>
            </w:r>
          </w:p>
        </w:tc>
      </w:tr>
      <w:tr w:rsidR="00556E13" w14:paraId="3D1BF3D1" w14:textId="77777777" w:rsidTr="009C2AF5">
        <w:tc>
          <w:tcPr>
            <w:tcW w:w="683" w:type="dxa"/>
            <w:shd w:val="clear" w:color="auto" w:fill="A5C9EB" w:themeFill="text2" w:themeFillTint="40"/>
          </w:tcPr>
          <w:p w14:paraId="0F3BA90E" w14:textId="77777777" w:rsidR="00556E13" w:rsidRPr="00640753" w:rsidRDefault="00556E13" w:rsidP="009C2AF5">
            <w:pPr>
              <w:jc w:val="center"/>
              <w:rPr>
                <w:rFonts w:cs="Arial"/>
                <w:b/>
                <w:bCs/>
                <w:szCs w:val="24"/>
              </w:rPr>
            </w:pPr>
            <w:r w:rsidRPr="00640753">
              <w:rPr>
                <w:rFonts w:cs="Arial"/>
                <w:b/>
                <w:bCs/>
                <w:szCs w:val="24"/>
              </w:rPr>
              <w:t>SA</w:t>
            </w:r>
            <w:r>
              <w:rPr>
                <w:rFonts w:cs="Arial"/>
                <w:b/>
                <w:bCs/>
                <w:szCs w:val="24"/>
              </w:rPr>
              <w:t>1</w:t>
            </w:r>
          </w:p>
        </w:tc>
        <w:tc>
          <w:tcPr>
            <w:tcW w:w="8145" w:type="dxa"/>
            <w:gridSpan w:val="5"/>
            <w:shd w:val="clear" w:color="auto" w:fill="DAE9F7" w:themeFill="text2" w:themeFillTint="1A"/>
          </w:tcPr>
          <w:p w14:paraId="7ED1439E" w14:textId="7E52A487" w:rsidR="00556E13" w:rsidRDefault="00CE373B" w:rsidP="005B3472">
            <w:pPr>
              <w:rPr>
                <w:rFonts w:cs="Arial"/>
                <w:szCs w:val="24"/>
              </w:rPr>
            </w:pPr>
            <w:r>
              <w:rPr>
                <w:rFonts w:cs="Arial"/>
                <w:szCs w:val="24"/>
              </w:rPr>
              <w:t xml:space="preserve">Participar en retos de comba </w:t>
            </w:r>
            <w:r w:rsidR="007B4C5C">
              <w:rPr>
                <w:rFonts w:cs="Arial"/>
                <w:szCs w:val="24"/>
              </w:rPr>
              <w:t>individua</w:t>
            </w:r>
            <w:r w:rsidR="005B3472">
              <w:rPr>
                <w:rFonts w:cs="Arial"/>
                <w:szCs w:val="24"/>
              </w:rPr>
              <w:t>l</w:t>
            </w:r>
            <w:r w:rsidR="007B4C5C">
              <w:rPr>
                <w:rFonts w:cs="Arial"/>
                <w:szCs w:val="24"/>
              </w:rPr>
              <w:t xml:space="preserve"> y</w:t>
            </w:r>
            <w:r w:rsidR="00415832">
              <w:rPr>
                <w:rFonts w:cs="Arial"/>
                <w:szCs w:val="24"/>
              </w:rPr>
              <w:t xml:space="preserve"> </w:t>
            </w:r>
            <w:r w:rsidR="007B4C5C">
              <w:rPr>
                <w:rFonts w:cs="Arial"/>
                <w:szCs w:val="24"/>
              </w:rPr>
              <w:t>colectiva</w:t>
            </w:r>
            <w:r w:rsidR="005B3472">
              <w:rPr>
                <w:rFonts w:cs="Arial"/>
                <w:szCs w:val="24"/>
              </w:rPr>
              <w:t>.</w:t>
            </w:r>
          </w:p>
        </w:tc>
      </w:tr>
      <w:tr w:rsidR="00556E13" w14:paraId="79BFDF3A" w14:textId="77777777" w:rsidTr="009C2AF5">
        <w:tc>
          <w:tcPr>
            <w:tcW w:w="683" w:type="dxa"/>
            <w:shd w:val="clear" w:color="auto" w:fill="A5C9EB" w:themeFill="text2" w:themeFillTint="40"/>
          </w:tcPr>
          <w:p w14:paraId="746576A8" w14:textId="77777777" w:rsidR="00556E13" w:rsidRPr="00640753" w:rsidRDefault="00556E13" w:rsidP="009C2AF5">
            <w:pPr>
              <w:jc w:val="center"/>
              <w:rPr>
                <w:rFonts w:cs="Arial"/>
                <w:b/>
                <w:bCs/>
                <w:szCs w:val="24"/>
              </w:rPr>
            </w:pPr>
            <w:r>
              <w:rPr>
                <w:rFonts w:cs="Arial"/>
                <w:b/>
                <w:bCs/>
                <w:szCs w:val="24"/>
              </w:rPr>
              <w:t>SA2</w:t>
            </w:r>
          </w:p>
        </w:tc>
        <w:tc>
          <w:tcPr>
            <w:tcW w:w="8145" w:type="dxa"/>
            <w:gridSpan w:val="5"/>
            <w:shd w:val="clear" w:color="auto" w:fill="DAE9F7" w:themeFill="text2" w:themeFillTint="1A"/>
          </w:tcPr>
          <w:p w14:paraId="73861426" w14:textId="7C446B50" w:rsidR="00556E13" w:rsidRDefault="00CE373B" w:rsidP="009C2AF5">
            <w:pPr>
              <w:rPr>
                <w:rFonts w:cs="Arial"/>
                <w:szCs w:val="24"/>
              </w:rPr>
            </w:pPr>
            <w:r>
              <w:rPr>
                <w:rFonts w:cs="Arial"/>
                <w:szCs w:val="24"/>
              </w:rPr>
              <w:t xml:space="preserve">Diseñar y ejecutar pequeñas coreografías </w:t>
            </w:r>
            <w:r w:rsidR="007B4C5C">
              <w:rPr>
                <w:rFonts w:cs="Arial"/>
                <w:szCs w:val="24"/>
              </w:rPr>
              <w:t>grupales con gomas elásticas.</w:t>
            </w:r>
          </w:p>
        </w:tc>
      </w:tr>
      <w:tr w:rsidR="00556E13" w14:paraId="0E6EA5C3" w14:textId="77777777" w:rsidTr="009C2AF5">
        <w:tc>
          <w:tcPr>
            <w:tcW w:w="4357" w:type="dxa"/>
            <w:gridSpan w:val="4"/>
            <w:shd w:val="clear" w:color="auto" w:fill="A5C9EB" w:themeFill="text2" w:themeFillTint="40"/>
          </w:tcPr>
          <w:p w14:paraId="50E3A3CA" w14:textId="77777777" w:rsidR="00556E13" w:rsidRPr="0061758C" w:rsidRDefault="00556E13" w:rsidP="009C2AF5">
            <w:pPr>
              <w:jc w:val="center"/>
              <w:rPr>
                <w:rFonts w:cs="Arial"/>
                <w:b/>
                <w:bCs/>
                <w:szCs w:val="24"/>
              </w:rPr>
            </w:pPr>
            <w:r w:rsidRPr="0061758C">
              <w:rPr>
                <w:rFonts w:cs="Arial"/>
                <w:b/>
                <w:bCs/>
                <w:szCs w:val="24"/>
              </w:rPr>
              <w:t>Competencias específicas</w:t>
            </w:r>
          </w:p>
        </w:tc>
        <w:tc>
          <w:tcPr>
            <w:tcW w:w="4471" w:type="dxa"/>
            <w:gridSpan w:val="2"/>
            <w:shd w:val="clear" w:color="auto" w:fill="A5C9EB" w:themeFill="text2" w:themeFillTint="40"/>
          </w:tcPr>
          <w:p w14:paraId="480F4FA1" w14:textId="77777777" w:rsidR="00556E13" w:rsidRPr="0061758C" w:rsidRDefault="00556E13" w:rsidP="009C2AF5">
            <w:pPr>
              <w:jc w:val="center"/>
              <w:rPr>
                <w:rFonts w:cs="Arial"/>
                <w:b/>
                <w:bCs/>
                <w:szCs w:val="24"/>
              </w:rPr>
            </w:pPr>
            <w:r w:rsidRPr="0061758C">
              <w:rPr>
                <w:rFonts w:cs="Arial"/>
                <w:b/>
                <w:bCs/>
                <w:szCs w:val="24"/>
              </w:rPr>
              <w:t>Competencias clave</w:t>
            </w:r>
          </w:p>
        </w:tc>
      </w:tr>
      <w:tr w:rsidR="00556E13" w:rsidRPr="00D0312C" w14:paraId="14E099C4" w14:textId="77777777" w:rsidTr="009C2AF5">
        <w:tc>
          <w:tcPr>
            <w:tcW w:w="4357" w:type="dxa"/>
            <w:gridSpan w:val="4"/>
            <w:shd w:val="clear" w:color="auto" w:fill="DAE9F7" w:themeFill="text2" w:themeFillTint="1A"/>
          </w:tcPr>
          <w:p w14:paraId="45D9EE40" w14:textId="77777777" w:rsidR="00556E13" w:rsidRDefault="00556E13" w:rsidP="009C2AF5">
            <w:pPr>
              <w:jc w:val="center"/>
              <w:rPr>
                <w:rFonts w:cs="Arial"/>
                <w:szCs w:val="24"/>
              </w:rPr>
            </w:pPr>
            <w:r>
              <w:rPr>
                <w:rFonts w:cs="Arial"/>
                <w:szCs w:val="24"/>
              </w:rPr>
              <w:t>2, 3, 4</w:t>
            </w:r>
          </w:p>
        </w:tc>
        <w:tc>
          <w:tcPr>
            <w:tcW w:w="4471" w:type="dxa"/>
            <w:gridSpan w:val="2"/>
            <w:shd w:val="clear" w:color="auto" w:fill="DAE9F7" w:themeFill="text2" w:themeFillTint="1A"/>
          </w:tcPr>
          <w:p w14:paraId="5495E0DE" w14:textId="5DCDF95E" w:rsidR="00556E13" w:rsidRPr="00461E16" w:rsidRDefault="00556E13" w:rsidP="009C2AF5">
            <w:pPr>
              <w:jc w:val="center"/>
              <w:rPr>
                <w:rFonts w:cs="Arial"/>
                <w:szCs w:val="24"/>
                <w:lang w:val="pt-PT"/>
              </w:rPr>
            </w:pPr>
            <w:r>
              <w:rPr>
                <w:rFonts w:cs="Arial"/>
                <w:szCs w:val="24"/>
                <w:lang w:val="pt-PT"/>
              </w:rPr>
              <w:t>CPSAA,</w:t>
            </w:r>
            <w:r w:rsidR="007B4C5C">
              <w:rPr>
                <w:rFonts w:cs="Arial"/>
                <w:szCs w:val="24"/>
                <w:lang w:val="pt-PT"/>
              </w:rPr>
              <w:t xml:space="preserve"> CC, </w:t>
            </w:r>
            <w:r>
              <w:rPr>
                <w:rFonts w:cs="Arial"/>
                <w:szCs w:val="24"/>
                <w:lang w:val="pt-PT"/>
              </w:rPr>
              <w:t>CCEC</w:t>
            </w:r>
          </w:p>
        </w:tc>
      </w:tr>
      <w:tr w:rsidR="00556E13" w14:paraId="31521810" w14:textId="77777777" w:rsidTr="009C2AF5">
        <w:tc>
          <w:tcPr>
            <w:tcW w:w="2101" w:type="dxa"/>
            <w:gridSpan w:val="2"/>
            <w:shd w:val="clear" w:color="auto" w:fill="A5C9EB" w:themeFill="text2" w:themeFillTint="40"/>
          </w:tcPr>
          <w:p w14:paraId="0777A403" w14:textId="77777777" w:rsidR="00556E13" w:rsidRPr="0061758C" w:rsidRDefault="00556E13" w:rsidP="009C2AF5">
            <w:pPr>
              <w:rPr>
                <w:rFonts w:cs="Arial"/>
                <w:b/>
                <w:bCs/>
                <w:szCs w:val="24"/>
              </w:rPr>
            </w:pPr>
            <w:r w:rsidRPr="0061758C">
              <w:rPr>
                <w:rFonts w:cs="Arial"/>
                <w:b/>
                <w:bCs/>
                <w:szCs w:val="24"/>
              </w:rPr>
              <w:t>Objetivo</w:t>
            </w:r>
            <w:r>
              <w:rPr>
                <w:rFonts w:cs="Arial"/>
                <w:b/>
                <w:bCs/>
                <w:szCs w:val="24"/>
              </w:rPr>
              <w:t>s</w:t>
            </w:r>
          </w:p>
        </w:tc>
        <w:tc>
          <w:tcPr>
            <w:tcW w:w="6727" w:type="dxa"/>
            <w:gridSpan w:val="4"/>
            <w:shd w:val="clear" w:color="auto" w:fill="DAE9F7" w:themeFill="text2" w:themeFillTint="1A"/>
          </w:tcPr>
          <w:p w14:paraId="13DBB639" w14:textId="02C37B1A" w:rsidR="00556E13" w:rsidRDefault="007B4C5C" w:rsidP="009C2AF5">
            <w:pPr>
              <w:pStyle w:val="Prrafodelista"/>
              <w:numPr>
                <w:ilvl w:val="0"/>
                <w:numId w:val="17"/>
              </w:numPr>
              <w:rPr>
                <w:rFonts w:cs="Arial"/>
                <w:szCs w:val="24"/>
              </w:rPr>
            </w:pPr>
            <w:r>
              <w:rPr>
                <w:rFonts w:cs="Arial"/>
                <w:szCs w:val="24"/>
              </w:rPr>
              <w:t>Sincronizar el salto con estímulos rítmicos externos, ajustando la coordinación general y control postural</w:t>
            </w:r>
            <w:r w:rsidR="00556E13">
              <w:rPr>
                <w:rFonts w:cs="Arial"/>
                <w:szCs w:val="24"/>
              </w:rPr>
              <w:t>.</w:t>
            </w:r>
          </w:p>
          <w:p w14:paraId="6EEA65D9" w14:textId="0F954E2F" w:rsidR="00556E13" w:rsidRPr="009065D2" w:rsidRDefault="007B4C5C" w:rsidP="009C2AF5">
            <w:pPr>
              <w:pStyle w:val="Prrafodelista"/>
              <w:numPr>
                <w:ilvl w:val="0"/>
                <w:numId w:val="17"/>
              </w:numPr>
              <w:rPr>
                <w:rFonts w:cs="Arial"/>
                <w:szCs w:val="24"/>
              </w:rPr>
            </w:pPr>
            <w:r>
              <w:rPr>
                <w:rFonts w:cs="Arial"/>
                <w:szCs w:val="24"/>
              </w:rPr>
              <w:t>Colaborar activamente en juegos de comba, respetando el ritmo de compañeros y asumiendo responsabilidad del movimiento grupa</w:t>
            </w:r>
            <w:r w:rsidR="00556E13">
              <w:rPr>
                <w:rFonts w:cs="Arial"/>
                <w:szCs w:val="24"/>
              </w:rPr>
              <w:t>.</w:t>
            </w:r>
          </w:p>
        </w:tc>
      </w:tr>
      <w:tr w:rsidR="00556E13" w14:paraId="501FC400" w14:textId="77777777" w:rsidTr="009C2AF5">
        <w:tc>
          <w:tcPr>
            <w:tcW w:w="2101" w:type="dxa"/>
            <w:gridSpan w:val="2"/>
            <w:shd w:val="clear" w:color="auto" w:fill="A5C9EB" w:themeFill="text2" w:themeFillTint="40"/>
          </w:tcPr>
          <w:p w14:paraId="3571FCBF" w14:textId="77777777" w:rsidR="00556E13" w:rsidRPr="0061758C" w:rsidRDefault="00556E13" w:rsidP="009C2AF5">
            <w:pPr>
              <w:rPr>
                <w:rFonts w:cs="Arial"/>
                <w:b/>
                <w:bCs/>
                <w:szCs w:val="24"/>
              </w:rPr>
            </w:pPr>
            <w:r w:rsidRPr="0061758C">
              <w:rPr>
                <w:rFonts w:cs="Arial"/>
                <w:b/>
                <w:bCs/>
                <w:szCs w:val="24"/>
              </w:rPr>
              <w:t>Objetivos de la programación</w:t>
            </w:r>
          </w:p>
        </w:tc>
        <w:tc>
          <w:tcPr>
            <w:tcW w:w="2256" w:type="dxa"/>
            <w:gridSpan w:val="2"/>
            <w:shd w:val="clear" w:color="auto" w:fill="DAE9F7" w:themeFill="text2" w:themeFillTint="1A"/>
          </w:tcPr>
          <w:p w14:paraId="70FA0A8B" w14:textId="319D9C5D" w:rsidR="00556E13" w:rsidRDefault="00556E13" w:rsidP="009C2AF5">
            <w:pPr>
              <w:rPr>
                <w:rFonts w:cs="Arial"/>
                <w:szCs w:val="24"/>
              </w:rPr>
            </w:pPr>
            <w:r>
              <w:rPr>
                <w:rFonts w:cs="Arial"/>
                <w:szCs w:val="24"/>
              </w:rPr>
              <w:t>1, 3, 9</w:t>
            </w:r>
          </w:p>
        </w:tc>
        <w:tc>
          <w:tcPr>
            <w:tcW w:w="2576" w:type="dxa"/>
            <w:shd w:val="clear" w:color="auto" w:fill="A5C9EB" w:themeFill="text2" w:themeFillTint="40"/>
          </w:tcPr>
          <w:p w14:paraId="43736A8F" w14:textId="77777777" w:rsidR="00556E13" w:rsidRPr="0061758C" w:rsidRDefault="00556E13" w:rsidP="009C2AF5">
            <w:pPr>
              <w:rPr>
                <w:rFonts w:cs="Arial"/>
                <w:b/>
                <w:bCs/>
                <w:szCs w:val="24"/>
              </w:rPr>
            </w:pPr>
            <w:r w:rsidRPr="0061758C">
              <w:rPr>
                <w:rFonts w:cs="Arial"/>
                <w:b/>
                <w:bCs/>
                <w:szCs w:val="24"/>
              </w:rPr>
              <w:t>Objetivos de la etapa</w:t>
            </w:r>
          </w:p>
        </w:tc>
        <w:tc>
          <w:tcPr>
            <w:tcW w:w="1895" w:type="dxa"/>
            <w:shd w:val="clear" w:color="auto" w:fill="DAE9F7" w:themeFill="text2" w:themeFillTint="1A"/>
          </w:tcPr>
          <w:p w14:paraId="3DCBD7BA" w14:textId="3D3274B2" w:rsidR="00556E13" w:rsidRDefault="00556E13" w:rsidP="009C2AF5">
            <w:pPr>
              <w:rPr>
                <w:rFonts w:cs="Arial"/>
                <w:szCs w:val="24"/>
              </w:rPr>
            </w:pPr>
            <w:r>
              <w:rPr>
                <w:rFonts w:cs="Arial"/>
                <w:szCs w:val="24"/>
              </w:rPr>
              <w:t>B, K, M</w:t>
            </w:r>
          </w:p>
        </w:tc>
      </w:tr>
      <w:tr w:rsidR="00556E13" w14:paraId="6FBE4242" w14:textId="77777777" w:rsidTr="009C2AF5">
        <w:tc>
          <w:tcPr>
            <w:tcW w:w="8828" w:type="dxa"/>
            <w:gridSpan w:val="6"/>
            <w:shd w:val="clear" w:color="auto" w:fill="A5C9EB" w:themeFill="text2" w:themeFillTint="40"/>
          </w:tcPr>
          <w:p w14:paraId="6DAF0E23" w14:textId="77777777" w:rsidR="00556E13" w:rsidRPr="0061758C" w:rsidRDefault="00556E13" w:rsidP="009C2AF5">
            <w:pPr>
              <w:jc w:val="center"/>
              <w:rPr>
                <w:rFonts w:cs="Arial"/>
                <w:b/>
                <w:bCs/>
                <w:szCs w:val="24"/>
              </w:rPr>
            </w:pPr>
            <w:r w:rsidRPr="0061758C">
              <w:rPr>
                <w:rFonts w:cs="Arial"/>
                <w:b/>
                <w:bCs/>
                <w:szCs w:val="24"/>
              </w:rPr>
              <w:t>Contenidos</w:t>
            </w:r>
          </w:p>
        </w:tc>
      </w:tr>
      <w:tr w:rsidR="00556E13" w14:paraId="0D047BB2" w14:textId="77777777" w:rsidTr="009C2AF5">
        <w:tc>
          <w:tcPr>
            <w:tcW w:w="683" w:type="dxa"/>
            <w:shd w:val="clear" w:color="auto" w:fill="DAE9F7" w:themeFill="text2" w:themeFillTint="1A"/>
          </w:tcPr>
          <w:p w14:paraId="7100CD64" w14:textId="7DDCC9DD" w:rsidR="00556E13" w:rsidRDefault="00A477EF" w:rsidP="009C2AF5">
            <w:pPr>
              <w:rPr>
                <w:rFonts w:cs="Arial"/>
                <w:szCs w:val="24"/>
              </w:rPr>
            </w:pPr>
            <w:r>
              <w:rPr>
                <w:rFonts w:cs="Arial"/>
                <w:szCs w:val="24"/>
              </w:rPr>
              <w:t>A</w:t>
            </w:r>
          </w:p>
        </w:tc>
        <w:tc>
          <w:tcPr>
            <w:tcW w:w="8145" w:type="dxa"/>
            <w:gridSpan w:val="5"/>
            <w:shd w:val="clear" w:color="auto" w:fill="DAE9F7" w:themeFill="text2" w:themeFillTint="1A"/>
          </w:tcPr>
          <w:p w14:paraId="0C329ED8" w14:textId="2C58FD51" w:rsidR="00556E13" w:rsidRPr="00B11D9D" w:rsidRDefault="0088075F" w:rsidP="009C2AF5">
            <w:pPr>
              <w:pStyle w:val="Prrafodelista"/>
              <w:numPr>
                <w:ilvl w:val="0"/>
                <w:numId w:val="16"/>
              </w:numPr>
              <w:rPr>
                <w:rFonts w:cs="Arial"/>
                <w:szCs w:val="24"/>
              </w:rPr>
            </w:pPr>
            <w:r w:rsidRPr="0088075F">
              <w:rPr>
                <w:rFonts w:cs="Arial"/>
                <w:szCs w:val="24"/>
              </w:rPr>
              <w:t>Salud física: efectos físicos y psicológicos beneficiosos de un estilo de vida activo</w:t>
            </w:r>
            <w:r>
              <w:rPr>
                <w:rFonts w:cs="Arial"/>
                <w:szCs w:val="24"/>
              </w:rPr>
              <w:t xml:space="preserve">. </w:t>
            </w:r>
            <w:r w:rsidRPr="0088075F">
              <w:rPr>
                <w:rFonts w:cs="Arial"/>
                <w:szCs w:val="24"/>
              </w:rPr>
              <w:t>Factores básicos que inciden en el cuidado del cuerpo</w:t>
            </w:r>
            <w:r>
              <w:rPr>
                <w:rFonts w:cs="Arial"/>
                <w:szCs w:val="24"/>
              </w:rPr>
              <w:t>.</w:t>
            </w:r>
          </w:p>
        </w:tc>
      </w:tr>
      <w:tr w:rsidR="00A477EF" w14:paraId="4552F4EA" w14:textId="77777777" w:rsidTr="009C2AF5">
        <w:tc>
          <w:tcPr>
            <w:tcW w:w="683" w:type="dxa"/>
            <w:shd w:val="clear" w:color="auto" w:fill="DAE9F7" w:themeFill="text2" w:themeFillTint="1A"/>
          </w:tcPr>
          <w:p w14:paraId="2ABA5CFC" w14:textId="71B668BB" w:rsidR="00A477EF" w:rsidRDefault="00A477EF" w:rsidP="009C2AF5">
            <w:pPr>
              <w:rPr>
                <w:rFonts w:cs="Arial"/>
                <w:szCs w:val="24"/>
              </w:rPr>
            </w:pPr>
            <w:r>
              <w:rPr>
                <w:rFonts w:cs="Arial"/>
                <w:szCs w:val="24"/>
              </w:rPr>
              <w:t>B</w:t>
            </w:r>
          </w:p>
        </w:tc>
        <w:tc>
          <w:tcPr>
            <w:tcW w:w="8145" w:type="dxa"/>
            <w:gridSpan w:val="5"/>
            <w:shd w:val="clear" w:color="auto" w:fill="DAE9F7" w:themeFill="text2" w:themeFillTint="1A"/>
          </w:tcPr>
          <w:p w14:paraId="59D57122" w14:textId="77777777" w:rsidR="00A477EF" w:rsidRDefault="00A477EF" w:rsidP="009C2AF5">
            <w:pPr>
              <w:pStyle w:val="Prrafodelista"/>
              <w:numPr>
                <w:ilvl w:val="0"/>
                <w:numId w:val="16"/>
              </w:numPr>
              <w:rPr>
                <w:rFonts w:cs="Arial"/>
                <w:szCs w:val="24"/>
              </w:rPr>
            </w:pPr>
            <w:r w:rsidRPr="00A477EF">
              <w:rPr>
                <w:rFonts w:cs="Arial"/>
                <w:szCs w:val="24"/>
              </w:rPr>
              <w:t>Elección de la práctica física: usos y finalidades catárticos lúdico-recreativos y cooperativos.</w:t>
            </w:r>
          </w:p>
          <w:p w14:paraId="49710378" w14:textId="77777777" w:rsidR="00A477EF" w:rsidRDefault="00A477EF" w:rsidP="009C2AF5">
            <w:pPr>
              <w:pStyle w:val="Prrafodelista"/>
              <w:numPr>
                <w:ilvl w:val="0"/>
                <w:numId w:val="16"/>
              </w:numPr>
              <w:rPr>
                <w:rFonts w:cs="Arial"/>
                <w:szCs w:val="24"/>
              </w:rPr>
            </w:pPr>
            <w:r w:rsidRPr="00A477EF">
              <w:rPr>
                <w:rFonts w:cs="Arial"/>
                <w:szCs w:val="24"/>
              </w:rPr>
              <w:t>Cuidado y preparación del material según la actividad a desarrollar.</w:t>
            </w:r>
          </w:p>
          <w:p w14:paraId="4A8E0497" w14:textId="187A66BE" w:rsidR="00A477EF" w:rsidRPr="00B11D9D" w:rsidRDefault="00A477EF" w:rsidP="009C2AF5">
            <w:pPr>
              <w:pStyle w:val="Prrafodelista"/>
              <w:numPr>
                <w:ilvl w:val="0"/>
                <w:numId w:val="16"/>
              </w:numPr>
              <w:rPr>
                <w:rFonts w:cs="Arial"/>
                <w:szCs w:val="24"/>
              </w:rPr>
            </w:pPr>
            <w:r w:rsidRPr="00A477EF">
              <w:rPr>
                <w:rFonts w:cs="Arial"/>
                <w:szCs w:val="24"/>
              </w:rPr>
              <w:t>Planificación y regulación de proyectos motores: mecanismos básicos para ejecutar lo planificado.</w:t>
            </w:r>
          </w:p>
        </w:tc>
      </w:tr>
      <w:tr w:rsidR="00C04F90" w14:paraId="23BF4EB5" w14:textId="77777777" w:rsidTr="009C2AF5">
        <w:tc>
          <w:tcPr>
            <w:tcW w:w="683" w:type="dxa"/>
            <w:shd w:val="clear" w:color="auto" w:fill="DAE9F7" w:themeFill="text2" w:themeFillTint="1A"/>
          </w:tcPr>
          <w:p w14:paraId="66655BBA" w14:textId="47D277C1" w:rsidR="00C04F90" w:rsidRDefault="00C04F90" w:rsidP="00C04F90">
            <w:pPr>
              <w:rPr>
                <w:rFonts w:cs="Arial"/>
                <w:szCs w:val="24"/>
              </w:rPr>
            </w:pPr>
            <w:r>
              <w:rPr>
                <w:rFonts w:cs="Arial"/>
                <w:szCs w:val="24"/>
              </w:rPr>
              <w:t>C</w:t>
            </w:r>
          </w:p>
        </w:tc>
        <w:tc>
          <w:tcPr>
            <w:tcW w:w="8145" w:type="dxa"/>
            <w:gridSpan w:val="5"/>
            <w:shd w:val="clear" w:color="auto" w:fill="DAE9F7" w:themeFill="text2" w:themeFillTint="1A"/>
          </w:tcPr>
          <w:p w14:paraId="7048F077" w14:textId="77777777" w:rsidR="00C04F90" w:rsidRDefault="00C04F90" w:rsidP="00C04F90">
            <w:pPr>
              <w:pStyle w:val="Prrafodelista"/>
              <w:numPr>
                <w:ilvl w:val="0"/>
                <w:numId w:val="16"/>
              </w:numPr>
              <w:rPr>
                <w:rFonts w:cs="Arial"/>
                <w:szCs w:val="24"/>
              </w:rPr>
            </w:pPr>
            <w:r w:rsidRPr="00DF2916">
              <w:rPr>
                <w:rFonts w:cs="Arial"/>
                <w:szCs w:val="24"/>
              </w:rPr>
              <w:t xml:space="preserve">Capacidades perceptivo-motrices en contextos de práctica: </w:t>
            </w:r>
            <w:r>
              <w:rPr>
                <w:rFonts w:cs="Arial"/>
                <w:szCs w:val="24"/>
              </w:rPr>
              <w:t>I</w:t>
            </w:r>
            <w:r w:rsidRPr="00C04F90">
              <w:rPr>
                <w:rFonts w:cs="Arial"/>
                <w:szCs w:val="24"/>
              </w:rPr>
              <w:t>ntegración del esquema corporal, control tónico-postural e independencia segmentaria en situaciones motrices</w:t>
            </w:r>
            <w:r>
              <w:rPr>
                <w:rFonts w:cs="Arial"/>
                <w:szCs w:val="24"/>
              </w:rPr>
              <w:t>.</w:t>
            </w:r>
          </w:p>
          <w:p w14:paraId="393DFEC4" w14:textId="77777777" w:rsidR="00C04F90" w:rsidRDefault="00C04F90" w:rsidP="00C04F90">
            <w:pPr>
              <w:pStyle w:val="Prrafodelista"/>
              <w:numPr>
                <w:ilvl w:val="0"/>
                <w:numId w:val="16"/>
              </w:numPr>
              <w:rPr>
                <w:rFonts w:cs="Arial"/>
                <w:szCs w:val="24"/>
              </w:rPr>
            </w:pPr>
            <w:r w:rsidRPr="00E06D99">
              <w:rPr>
                <w:rFonts w:cs="Arial"/>
                <w:szCs w:val="24"/>
              </w:rPr>
              <w:t>Habilidades y destrezas motrices básicas genéricas: locomotrices, no locomotrices y manipulativas. Combinación de habilidades.</w:t>
            </w:r>
          </w:p>
          <w:p w14:paraId="597CCC87" w14:textId="1A6370A9" w:rsidR="00C04F90" w:rsidRPr="00DF2916" w:rsidRDefault="00C04F90" w:rsidP="00C04F90">
            <w:pPr>
              <w:pStyle w:val="Prrafodelista"/>
              <w:numPr>
                <w:ilvl w:val="0"/>
                <w:numId w:val="16"/>
              </w:numPr>
              <w:rPr>
                <w:rFonts w:cs="Arial"/>
                <w:szCs w:val="24"/>
              </w:rPr>
            </w:pPr>
            <w:r w:rsidRPr="002A0EE4">
              <w:rPr>
                <w:rFonts w:cs="Arial"/>
                <w:szCs w:val="24"/>
              </w:rPr>
              <w:t>Creatividad motriz: variación y adecuación de la acción motriz</w:t>
            </w:r>
            <w:r>
              <w:rPr>
                <w:rFonts w:cs="Arial"/>
                <w:szCs w:val="24"/>
              </w:rPr>
              <w:t>.</w:t>
            </w:r>
          </w:p>
        </w:tc>
      </w:tr>
      <w:tr w:rsidR="00C04F90" w14:paraId="7FE6B75A" w14:textId="77777777" w:rsidTr="009C2AF5">
        <w:tc>
          <w:tcPr>
            <w:tcW w:w="683" w:type="dxa"/>
            <w:shd w:val="clear" w:color="auto" w:fill="DAE9F7" w:themeFill="text2" w:themeFillTint="1A"/>
          </w:tcPr>
          <w:p w14:paraId="000A0A20" w14:textId="77777777" w:rsidR="00C04F90" w:rsidRDefault="00C04F90" w:rsidP="00C04F90">
            <w:pPr>
              <w:rPr>
                <w:rFonts w:cs="Arial"/>
                <w:szCs w:val="24"/>
              </w:rPr>
            </w:pPr>
            <w:r>
              <w:rPr>
                <w:rFonts w:cs="Arial"/>
                <w:szCs w:val="24"/>
              </w:rPr>
              <w:t>E</w:t>
            </w:r>
          </w:p>
        </w:tc>
        <w:tc>
          <w:tcPr>
            <w:tcW w:w="8145" w:type="dxa"/>
            <w:gridSpan w:val="5"/>
            <w:shd w:val="clear" w:color="auto" w:fill="DAE9F7" w:themeFill="text2" w:themeFillTint="1A"/>
          </w:tcPr>
          <w:p w14:paraId="668F0ED1" w14:textId="77777777" w:rsidR="00C04F90" w:rsidRDefault="00C04F90" w:rsidP="00C04F90">
            <w:pPr>
              <w:pStyle w:val="Prrafodelista"/>
              <w:numPr>
                <w:ilvl w:val="0"/>
                <w:numId w:val="16"/>
              </w:numPr>
              <w:rPr>
                <w:rFonts w:cs="Arial"/>
                <w:szCs w:val="24"/>
              </w:rPr>
            </w:pPr>
            <w:r w:rsidRPr="00415832">
              <w:rPr>
                <w:rFonts w:cs="Arial"/>
                <w:szCs w:val="24"/>
              </w:rPr>
              <w:t xml:space="preserve">Práctica de actividades rítmico-musicales con carácter expresivo. Representar movimientos a partir de estímulos rítmicos o musicales. </w:t>
            </w:r>
          </w:p>
          <w:p w14:paraId="6E564D77" w14:textId="4064654D" w:rsidR="00C04F90" w:rsidRPr="00592D07" w:rsidRDefault="00C04F90" w:rsidP="00C04F90">
            <w:pPr>
              <w:pStyle w:val="Prrafodelista"/>
              <w:numPr>
                <w:ilvl w:val="0"/>
                <w:numId w:val="16"/>
              </w:numPr>
              <w:rPr>
                <w:rFonts w:cs="Arial"/>
                <w:szCs w:val="24"/>
              </w:rPr>
            </w:pPr>
            <w:r w:rsidRPr="00592D07">
              <w:rPr>
                <w:rFonts w:cs="Arial"/>
                <w:szCs w:val="24"/>
              </w:rPr>
              <w:t>La cultura del esfuerzo para conseguir un objetivo.</w:t>
            </w:r>
          </w:p>
        </w:tc>
      </w:tr>
      <w:tr w:rsidR="00C04F90" w14:paraId="4E411CC3" w14:textId="77777777" w:rsidTr="009C2AF5">
        <w:tc>
          <w:tcPr>
            <w:tcW w:w="683" w:type="dxa"/>
            <w:shd w:val="clear" w:color="auto" w:fill="DAE9F7" w:themeFill="text2" w:themeFillTint="1A"/>
          </w:tcPr>
          <w:p w14:paraId="5114F1E7" w14:textId="77777777" w:rsidR="00C04F90" w:rsidRDefault="00C04F90" w:rsidP="00C04F90">
            <w:pPr>
              <w:rPr>
                <w:rFonts w:cs="Arial"/>
                <w:szCs w:val="24"/>
              </w:rPr>
            </w:pPr>
            <w:r>
              <w:rPr>
                <w:rFonts w:cs="Arial"/>
                <w:szCs w:val="24"/>
              </w:rPr>
              <w:t>F</w:t>
            </w:r>
          </w:p>
        </w:tc>
        <w:tc>
          <w:tcPr>
            <w:tcW w:w="8145" w:type="dxa"/>
            <w:gridSpan w:val="5"/>
            <w:shd w:val="clear" w:color="auto" w:fill="DAE9F7" w:themeFill="text2" w:themeFillTint="1A"/>
          </w:tcPr>
          <w:p w14:paraId="76EBC713" w14:textId="7C1C6130" w:rsidR="00C04F90" w:rsidRPr="00415832" w:rsidRDefault="00C04F90" w:rsidP="00C04F90">
            <w:pPr>
              <w:pStyle w:val="Prrafodelista"/>
              <w:numPr>
                <w:ilvl w:val="0"/>
                <w:numId w:val="16"/>
              </w:numPr>
              <w:rPr>
                <w:rFonts w:cs="Arial"/>
                <w:szCs w:val="24"/>
              </w:rPr>
            </w:pPr>
            <w:r w:rsidRPr="00592D07">
              <w:rPr>
                <w:rFonts w:cs="Arial"/>
                <w:szCs w:val="24"/>
              </w:rPr>
              <w:t>El material y sus posibilidades de uso para el desarrollo de la motricidad.</w:t>
            </w:r>
          </w:p>
        </w:tc>
      </w:tr>
      <w:tr w:rsidR="00C04F90" w14:paraId="72F8BE25" w14:textId="77777777" w:rsidTr="009C2AF5">
        <w:tc>
          <w:tcPr>
            <w:tcW w:w="2673" w:type="dxa"/>
            <w:gridSpan w:val="3"/>
            <w:shd w:val="clear" w:color="auto" w:fill="A5C9EB" w:themeFill="text2" w:themeFillTint="40"/>
          </w:tcPr>
          <w:p w14:paraId="32F93E3B" w14:textId="77777777" w:rsidR="00C04F90" w:rsidRPr="0061758C" w:rsidRDefault="00C04F90" w:rsidP="00C04F90">
            <w:pPr>
              <w:rPr>
                <w:rFonts w:cs="Arial"/>
                <w:b/>
                <w:bCs/>
                <w:szCs w:val="24"/>
              </w:rPr>
            </w:pPr>
            <w:r w:rsidRPr="0061758C">
              <w:rPr>
                <w:rFonts w:cs="Arial"/>
                <w:b/>
                <w:bCs/>
                <w:szCs w:val="24"/>
              </w:rPr>
              <w:t>C. Transversales</w:t>
            </w:r>
          </w:p>
        </w:tc>
        <w:tc>
          <w:tcPr>
            <w:tcW w:w="6155" w:type="dxa"/>
            <w:gridSpan w:val="3"/>
            <w:shd w:val="clear" w:color="auto" w:fill="DAE9F7" w:themeFill="text2" w:themeFillTint="1A"/>
          </w:tcPr>
          <w:p w14:paraId="1ED52BA9" w14:textId="472D5AEA" w:rsidR="00C04F90" w:rsidRDefault="00C04F90" w:rsidP="00C04F90">
            <w:pPr>
              <w:rPr>
                <w:rFonts w:cs="Arial"/>
                <w:szCs w:val="24"/>
              </w:rPr>
            </w:pPr>
            <w:r>
              <w:rPr>
                <w:rFonts w:cs="Arial"/>
                <w:szCs w:val="24"/>
              </w:rPr>
              <w:t xml:space="preserve">2, 5 y 6 </w:t>
            </w:r>
          </w:p>
        </w:tc>
      </w:tr>
      <w:tr w:rsidR="00C04F90" w14:paraId="2E06F265" w14:textId="77777777" w:rsidTr="009C2AF5">
        <w:tc>
          <w:tcPr>
            <w:tcW w:w="2673" w:type="dxa"/>
            <w:gridSpan w:val="3"/>
            <w:shd w:val="clear" w:color="auto" w:fill="A5C9EB" w:themeFill="text2" w:themeFillTint="40"/>
          </w:tcPr>
          <w:p w14:paraId="4BA383C8" w14:textId="77777777" w:rsidR="00C04F90" w:rsidRPr="0061758C" w:rsidRDefault="00C04F90" w:rsidP="00C04F90">
            <w:pPr>
              <w:rPr>
                <w:rFonts w:cs="Arial"/>
                <w:b/>
                <w:bCs/>
                <w:szCs w:val="24"/>
              </w:rPr>
            </w:pPr>
            <w:r w:rsidRPr="0061758C">
              <w:rPr>
                <w:rFonts w:cs="Arial"/>
                <w:b/>
                <w:bCs/>
                <w:szCs w:val="24"/>
              </w:rPr>
              <w:t>Interdisciplinariedad</w:t>
            </w:r>
          </w:p>
        </w:tc>
        <w:tc>
          <w:tcPr>
            <w:tcW w:w="6155" w:type="dxa"/>
            <w:gridSpan w:val="3"/>
            <w:shd w:val="clear" w:color="auto" w:fill="DAE9F7" w:themeFill="text2" w:themeFillTint="1A"/>
          </w:tcPr>
          <w:p w14:paraId="5B0370B0" w14:textId="4C5E16F2" w:rsidR="00C04F90" w:rsidRDefault="00C04F90" w:rsidP="00C04F90">
            <w:pPr>
              <w:rPr>
                <w:rFonts w:cs="Arial"/>
                <w:szCs w:val="24"/>
              </w:rPr>
            </w:pPr>
            <w:r>
              <w:rPr>
                <w:rFonts w:cs="Arial"/>
                <w:szCs w:val="24"/>
              </w:rPr>
              <w:t>Educación artística – Música</w:t>
            </w:r>
          </w:p>
        </w:tc>
      </w:tr>
      <w:tr w:rsidR="00C04F90" w14:paraId="7FA57458" w14:textId="77777777" w:rsidTr="009C2AF5">
        <w:tc>
          <w:tcPr>
            <w:tcW w:w="2673" w:type="dxa"/>
            <w:gridSpan w:val="3"/>
            <w:shd w:val="clear" w:color="auto" w:fill="A5C9EB" w:themeFill="text2" w:themeFillTint="40"/>
          </w:tcPr>
          <w:p w14:paraId="5B8DDA17" w14:textId="77777777" w:rsidR="00C04F90" w:rsidRPr="0061758C" w:rsidRDefault="00C04F90" w:rsidP="00C04F90">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6BF4968B" w14:textId="77777777" w:rsidR="00C04F90" w:rsidRPr="0061758C" w:rsidRDefault="00C04F90" w:rsidP="00C04F90">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76" w:type="dxa"/>
            <w:shd w:val="clear" w:color="auto" w:fill="A5C9EB" w:themeFill="text2" w:themeFillTint="40"/>
          </w:tcPr>
          <w:p w14:paraId="21404BCF" w14:textId="77777777" w:rsidR="00C04F90" w:rsidRPr="0061758C" w:rsidRDefault="00C04F90" w:rsidP="00C04F90">
            <w:pPr>
              <w:jc w:val="center"/>
              <w:rPr>
                <w:rFonts w:cs="Arial"/>
                <w:b/>
                <w:bCs/>
                <w:szCs w:val="24"/>
              </w:rPr>
            </w:pPr>
            <w:r w:rsidRPr="0061758C">
              <w:rPr>
                <w:rFonts w:cs="Arial"/>
                <w:b/>
                <w:bCs/>
                <w:szCs w:val="24"/>
              </w:rPr>
              <w:t>Instrumento de evaluación</w:t>
            </w:r>
          </w:p>
        </w:tc>
        <w:tc>
          <w:tcPr>
            <w:tcW w:w="1895" w:type="dxa"/>
            <w:shd w:val="clear" w:color="auto" w:fill="A5C9EB" w:themeFill="text2" w:themeFillTint="40"/>
          </w:tcPr>
          <w:p w14:paraId="3AA8FAAC" w14:textId="77777777" w:rsidR="00C04F90" w:rsidRPr="0061758C" w:rsidRDefault="00C04F90" w:rsidP="00C04F90">
            <w:pPr>
              <w:jc w:val="center"/>
              <w:rPr>
                <w:rFonts w:cs="Arial"/>
                <w:b/>
                <w:bCs/>
                <w:szCs w:val="24"/>
              </w:rPr>
            </w:pPr>
            <w:r w:rsidRPr="0061758C">
              <w:rPr>
                <w:rFonts w:cs="Arial"/>
                <w:b/>
                <w:bCs/>
                <w:szCs w:val="24"/>
              </w:rPr>
              <w:t>Porcentaje en la calificación</w:t>
            </w:r>
          </w:p>
        </w:tc>
      </w:tr>
      <w:tr w:rsidR="00C04F90" w14:paraId="76FB1E85" w14:textId="77777777" w:rsidTr="009C2AF5">
        <w:tc>
          <w:tcPr>
            <w:tcW w:w="2673" w:type="dxa"/>
            <w:gridSpan w:val="3"/>
            <w:shd w:val="clear" w:color="auto" w:fill="DAE9F7" w:themeFill="text2" w:themeFillTint="1A"/>
          </w:tcPr>
          <w:p w14:paraId="096D4856" w14:textId="77777777" w:rsidR="00C04F90" w:rsidRDefault="00C04F90" w:rsidP="00C04F90">
            <w:pPr>
              <w:jc w:val="center"/>
              <w:rPr>
                <w:rFonts w:cs="Arial"/>
                <w:szCs w:val="24"/>
              </w:rPr>
            </w:pPr>
            <w:r>
              <w:rPr>
                <w:rFonts w:cs="Arial"/>
                <w:szCs w:val="24"/>
              </w:rPr>
              <w:t>2.1</w:t>
            </w:r>
          </w:p>
        </w:tc>
        <w:tc>
          <w:tcPr>
            <w:tcW w:w="1684" w:type="dxa"/>
            <w:shd w:val="clear" w:color="auto" w:fill="DAE9F7" w:themeFill="text2" w:themeFillTint="1A"/>
          </w:tcPr>
          <w:p w14:paraId="407CC22A" w14:textId="77777777" w:rsidR="00C04F90" w:rsidRDefault="00C04F90" w:rsidP="00C04F90">
            <w:pPr>
              <w:jc w:val="center"/>
              <w:rPr>
                <w:rFonts w:cs="Arial"/>
                <w:szCs w:val="24"/>
              </w:rPr>
            </w:pPr>
            <w:r>
              <w:rPr>
                <w:rFonts w:cs="Arial"/>
                <w:szCs w:val="24"/>
              </w:rPr>
              <w:t>CPSAA4</w:t>
            </w:r>
          </w:p>
        </w:tc>
        <w:tc>
          <w:tcPr>
            <w:tcW w:w="2576" w:type="dxa"/>
            <w:shd w:val="clear" w:color="auto" w:fill="DAE9F7" w:themeFill="text2" w:themeFillTint="1A"/>
          </w:tcPr>
          <w:p w14:paraId="0D31A492" w14:textId="77777777" w:rsidR="00C04F90" w:rsidRDefault="00C04F90" w:rsidP="00C04F90">
            <w:pPr>
              <w:jc w:val="center"/>
              <w:rPr>
                <w:rFonts w:cs="Arial"/>
                <w:szCs w:val="24"/>
              </w:rPr>
            </w:pPr>
            <w:r>
              <w:rPr>
                <w:rFonts w:cs="Arial"/>
                <w:szCs w:val="24"/>
              </w:rPr>
              <w:t>Rúbrica</w:t>
            </w:r>
          </w:p>
        </w:tc>
        <w:tc>
          <w:tcPr>
            <w:tcW w:w="1895" w:type="dxa"/>
            <w:shd w:val="clear" w:color="auto" w:fill="DAE9F7" w:themeFill="text2" w:themeFillTint="1A"/>
          </w:tcPr>
          <w:p w14:paraId="44832A50" w14:textId="77777777" w:rsidR="00C04F90" w:rsidRDefault="00C04F90" w:rsidP="00C04F90">
            <w:pPr>
              <w:jc w:val="center"/>
              <w:rPr>
                <w:rFonts w:cs="Arial"/>
                <w:szCs w:val="24"/>
              </w:rPr>
            </w:pPr>
            <w:r>
              <w:rPr>
                <w:rFonts w:cs="Arial"/>
                <w:szCs w:val="24"/>
              </w:rPr>
              <w:t>40%</w:t>
            </w:r>
          </w:p>
        </w:tc>
      </w:tr>
      <w:tr w:rsidR="00C04F90" w14:paraId="375F910C" w14:textId="77777777" w:rsidTr="009C2AF5">
        <w:tc>
          <w:tcPr>
            <w:tcW w:w="2673" w:type="dxa"/>
            <w:gridSpan w:val="3"/>
            <w:shd w:val="clear" w:color="auto" w:fill="DAE9F7" w:themeFill="text2" w:themeFillTint="1A"/>
          </w:tcPr>
          <w:p w14:paraId="1ACEBDE5" w14:textId="77777777" w:rsidR="00C04F90" w:rsidRDefault="00C04F90" w:rsidP="00C04F90">
            <w:pPr>
              <w:jc w:val="center"/>
              <w:rPr>
                <w:rFonts w:cs="Arial"/>
                <w:szCs w:val="24"/>
              </w:rPr>
            </w:pPr>
            <w:r>
              <w:rPr>
                <w:rFonts w:cs="Arial"/>
                <w:szCs w:val="24"/>
              </w:rPr>
              <w:t>3.1</w:t>
            </w:r>
          </w:p>
        </w:tc>
        <w:tc>
          <w:tcPr>
            <w:tcW w:w="1684" w:type="dxa"/>
            <w:shd w:val="clear" w:color="auto" w:fill="DAE9F7" w:themeFill="text2" w:themeFillTint="1A"/>
          </w:tcPr>
          <w:p w14:paraId="0857AB20" w14:textId="421D1712" w:rsidR="00C04F90" w:rsidRDefault="00C04F90" w:rsidP="00C04F90">
            <w:pPr>
              <w:jc w:val="center"/>
              <w:rPr>
                <w:rFonts w:cs="Arial"/>
                <w:szCs w:val="24"/>
              </w:rPr>
            </w:pPr>
            <w:r>
              <w:rPr>
                <w:rFonts w:cs="Arial"/>
                <w:szCs w:val="24"/>
              </w:rPr>
              <w:t>CC3</w:t>
            </w:r>
          </w:p>
        </w:tc>
        <w:tc>
          <w:tcPr>
            <w:tcW w:w="2576" w:type="dxa"/>
            <w:shd w:val="clear" w:color="auto" w:fill="DAE9F7" w:themeFill="text2" w:themeFillTint="1A"/>
          </w:tcPr>
          <w:p w14:paraId="264C8F31" w14:textId="7F5A524A" w:rsidR="00C04F90" w:rsidRDefault="00C04F90" w:rsidP="00C04F90">
            <w:pPr>
              <w:jc w:val="center"/>
              <w:rPr>
                <w:rFonts w:cs="Arial"/>
                <w:szCs w:val="24"/>
              </w:rPr>
            </w:pPr>
            <w:r>
              <w:rPr>
                <w:rFonts w:cs="Arial"/>
                <w:szCs w:val="24"/>
              </w:rPr>
              <w:t>Lista de control</w:t>
            </w:r>
          </w:p>
        </w:tc>
        <w:tc>
          <w:tcPr>
            <w:tcW w:w="1895" w:type="dxa"/>
            <w:shd w:val="clear" w:color="auto" w:fill="DAE9F7" w:themeFill="text2" w:themeFillTint="1A"/>
          </w:tcPr>
          <w:p w14:paraId="621E16DA" w14:textId="5B6662CB" w:rsidR="00C04F90" w:rsidRDefault="00C04F90" w:rsidP="00C04F90">
            <w:pPr>
              <w:jc w:val="center"/>
              <w:rPr>
                <w:rFonts w:cs="Arial"/>
                <w:szCs w:val="24"/>
              </w:rPr>
            </w:pPr>
            <w:r>
              <w:rPr>
                <w:rFonts w:cs="Arial"/>
                <w:szCs w:val="24"/>
              </w:rPr>
              <w:t>40%</w:t>
            </w:r>
          </w:p>
        </w:tc>
      </w:tr>
      <w:tr w:rsidR="00C04F90" w14:paraId="00D3BFD8" w14:textId="77777777" w:rsidTr="009C2AF5">
        <w:tc>
          <w:tcPr>
            <w:tcW w:w="2673" w:type="dxa"/>
            <w:gridSpan w:val="3"/>
            <w:shd w:val="clear" w:color="auto" w:fill="DAE9F7" w:themeFill="text2" w:themeFillTint="1A"/>
          </w:tcPr>
          <w:p w14:paraId="684C49C1" w14:textId="77777777" w:rsidR="00C04F90" w:rsidRDefault="00C04F90" w:rsidP="00C04F90">
            <w:pPr>
              <w:jc w:val="center"/>
              <w:rPr>
                <w:rFonts w:cs="Arial"/>
                <w:szCs w:val="24"/>
              </w:rPr>
            </w:pPr>
            <w:r>
              <w:rPr>
                <w:rFonts w:cs="Arial"/>
                <w:szCs w:val="24"/>
              </w:rPr>
              <w:t>4.2</w:t>
            </w:r>
          </w:p>
        </w:tc>
        <w:tc>
          <w:tcPr>
            <w:tcW w:w="1684" w:type="dxa"/>
            <w:shd w:val="clear" w:color="auto" w:fill="DAE9F7" w:themeFill="text2" w:themeFillTint="1A"/>
          </w:tcPr>
          <w:p w14:paraId="51B66D7E" w14:textId="77777777" w:rsidR="00C04F90" w:rsidRDefault="00C04F90" w:rsidP="00C04F90">
            <w:pPr>
              <w:jc w:val="center"/>
              <w:rPr>
                <w:rFonts w:cs="Arial"/>
                <w:szCs w:val="24"/>
              </w:rPr>
            </w:pPr>
            <w:r>
              <w:rPr>
                <w:rFonts w:cs="Arial"/>
                <w:szCs w:val="24"/>
              </w:rPr>
              <w:t>CCEC3</w:t>
            </w:r>
          </w:p>
        </w:tc>
        <w:tc>
          <w:tcPr>
            <w:tcW w:w="2576" w:type="dxa"/>
            <w:shd w:val="clear" w:color="auto" w:fill="DAE9F7" w:themeFill="text2" w:themeFillTint="1A"/>
          </w:tcPr>
          <w:p w14:paraId="5E9368B1" w14:textId="5CB930D0" w:rsidR="00C04F90" w:rsidRDefault="00C04F90" w:rsidP="00C04F90">
            <w:pPr>
              <w:jc w:val="center"/>
              <w:rPr>
                <w:rFonts w:cs="Arial"/>
                <w:szCs w:val="24"/>
              </w:rPr>
            </w:pPr>
            <w:r>
              <w:rPr>
                <w:rFonts w:cs="Arial"/>
                <w:szCs w:val="24"/>
              </w:rPr>
              <w:t>Diana de evaluación</w:t>
            </w:r>
          </w:p>
        </w:tc>
        <w:tc>
          <w:tcPr>
            <w:tcW w:w="1895" w:type="dxa"/>
            <w:shd w:val="clear" w:color="auto" w:fill="DAE9F7" w:themeFill="text2" w:themeFillTint="1A"/>
          </w:tcPr>
          <w:p w14:paraId="58243A0C" w14:textId="5DCACFAE" w:rsidR="00C04F90" w:rsidRDefault="00C04F90" w:rsidP="00C04F90">
            <w:pPr>
              <w:jc w:val="center"/>
              <w:rPr>
                <w:rFonts w:cs="Arial"/>
                <w:szCs w:val="24"/>
              </w:rPr>
            </w:pPr>
            <w:r>
              <w:rPr>
                <w:rFonts w:cs="Arial"/>
                <w:szCs w:val="24"/>
              </w:rPr>
              <w:t>20%</w:t>
            </w:r>
          </w:p>
        </w:tc>
      </w:tr>
    </w:tbl>
    <w:p w14:paraId="790BA838" w14:textId="77777777" w:rsidR="00556E13" w:rsidRDefault="00556E13">
      <w:r>
        <w:br w:type="page"/>
      </w:r>
    </w:p>
    <w:tbl>
      <w:tblPr>
        <w:tblStyle w:val="Tablaconcuadrcula"/>
        <w:tblW w:w="0" w:type="auto"/>
        <w:tblLook w:val="04A0" w:firstRow="1" w:lastRow="0" w:firstColumn="1" w:lastColumn="0" w:noHBand="0" w:noVBand="1"/>
      </w:tblPr>
      <w:tblGrid>
        <w:gridCol w:w="683"/>
        <w:gridCol w:w="1418"/>
        <w:gridCol w:w="574"/>
        <w:gridCol w:w="1684"/>
        <w:gridCol w:w="2568"/>
        <w:gridCol w:w="1901"/>
      </w:tblGrid>
      <w:tr w:rsidR="00140D6C" w14:paraId="537E8F3C" w14:textId="77777777" w:rsidTr="00364F22">
        <w:tc>
          <w:tcPr>
            <w:tcW w:w="8828" w:type="dxa"/>
            <w:gridSpan w:val="6"/>
            <w:shd w:val="clear" w:color="auto" w:fill="4C94D8" w:themeFill="text2" w:themeFillTint="80"/>
          </w:tcPr>
          <w:p w14:paraId="61C8129A" w14:textId="0BF2B4B8" w:rsidR="00140D6C" w:rsidRPr="0061758C" w:rsidRDefault="0085316E" w:rsidP="00364F22">
            <w:pPr>
              <w:jc w:val="center"/>
              <w:rPr>
                <w:rFonts w:cs="Arial"/>
                <w:b/>
                <w:bCs/>
                <w:szCs w:val="24"/>
              </w:rPr>
            </w:pPr>
            <w:r>
              <w:rPr>
                <w:rFonts w:cs="Arial"/>
                <w:b/>
                <w:bCs/>
                <w:szCs w:val="24"/>
              </w:rPr>
              <w:lastRenderedPageBreak/>
              <w:t xml:space="preserve">UPD </w:t>
            </w:r>
            <w:r w:rsidR="003A05C1">
              <w:rPr>
                <w:rFonts w:cs="Arial"/>
                <w:b/>
                <w:bCs/>
                <w:szCs w:val="24"/>
              </w:rPr>
              <w:t>4</w:t>
            </w:r>
            <w:r>
              <w:rPr>
                <w:rFonts w:cs="Arial"/>
                <w:b/>
                <w:bCs/>
                <w:szCs w:val="24"/>
              </w:rPr>
              <w:t>: BLANCO A LA VISTA</w:t>
            </w:r>
          </w:p>
        </w:tc>
      </w:tr>
      <w:tr w:rsidR="00140D6C" w14:paraId="020E43CF" w14:textId="77777777" w:rsidTr="00115DBE">
        <w:tc>
          <w:tcPr>
            <w:tcW w:w="2675" w:type="dxa"/>
            <w:gridSpan w:val="3"/>
            <w:shd w:val="clear" w:color="auto" w:fill="A5C9EB" w:themeFill="text2" w:themeFillTint="40"/>
          </w:tcPr>
          <w:p w14:paraId="3949E337"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629E7677" w14:textId="7B4DDCCA" w:rsidR="00140D6C" w:rsidRDefault="002F70D4" w:rsidP="00364F22">
            <w:pPr>
              <w:rPr>
                <w:rFonts w:cs="Arial"/>
                <w:szCs w:val="24"/>
              </w:rPr>
            </w:pPr>
            <w:r>
              <w:rPr>
                <w:rFonts w:cs="Arial"/>
                <w:szCs w:val="24"/>
              </w:rPr>
              <w:t>1</w:t>
            </w:r>
          </w:p>
        </w:tc>
        <w:tc>
          <w:tcPr>
            <w:tcW w:w="2568" w:type="dxa"/>
            <w:shd w:val="clear" w:color="auto" w:fill="A5C9EB" w:themeFill="text2" w:themeFillTint="40"/>
          </w:tcPr>
          <w:p w14:paraId="7433A9FD" w14:textId="77777777" w:rsidR="00140D6C" w:rsidRPr="0061758C" w:rsidRDefault="00140D6C" w:rsidP="00364F22">
            <w:pPr>
              <w:rPr>
                <w:rFonts w:cs="Arial"/>
                <w:b/>
                <w:bCs/>
                <w:szCs w:val="24"/>
              </w:rPr>
            </w:pPr>
            <w:r w:rsidRPr="0061758C">
              <w:rPr>
                <w:rFonts w:cs="Arial"/>
                <w:b/>
                <w:bCs/>
                <w:szCs w:val="24"/>
              </w:rPr>
              <w:t>Nº de sesiones</w:t>
            </w:r>
          </w:p>
        </w:tc>
        <w:tc>
          <w:tcPr>
            <w:tcW w:w="1901" w:type="dxa"/>
            <w:shd w:val="clear" w:color="auto" w:fill="DAE9F7" w:themeFill="text2" w:themeFillTint="1A"/>
          </w:tcPr>
          <w:p w14:paraId="7D0D4B4A" w14:textId="0EECD4D6" w:rsidR="00140D6C" w:rsidRDefault="00EF24C7" w:rsidP="00364F22">
            <w:pPr>
              <w:rPr>
                <w:rFonts w:cs="Arial"/>
                <w:szCs w:val="24"/>
              </w:rPr>
            </w:pPr>
            <w:r>
              <w:rPr>
                <w:rFonts w:cs="Arial"/>
                <w:szCs w:val="24"/>
              </w:rPr>
              <w:t>6</w:t>
            </w:r>
          </w:p>
        </w:tc>
      </w:tr>
      <w:tr w:rsidR="00140D6C" w14:paraId="15F454B4" w14:textId="77777777" w:rsidTr="00364F22">
        <w:tc>
          <w:tcPr>
            <w:tcW w:w="8828" w:type="dxa"/>
            <w:gridSpan w:val="6"/>
            <w:shd w:val="clear" w:color="auto" w:fill="A5C9EB" w:themeFill="text2" w:themeFillTint="40"/>
          </w:tcPr>
          <w:p w14:paraId="784BFB4B" w14:textId="14A17294" w:rsidR="00140D6C" w:rsidRPr="0061758C" w:rsidRDefault="002F70D4" w:rsidP="00364F22">
            <w:pPr>
              <w:jc w:val="center"/>
              <w:rPr>
                <w:rFonts w:cs="Arial"/>
                <w:b/>
                <w:bCs/>
                <w:szCs w:val="24"/>
              </w:rPr>
            </w:pPr>
            <w:r>
              <w:rPr>
                <w:rFonts w:cs="Arial"/>
                <w:b/>
                <w:bCs/>
                <w:szCs w:val="24"/>
              </w:rPr>
              <w:t>Contextualización</w:t>
            </w:r>
          </w:p>
        </w:tc>
      </w:tr>
      <w:tr w:rsidR="00140D6C" w:rsidRPr="00034D7D" w14:paraId="25DFD2FF" w14:textId="77777777" w:rsidTr="00364F22">
        <w:tc>
          <w:tcPr>
            <w:tcW w:w="8828" w:type="dxa"/>
            <w:gridSpan w:val="6"/>
            <w:shd w:val="clear" w:color="auto" w:fill="DAE9F7" w:themeFill="text2" w:themeFillTint="1A"/>
          </w:tcPr>
          <w:p w14:paraId="59622986" w14:textId="2449DDDA" w:rsidR="0089251C" w:rsidRPr="00034D7D" w:rsidRDefault="00034D7D" w:rsidP="00D07A6A">
            <w:pPr>
              <w:rPr>
                <w:rFonts w:cs="Arial"/>
                <w:szCs w:val="24"/>
              </w:rPr>
            </w:pPr>
            <w:r w:rsidRPr="00034D7D">
              <w:rPr>
                <w:rFonts w:cs="Arial"/>
                <w:szCs w:val="24"/>
              </w:rPr>
              <w:t>Esta unidad surge como respuesta a dos necesidades detectadas en el</w:t>
            </w:r>
            <w:r>
              <w:rPr>
                <w:rFonts w:cs="Arial"/>
                <w:szCs w:val="24"/>
              </w:rPr>
              <w:t xml:space="preserve"> aula. En el ámbito motor, se precisa un mayor desarrollo de la coordinación y control tónico </w:t>
            </w:r>
            <w:r w:rsidR="001A2AD0">
              <w:rPr>
                <w:rFonts w:cs="Arial"/>
                <w:szCs w:val="24"/>
              </w:rPr>
              <w:t>–</w:t>
            </w:r>
            <w:r>
              <w:rPr>
                <w:rFonts w:cs="Arial"/>
                <w:szCs w:val="24"/>
              </w:rPr>
              <w:t xml:space="preserve"> postural</w:t>
            </w:r>
            <w:r w:rsidR="001A2AD0">
              <w:rPr>
                <w:rFonts w:cs="Arial"/>
                <w:szCs w:val="24"/>
              </w:rPr>
              <w:t>, optimizando la precisión y seguridad en lanzamientos y recepciones. En el ámbito de la educación para la salud</w:t>
            </w:r>
            <w:r w:rsidR="006B3ABF">
              <w:rPr>
                <w:rFonts w:cs="Arial"/>
                <w:szCs w:val="24"/>
              </w:rPr>
              <w:t>, es la oportunidad de dotar al alumnado de mayor autonomía en las rutinas de higiene post ejercicio, y transformando las acciones en hábitos.</w:t>
            </w:r>
          </w:p>
        </w:tc>
      </w:tr>
      <w:tr w:rsidR="00140D6C" w14:paraId="6C5513C7" w14:textId="77777777" w:rsidTr="00115DBE">
        <w:tc>
          <w:tcPr>
            <w:tcW w:w="683" w:type="dxa"/>
            <w:shd w:val="clear" w:color="auto" w:fill="A5C9EB" w:themeFill="text2" w:themeFillTint="40"/>
          </w:tcPr>
          <w:p w14:paraId="16AE47E5" w14:textId="4EE41A5D" w:rsidR="00140D6C" w:rsidRPr="00640753" w:rsidRDefault="00140D6C" w:rsidP="00364F22">
            <w:pPr>
              <w:jc w:val="center"/>
              <w:rPr>
                <w:rFonts w:cs="Arial"/>
                <w:b/>
                <w:bCs/>
                <w:szCs w:val="24"/>
              </w:rPr>
            </w:pPr>
            <w:r w:rsidRPr="00640753">
              <w:rPr>
                <w:rFonts w:cs="Arial"/>
                <w:b/>
                <w:bCs/>
                <w:szCs w:val="24"/>
              </w:rPr>
              <w:t>SA</w:t>
            </w:r>
            <w:r w:rsidR="006375BB">
              <w:rPr>
                <w:rFonts w:cs="Arial"/>
                <w:b/>
                <w:bCs/>
                <w:szCs w:val="24"/>
              </w:rPr>
              <w:t>1</w:t>
            </w:r>
          </w:p>
        </w:tc>
        <w:tc>
          <w:tcPr>
            <w:tcW w:w="8145" w:type="dxa"/>
            <w:gridSpan w:val="5"/>
            <w:shd w:val="clear" w:color="auto" w:fill="DAE9F7" w:themeFill="text2" w:themeFillTint="1A"/>
          </w:tcPr>
          <w:p w14:paraId="3708EC11" w14:textId="144C1DE4" w:rsidR="000B5E84" w:rsidRDefault="00291B84" w:rsidP="00291B84">
            <w:pPr>
              <w:rPr>
                <w:rFonts w:cs="Arial"/>
                <w:szCs w:val="24"/>
              </w:rPr>
            </w:pPr>
            <w:r>
              <w:rPr>
                <w:rFonts w:cs="Arial"/>
                <w:szCs w:val="24"/>
              </w:rPr>
              <w:t>Utilizar diferentes tipos de lanzamientos y pases en juegos motrices.</w:t>
            </w:r>
          </w:p>
        </w:tc>
      </w:tr>
      <w:tr w:rsidR="006375BB" w14:paraId="0BE798F8" w14:textId="77777777" w:rsidTr="00115DBE">
        <w:tc>
          <w:tcPr>
            <w:tcW w:w="683" w:type="dxa"/>
            <w:shd w:val="clear" w:color="auto" w:fill="A5C9EB" w:themeFill="text2" w:themeFillTint="40"/>
          </w:tcPr>
          <w:p w14:paraId="16A5EF05" w14:textId="03E5C46F" w:rsidR="006375BB" w:rsidRPr="00640753" w:rsidRDefault="006375BB" w:rsidP="00364F22">
            <w:pPr>
              <w:jc w:val="center"/>
              <w:rPr>
                <w:rFonts w:cs="Arial"/>
                <w:b/>
                <w:bCs/>
                <w:szCs w:val="24"/>
              </w:rPr>
            </w:pPr>
            <w:r>
              <w:rPr>
                <w:rFonts w:cs="Arial"/>
                <w:b/>
                <w:bCs/>
                <w:szCs w:val="24"/>
              </w:rPr>
              <w:t>SA2</w:t>
            </w:r>
          </w:p>
        </w:tc>
        <w:tc>
          <w:tcPr>
            <w:tcW w:w="8145" w:type="dxa"/>
            <w:gridSpan w:val="5"/>
            <w:shd w:val="clear" w:color="auto" w:fill="DAE9F7" w:themeFill="text2" w:themeFillTint="1A"/>
          </w:tcPr>
          <w:p w14:paraId="76CF5B1F" w14:textId="45266E1B" w:rsidR="006375BB" w:rsidRDefault="005B3472" w:rsidP="00291B84">
            <w:pPr>
              <w:rPr>
                <w:rFonts w:cs="Arial"/>
                <w:szCs w:val="24"/>
              </w:rPr>
            </w:pPr>
            <w:r>
              <w:rPr>
                <w:rFonts w:cs="Arial"/>
                <w:szCs w:val="24"/>
              </w:rPr>
              <w:t>Establecer</w:t>
            </w:r>
            <w:r w:rsidR="006375BB">
              <w:rPr>
                <w:rFonts w:cs="Arial"/>
                <w:szCs w:val="24"/>
              </w:rPr>
              <w:t xml:space="preserve"> rutinas de aseo tras la realización de la actividad física.</w:t>
            </w:r>
          </w:p>
        </w:tc>
      </w:tr>
      <w:tr w:rsidR="00140D6C" w14:paraId="3D127F27" w14:textId="77777777" w:rsidTr="00115DBE">
        <w:tc>
          <w:tcPr>
            <w:tcW w:w="4359" w:type="dxa"/>
            <w:gridSpan w:val="4"/>
            <w:shd w:val="clear" w:color="auto" w:fill="A5C9EB" w:themeFill="text2" w:themeFillTint="40"/>
          </w:tcPr>
          <w:p w14:paraId="16E49DB3"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469" w:type="dxa"/>
            <w:gridSpan w:val="2"/>
            <w:shd w:val="clear" w:color="auto" w:fill="A5C9EB" w:themeFill="text2" w:themeFillTint="40"/>
          </w:tcPr>
          <w:p w14:paraId="5B829EC9"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6E73FD49" w14:textId="77777777" w:rsidTr="00115DBE">
        <w:tc>
          <w:tcPr>
            <w:tcW w:w="4359" w:type="dxa"/>
            <w:gridSpan w:val="4"/>
            <w:shd w:val="clear" w:color="auto" w:fill="DAE9F7" w:themeFill="text2" w:themeFillTint="1A"/>
          </w:tcPr>
          <w:p w14:paraId="09A4D7DC" w14:textId="37B3AB28" w:rsidR="00140D6C" w:rsidRDefault="00982A0D" w:rsidP="00364F22">
            <w:pPr>
              <w:jc w:val="center"/>
              <w:rPr>
                <w:rFonts w:cs="Arial"/>
                <w:szCs w:val="24"/>
              </w:rPr>
            </w:pPr>
            <w:r>
              <w:rPr>
                <w:rFonts w:cs="Arial"/>
                <w:szCs w:val="24"/>
              </w:rPr>
              <w:t>1, 2, 3</w:t>
            </w:r>
          </w:p>
        </w:tc>
        <w:tc>
          <w:tcPr>
            <w:tcW w:w="4469" w:type="dxa"/>
            <w:gridSpan w:val="2"/>
            <w:shd w:val="clear" w:color="auto" w:fill="DAE9F7" w:themeFill="text2" w:themeFillTint="1A"/>
          </w:tcPr>
          <w:p w14:paraId="13F9BA7D" w14:textId="242D066B" w:rsidR="00140D6C" w:rsidRPr="00461E16" w:rsidRDefault="005F03B5" w:rsidP="003453F1">
            <w:pPr>
              <w:jc w:val="center"/>
              <w:rPr>
                <w:rFonts w:cs="Arial"/>
                <w:szCs w:val="24"/>
                <w:lang w:val="pt-PT"/>
              </w:rPr>
            </w:pPr>
            <w:r>
              <w:rPr>
                <w:rFonts w:cs="Arial"/>
                <w:szCs w:val="24"/>
                <w:lang w:val="pt-PT"/>
              </w:rPr>
              <w:t>STEM, CPSAA, CC</w:t>
            </w:r>
          </w:p>
        </w:tc>
      </w:tr>
      <w:tr w:rsidR="00140D6C" w14:paraId="5FF24E1E" w14:textId="77777777" w:rsidTr="00115DBE">
        <w:tc>
          <w:tcPr>
            <w:tcW w:w="2101" w:type="dxa"/>
            <w:gridSpan w:val="2"/>
            <w:shd w:val="clear" w:color="auto" w:fill="A5C9EB" w:themeFill="text2" w:themeFillTint="40"/>
          </w:tcPr>
          <w:p w14:paraId="72C8DC57"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727" w:type="dxa"/>
            <w:gridSpan w:val="4"/>
            <w:shd w:val="clear" w:color="auto" w:fill="DAE9F7" w:themeFill="text2" w:themeFillTint="1A"/>
          </w:tcPr>
          <w:p w14:paraId="1F0849A4" w14:textId="77777777" w:rsidR="00140D6C" w:rsidRDefault="009065D2" w:rsidP="00364F22">
            <w:pPr>
              <w:pStyle w:val="Prrafodelista"/>
              <w:numPr>
                <w:ilvl w:val="0"/>
                <w:numId w:val="17"/>
              </w:numPr>
              <w:rPr>
                <w:rFonts w:cs="Arial"/>
                <w:szCs w:val="24"/>
              </w:rPr>
            </w:pPr>
            <w:r>
              <w:rPr>
                <w:rFonts w:cs="Arial"/>
                <w:szCs w:val="24"/>
              </w:rPr>
              <w:t xml:space="preserve">Ajustar la fuerza y trayectoria en lanzamientos para mejorar la </w:t>
            </w:r>
            <w:r w:rsidR="00485F1C">
              <w:rPr>
                <w:rFonts w:cs="Arial"/>
                <w:szCs w:val="24"/>
              </w:rPr>
              <w:t>precisión.</w:t>
            </w:r>
          </w:p>
          <w:p w14:paraId="05E8E279" w14:textId="77777777" w:rsidR="00485F1C" w:rsidRDefault="00485F1C" w:rsidP="00364F22">
            <w:pPr>
              <w:pStyle w:val="Prrafodelista"/>
              <w:numPr>
                <w:ilvl w:val="0"/>
                <w:numId w:val="17"/>
              </w:numPr>
              <w:rPr>
                <w:rFonts w:cs="Arial"/>
                <w:szCs w:val="24"/>
              </w:rPr>
            </w:pPr>
            <w:r>
              <w:rPr>
                <w:rFonts w:cs="Arial"/>
                <w:szCs w:val="24"/>
              </w:rPr>
              <w:t>Cumplir las normas de seguridad durante la manipulación y recogida del material.</w:t>
            </w:r>
          </w:p>
          <w:p w14:paraId="1EB9FB81" w14:textId="5244FB58" w:rsidR="006375BB" w:rsidRPr="000F1890" w:rsidRDefault="006375BB" w:rsidP="00364F22">
            <w:pPr>
              <w:pStyle w:val="Prrafodelista"/>
              <w:numPr>
                <w:ilvl w:val="0"/>
                <w:numId w:val="17"/>
              </w:numPr>
              <w:rPr>
                <w:rFonts w:cs="Arial"/>
                <w:szCs w:val="24"/>
              </w:rPr>
            </w:pPr>
            <w:r>
              <w:rPr>
                <w:rFonts w:cs="Arial"/>
                <w:szCs w:val="24"/>
              </w:rPr>
              <w:t>Consolidar rutina de higiene y cuidado del cuerpo, reconociendo la actividad física como hábito saludable.</w:t>
            </w:r>
          </w:p>
        </w:tc>
      </w:tr>
      <w:tr w:rsidR="00140D6C" w14:paraId="2D17D1DE" w14:textId="77777777" w:rsidTr="00115DBE">
        <w:tc>
          <w:tcPr>
            <w:tcW w:w="2101" w:type="dxa"/>
            <w:gridSpan w:val="2"/>
            <w:shd w:val="clear" w:color="auto" w:fill="A5C9EB" w:themeFill="text2" w:themeFillTint="40"/>
          </w:tcPr>
          <w:p w14:paraId="6DABAEF6" w14:textId="77777777" w:rsidR="00140D6C" w:rsidRPr="0061758C" w:rsidRDefault="00140D6C" w:rsidP="00364F22">
            <w:pPr>
              <w:rPr>
                <w:rFonts w:cs="Arial"/>
                <w:b/>
                <w:bCs/>
                <w:szCs w:val="24"/>
              </w:rPr>
            </w:pPr>
            <w:r w:rsidRPr="0061758C">
              <w:rPr>
                <w:rFonts w:cs="Arial"/>
                <w:b/>
                <w:bCs/>
                <w:szCs w:val="24"/>
              </w:rPr>
              <w:t>Objetivos de la programación</w:t>
            </w:r>
          </w:p>
        </w:tc>
        <w:tc>
          <w:tcPr>
            <w:tcW w:w="2258" w:type="dxa"/>
            <w:gridSpan w:val="2"/>
            <w:shd w:val="clear" w:color="auto" w:fill="DAE9F7" w:themeFill="text2" w:themeFillTint="1A"/>
          </w:tcPr>
          <w:p w14:paraId="6E63F9F1" w14:textId="74AD6BB1" w:rsidR="00140D6C" w:rsidRDefault="001F593B" w:rsidP="00364F22">
            <w:pPr>
              <w:rPr>
                <w:rFonts w:cs="Arial"/>
                <w:szCs w:val="24"/>
              </w:rPr>
            </w:pPr>
            <w:r>
              <w:rPr>
                <w:rFonts w:cs="Arial"/>
                <w:szCs w:val="24"/>
              </w:rPr>
              <w:t>1, 3, 5, 8</w:t>
            </w:r>
          </w:p>
        </w:tc>
        <w:tc>
          <w:tcPr>
            <w:tcW w:w="2568" w:type="dxa"/>
            <w:shd w:val="clear" w:color="auto" w:fill="A5C9EB" w:themeFill="text2" w:themeFillTint="40"/>
          </w:tcPr>
          <w:p w14:paraId="0C788605" w14:textId="77777777" w:rsidR="00140D6C" w:rsidRPr="0061758C" w:rsidRDefault="00140D6C" w:rsidP="00364F22">
            <w:pPr>
              <w:rPr>
                <w:rFonts w:cs="Arial"/>
                <w:b/>
                <w:bCs/>
                <w:szCs w:val="24"/>
              </w:rPr>
            </w:pPr>
            <w:r w:rsidRPr="0061758C">
              <w:rPr>
                <w:rFonts w:cs="Arial"/>
                <w:b/>
                <w:bCs/>
                <w:szCs w:val="24"/>
              </w:rPr>
              <w:t>Objetivos de la etapa</w:t>
            </w:r>
          </w:p>
        </w:tc>
        <w:tc>
          <w:tcPr>
            <w:tcW w:w="1901" w:type="dxa"/>
            <w:shd w:val="clear" w:color="auto" w:fill="DAE9F7" w:themeFill="text2" w:themeFillTint="1A"/>
          </w:tcPr>
          <w:p w14:paraId="06BA1DD9" w14:textId="47723304" w:rsidR="00140D6C" w:rsidRDefault="004659EB" w:rsidP="00364F22">
            <w:pPr>
              <w:rPr>
                <w:rFonts w:cs="Arial"/>
                <w:szCs w:val="24"/>
              </w:rPr>
            </w:pPr>
            <w:r>
              <w:rPr>
                <w:rFonts w:cs="Arial"/>
                <w:szCs w:val="24"/>
              </w:rPr>
              <w:t>A, B, K, M</w:t>
            </w:r>
          </w:p>
        </w:tc>
      </w:tr>
      <w:tr w:rsidR="00140D6C" w14:paraId="3EED10BD" w14:textId="77777777" w:rsidTr="00364F22">
        <w:tc>
          <w:tcPr>
            <w:tcW w:w="8828" w:type="dxa"/>
            <w:gridSpan w:val="6"/>
            <w:shd w:val="clear" w:color="auto" w:fill="A5C9EB" w:themeFill="text2" w:themeFillTint="40"/>
          </w:tcPr>
          <w:p w14:paraId="05DB08CB"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0149B178" w14:textId="77777777" w:rsidTr="00115DBE">
        <w:tc>
          <w:tcPr>
            <w:tcW w:w="683" w:type="dxa"/>
            <w:shd w:val="clear" w:color="auto" w:fill="DAE9F7" w:themeFill="text2" w:themeFillTint="1A"/>
          </w:tcPr>
          <w:p w14:paraId="27A7F6F5" w14:textId="4E1D25A0" w:rsidR="00140D6C" w:rsidRDefault="00115DBE" w:rsidP="00364F22">
            <w:pPr>
              <w:rPr>
                <w:rFonts w:cs="Arial"/>
                <w:szCs w:val="24"/>
              </w:rPr>
            </w:pPr>
            <w:r>
              <w:rPr>
                <w:rFonts w:cs="Arial"/>
                <w:szCs w:val="24"/>
              </w:rPr>
              <w:t>A</w:t>
            </w:r>
          </w:p>
        </w:tc>
        <w:tc>
          <w:tcPr>
            <w:tcW w:w="8145" w:type="dxa"/>
            <w:gridSpan w:val="5"/>
            <w:shd w:val="clear" w:color="auto" w:fill="DAE9F7" w:themeFill="text2" w:themeFillTint="1A"/>
          </w:tcPr>
          <w:p w14:paraId="71B9D5BD" w14:textId="48913867" w:rsidR="007E5CAC" w:rsidRPr="0091611F" w:rsidRDefault="007E5CAC" w:rsidP="0091611F">
            <w:pPr>
              <w:pStyle w:val="Prrafodelista"/>
              <w:numPr>
                <w:ilvl w:val="0"/>
                <w:numId w:val="16"/>
              </w:numPr>
              <w:rPr>
                <w:rFonts w:cs="Arial"/>
                <w:szCs w:val="24"/>
              </w:rPr>
            </w:pPr>
            <w:r w:rsidRPr="007E5CAC">
              <w:rPr>
                <w:rFonts w:cs="Arial"/>
                <w:szCs w:val="24"/>
              </w:rPr>
              <w:t>Cuidado del cuerpo: higiene personal tras la actividad física.</w:t>
            </w:r>
          </w:p>
        </w:tc>
      </w:tr>
      <w:tr w:rsidR="00115DBE" w14:paraId="3438CEFA" w14:textId="77777777" w:rsidTr="00115DBE">
        <w:tc>
          <w:tcPr>
            <w:tcW w:w="683" w:type="dxa"/>
            <w:shd w:val="clear" w:color="auto" w:fill="DAE9F7" w:themeFill="text2" w:themeFillTint="1A"/>
          </w:tcPr>
          <w:p w14:paraId="5E93A8D3" w14:textId="02691AF9" w:rsidR="00115DBE" w:rsidRDefault="00115DBE" w:rsidP="00364F22">
            <w:pPr>
              <w:rPr>
                <w:rFonts w:cs="Arial"/>
                <w:szCs w:val="24"/>
              </w:rPr>
            </w:pPr>
            <w:r>
              <w:rPr>
                <w:rFonts w:cs="Arial"/>
                <w:szCs w:val="24"/>
              </w:rPr>
              <w:t>B</w:t>
            </w:r>
          </w:p>
        </w:tc>
        <w:tc>
          <w:tcPr>
            <w:tcW w:w="8145" w:type="dxa"/>
            <w:gridSpan w:val="5"/>
            <w:shd w:val="clear" w:color="auto" w:fill="DAE9F7" w:themeFill="text2" w:themeFillTint="1A"/>
          </w:tcPr>
          <w:p w14:paraId="535F6273" w14:textId="77777777" w:rsidR="00115DBE" w:rsidRDefault="00115DBE" w:rsidP="00115DBE">
            <w:pPr>
              <w:pStyle w:val="Prrafodelista"/>
              <w:numPr>
                <w:ilvl w:val="0"/>
                <w:numId w:val="16"/>
              </w:numPr>
              <w:rPr>
                <w:rFonts w:cs="Arial"/>
                <w:szCs w:val="24"/>
              </w:rPr>
            </w:pPr>
            <w:r w:rsidRPr="00DB2DA6">
              <w:rPr>
                <w:rFonts w:cs="Arial"/>
                <w:szCs w:val="24"/>
              </w:rPr>
              <w:t>Cuidado y preparación del material según la actividad a desarrollar.</w:t>
            </w:r>
          </w:p>
          <w:p w14:paraId="11D6B838" w14:textId="765DF6FB" w:rsidR="00D567F9" w:rsidRDefault="00D567F9" w:rsidP="00115DBE">
            <w:pPr>
              <w:pStyle w:val="Prrafodelista"/>
              <w:numPr>
                <w:ilvl w:val="0"/>
                <w:numId w:val="16"/>
              </w:numPr>
              <w:rPr>
                <w:rFonts w:cs="Arial"/>
                <w:szCs w:val="24"/>
              </w:rPr>
            </w:pPr>
            <w:r w:rsidRPr="00D567F9">
              <w:rPr>
                <w:rFonts w:cs="Arial"/>
                <w:szCs w:val="24"/>
              </w:rPr>
              <w:t>Preparación de la práctica motriz: hábitos generales de higiene corporal.</w:t>
            </w:r>
          </w:p>
          <w:p w14:paraId="61C0959F" w14:textId="0D50B397" w:rsidR="00115DBE" w:rsidRPr="00DB2DA6" w:rsidRDefault="00115DBE" w:rsidP="00115DBE">
            <w:pPr>
              <w:pStyle w:val="Prrafodelista"/>
              <w:numPr>
                <w:ilvl w:val="0"/>
                <w:numId w:val="16"/>
              </w:numPr>
              <w:rPr>
                <w:rFonts w:cs="Arial"/>
                <w:szCs w:val="24"/>
              </w:rPr>
            </w:pPr>
            <w:r w:rsidRPr="00DB2DA6">
              <w:rPr>
                <w:rFonts w:cs="Arial"/>
                <w:szCs w:val="24"/>
              </w:rPr>
              <w:t>Planificación y regulación de proyectos motores: mecanismos básicos para ejecutar lo planificado.</w:t>
            </w:r>
          </w:p>
        </w:tc>
      </w:tr>
      <w:tr w:rsidR="00140D6C" w14:paraId="1105D5D2" w14:textId="77777777" w:rsidTr="00115DBE">
        <w:tc>
          <w:tcPr>
            <w:tcW w:w="683" w:type="dxa"/>
            <w:shd w:val="clear" w:color="auto" w:fill="DAE9F7" w:themeFill="text2" w:themeFillTint="1A"/>
          </w:tcPr>
          <w:p w14:paraId="0329FB2D" w14:textId="7CCCD322" w:rsidR="00140D6C" w:rsidRDefault="009A4951" w:rsidP="00364F22">
            <w:pPr>
              <w:rPr>
                <w:rFonts w:cs="Arial"/>
                <w:szCs w:val="24"/>
              </w:rPr>
            </w:pPr>
            <w:r>
              <w:rPr>
                <w:rFonts w:cs="Arial"/>
                <w:szCs w:val="24"/>
              </w:rPr>
              <w:t>C</w:t>
            </w:r>
          </w:p>
        </w:tc>
        <w:tc>
          <w:tcPr>
            <w:tcW w:w="8145" w:type="dxa"/>
            <w:gridSpan w:val="5"/>
            <w:shd w:val="clear" w:color="auto" w:fill="DAE9F7" w:themeFill="text2" w:themeFillTint="1A"/>
          </w:tcPr>
          <w:p w14:paraId="7C9591C3" w14:textId="30BABFE4" w:rsidR="00140D6C" w:rsidRPr="00592D07" w:rsidRDefault="0003576D" w:rsidP="00592D07">
            <w:pPr>
              <w:pStyle w:val="Prrafodelista"/>
              <w:numPr>
                <w:ilvl w:val="0"/>
                <w:numId w:val="16"/>
              </w:numPr>
              <w:rPr>
                <w:rFonts w:cs="Arial"/>
                <w:szCs w:val="24"/>
              </w:rPr>
            </w:pPr>
            <w:r w:rsidRPr="00592D07">
              <w:rPr>
                <w:rFonts w:cs="Arial"/>
                <w:szCs w:val="24"/>
              </w:rPr>
              <w:t>Capacidades perceptivo-motrices en contexto de práctica: integración del esquema corporal, control tónico-postural e independencia segmentaria en situaciones motrices.</w:t>
            </w:r>
          </w:p>
        </w:tc>
      </w:tr>
      <w:tr w:rsidR="009A4951" w14:paraId="1D75F928" w14:textId="77777777" w:rsidTr="00115DBE">
        <w:tc>
          <w:tcPr>
            <w:tcW w:w="683" w:type="dxa"/>
            <w:shd w:val="clear" w:color="auto" w:fill="DAE9F7" w:themeFill="text2" w:themeFillTint="1A"/>
          </w:tcPr>
          <w:p w14:paraId="267D8A56" w14:textId="4BE0F8D2" w:rsidR="009A4951" w:rsidRDefault="00A07CA0" w:rsidP="00364F22">
            <w:pPr>
              <w:rPr>
                <w:rFonts w:cs="Arial"/>
                <w:szCs w:val="24"/>
              </w:rPr>
            </w:pPr>
            <w:r>
              <w:rPr>
                <w:rFonts w:cs="Arial"/>
                <w:szCs w:val="24"/>
              </w:rPr>
              <w:t>E</w:t>
            </w:r>
          </w:p>
        </w:tc>
        <w:tc>
          <w:tcPr>
            <w:tcW w:w="8145" w:type="dxa"/>
            <w:gridSpan w:val="5"/>
            <w:shd w:val="clear" w:color="auto" w:fill="DAE9F7" w:themeFill="text2" w:themeFillTint="1A"/>
          </w:tcPr>
          <w:p w14:paraId="3930BAAB" w14:textId="1E7B3B57" w:rsidR="009A4951" w:rsidRPr="00592D07" w:rsidRDefault="0003576D" w:rsidP="00592D07">
            <w:pPr>
              <w:pStyle w:val="Prrafodelista"/>
              <w:numPr>
                <w:ilvl w:val="0"/>
                <w:numId w:val="16"/>
              </w:numPr>
              <w:rPr>
                <w:rFonts w:cs="Arial"/>
                <w:szCs w:val="24"/>
              </w:rPr>
            </w:pPr>
            <w:r w:rsidRPr="00592D07">
              <w:rPr>
                <w:rFonts w:cs="Arial"/>
                <w:szCs w:val="24"/>
              </w:rPr>
              <w:t>Aportaciones de la cultura motriz a la herencia cultural. Juegos populares de España: bolos, chito…</w:t>
            </w:r>
          </w:p>
        </w:tc>
      </w:tr>
      <w:tr w:rsidR="00140D6C" w14:paraId="54BCB66D" w14:textId="77777777" w:rsidTr="00115DBE">
        <w:tc>
          <w:tcPr>
            <w:tcW w:w="2675" w:type="dxa"/>
            <w:gridSpan w:val="3"/>
            <w:shd w:val="clear" w:color="auto" w:fill="A5C9EB" w:themeFill="text2" w:themeFillTint="40"/>
          </w:tcPr>
          <w:p w14:paraId="27E89AB4" w14:textId="77777777" w:rsidR="00140D6C" w:rsidRPr="0061758C" w:rsidRDefault="00140D6C" w:rsidP="00364F22">
            <w:pPr>
              <w:rPr>
                <w:rFonts w:cs="Arial"/>
                <w:b/>
                <w:bCs/>
                <w:szCs w:val="24"/>
              </w:rPr>
            </w:pPr>
            <w:r w:rsidRPr="0061758C">
              <w:rPr>
                <w:rFonts w:cs="Arial"/>
                <w:b/>
                <w:bCs/>
                <w:szCs w:val="24"/>
              </w:rPr>
              <w:t>C. Transversales</w:t>
            </w:r>
          </w:p>
        </w:tc>
        <w:tc>
          <w:tcPr>
            <w:tcW w:w="6153" w:type="dxa"/>
            <w:gridSpan w:val="3"/>
            <w:shd w:val="clear" w:color="auto" w:fill="DAE9F7" w:themeFill="text2" w:themeFillTint="1A"/>
          </w:tcPr>
          <w:p w14:paraId="2183B4D3" w14:textId="6728B4A1" w:rsidR="00140D6C" w:rsidRDefault="00BF7022" w:rsidP="00364F22">
            <w:pPr>
              <w:rPr>
                <w:rFonts w:cs="Arial"/>
                <w:szCs w:val="24"/>
              </w:rPr>
            </w:pPr>
            <w:r>
              <w:rPr>
                <w:rFonts w:cs="Arial"/>
                <w:szCs w:val="24"/>
              </w:rPr>
              <w:t xml:space="preserve">5 y </w:t>
            </w:r>
            <w:r w:rsidR="00F71CF0">
              <w:rPr>
                <w:rFonts w:cs="Arial"/>
                <w:szCs w:val="24"/>
              </w:rPr>
              <w:t>6</w:t>
            </w:r>
          </w:p>
        </w:tc>
      </w:tr>
      <w:tr w:rsidR="00140D6C" w14:paraId="228AD30F" w14:textId="77777777" w:rsidTr="00115DBE">
        <w:tc>
          <w:tcPr>
            <w:tcW w:w="2675" w:type="dxa"/>
            <w:gridSpan w:val="3"/>
            <w:shd w:val="clear" w:color="auto" w:fill="A5C9EB" w:themeFill="text2" w:themeFillTint="40"/>
          </w:tcPr>
          <w:p w14:paraId="66AF6124" w14:textId="77777777" w:rsidR="00140D6C" w:rsidRPr="0061758C" w:rsidRDefault="00140D6C" w:rsidP="00364F22">
            <w:pPr>
              <w:rPr>
                <w:rFonts w:cs="Arial"/>
                <w:b/>
                <w:bCs/>
                <w:szCs w:val="24"/>
              </w:rPr>
            </w:pPr>
            <w:r w:rsidRPr="0061758C">
              <w:rPr>
                <w:rFonts w:cs="Arial"/>
                <w:b/>
                <w:bCs/>
                <w:szCs w:val="24"/>
              </w:rPr>
              <w:t>Interdisciplinariedad</w:t>
            </w:r>
          </w:p>
        </w:tc>
        <w:tc>
          <w:tcPr>
            <w:tcW w:w="6153" w:type="dxa"/>
            <w:gridSpan w:val="3"/>
            <w:shd w:val="clear" w:color="auto" w:fill="DAE9F7" w:themeFill="text2" w:themeFillTint="1A"/>
          </w:tcPr>
          <w:p w14:paraId="712E9158" w14:textId="19E71579" w:rsidR="00140D6C" w:rsidRDefault="00F71CF0" w:rsidP="00364F22">
            <w:pPr>
              <w:rPr>
                <w:rFonts w:cs="Arial"/>
                <w:szCs w:val="24"/>
              </w:rPr>
            </w:pPr>
            <w:r>
              <w:rPr>
                <w:rFonts w:cs="Arial"/>
                <w:szCs w:val="24"/>
              </w:rPr>
              <w:t>Matemáticas</w:t>
            </w:r>
          </w:p>
        </w:tc>
      </w:tr>
      <w:tr w:rsidR="00140D6C" w14:paraId="2451BE5F" w14:textId="77777777" w:rsidTr="00115DBE">
        <w:tc>
          <w:tcPr>
            <w:tcW w:w="2675" w:type="dxa"/>
            <w:gridSpan w:val="3"/>
            <w:shd w:val="clear" w:color="auto" w:fill="A5C9EB" w:themeFill="text2" w:themeFillTint="40"/>
          </w:tcPr>
          <w:p w14:paraId="42CFA41E"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32D7D92F"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68" w:type="dxa"/>
            <w:shd w:val="clear" w:color="auto" w:fill="A5C9EB" w:themeFill="text2" w:themeFillTint="40"/>
          </w:tcPr>
          <w:p w14:paraId="1DB3A217"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01" w:type="dxa"/>
            <w:shd w:val="clear" w:color="auto" w:fill="A5C9EB" w:themeFill="text2" w:themeFillTint="40"/>
          </w:tcPr>
          <w:p w14:paraId="0F5E00CF"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5FDB3FF1" w14:textId="77777777" w:rsidTr="00115DBE">
        <w:tc>
          <w:tcPr>
            <w:tcW w:w="2675" w:type="dxa"/>
            <w:gridSpan w:val="3"/>
            <w:shd w:val="clear" w:color="auto" w:fill="DAE9F7" w:themeFill="text2" w:themeFillTint="1A"/>
          </w:tcPr>
          <w:p w14:paraId="6F010CB0" w14:textId="0D94FA28" w:rsidR="00140D6C" w:rsidRDefault="003453F1" w:rsidP="00364F22">
            <w:pPr>
              <w:jc w:val="center"/>
              <w:rPr>
                <w:rFonts w:cs="Arial"/>
                <w:szCs w:val="24"/>
              </w:rPr>
            </w:pPr>
            <w:r>
              <w:rPr>
                <w:rFonts w:cs="Arial"/>
                <w:szCs w:val="24"/>
              </w:rPr>
              <w:t>1.</w:t>
            </w:r>
            <w:r w:rsidR="00F23612">
              <w:rPr>
                <w:rFonts w:cs="Arial"/>
                <w:szCs w:val="24"/>
              </w:rPr>
              <w:t>2</w:t>
            </w:r>
          </w:p>
        </w:tc>
        <w:tc>
          <w:tcPr>
            <w:tcW w:w="1684" w:type="dxa"/>
            <w:shd w:val="clear" w:color="auto" w:fill="DAE9F7" w:themeFill="text2" w:themeFillTint="1A"/>
          </w:tcPr>
          <w:p w14:paraId="1650B566" w14:textId="06985CFD" w:rsidR="00140D6C" w:rsidRDefault="00366173" w:rsidP="00364F22">
            <w:pPr>
              <w:jc w:val="center"/>
              <w:rPr>
                <w:rFonts w:cs="Arial"/>
                <w:szCs w:val="24"/>
              </w:rPr>
            </w:pPr>
            <w:r>
              <w:rPr>
                <w:rFonts w:cs="Arial"/>
                <w:szCs w:val="24"/>
              </w:rPr>
              <w:t>CP</w:t>
            </w:r>
            <w:r w:rsidR="009B5F75">
              <w:rPr>
                <w:rFonts w:cs="Arial"/>
                <w:szCs w:val="24"/>
              </w:rPr>
              <w:t>S</w:t>
            </w:r>
            <w:r>
              <w:rPr>
                <w:rFonts w:cs="Arial"/>
                <w:szCs w:val="24"/>
              </w:rPr>
              <w:t>AA2</w:t>
            </w:r>
          </w:p>
        </w:tc>
        <w:tc>
          <w:tcPr>
            <w:tcW w:w="2568" w:type="dxa"/>
            <w:shd w:val="clear" w:color="auto" w:fill="DAE9F7" w:themeFill="text2" w:themeFillTint="1A"/>
          </w:tcPr>
          <w:p w14:paraId="314BCE77" w14:textId="7ACEB858" w:rsidR="00140D6C" w:rsidRDefault="00E946E5" w:rsidP="00364F22">
            <w:pPr>
              <w:jc w:val="center"/>
              <w:rPr>
                <w:rFonts w:cs="Arial"/>
                <w:szCs w:val="24"/>
              </w:rPr>
            </w:pPr>
            <w:r>
              <w:rPr>
                <w:rFonts w:cs="Arial"/>
                <w:szCs w:val="24"/>
              </w:rPr>
              <w:t xml:space="preserve">Escala de </w:t>
            </w:r>
            <w:r w:rsidR="00C23DB1">
              <w:rPr>
                <w:rFonts w:cs="Arial"/>
                <w:szCs w:val="24"/>
              </w:rPr>
              <w:t>estimación</w:t>
            </w:r>
          </w:p>
        </w:tc>
        <w:tc>
          <w:tcPr>
            <w:tcW w:w="1901" w:type="dxa"/>
            <w:shd w:val="clear" w:color="auto" w:fill="DAE9F7" w:themeFill="text2" w:themeFillTint="1A"/>
          </w:tcPr>
          <w:p w14:paraId="443C7EDA" w14:textId="149F77A6" w:rsidR="00140D6C" w:rsidRDefault="003453F1" w:rsidP="00364F22">
            <w:pPr>
              <w:jc w:val="center"/>
              <w:rPr>
                <w:rFonts w:cs="Arial"/>
                <w:szCs w:val="24"/>
              </w:rPr>
            </w:pPr>
            <w:r>
              <w:rPr>
                <w:rFonts w:cs="Arial"/>
                <w:szCs w:val="24"/>
              </w:rPr>
              <w:t>3</w:t>
            </w:r>
            <w:r w:rsidR="00E2063E">
              <w:rPr>
                <w:rFonts w:cs="Arial"/>
                <w:szCs w:val="24"/>
              </w:rPr>
              <w:t>0</w:t>
            </w:r>
            <w:r w:rsidR="004519EB">
              <w:rPr>
                <w:rFonts w:cs="Arial"/>
                <w:szCs w:val="24"/>
              </w:rPr>
              <w:t>%</w:t>
            </w:r>
          </w:p>
        </w:tc>
      </w:tr>
      <w:tr w:rsidR="00140D6C" w14:paraId="02C0C414" w14:textId="77777777" w:rsidTr="00115DBE">
        <w:tc>
          <w:tcPr>
            <w:tcW w:w="2675" w:type="dxa"/>
            <w:gridSpan w:val="3"/>
            <w:shd w:val="clear" w:color="auto" w:fill="DAE9F7" w:themeFill="text2" w:themeFillTint="1A"/>
          </w:tcPr>
          <w:p w14:paraId="7930FD14" w14:textId="2A22909F" w:rsidR="00140D6C" w:rsidRDefault="00B463D3" w:rsidP="00364F22">
            <w:pPr>
              <w:jc w:val="center"/>
              <w:rPr>
                <w:rFonts w:cs="Arial"/>
                <w:szCs w:val="24"/>
              </w:rPr>
            </w:pPr>
            <w:r>
              <w:rPr>
                <w:rFonts w:cs="Arial"/>
                <w:szCs w:val="24"/>
              </w:rPr>
              <w:t>2</w:t>
            </w:r>
            <w:r w:rsidR="003453F1">
              <w:rPr>
                <w:rFonts w:cs="Arial"/>
                <w:szCs w:val="24"/>
              </w:rPr>
              <w:t>.3</w:t>
            </w:r>
          </w:p>
        </w:tc>
        <w:tc>
          <w:tcPr>
            <w:tcW w:w="1684" w:type="dxa"/>
            <w:shd w:val="clear" w:color="auto" w:fill="DAE9F7" w:themeFill="text2" w:themeFillTint="1A"/>
          </w:tcPr>
          <w:p w14:paraId="6769E41F" w14:textId="2E0F7A0E" w:rsidR="00140D6C" w:rsidRDefault="00366173" w:rsidP="00364F22">
            <w:pPr>
              <w:jc w:val="center"/>
              <w:rPr>
                <w:rFonts w:cs="Arial"/>
                <w:szCs w:val="24"/>
              </w:rPr>
            </w:pPr>
            <w:r>
              <w:rPr>
                <w:rFonts w:cs="Arial"/>
                <w:szCs w:val="24"/>
              </w:rPr>
              <w:t>STEM1</w:t>
            </w:r>
          </w:p>
        </w:tc>
        <w:tc>
          <w:tcPr>
            <w:tcW w:w="2568" w:type="dxa"/>
            <w:shd w:val="clear" w:color="auto" w:fill="DAE9F7" w:themeFill="text2" w:themeFillTint="1A"/>
          </w:tcPr>
          <w:p w14:paraId="64615CD7" w14:textId="0B8B30D1" w:rsidR="00140D6C" w:rsidRDefault="003453F1" w:rsidP="004519EB">
            <w:pPr>
              <w:jc w:val="center"/>
              <w:rPr>
                <w:rFonts w:cs="Arial"/>
                <w:szCs w:val="24"/>
              </w:rPr>
            </w:pPr>
            <w:r>
              <w:rPr>
                <w:rFonts w:cs="Arial"/>
                <w:szCs w:val="24"/>
              </w:rPr>
              <w:t>Rúbrica</w:t>
            </w:r>
          </w:p>
        </w:tc>
        <w:tc>
          <w:tcPr>
            <w:tcW w:w="1901" w:type="dxa"/>
            <w:shd w:val="clear" w:color="auto" w:fill="DAE9F7" w:themeFill="text2" w:themeFillTint="1A"/>
          </w:tcPr>
          <w:p w14:paraId="06338D4F" w14:textId="27D847D7" w:rsidR="00140D6C" w:rsidRDefault="003453F1" w:rsidP="00364F22">
            <w:pPr>
              <w:jc w:val="center"/>
              <w:rPr>
                <w:rFonts w:cs="Arial"/>
                <w:szCs w:val="24"/>
              </w:rPr>
            </w:pPr>
            <w:r>
              <w:rPr>
                <w:rFonts w:cs="Arial"/>
                <w:szCs w:val="24"/>
              </w:rPr>
              <w:t>5</w:t>
            </w:r>
            <w:r w:rsidR="00E2063E">
              <w:rPr>
                <w:rFonts w:cs="Arial"/>
                <w:szCs w:val="24"/>
              </w:rPr>
              <w:t>0</w:t>
            </w:r>
            <w:r w:rsidR="004519EB">
              <w:rPr>
                <w:rFonts w:cs="Arial"/>
                <w:szCs w:val="24"/>
              </w:rPr>
              <w:t>%</w:t>
            </w:r>
          </w:p>
        </w:tc>
      </w:tr>
      <w:tr w:rsidR="00140D6C" w14:paraId="31FAB0D9" w14:textId="77777777" w:rsidTr="00115DBE">
        <w:tc>
          <w:tcPr>
            <w:tcW w:w="2675" w:type="dxa"/>
            <w:gridSpan w:val="3"/>
            <w:shd w:val="clear" w:color="auto" w:fill="DAE9F7" w:themeFill="text2" w:themeFillTint="1A"/>
          </w:tcPr>
          <w:p w14:paraId="382EE578" w14:textId="62C5FA5C" w:rsidR="00140D6C" w:rsidRDefault="00F23612" w:rsidP="00364F22">
            <w:pPr>
              <w:jc w:val="center"/>
              <w:rPr>
                <w:rFonts w:cs="Arial"/>
                <w:szCs w:val="24"/>
              </w:rPr>
            </w:pPr>
            <w:r>
              <w:rPr>
                <w:rFonts w:cs="Arial"/>
                <w:szCs w:val="24"/>
              </w:rPr>
              <w:t>3.</w:t>
            </w:r>
            <w:r w:rsidR="00770A0A">
              <w:rPr>
                <w:rFonts w:cs="Arial"/>
                <w:szCs w:val="24"/>
              </w:rPr>
              <w:t>2</w:t>
            </w:r>
          </w:p>
        </w:tc>
        <w:tc>
          <w:tcPr>
            <w:tcW w:w="1684" w:type="dxa"/>
            <w:shd w:val="clear" w:color="auto" w:fill="DAE9F7" w:themeFill="text2" w:themeFillTint="1A"/>
          </w:tcPr>
          <w:p w14:paraId="7A25FAE5" w14:textId="429B229A" w:rsidR="00140D6C" w:rsidRDefault="005D77ED" w:rsidP="00364F22">
            <w:pPr>
              <w:jc w:val="center"/>
              <w:rPr>
                <w:rFonts w:cs="Arial"/>
                <w:szCs w:val="24"/>
              </w:rPr>
            </w:pPr>
            <w:r>
              <w:rPr>
                <w:rFonts w:cs="Arial"/>
                <w:szCs w:val="24"/>
              </w:rPr>
              <w:t>C</w:t>
            </w:r>
            <w:r w:rsidR="00366173">
              <w:rPr>
                <w:rFonts w:cs="Arial"/>
                <w:szCs w:val="24"/>
              </w:rPr>
              <w:t>C3</w:t>
            </w:r>
          </w:p>
        </w:tc>
        <w:tc>
          <w:tcPr>
            <w:tcW w:w="2568" w:type="dxa"/>
            <w:shd w:val="clear" w:color="auto" w:fill="DAE9F7" w:themeFill="text2" w:themeFillTint="1A"/>
          </w:tcPr>
          <w:p w14:paraId="1E170CEB" w14:textId="0BB7362F" w:rsidR="00140D6C" w:rsidRDefault="009B5F75" w:rsidP="00364F22">
            <w:pPr>
              <w:jc w:val="center"/>
              <w:rPr>
                <w:rFonts w:cs="Arial"/>
                <w:szCs w:val="24"/>
              </w:rPr>
            </w:pPr>
            <w:r>
              <w:rPr>
                <w:rFonts w:cs="Arial"/>
                <w:szCs w:val="24"/>
              </w:rPr>
              <w:t>Lista de control</w:t>
            </w:r>
          </w:p>
        </w:tc>
        <w:tc>
          <w:tcPr>
            <w:tcW w:w="1901" w:type="dxa"/>
            <w:shd w:val="clear" w:color="auto" w:fill="DAE9F7" w:themeFill="text2" w:themeFillTint="1A"/>
          </w:tcPr>
          <w:p w14:paraId="7557523C" w14:textId="5F5C0DB1" w:rsidR="00140D6C" w:rsidRDefault="00E2063E" w:rsidP="00364F22">
            <w:pPr>
              <w:jc w:val="center"/>
              <w:rPr>
                <w:rFonts w:cs="Arial"/>
                <w:szCs w:val="24"/>
              </w:rPr>
            </w:pPr>
            <w:r>
              <w:rPr>
                <w:rFonts w:cs="Arial"/>
                <w:szCs w:val="24"/>
              </w:rPr>
              <w:t>20</w:t>
            </w:r>
            <w:r w:rsidR="004519EB">
              <w:rPr>
                <w:rFonts w:cs="Arial"/>
                <w:szCs w:val="24"/>
              </w:rPr>
              <w:t>%</w:t>
            </w:r>
          </w:p>
        </w:tc>
      </w:tr>
    </w:tbl>
    <w:p w14:paraId="6BC34133" w14:textId="02B9F3ED" w:rsidR="00222BB8" w:rsidRDefault="00222BB8" w:rsidP="000E5F84">
      <w:pPr>
        <w:spacing w:line="480" w:lineRule="auto"/>
        <w:rPr>
          <w:rFonts w:cs="Arial"/>
          <w:szCs w:val="24"/>
        </w:rPr>
      </w:pPr>
    </w:p>
    <w:p w14:paraId="5674909A"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4"/>
        <w:gridCol w:w="1684"/>
        <w:gridCol w:w="2568"/>
        <w:gridCol w:w="1901"/>
      </w:tblGrid>
      <w:tr w:rsidR="00140D6C" w14:paraId="5A9CC736" w14:textId="77777777" w:rsidTr="00364F22">
        <w:tc>
          <w:tcPr>
            <w:tcW w:w="8828" w:type="dxa"/>
            <w:gridSpan w:val="6"/>
            <w:shd w:val="clear" w:color="auto" w:fill="4C94D8" w:themeFill="text2" w:themeFillTint="80"/>
          </w:tcPr>
          <w:p w14:paraId="1A055BBB" w14:textId="2B3C5075" w:rsidR="00140D6C" w:rsidRPr="0061758C" w:rsidRDefault="0085316E" w:rsidP="00364F22">
            <w:pPr>
              <w:jc w:val="center"/>
              <w:rPr>
                <w:rFonts w:cs="Arial"/>
                <w:b/>
                <w:bCs/>
                <w:szCs w:val="24"/>
              </w:rPr>
            </w:pPr>
            <w:r>
              <w:rPr>
                <w:rFonts w:cs="Arial"/>
                <w:b/>
                <w:bCs/>
                <w:szCs w:val="24"/>
              </w:rPr>
              <w:lastRenderedPageBreak/>
              <w:t xml:space="preserve">UPD </w:t>
            </w:r>
            <w:r w:rsidR="00592D07">
              <w:rPr>
                <w:rFonts w:cs="Arial"/>
                <w:b/>
                <w:bCs/>
                <w:szCs w:val="24"/>
              </w:rPr>
              <w:t>5</w:t>
            </w:r>
            <w:r>
              <w:rPr>
                <w:rFonts w:cs="Arial"/>
                <w:b/>
                <w:bCs/>
                <w:szCs w:val="24"/>
              </w:rPr>
              <w:t>: EL IMÁN DE LA TIERRA</w:t>
            </w:r>
          </w:p>
        </w:tc>
      </w:tr>
      <w:tr w:rsidR="00140D6C" w14:paraId="3DA86BC9" w14:textId="77777777" w:rsidTr="00364F22">
        <w:tc>
          <w:tcPr>
            <w:tcW w:w="2564" w:type="dxa"/>
            <w:gridSpan w:val="3"/>
            <w:shd w:val="clear" w:color="auto" w:fill="A5C9EB" w:themeFill="text2" w:themeFillTint="40"/>
          </w:tcPr>
          <w:p w14:paraId="4B9337E3"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69D3CE10" w14:textId="10B545B3" w:rsidR="00140D6C" w:rsidRDefault="002F70D4" w:rsidP="00364F22">
            <w:pPr>
              <w:rPr>
                <w:rFonts w:cs="Arial"/>
                <w:szCs w:val="24"/>
              </w:rPr>
            </w:pPr>
            <w:r>
              <w:rPr>
                <w:rFonts w:cs="Arial"/>
                <w:szCs w:val="24"/>
              </w:rPr>
              <w:t>1</w:t>
            </w:r>
          </w:p>
        </w:tc>
        <w:tc>
          <w:tcPr>
            <w:tcW w:w="2648" w:type="dxa"/>
            <w:shd w:val="clear" w:color="auto" w:fill="A5C9EB" w:themeFill="text2" w:themeFillTint="40"/>
          </w:tcPr>
          <w:p w14:paraId="7D952A67" w14:textId="77777777" w:rsidR="00140D6C" w:rsidRPr="0061758C" w:rsidRDefault="00140D6C" w:rsidP="00364F22">
            <w:pPr>
              <w:rPr>
                <w:rFonts w:cs="Arial"/>
                <w:b/>
                <w:bCs/>
                <w:szCs w:val="24"/>
              </w:rPr>
            </w:pPr>
            <w:r w:rsidRPr="0061758C">
              <w:rPr>
                <w:rFonts w:cs="Arial"/>
                <w:b/>
                <w:bCs/>
                <w:szCs w:val="24"/>
              </w:rPr>
              <w:t>Nº de sesiones</w:t>
            </w:r>
          </w:p>
        </w:tc>
        <w:tc>
          <w:tcPr>
            <w:tcW w:w="1932" w:type="dxa"/>
            <w:shd w:val="clear" w:color="auto" w:fill="DAE9F7" w:themeFill="text2" w:themeFillTint="1A"/>
          </w:tcPr>
          <w:p w14:paraId="5E88B584" w14:textId="5D94296D" w:rsidR="00140D6C" w:rsidRDefault="00EF24C7" w:rsidP="00364F22">
            <w:pPr>
              <w:rPr>
                <w:rFonts w:cs="Arial"/>
                <w:szCs w:val="24"/>
              </w:rPr>
            </w:pPr>
            <w:r>
              <w:rPr>
                <w:rFonts w:cs="Arial"/>
                <w:szCs w:val="24"/>
              </w:rPr>
              <w:t>6</w:t>
            </w:r>
          </w:p>
        </w:tc>
      </w:tr>
      <w:tr w:rsidR="00140D6C" w14:paraId="6D70A023" w14:textId="77777777" w:rsidTr="00364F22">
        <w:tc>
          <w:tcPr>
            <w:tcW w:w="8828" w:type="dxa"/>
            <w:gridSpan w:val="6"/>
            <w:shd w:val="clear" w:color="auto" w:fill="A5C9EB" w:themeFill="text2" w:themeFillTint="40"/>
          </w:tcPr>
          <w:p w14:paraId="013BC7E7" w14:textId="057F7F43" w:rsidR="00140D6C" w:rsidRPr="0061758C" w:rsidRDefault="002F70D4" w:rsidP="00364F22">
            <w:pPr>
              <w:jc w:val="center"/>
              <w:rPr>
                <w:rFonts w:cs="Arial"/>
                <w:b/>
                <w:bCs/>
                <w:szCs w:val="24"/>
              </w:rPr>
            </w:pPr>
            <w:r>
              <w:rPr>
                <w:rFonts w:cs="Arial"/>
                <w:b/>
                <w:bCs/>
                <w:szCs w:val="24"/>
              </w:rPr>
              <w:t>Contextualización</w:t>
            </w:r>
          </w:p>
        </w:tc>
      </w:tr>
      <w:tr w:rsidR="00140D6C" w14:paraId="18D1A340" w14:textId="77777777" w:rsidTr="00364F22">
        <w:tc>
          <w:tcPr>
            <w:tcW w:w="8828" w:type="dxa"/>
            <w:gridSpan w:val="6"/>
            <w:shd w:val="clear" w:color="auto" w:fill="DAE9F7" w:themeFill="text2" w:themeFillTint="1A"/>
          </w:tcPr>
          <w:p w14:paraId="14BC59E7" w14:textId="295E222C" w:rsidR="005D10E9" w:rsidRDefault="005D10E9" w:rsidP="00364F22">
            <w:pPr>
              <w:rPr>
                <w:rFonts w:cs="Arial"/>
                <w:szCs w:val="24"/>
              </w:rPr>
            </w:pPr>
            <w:r>
              <w:rPr>
                <w:rFonts w:cs="Arial"/>
                <w:szCs w:val="24"/>
              </w:rPr>
              <w:t>Esta unidad surge con el objetivo de prevenir caídas en el alumnado durante los desplazamientos, dotándoles de recursos motrices necesarios para protegerse de pérdidas de equilibrio y evitar así posturas peligrosas que conlleven riesgo.</w:t>
            </w:r>
          </w:p>
        </w:tc>
      </w:tr>
      <w:tr w:rsidR="00140D6C" w14:paraId="72FE3B0E" w14:textId="77777777" w:rsidTr="00364F22">
        <w:tc>
          <w:tcPr>
            <w:tcW w:w="562" w:type="dxa"/>
            <w:shd w:val="clear" w:color="auto" w:fill="A5C9EB" w:themeFill="text2" w:themeFillTint="40"/>
          </w:tcPr>
          <w:p w14:paraId="3D7087CC" w14:textId="0DA66E75" w:rsidR="00140D6C" w:rsidRPr="00640753" w:rsidRDefault="00140D6C" w:rsidP="00364F22">
            <w:pPr>
              <w:jc w:val="center"/>
              <w:rPr>
                <w:rFonts w:cs="Arial"/>
                <w:b/>
                <w:bCs/>
                <w:szCs w:val="24"/>
              </w:rPr>
            </w:pPr>
            <w:r w:rsidRPr="00640753">
              <w:rPr>
                <w:rFonts w:cs="Arial"/>
                <w:b/>
                <w:bCs/>
                <w:szCs w:val="24"/>
              </w:rPr>
              <w:t>SA</w:t>
            </w:r>
            <w:r w:rsidR="0063397B">
              <w:rPr>
                <w:rFonts w:cs="Arial"/>
                <w:b/>
                <w:bCs/>
                <w:szCs w:val="24"/>
              </w:rPr>
              <w:t>1</w:t>
            </w:r>
          </w:p>
        </w:tc>
        <w:tc>
          <w:tcPr>
            <w:tcW w:w="8266" w:type="dxa"/>
            <w:gridSpan w:val="5"/>
            <w:shd w:val="clear" w:color="auto" w:fill="DAE9F7" w:themeFill="text2" w:themeFillTint="1A"/>
          </w:tcPr>
          <w:p w14:paraId="211663C5" w14:textId="2FD88BC2" w:rsidR="00140D6C" w:rsidRDefault="0063397B" w:rsidP="00364F22">
            <w:pPr>
              <w:rPr>
                <w:rFonts w:cs="Arial"/>
                <w:szCs w:val="24"/>
              </w:rPr>
            </w:pPr>
            <w:r>
              <w:rPr>
                <w:rFonts w:cs="Arial"/>
                <w:szCs w:val="24"/>
              </w:rPr>
              <w:t>Participar en</w:t>
            </w:r>
            <w:r w:rsidR="00EB4F4C">
              <w:rPr>
                <w:rFonts w:cs="Arial"/>
                <w:szCs w:val="24"/>
              </w:rPr>
              <w:t xml:space="preserve"> un “t</w:t>
            </w:r>
            <w:r>
              <w:rPr>
                <w:rFonts w:cs="Arial"/>
                <w:szCs w:val="24"/>
              </w:rPr>
              <w:t>aller</w:t>
            </w:r>
            <w:r w:rsidR="00EB4F4C">
              <w:rPr>
                <w:rFonts w:cs="Arial"/>
                <w:szCs w:val="24"/>
              </w:rPr>
              <w:t xml:space="preserve"> de </w:t>
            </w:r>
            <w:r>
              <w:rPr>
                <w:rFonts w:cs="Arial"/>
                <w:szCs w:val="24"/>
              </w:rPr>
              <w:t>especialistas”, superando retos</w:t>
            </w:r>
            <w:r w:rsidR="00C4536B">
              <w:rPr>
                <w:rFonts w:cs="Arial"/>
                <w:szCs w:val="24"/>
              </w:rPr>
              <w:t xml:space="preserve"> de desequilibrio sobre colchonetas y técnicas de amortiguación para caer con seguridad</w:t>
            </w:r>
            <w:r w:rsidR="00B91F75">
              <w:rPr>
                <w:rFonts w:cs="Arial"/>
                <w:szCs w:val="24"/>
              </w:rPr>
              <w:t>, una actividad que estará impartida por un experto en judo familiar de un alumno del centro.</w:t>
            </w:r>
          </w:p>
        </w:tc>
      </w:tr>
      <w:tr w:rsidR="0063397B" w14:paraId="20AB1AB4" w14:textId="77777777" w:rsidTr="00364F22">
        <w:tc>
          <w:tcPr>
            <w:tcW w:w="562" w:type="dxa"/>
            <w:shd w:val="clear" w:color="auto" w:fill="A5C9EB" w:themeFill="text2" w:themeFillTint="40"/>
          </w:tcPr>
          <w:p w14:paraId="5B3168B7" w14:textId="17720E97" w:rsidR="0063397B" w:rsidRPr="00640753" w:rsidRDefault="0063397B" w:rsidP="00364F22">
            <w:pPr>
              <w:jc w:val="center"/>
              <w:rPr>
                <w:rFonts w:cs="Arial"/>
                <w:b/>
                <w:bCs/>
                <w:szCs w:val="24"/>
              </w:rPr>
            </w:pPr>
            <w:r>
              <w:rPr>
                <w:rFonts w:cs="Arial"/>
                <w:b/>
                <w:bCs/>
                <w:szCs w:val="24"/>
              </w:rPr>
              <w:t>SA2</w:t>
            </w:r>
          </w:p>
        </w:tc>
        <w:tc>
          <w:tcPr>
            <w:tcW w:w="8266" w:type="dxa"/>
            <w:gridSpan w:val="5"/>
            <w:shd w:val="clear" w:color="auto" w:fill="DAE9F7" w:themeFill="text2" w:themeFillTint="1A"/>
          </w:tcPr>
          <w:p w14:paraId="118B1B83" w14:textId="46E3D2AE" w:rsidR="0063397B" w:rsidRDefault="00A852BD" w:rsidP="00364F22">
            <w:pPr>
              <w:rPr>
                <w:rFonts w:cs="Arial"/>
                <w:szCs w:val="24"/>
              </w:rPr>
            </w:pPr>
            <w:r>
              <w:rPr>
                <w:rFonts w:cs="Arial"/>
                <w:szCs w:val="24"/>
              </w:rPr>
              <w:t>Realizar juegos de oposición, aprendiendo a bajar el centro de gravedad</w:t>
            </w:r>
            <w:r w:rsidR="00C5408E">
              <w:rPr>
                <w:rFonts w:cs="Arial"/>
                <w:szCs w:val="24"/>
              </w:rPr>
              <w:t xml:space="preserve"> para mantener el equilibrio frente a fuerzas contrarias.</w:t>
            </w:r>
          </w:p>
        </w:tc>
      </w:tr>
      <w:tr w:rsidR="00140D6C" w14:paraId="2C92B17E" w14:textId="77777777" w:rsidTr="00364F22">
        <w:tc>
          <w:tcPr>
            <w:tcW w:w="4248" w:type="dxa"/>
            <w:gridSpan w:val="4"/>
            <w:shd w:val="clear" w:color="auto" w:fill="A5C9EB" w:themeFill="text2" w:themeFillTint="40"/>
          </w:tcPr>
          <w:p w14:paraId="1E2C74A9"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580" w:type="dxa"/>
            <w:gridSpan w:val="2"/>
            <w:shd w:val="clear" w:color="auto" w:fill="A5C9EB" w:themeFill="text2" w:themeFillTint="40"/>
          </w:tcPr>
          <w:p w14:paraId="2A843284"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5AF0D765" w14:textId="77777777" w:rsidTr="00364F22">
        <w:tc>
          <w:tcPr>
            <w:tcW w:w="4248" w:type="dxa"/>
            <w:gridSpan w:val="4"/>
            <w:shd w:val="clear" w:color="auto" w:fill="DAE9F7" w:themeFill="text2" w:themeFillTint="1A"/>
          </w:tcPr>
          <w:p w14:paraId="12B009D0" w14:textId="0424C8EB" w:rsidR="00140D6C" w:rsidRDefault="00F96A42" w:rsidP="00364F22">
            <w:pPr>
              <w:jc w:val="center"/>
              <w:rPr>
                <w:rFonts w:cs="Arial"/>
                <w:szCs w:val="24"/>
              </w:rPr>
            </w:pPr>
            <w:r>
              <w:rPr>
                <w:rFonts w:cs="Arial"/>
                <w:szCs w:val="24"/>
              </w:rPr>
              <w:t>1, 2, 3</w:t>
            </w:r>
          </w:p>
        </w:tc>
        <w:tc>
          <w:tcPr>
            <w:tcW w:w="4580" w:type="dxa"/>
            <w:gridSpan w:val="2"/>
            <w:shd w:val="clear" w:color="auto" w:fill="DAE9F7" w:themeFill="text2" w:themeFillTint="1A"/>
          </w:tcPr>
          <w:p w14:paraId="06753EA4" w14:textId="3B3D2831" w:rsidR="00140D6C" w:rsidRPr="00461E16" w:rsidRDefault="00A61E5A" w:rsidP="00364F22">
            <w:pPr>
              <w:jc w:val="center"/>
              <w:rPr>
                <w:rFonts w:cs="Arial"/>
                <w:szCs w:val="24"/>
                <w:lang w:val="pt-PT"/>
              </w:rPr>
            </w:pPr>
            <w:r>
              <w:rPr>
                <w:rFonts w:cs="Arial"/>
                <w:szCs w:val="24"/>
                <w:lang w:val="pt-PT"/>
              </w:rPr>
              <w:t>STEM, CPSAA</w:t>
            </w:r>
          </w:p>
        </w:tc>
      </w:tr>
      <w:tr w:rsidR="00140D6C" w:rsidRPr="00051472" w14:paraId="2EC168DB" w14:textId="77777777" w:rsidTr="00364F22">
        <w:tc>
          <w:tcPr>
            <w:tcW w:w="1980" w:type="dxa"/>
            <w:gridSpan w:val="2"/>
            <w:shd w:val="clear" w:color="auto" w:fill="A5C9EB" w:themeFill="text2" w:themeFillTint="40"/>
          </w:tcPr>
          <w:p w14:paraId="648411E9"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848" w:type="dxa"/>
            <w:gridSpan w:val="4"/>
            <w:shd w:val="clear" w:color="auto" w:fill="DAE9F7" w:themeFill="text2" w:themeFillTint="1A"/>
          </w:tcPr>
          <w:p w14:paraId="71E8C1EE" w14:textId="77777777" w:rsidR="00140D6C" w:rsidRDefault="00051472" w:rsidP="00364F22">
            <w:pPr>
              <w:pStyle w:val="Prrafodelista"/>
              <w:numPr>
                <w:ilvl w:val="0"/>
                <w:numId w:val="17"/>
              </w:numPr>
              <w:rPr>
                <w:rFonts w:cs="Arial"/>
                <w:szCs w:val="24"/>
              </w:rPr>
            </w:pPr>
            <w:r>
              <w:rPr>
                <w:rFonts w:cs="Arial"/>
                <w:szCs w:val="24"/>
              </w:rPr>
              <w:t>Controlar el control estático y dinámico en diferentes situaciones.</w:t>
            </w:r>
          </w:p>
          <w:p w14:paraId="39AFF7C7" w14:textId="2D5152D3" w:rsidR="00051472" w:rsidRPr="00051472" w:rsidRDefault="00051472" w:rsidP="00364F22">
            <w:pPr>
              <w:pStyle w:val="Prrafodelista"/>
              <w:numPr>
                <w:ilvl w:val="0"/>
                <w:numId w:val="17"/>
              </w:numPr>
              <w:rPr>
                <w:rFonts w:cs="Arial"/>
                <w:szCs w:val="24"/>
              </w:rPr>
            </w:pPr>
            <w:r w:rsidRPr="00051472">
              <w:rPr>
                <w:rFonts w:cs="Arial"/>
                <w:szCs w:val="24"/>
              </w:rPr>
              <w:t xml:space="preserve">Aplicar técnicas básicas de protección </w:t>
            </w:r>
            <w:r w:rsidR="00812DC2">
              <w:rPr>
                <w:rFonts w:cs="Arial"/>
                <w:szCs w:val="24"/>
              </w:rPr>
              <w:t>ante desequilibrios y caídas.</w:t>
            </w:r>
          </w:p>
        </w:tc>
      </w:tr>
      <w:tr w:rsidR="00140D6C" w14:paraId="6A716A54" w14:textId="77777777" w:rsidTr="00364F22">
        <w:tc>
          <w:tcPr>
            <w:tcW w:w="1980" w:type="dxa"/>
            <w:gridSpan w:val="2"/>
            <w:shd w:val="clear" w:color="auto" w:fill="A5C9EB" w:themeFill="text2" w:themeFillTint="40"/>
          </w:tcPr>
          <w:p w14:paraId="4CE0720C" w14:textId="77777777" w:rsidR="00140D6C" w:rsidRPr="0061758C" w:rsidRDefault="00140D6C" w:rsidP="00364F22">
            <w:pPr>
              <w:rPr>
                <w:rFonts w:cs="Arial"/>
                <w:b/>
                <w:bCs/>
                <w:szCs w:val="24"/>
              </w:rPr>
            </w:pPr>
            <w:r w:rsidRPr="0061758C">
              <w:rPr>
                <w:rFonts w:cs="Arial"/>
                <w:b/>
                <w:bCs/>
                <w:szCs w:val="24"/>
              </w:rPr>
              <w:t>Objetivos de la programación</w:t>
            </w:r>
          </w:p>
        </w:tc>
        <w:tc>
          <w:tcPr>
            <w:tcW w:w="2268" w:type="dxa"/>
            <w:gridSpan w:val="2"/>
            <w:shd w:val="clear" w:color="auto" w:fill="DAE9F7" w:themeFill="text2" w:themeFillTint="1A"/>
          </w:tcPr>
          <w:p w14:paraId="5984240E" w14:textId="3ADBD5A7" w:rsidR="00140D6C" w:rsidRDefault="001F593B" w:rsidP="00364F22">
            <w:pPr>
              <w:rPr>
                <w:rFonts w:cs="Arial"/>
                <w:szCs w:val="24"/>
              </w:rPr>
            </w:pPr>
            <w:r>
              <w:rPr>
                <w:rFonts w:cs="Arial"/>
                <w:szCs w:val="24"/>
              </w:rPr>
              <w:t>1, 3,</w:t>
            </w:r>
            <w:r w:rsidR="00E5358E">
              <w:rPr>
                <w:rFonts w:cs="Arial"/>
                <w:szCs w:val="24"/>
              </w:rPr>
              <w:t xml:space="preserve"> </w:t>
            </w:r>
            <w:r>
              <w:rPr>
                <w:rFonts w:cs="Arial"/>
                <w:szCs w:val="24"/>
              </w:rPr>
              <w:t>4, 7</w:t>
            </w:r>
          </w:p>
        </w:tc>
        <w:tc>
          <w:tcPr>
            <w:tcW w:w="2648" w:type="dxa"/>
            <w:shd w:val="clear" w:color="auto" w:fill="A5C9EB" w:themeFill="text2" w:themeFillTint="40"/>
          </w:tcPr>
          <w:p w14:paraId="3D6803EE" w14:textId="77777777" w:rsidR="00140D6C" w:rsidRPr="0061758C" w:rsidRDefault="00140D6C" w:rsidP="00364F22">
            <w:pPr>
              <w:rPr>
                <w:rFonts w:cs="Arial"/>
                <w:b/>
                <w:bCs/>
                <w:szCs w:val="24"/>
              </w:rPr>
            </w:pPr>
            <w:r w:rsidRPr="0061758C">
              <w:rPr>
                <w:rFonts w:cs="Arial"/>
                <w:b/>
                <w:bCs/>
                <w:szCs w:val="24"/>
              </w:rPr>
              <w:t>Objetivos de la etapa</w:t>
            </w:r>
          </w:p>
        </w:tc>
        <w:tc>
          <w:tcPr>
            <w:tcW w:w="1932" w:type="dxa"/>
            <w:shd w:val="clear" w:color="auto" w:fill="DAE9F7" w:themeFill="text2" w:themeFillTint="1A"/>
          </w:tcPr>
          <w:p w14:paraId="5A6B88F1" w14:textId="39D5321F" w:rsidR="00140D6C" w:rsidRDefault="00A61E5A" w:rsidP="00364F22">
            <w:pPr>
              <w:rPr>
                <w:rFonts w:cs="Arial"/>
                <w:szCs w:val="24"/>
              </w:rPr>
            </w:pPr>
            <w:r>
              <w:rPr>
                <w:rFonts w:cs="Arial"/>
                <w:szCs w:val="24"/>
              </w:rPr>
              <w:t>A, B, C</w:t>
            </w:r>
            <w:r w:rsidR="006F6A26">
              <w:rPr>
                <w:rFonts w:cs="Arial"/>
                <w:szCs w:val="24"/>
              </w:rPr>
              <w:t>, H, K, M</w:t>
            </w:r>
          </w:p>
        </w:tc>
      </w:tr>
      <w:tr w:rsidR="00140D6C" w14:paraId="2009AA6E" w14:textId="77777777" w:rsidTr="00364F22">
        <w:tc>
          <w:tcPr>
            <w:tcW w:w="8828" w:type="dxa"/>
            <w:gridSpan w:val="6"/>
            <w:shd w:val="clear" w:color="auto" w:fill="A5C9EB" w:themeFill="text2" w:themeFillTint="40"/>
          </w:tcPr>
          <w:p w14:paraId="1C08FE1F"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2EA8DCED" w14:textId="77777777" w:rsidTr="00364F22">
        <w:tc>
          <w:tcPr>
            <w:tcW w:w="562" w:type="dxa"/>
            <w:shd w:val="clear" w:color="auto" w:fill="DAE9F7" w:themeFill="text2" w:themeFillTint="1A"/>
          </w:tcPr>
          <w:p w14:paraId="2DDBF629" w14:textId="39D8BC77" w:rsidR="00140D6C" w:rsidRDefault="009A4951" w:rsidP="00364F22">
            <w:pPr>
              <w:rPr>
                <w:rFonts w:cs="Arial"/>
                <w:szCs w:val="24"/>
              </w:rPr>
            </w:pPr>
            <w:r>
              <w:rPr>
                <w:rFonts w:cs="Arial"/>
                <w:szCs w:val="24"/>
              </w:rPr>
              <w:t>A</w:t>
            </w:r>
          </w:p>
        </w:tc>
        <w:tc>
          <w:tcPr>
            <w:tcW w:w="8266" w:type="dxa"/>
            <w:gridSpan w:val="5"/>
            <w:shd w:val="clear" w:color="auto" w:fill="DAE9F7" w:themeFill="text2" w:themeFillTint="1A"/>
          </w:tcPr>
          <w:p w14:paraId="64BEE439" w14:textId="77777777" w:rsidR="00140D6C" w:rsidRDefault="00F24EAE" w:rsidP="00364F22">
            <w:pPr>
              <w:pStyle w:val="Prrafodelista"/>
              <w:numPr>
                <w:ilvl w:val="0"/>
                <w:numId w:val="16"/>
              </w:numPr>
              <w:rPr>
                <w:rFonts w:cs="Arial"/>
                <w:szCs w:val="24"/>
              </w:rPr>
            </w:pPr>
            <w:r w:rsidRPr="00F24EAE">
              <w:rPr>
                <w:rFonts w:cs="Arial"/>
                <w:szCs w:val="24"/>
              </w:rPr>
              <w:t xml:space="preserve">Salud mental: Autoconocimiento e identificación de las propias fortalezas y </w:t>
            </w:r>
            <w:r>
              <w:rPr>
                <w:rFonts w:cs="Arial"/>
                <w:szCs w:val="24"/>
              </w:rPr>
              <w:t>debilidades.</w:t>
            </w:r>
          </w:p>
          <w:p w14:paraId="6A7F3F36" w14:textId="133C3A25" w:rsidR="00F24EAE" w:rsidRPr="00B11D9D" w:rsidRDefault="00BE250C" w:rsidP="00364F22">
            <w:pPr>
              <w:pStyle w:val="Prrafodelista"/>
              <w:numPr>
                <w:ilvl w:val="0"/>
                <w:numId w:val="16"/>
              </w:numPr>
              <w:rPr>
                <w:rFonts w:cs="Arial"/>
                <w:szCs w:val="24"/>
              </w:rPr>
            </w:pPr>
            <w:r w:rsidRPr="00BE250C">
              <w:rPr>
                <w:rFonts w:cs="Arial"/>
                <w:szCs w:val="24"/>
              </w:rPr>
              <w:t>Salud social:</w:t>
            </w:r>
            <w:r>
              <w:rPr>
                <w:rFonts w:cs="Arial"/>
                <w:szCs w:val="24"/>
              </w:rPr>
              <w:t xml:space="preserve"> </w:t>
            </w:r>
            <w:r w:rsidRPr="00BE250C">
              <w:rPr>
                <w:rFonts w:cs="Arial"/>
                <w:szCs w:val="24"/>
              </w:rPr>
              <w:t>Límites para evitar una competitividad desmedida. Aceptación de distintas tipologías corporales, para practicar, en igualdad, diversidad de actividades físico-deportivas.</w:t>
            </w:r>
          </w:p>
        </w:tc>
      </w:tr>
      <w:tr w:rsidR="00140D6C" w14:paraId="329330CD" w14:textId="77777777" w:rsidTr="00364F22">
        <w:tc>
          <w:tcPr>
            <w:tcW w:w="562" w:type="dxa"/>
            <w:shd w:val="clear" w:color="auto" w:fill="DAE9F7" w:themeFill="text2" w:themeFillTint="1A"/>
          </w:tcPr>
          <w:p w14:paraId="1F302F90" w14:textId="48F047AA" w:rsidR="00140D6C" w:rsidRDefault="00A07CA0" w:rsidP="00364F22">
            <w:pPr>
              <w:rPr>
                <w:rFonts w:cs="Arial"/>
                <w:szCs w:val="24"/>
              </w:rPr>
            </w:pPr>
            <w:r>
              <w:rPr>
                <w:rFonts w:cs="Arial"/>
                <w:szCs w:val="24"/>
              </w:rPr>
              <w:t>D</w:t>
            </w:r>
          </w:p>
        </w:tc>
        <w:tc>
          <w:tcPr>
            <w:tcW w:w="8266" w:type="dxa"/>
            <w:gridSpan w:val="5"/>
            <w:shd w:val="clear" w:color="auto" w:fill="DAE9F7" w:themeFill="text2" w:themeFillTint="1A"/>
          </w:tcPr>
          <w:p w14:paraId="169D7B63" w14:textId="089F3881" w:rsidR="00140D6C" w:rsidRPr="00592D07" w:rsidRDefault="00BE250C" w:rsidP="00592D07">
            <w:pPr>
              <w:pStyle w:val="Prrafodelista"/>
              <w:numPr>
                <w:ilvl w:val="0"/>
                <w:numId w:val="16"/>
              </w:numPr>
              <w:rPr>
                <w:rFonts w:cs="Arial"/>
                <w:szCs w:val="24"/>
              </w:rPr>
            </w:pPr>
            <w:r w:rsidRPr="00592D07">
              <w:rPr>
                <w:rFonts w:cs="Arial"/>
                <w:szCs w:val="24"/>
              </w:rPr>
              <w:t>Habilidades sociales: escucha activa, diálogo y estrategias de negociación mediada y de acuerdo para la resolución de conflictos en contextos motrices, desarrollo de conductas asertivas y de confianza en uno mismo.</w:t>
            </w:r>
          </w:p>
        </w:tc>
      </w:tr>
      <w:tr w:rsidR="009A4951" w14:paraId="1ED64AA0" w14:textId="77777777" w:rsidTr="00364F22">
        <w:tc>
          <w:tcPr>
            <w:tcW w:w="562" w:type="dxa"/>
            <w:shd w:val="clear" w:color="auto" w:fill="DAE9F7" w:themeFill="text2" w:themeFillTint="1A"/>
          </w:tcPr>
          <w:p w14:paraId="0787AC81" w14:textId="4A6925C5" w:rsidR="009A4951" w:rsidRDefault="00A07CA0" w:rsidP="00364F22">
            <w:pPr>
              <w:rPr>
                <w:rFonts w:cs="Arial"/>
                <w:szCs w:val="24"/>
              </w:rPr>
            </w:pPr>
            <w:r>
              <w:rPr>
                <w:rFonts w:cs="Arial"/>
                <w:szCs w:val="24"/>
              </w:rPr>
              <w:t>E</w:t>
            </w:r>
          </w:p>
        </w:tc>
        <w:tc>
          <w:tcPr>
            <w:tcW w:w="8266" w:type="dxa"/>
            <w:gridSpan w:val="5"/>
            <w:shd w:val="clear" w:color="auto" w:fill="DAE9F7" w:themeFill="text2" w:themeFillTint="1A"/>
          </w:tcPr>
          <w:p w14:paraId="3A3FE1D5" w14:textId="77777777" w:rsidR="00592D07" w:rsidRDefault="0003576D" w:rsidP="00592D07">
            <w:pPr>
              <w:pStyle w:val="Prrafodelista"/>
              <w:numPr>
                <w:ilvl w:val="0"/>
                <w:numId w:val="16"/>
              </w:numPr>
              <w:rPr>
                <w:rFonts w:cs="Arial"/>
                <w:szCs w:val="24"/>
              </w:rPr>
            </w:pPr>
            <w:r w:rsidRPr="00592D07">
              <w:rPr>
                <w:rFonts w:cs="Arial"/>
                <w:szCs w:val="24"/>
              </w:rPr>
              <w:t>Aportaciones de la cultura motriz a la herencia cultural. Juegos populares de España: bolos, chito…</w:t>
            </w:r>
          </w:p>
          <w:p w14:paraId="7AF18708" w14:textId="3789BDB7" w:rsidR="00B11ACA" w:rsidRPr="00592D07" w:rsidRDefault="00DB2DA6" w:rsidP="00592D07">
            <w:pPr>
              <w:pStyle w:val="Prrafodelista"/>
              <w:numPr>
                <w:ilvl w:val="0"/>
                <w:numId w:val="16"/>
              </w:numPr>
              <w:rPr>
                <w:rFonts w:cs="Arial"/>
                <w:szCs w:val="24"/>
              </w:rPr>
            </w:pPr>
            <w:r w:rsidRPr="00592D07">
              <w:rPr>
                <w:rFonts w:cs="Arial"/>
                <w:szCs w:val="24"/>
                <w:lang w:val="pt-PT"/>
              </w:rPr>
              <w:t xml:space="preserve">Deporte e igualdad ligas masculinas, femeninas y mixtas de distintos deportes. </w:t>
            </w:r>
            <w:r w:rsidRPr="00592D07">
              <w:rPr>
                <w:rFonts w:cs="Arial"/>
                <w:szCs w:val="24"/>
              </w:rPr>
              <w:t>Referentes en el deporte de distintos géneros.</w:t>
            </w:r>
          </w:p>
        </w:tc>
      </w:tr>
      <w:tr w:rsidR="00140D6C" w14:paraId="57E0A920" w14:textId="77777777" w:rsidTr="00364F22">
        <w:tc>
          <w:tcPr>
            <w:tcW w:w="2564" w:type="dxa"/>
            <w:gridSpan w:val="3"/>
            <w:shd w:val="clear" w:color="auto" w:fill="A5C9EB" w:themeFill="text2" w:themeFillTint="40"/>
          </w:tcPr>
          <w:p w14:paraId="53C3E5EA" w14:textId="77777777" w:rsidR="00140D6C" w:rsidRPr="0061758C" w:rsidRDefault="00140D6C" w:rsidP="00364F22">
            <w:pPr>
              <w:rPr>
                <w:rFonts w:cs="Arial"/>
                <w:b/>
                <w:bCs/>
                <w:szCs w:val="24"/>
              </w:rPr>
            </w:pPr>
            <w:r w:rsidRPr="0061758C">
              <w:rPr>
                <w:rFonts w:cs="Arial"/>
                <w:b/>
                <w:bCs/>
                <w:szCs w:val="24"/>
              </w:rPr>
              <w:t>C. Transversales</w:t>
            </w:r>
          </w:p>
        </w:tc>
        <w:tc>
          <w:tcPr>
            <w:tcW w:w="6264" w:type="dxa"/>
            <w:gridSpan w:val="3"/>
            <w:shd w:val="clear" w:color="auto" w:fill="DAE9F7" w:themeFill="text2" w:themeFillTint="1A"/>
          </w:tcPr>
          <w:p w14:paraId="1D5819C0" w14:textId="38495517" w:rsidR="00140D6C" w:rsidRDefault="00AD2C9F" w:rsidP="00364F22">
            <w:pPr>
              <w:rPr>
                <w:rFonts w:cs="Arial"/>
                <w:szCs w:val="24"/>
              </w:rPr>
            </w:pPr>
            <w:r>
              <w:rPr>
                <w:rFonts w:cs="Arial"/>
                <w:szCs w:val="24"/>
              </w:rPr>
              <w:t>6 y 7</w:t>
            </w:r>
          </w:p>
        </w:tc>
      </w:tr>
      <w:tr w:rsidR="00140D6C" w14:paraId="0E7FCB88" w14:textId="77777777" w:rsidTr="00364F22">
        <w:tc>
          <w:tcPr>
            <w:tcW w:w="2564" w:type="dxa"/>
            <w:gridSpan w:val="3"/>
            <w:shd w:val="clear" w:color="auto" w:fill="A5C9EB" w:themeFill="text2" w:themeFillTint="40"/>
          </w:tcPr>
          <w:p w14:paraId="60C50A50" w14:textId="77777777" w:rsidR="00140D6C" w:rsidRPr="0061758C" w:rsidRDefault="00140D6C" w:rsidP="00364F22">
            <w:pPr>
              <w:rPr>
                <w:rFonts w:cs="Arial"/>
                <w:b/>
                <w:bCs/>
                <w:szCs w:val="24"/>
              </w:rPr>
            </w:pPr>
            <w:r w:rsidRPr="0061758C">
              <w:rPr>
                <w:rFonts w:cs="Arial"/>
                <w:b/>
                <w:bCs/>
                <w:szCs w:val="24"/>
              </w:rPr>
              <w:t>Interdisciplinariedad</w:t>
            </w:r>
          </w:p>
        </w:tc>
        <w:tc>
          <w:tcPr>
            <w:tcW w:w="6264" w:type="dxa"/>
            <w:gridSpan w:val="3"/>
            <w:shd w:val="clear" w:color="auto" w:fill="DAE9F7" w:themeFill="text2" w:themeFillTint="1A"/>
          </w:tcPr>
          <w:p w14:paraId="0229892A" w14:textId="208890EB" w:rsidR="00140D6C" w:rsidRDefault="00AD2C9F" w:rsidP="00364F22">
            <w:pPr>
              <w:rPr>
                <w:rFonts w:cs="Arial"/>
                <w:szCs w:val="24"/>
              </w:rPr>
            </w:pPr>
            <w:r>
              <w:rPr>
                <w:rFonts w:cs="Arial"/>
                <w:szCs w:val="24"/>
              </w:rPr>
              <w:t>Ciencias Naturales</w:t>
            </w:r>
          </w:p>
        </w:tc>
      </w:tr>
      <w:tr w:rsidR="00140D6C" w14:paraId="413996B9" w14:textId="77777777" w:rsidTr="00364F22">
        <w:tc>
          <w:tcPr>
            <w:tcW w:w="2564" w:type="dxa"/>
            <w:gridSpan w:val="3"/>
            <w:shd w:val="clear" w:color="auto" w:fill="A5C9EB" w:themeFill="text2" w:themeFillTint="40"/>
          </w:tcPr>
          <w:p w14:paraId="57AFC785"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0D86231E"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648" w:type="dxa"/>
            <w:shd w:val="clear" w:color="auto" w:fill="A5C9EB" w:themeFill="text2" w:themeFillTint="40"/>
          </w:tcPr>
          <w:p w14:paraId="6DFDFBA7"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32" w:type="dxa"/>
            <w:shd w:val="clear" w:color="auto" w:fill="A5C9EB" w:themeFill="text2" w:themeFillTint="40"/>
          </w:tcPr>
          <w:p w14:paraId="43AC39FE"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244628" w14:paraId="0244A712" w14:textId="77777777" w:rsidTr="00244628">
        <w:tc>
          <w:tcPr>
            <w:tcW w:w="2564" w:type="dxa"/>
            <w:gridSpan w:val="3"/>
            <w:shd w:val="clear" w:color="auto" w:fill="DAE9F7" w:themeFill="text2" w:themeFillTint="1A"/>
          </w:tcPr>
          <w:p w14:paraId="472E0830" w14:textId="0B83F9B3" w:rsidR="00244628" w:rsidRPr="00244628" w:rsidRDefault="00244628" w:rsidP="00364F22">
            <w:pPr>
              <w:jc w:val="center"/>
              <w:rPr>
                <w:rFonts w:cs="Arial"/>
                <w:szCs w:val="24"/>
              </w:rPr>
            </w:pPr>
            <w:r>
              <w:rPr>
                <w:rFonts w:cs="Arial"/>
                <w:szCs w:val="24"/>
              </w:rPr>
              <w:t>1.1</w:t>
            </w:r>
          </w:p>
        </w:tc>
        <w:tc>
          <w:tcPr>
            <w:tcW w:w="1684" w:type="dxa"/>
            <w:shd w:val="clear" w:color="auto" w:fill="DAE9F7" w:themeFill="text2" w:themeFillTint="1A"/>
          </w:tcPr>
          <w:p w14:paraId="4BFD003D" w14:textId="5AE562EE" w:rsidR="00244628" w:rsidRPr="00244628" w:rsidRDefault="00244628" w:rsidP="00364F22">
            <w:pPr>
              <w:jc w:val="center"/>
              <w:rPr>
                <w:rFonts w:cs="Arial"/>
                <w:szCs w:val="24"/>
              </w:rPr>
            </w:pPr>
            <w:r>
              <w:rPr>
                <w:rFonts w:cs="Arial"/>
                <w:szCs w:val="24"/>
              </w:rPr>
              <w:t>STEM</w:t>
            </w:r>
            <w:r w:rsidR="00B463D3">
              <w:rPr>
                <w:rFonts w:cs="Arial"/>
                <w:szCs w:val="24"/>
              </w:rPr>
              <w:t>2</w:t>
            </w:r>
          </w:p>
        </w:tc>
        <w:tc>
          <w:tcPr>
            <w:tcW w:w="2648" w:type="dxa"/>
            <w:shd w:val="clear" w:color="auto" w:fill="DAE9F7" w:themeFill="text2" w:themeFillTint="1A"/>
          </w:tcPr>
          <w:p w14:paraId="43FF0617" w14:textId="1F01FDC7" w:rsidR="00244628" w:rsidRPr="00244628" w:rsidRDefault="00BD6904" w:rsidP="00364F22">
            <w:pPr>
              <w:jc w:val="center"/>
              <w:rPr>
                <w:rFonts w:cs="Arial"/>
                <w:szCs w:val="24"/>
              </w:rPr>
            </w:pPr>
            <w:r>
              <w:rPr>
                <w:rFonts w:cs="Arial"/>
                <w:szCs w:val="24"/>
              </w:rPr>
              <w:t>Diana de evaluación</w:t>
            </w:r>
          </w:p>
        </w:tc>
        <w:tc>
          <w:tcPr>
            <w:tcW w:w="1932" w:type="dxa"/>
            <w:shd w:val="clear" w:color="auto" w:fill="DAE9F7" w:themeFill="text2" w:themeFillTint="1A"/>
          </w:tcPr>
          <w:p w14:paraId="299989B5" w14:textId="40AF3568" w:rsidR="00244628" w:rsidRPr="00244628" w:rsidRDefault="00B463D3" w:rsidP="00364F22">
            <w:pPr>
              <w:jc w:val="center"/>
              <w:rPr>
                <w:rFonts w:cs="Arial"/>
                <w:szCs w:val="24"/>
              </w:rPr>
            </w:pPr>
            <w:r>
              <w:rPr>
                <w:rFonts w:cs="Arial"/>
                <w:szCs w:val="24"/>
              </w:rPr>
              <w:t>33%</w:t>
            </w:r>
          </w:p>
        </w:tc>
      </w:tr>
      <w:tr w:rsidR="00140D6C" w14:paraId="66864954" w14:textId="77777777" w:rsidTr="00364F22">
        <w:tc>
          <w:tcPr>
            <w:tcW w:w="2564" w:type="dxa"/>
            <w:gridSpan w:val="3"/>
            <w:shd w:val="clear" w:color="auto" w:fill="DAE9F7" w:themeFill="text2" w:themeFillTint="1A"/>
          </w:tcPr>
          <w:p w14:paraId="5957FBB1" w14:textId="4765A724" w:rsidR="00140D6C" w:rsidRDefault="00770A0A" w:rsidP="00364F22">
            <w:pPr>
              <w:jc w:val="center"/>
              <w:rPr>
                <w:rFonts w:cs="Arial"/>
                <w:szCs w:val="24"/>
              </w:rPr>
            </w:pPr>
            <w:r>
              <w:rPr>
                <w:rFonts w:cs="Arial"/>
                <w:szCs w:val="24"/>
              </w:rPr>
              <w:t>2.</w:t>
            </w:r>
            <w:r w:rsidR="007A6187">
              <w:rPr>
                <w:rFonts w:cs="Arial"/>
                <w:szCs w:val="24"/>
              </w:rPr>
              <w:t>1</w:t>
            </w:r>
          </w:p>
        </w:tc>
        <w:tc>
          <w:tcPr>
            <w:tcW w:w="1684" w:type="dxa"/>
            <w:shd w:val="clear" w:color="auto" w:fill="DAE9F7" w:themeFill="text2" w:themeFillTint="1A"/>
          </w:tcPr>
          <w:p w14:paraId="1F5F8FE4" w14:textId="7E4B79A3" w:rsidR="00140D6C" w:rsidRDefault="009B5F75" w:rsidP="00364F22">
            <w:pPr>
              <w:jc w:val="center"/>
              <w:rPr>
                <w:rFonts w:cs="Arial"/>
                <w:szCs w:val="24"/>
              </w:rPr>
            </w:pPr>
            <w:r>
              <w:rPr>
                <w:rFonts w:cs="Arial"/>
                <w:szCs w:val="24"/>
              </w:rPr>
              <w:t>CPSAA4</w:t>
            </w:r>
          </w:p>
        </w:tc>
        <w:tc>
          <w:tcPr>
            <w:tcW w:w="2648" w:type="dxa"/>
            <w:shd w:val="clear" w:color="auto" w:fill="DAE9F7" w:themeFill="text2" w:themeFillTint="1A"/>
          </w:tcPr>
          <w:p w14:paraId="301FE875" w14:textId="4658FAA9" w:rsidR="00140D6C" w:rsidRDefault="00E2063E" w:rsidP="00364F22">
            <w:pPr>
              <w:jc w:val="center"/>
              <w:rPr>
                <w:rFonts w:cs="Arial"/>
                <w:szCs w:val="24"/>
              </w:rPr>
            </w:pPr>
            <w:r>
              <w:rPr>
                <w:rFonts w:cs="Arial"/>
                <w:szCs w:val="24"/>
              </w:rPr>
              <w:t>Rúbrica</w:t>
            </w:r>
          </w:p>
        </w:tc>
        <w:tc>
          <w:tcPr>
            <w:tcW w:w="1932" w:type="dxa"/>
            <w:shd w:val="clear" w:color="auto" w:fill="DAE9F7" w:themeFill="text2" w:themeFillTint="1A"/>
          </w:tcPr>
          <w:p w14:paraId="5325A70C" w14:textId="2B6664AE" w:rsidR="00140D6C" w:rsidRDefault="00E2063E" w:rsidP="00364F22">
            <w:pPr>
              <w:jc w:val="center"/>
              <w:rPr>
                <w:rFonts w:cs="Arial"/>
                <w:szCs w:val="24"/>
              </w:rPr>
            </w:pPr>
            <w:r>
              <w:rPr>
                <w:rFonts w:cs="Arial"/>
                <w:szCs w:val="24"/>
              </w:rPr>
              <w:t>33%</w:t>
            </w:r>
          </w:p>
        </w:tc>
      </w:tr>
      <w:tr w:rsidR="00140D6C" w14:paraId="5D0F240B" w14:textId="77777777" w:rsidTr="00364F22">
        <w:tc>
          <w:tcPr>
            <w:tcW w:w="2564" w:type="dxa"/>
            <w:gridSpan w:val="3"/>
            <w:shd w:val="clear" w:color="auto" w:fill="DAE9F7" w:themeFill="text2" w:themeFillTint="1A"/>
          </w:tcPr>
          <w:p w14:paraId="48B810C7" w14:textId="2CDD5A02" w:rsidR="00140D6C" w:rsidRDefault="00770A0A" w:rsidP="00364F22">
            <w:pPr>
              <w:jc w:val="center"/>
              <w:rPr>
                <w:rFonts w:cs="Arial"/>
                <w:szCs w:val="24"/>
              </w:rPr>
            </w:pPr>
            <w:r>
              <w:rPr>
                <w:rFonts w:cs="Arial"/>
                <w:szCs w:val="24"/>
              </w:rPr>
              <w:t>3.</w:t>
            </w:r>
            <w:r w:rsidR="00D45A91">
              <w:rPr>
                <w:rFonts w:cs="Arial"/>
                <w:szCs w:val="24"/>
              </w:rPr>
              <w:t>2</w:t>
            </w:r>
          </w:p>
        </w:tc>
        <w:tc>
          <w:tcPr>
            <w:tcW w:w="1684" w:type="dxa"/>
            <w:shd w:val="clear" w:color="auto" w:fill="DAE9F7" w:themeFill="text2" w:themeFillTint="1A"/>
          </w:tcPr>
          <w:p w14:paraId="58688665" w14:textId="5874A44E" w:rsidR="00140D6C" w:rsidRDefault="009B5F75" w:rsidP="00364F22">
            <w:pPr>
              <w:jc w:val="center"/>
              <w:rPr>
                <w:rFonts w:cs="Arial"/>
                <w:szCs w:val="24"/>
              </w:rPr>
            </w:pPr>
            <w:commentRangeStart w:id="30"/>
            <w:r>
              <w:rPr>
                <w:rFonts w:cs="Arial"/>
                <w:szCs w:val="24"/>
              </w:rPr>
              <w:t>CPSAA2</w:t>
            </w:r>
            <w:commentRangeEnd w:id="30"/>
            <w:r w:rsidR="005B3472">
              <w:rPr>
                <w:rStyle w:val="Refdecomentario"/>
              </w:rPr>
              <w:commentReference w:id="30"/>
            </w:r>
          </w:p>
        </w:tc>
        <w:tc>
          <w:tcPr>
            <w:tcW w:w="2648" w:type="dxa"/>
            <w:shd w:val="clear" w:color="auto" w:fill="DAE9F7" w:themeFill="text2" w:themeFillTint="1A"/>
          </w:tcPr>
          <w:p w14:paraId="3CF8C44E" w14:textId="65D8BF9B" w:rsidR="00140D6C" w:rsidRDefault="00BD6904" w:rsidP="00364F22">
            <w:pPr>
              <w:jc w:val="center"/>
              <w:rPr>
                <w:rFonts w:cs="Arial"/>
                <w:szCs w:val="24"/>
              </w:rPr>
            </w:pPr>
            <w:r>
              <w:rPr>
                <w:rFonts w:cs="Arial"/>
                <w:szCs w:val="24"/>
              </w:rPr>
              <w:t xml:space="preserve">Lista de </w:t>
            </w:r>
            <w:r w:rsidR="00C23DB1">
              <w:rPr>
                <w:rFonts w:cs="Arial"/>
                <w:szCs w:val="24"/>
              </w:rPr>
              <w:t>control</w:t>
            </w:r>
          </w:p>
        </w:tc>
        <w:tc>
          <w:tcPr>
            <w:tcW w:w="1932" w:type="dxa"/>
            <w:shd w:val="clear" w:color="auto" w:fill="DAE9F7" w:themeFill="text2" w:themeFillTint="1A"/>
          </w:tcPr>
          <w:p w14:paraId="2E8FC897" w14:textId="28174A97" w:rsidR="00140D6C" w:rsidRDefault="00E2063E" w:rsidP="00364F22">
            <w:pPr>
              <w:jc w:val="center"/>
              <w:rPr>
                <w:rFonts w:cs="Arial"/>
                <w:szCs w:val="24"/>
              </w:rPr>
            </w:pPr>
            <w:r>
              <w:rPr>
                <w:rFonts w:cs="Arial"/>
                <w:szCs w:val="24"/>
              </w:rPr>
              <w:t>33%</w:t>
            </w:r>
          </w:p>
        </w:tc>
      </w:tr>
    </w:tbl>
    <w:p w14:paraId="2C5526C5" w14:textId="09C9C64D" w:rsidR="00222BB8" w:rsidRDefault="00222BB8" w:rsidP="000E5F84">
      <w:pPr>
        <w:spacing w:line="480" w:lineRule="auto"/>
        <w:rPr>
          <w:rFonts w:cs="Arial"/>
          <w:szCs w:val="24"/>
        </w:rPr>
      </w:pPr>
    </w:p>
    <w:p w14:paraId="2B15E6E2" w14:textId="77777777" w:rsidR="0068570A" w:rsidRDefault="0068570A">
      <w:r>
        <w:br w:type="page"/>
      </w:r>
    </w:p>
    <w:tbl>
      <w:tblPr>
        <w:tblStyle w:val="Tablaconcuadrcula"/>
        <w:tblW w:w="0" w:type="auto"/>
        <w:tblLook w:val="04A0" w:firstRow="1" w:lastRow="0" w:firstColumn="1" w:lastColumn="0" w:noHBand="0" w:noVBand="1"/>
      </w:tblPr>
      <w:tblGrid>
        <w:gridCol w:w="562"/>
        <w:gridCol w:w="1418"/>
        <w:gridCol w:w="584"/>
        <w:gridCol w:w="1684"/>
        <w:gridCol w:w="2648"/>
        <w:gridCol w:w="1932"/>
      </w:tblGrid>
      <w:tr w:rsidR="00140D6C" w14:paraId="67E518F9" w14:textId="77777777" w:rsidTr="00364F22">
        <w:tc>
          <w:tcPr>
            <w:tcW w:w="8828" w:type="dxa"/>
            <w:gridSpan w:val="6"/>
            <w:shd w:val="clear" w:color="auto" w:fill="4C94D8" w:themeFill="text2" w:themeFillTint="80"/>
          </w:tcPr>
          <w:p w14:paraId="4CE0D200" w14:textId="5CD410F2" w:rsidR="00140D6C" w:rsidRPr="0061758C" w:rsidRDefault="0085316E" w:rsidP="00364F22">
            <w:pPr>
              <w:jc w:val="center"/>
              <w:rPr>
                <w:rFonts w:cs="Arial"/>
                <w:b/>
                <w:bCs/>
                <w:szCs w:val="24"/>
              </w:rPr>
            </w:pPr>
            <w:r>
              <w:rPr>
                <w:rFonts w:cs="Arial"/>
                <w:b/>
                <w:bCs/>
                <w:szCs w:val="24"/>
              </w:rPr>
              <w:lastRenderedPageBreak/>
              <w:t xml:space="preserve">UPD </w:t>
            </w:r>
            <w:r w:rsidR="003A05C1">
              <w:rPr>
                <w:rFonts w:cs="Arial"/>
                <w:b/>
                <w:bCs/>
                <w:szCs w:val="24"/>
              </w:rPr>
              <w:t>6</w:t>
            </w:r>
            <w:r>
              <w:rPr>
                <w:rFonts w:cs="Arial"/>
                <w:b/>
                <w:bCs/>
                <w:szCs w:val="24"/>
              </w:rPr>
              <w:t>: DE OCA A OCA Y SALTO PORQUE ME TOCA</w:t>
            </w:r>
          </w:p>
        </w:tc>
      </w:tr>
      <w:tr w:rsidR="00140D6C" w14:paraId="4406219D" w14:textId="77777777" w:rsidTr="00364F22">
        <w:tc>
          <w:tcPr>
            <w:tcW w:w="2564" w:type="dxa"/>
            <w:gridSpan w:val="3"/>
            <w:shd w:val="clear" w:color="auto" w:fill="A5C9EB" w:themeFill="text2" w:themeFillTint="40"/>
          </w:tcPr>
          <w:p w14:paraId="5AFBF387"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0EBA718A" w14:textId="58BA1883" w:rsidR="00140D6C" w:rsidRDefault="001F593B" w:rsidP="00364F22">
            <w:pPr>
              <w:rPr>
                <w:rFonts w:cs="Arial"/>
                <w:szCs w:val="24"/>
              </w:rPr>
            </w:pPr>
            <w:r>
              <w:rPr>
                <w:rFonts w:cs="Arial"/>
                <w:szCs w:val="24"/>
              </w:rPr>
              <w:t>2</w:t>
            </w:r>
          </w:p>
        </w:tc>
        <w:tc>
          <w:tcPr>
            <w:tcW w:w="2648" w:type="dxa"/>
            <w:shd w:val="clear" w:color="auto" w:fill="A5C9EB" w:themeFill="text2" w:themeFillTint="40"/>
          </w:tcPr>
          <w:p w14:paraId="21A27967" w14:textId="77777777" w:rsidR="00140D6C" w:rsidRPr="0061758C" w:rsidRDefault="00140D6C" w:rsidP="00364F22">
            <w:pPr>
              <w:rPr>
                <w:rFonts w:cs="Arial"/>
                <w:b/>
                <w:bCs/>
                <w:szCs w:val="24"/>
              </w:rPr>
            </w:pPr>
            <w:r w:rsidRPr="0061758C">
              <w:rPr>
                <w:rFonts w:cs="Arial"/>
                <w:b/>
                <w:bCs/>
                <w:szCs w:val="24"/>
              </w:rPr>
              <w:t>Nº de sesiones</w:t>
            </w:r>
          </w:p>
        </w:tc>
        <w:tc>
          <w:tcPr>
            <w:tcW w:w="1932" w:type="dxa"/>
            <w:shd w:val="clear" w:color="auto" w:fill="DAE9F7" w:themeFill="text2" w:themeFillTint="1A"/>
          </w:tcPr>
          <w:p w14:paraId="711815B8" w14:textId="3E788545" w:rsidR="00140D6C" w:rsidRDefault="00EF24C7" w:rsidP="00364F22">
            <w:pPr>
              <w:rPr>
                <w:rFonts w:cs="Arial"/>
                <w:szCs w:val="24"/>
              </w:rPr>
            </w:pPr>
            <w:r>
              <w:rPr>
                <w:rFonts w:cs="Arial"/>
                <w:szCs w:val="24"/>
              </w:rPr>
              <w:t>6</w:t>
            </w:r>
          </w:p>
        </w:tc>
      </w:tr>
      <w:tr w:rsidR="00140D6C" w14:paraId="6C6D6510" w14:textId="77777777" w:rsidTr="00364F22">
        <w:tc>
          <w:tcPr>
            <w:tcW w:w="8828" w:type="dxa"/>
            <w:gridSpan w:val="6"/>
            <w:shd w:val="clear" w:color="auto" w:fill="A5C9EB" w:themeFill="text2" w:themeFillTint="40"/>
          </w:tcPr>
          <w:p w14:paraId="3A4461EC" w14:textId="311B782C" w:rsidR="00140D6C" w:rsidRPr="0061758C" w:rsidRDefault="000E6C70" w:rsidP="00364F22">
            <w:pPr>
              <w:jc w:val="center"/>
              <w:rPr>
                <w:rFonts w:cs="Arial"/>
                <w:b/>
                <w:bCs/>
                <w:szCs w:val="24"/>
              </w:rPr>
            </w:pPr>
            <w:r>
              <w:rPr>
                <w:rFonts w:cs="Arial"/>
                <w:b/>
                <w:bCs/>
                <w:szCs w:val="24"/>
              </w:rPr>
              <w:t>Contextualización</w:t>
            </w:r>
          </w:p>
        </w:tc>
      </w:tr>
      <w:tr w:rsidR="00140D6C" w14:paraId="7492FBFF" w14:textId="77777777" w:rsidTr="00364F22">
        <w:tc>
          <w:tcPr>
            <w:tcW w:w="8828" w:type="dxa"/>
            <w:gridSpan w:val="6"/>
            <w:shd w:val="clear" w:color="auto" w:fill="DAE9F7" w:themeFill="text2" w:themeFillTint="1A"/>
          </w:tcPr>
          <w:p w14:paraId="3BCAF7D8" w14:textId="4E2E141B" w:rsidR="00140D6C" w:rsidRDefault="00B7548D" w:rsidP="00364F22">
            <w:pPr>
              <w:rPr>
                <w:rFonts w:cs="Arial"/>
                <w:szCs w:val="24"/>
              </w:rPr>
            </w:pPr>
            <w:r w:rsidRPr="00B7548D">
              <w:rPr>
                <w:rFonts w:cs="Arial"/>
                <w:szCs w:val="24"/>
              </w:rPr>
              <w:t>Se detecta una baja tolerancia a la frustración cuando los resultados de los juegos no son favorables o dependen del azar. Esto genera discusiones, enfados y abandono de la actividad por no saber gestionar la derrota temporal.</w:t>
            </w:r>
          </w:p>
        </w:tc>
      </w:tr>
      <w:tr w:rsidR="00140D6C" w14:paraId="27D8CB68" w14:textId="77777777" w:rsidTr="00364F22">
        <w:tc>
          <w:tcPr>
            <w:tcW w:w="562" w:type="dxa"/>
            <w:shd w:val="clear" w:color="auto" w:fill="A5C9EB" w:themeFill="text2" w:themeFillTint="40"/>
          </w:tcPr>
          <w:p w14:paraId="45DA605F" w14:textId="77777777" w:rsidR="00140D6C" w:rsidRPr="00640753" w:rsidRDefault="00140D6C" w:rsidP="00364F22">
            <w:pPr>
              <w:jc w:val="center"/>
              <w:rPr>
                <w:rFonts w:cs="Arial"/>
                <w:b/>
                <w:bCs/>
                <w:szCs w:val="24"/>
              </w:rPr>
            </w:pPr>
            <w:r w:rsidRPr="00640753">
              <w:rPr>
                <w:rFonts w:cs="Arial"/>
                <w:b/>
                <w:bCs/>
                <w:szCs w:val="24"/>
              </w:rPr>
              <w:t>SA</w:t>
            </w:r>
          </w:p>
        </w:tc>
        <w:tc>
          <w:tcPr>
            <w:tcW w:w="8266" w:type="dxa"/>
            <w:gridSpan w:val="5"/>
            <w:shd w:val="clear" w:color="auto" w:fill="DAE9F7" w:themeFill="text2" w:themeFillTint="1A"/>
          </w:tcPr>
          <w:p w14:paraId="65AFE45E" w14:textId="083B105E" w:rsidR="00140D6C" w:rsidRDefault="00AA46D4" w:rsidP="00364F22">
            <w:pPr>
              <w:rPr>
                <w:rFonts w:cs="Arial"/>
                <w:szCs w:val="24"/>
              </w:rPr>
            </w:pPr>
            <w:r>
              <w:rPr>
                <w:rFonts w:cs="Arial"/>
                <w:szCs w:val="24"/>
              </w:rPr>
              <w:t>Completar un recorrido motriz inspirado en un juego de mesa</w:t>
            </w:r>
            <w:r w:rsidR="00A8504C">
              <w:rPr>
                <w:rFonts w:cs="Arial"/>
                <w:szCs w:val="24"/>
              </w:rPr>
              <w:t>, encadenando d</w:t>
            </w:r>
            <w:r w:rsidR="005011A5">
              <w:rPr>
                <w:rFonts w:cs="Arial"/>
                <w:szCs w:val="24"/>
              </w:rPr>
              <w:t>iferentes desplazamientos y asumiendo</w:t>
            </w:r>
            <w:r w:rsidR="00772CF2">
              <w:rPr>
                <w:rFonts w:cs="Arial"/>
                <w:szCs w:val="24"/>
              </w:rPr>
              <w:t xml:space="preserve"> los retrocesos del juego</w:t>
            </w:r>
            <w:r w:rsidR="003A6097" w:rsidRPr="003A6097">
              <w:rPr>
                <w:rFonts w:cs="Arial"/>
                <w:szCs w:val="24"/>
              </w:rPr>
              <w:t>.</w:t>
            </w:r>
          </w:p>
        </w:tc>
      </w:tr>
      <w:tr w:rsidR="00140D6C" w14:paraId="2290BB9E" w14:textId="77777777" w:rsidTr="00364F22">
        <w:tc>
          <w:tcPr>
            <w:tcW w:w="4248" w:type="dxa"/>
            <w:gridSpan w:val="4"/>
            <w:shd w:val="clear" w:color="auto" w:fill="A5C9EB" w:themeFill="text2" w:themeFillTint="40"/>
          </w:tcPr>
          <w:p w14:paraId="430025C7"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580" w:type="dxa"/>
            <w:gridSpan w:val="2"/>
            <w:shd w:val="clear" w:color="auto" w:fill="A5C9EB" w:themeFill="text2" w:themeFillTint="40"/>
          </w:tcPr>
          <w:p w14:paraId="77B62AB1"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24F97523" w14:textId="77777777" w:rsidTr="00364F22">
        <w:tc>
          <w:tcPr>
            <w:tcW w:w="4248" w:type="dxa"/>
            <w:gridSpan w:val="4"/>
            <w:shd w:val="clear" w:color="auto" w:fill="DAE9F7" w:themeFill="text2" w:themeFillTint="1A"/>
          </w:tcPr>
          <w:p w14:paraId="257A64DB" w14:textId="7EE3F20D" w:rsidR="00140D6C" w:rsidRDefault="00000156" w:rsidP="00364F22">
            <w:pPr>
              <w:jc w:val="center"/>
              <w:rPr>
                <w:rFonts w:cs="Arial"/>
                <w:szCs w:val="24"/>
              </w:rPr>
            </w:pPr>
            <w:commentRangeStart w:id="31"/>
            <w:r>
              <w:rPr>
                <w:rFonts w:cs="Arial"/>
                <w:szCs w:val="24"/>
              </w:rPr>
              <w:t>2, 3, 4</w:t>
            </w:r>
            <w:commentRangeEnd w:id="31"/>
            <w:r w:rsidR="005B3472">
              <w:rPr>
                <w:rStyle w:val="Refdecomentario"/>
              </w:rPr>
              <w:commentReference w:id="31"/>
            </w:r>
          </w:p>
        </w:tc>
        <w:tc>
          <w:tcPr>
            <w:tcW w:w="4580" w:type="dxa"/>
            <w:gridSpan w:val="2"/>
            <w:shd w:val="clear" w:color="auto" w:fill="DAE9F7" w:themeFill="text2" w:themeFillTint="1A"/>
          </w:tcPr>
          <w:p w14:paraId="637BF1D5" w14:textId="5AAEF881" w:rsidR="00140D6C" w:rsidRPr="00461E16" w:rsidRDefault="00000156" w:rsidP="00364F22">
            <w:pPr>
              <w:jc w:val="center"/>
              <w:rPr>
                <w:rFonts w:cs="Arial"/>
                <w:szCs w:val="24"/>
                <w:lang w:val="pt-PT"/>
              </w:rPr>
            </w:pPr>
            <w:r>
              <w:rPr>
                <w:rFonts w:cs="Arial"/>
                <w:szCs w:val="24"/>
                <w:lang w:val="pt-PT"/>
              </w:rPr>
              <w:t>CPSAA, CCEC</w:t>
            </w:r>
          </w:p>
        </w:tc>
      </w:tr>
      <w:tr w:rsidR="00140D6C" w14:paraId="3C59952F" w14:textId="77777777" w:rsidTr="00364F22">
        <w:tc>
          <w:tcPr>
            <w:tcW w:w="1980" w:type="dxa"/>
            <w:gridSpan w:val="2"/>
            <w:shd w:val="clear" w:color="auto" w:fill="A5C9EB" w:themeFill="text2" w:themeFillTint="40"/>
          </w:tcPr>
          <w:p w14:paraId="110F83C1"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848" w:type="dxa"/>
            <w:gridSpan w:val="4"/>
            <w:shd w:val="clear" w:color="auto" w:fill="DAE9F7" w:themeFill="text2" w:themeFillTint="1A"/>
          </w:tcPr>
          <w:p w14:paraId="0D964868" w14:textId="0181468C" w:rsidR="00202C28" w:rsidRDefault="009024CE" w:rsidP="00202C28">
            <w:pPr>
              <w:pStyle w:val="Prrafodelista"/>
              <w:numPr>
                <w:ilvl w:val="0"/>
                <w:numId w:val="17"/>
              </w:numPr>
              <w:rPr>
                <w:rFonts w:cs="Arial"/>
                <w:szCs w:val="24"/>
              </w:rPr>
            </w:pPr>
            <w:r>
              <w:rPr>
                <w:rFonts w:cs="Arial"/>
                <w:szCs w:val="24"/>
              </w:rPr>
              <w:t>Combinar</w:t>
            </w:r>
            <w:r w:rsidR="00812DC2">
              <w:rPr>
                <w:rFonts w:cs="Arial"/>
                <w:szCs w:val="24"/>
              </w:rPr>
              <w:t xml:space="preserve"> dis</w:t>
            </w:r>
            <w:r>
              <w:rPr>
                <w:rFonts w:cs="Arial"/>
                <w:szCs w:val="24"/>
              </w:rPr>
              <w:t>tintos</w:t>
            </w:r>
            <w:r w:rsidR="00812DC2">
              <w:rPr>
                <w:rFonts w:cs="Arial"/>
                <w:szCs w:val="24"/>
              </w:rPr>
              <w:t xml:space="preserve"> tipos de desplazamientos </w:t>
            </w:r>
            <w:r w:rsidR="00415C06">
              <w:rPr>
                <w:rFonts w:cs="Arial"/>
                <w:szCs w:val="24"/>
              </w:rPr>
              <w:t xml:space="preserve">con </w:t>
            </w:r>
            <w:r w:rsidR="00812DC2">
              <w:rPr>
                <w:rFonts w:cs="Arial"/>
                <w:szCs w:val="24"/>
              </w:rPr>
              <w:t>fluid</w:t>
            </w:r>
            <w:r w:rsidR="00415C06">
              <w:rPr>
                <w:rFonts w:cs="Arial"/>
                <w:szCs w:val="24"/>
              </w:rPr>
              <w:t>ez</w:t>
            </w:r>
            <w:r w:rsidR="00812DC2">
              <w:rPr>
                <w:rFonts w:cs="Arial"/>
                <w:szCs w:val="24"/>
              </w:rPr>
              <w:t>.</w:t>
            </w:r>
          </w:p>
          <w:p w14:paraId="1B3E33E5" w14:textId="41845AA5" w:rsidR="00812DC2" w:rsidRPr="00202C28" w:rsidRDefault="0091170F" w:rsidP="00202C28">
            <w:pPr>
              <w:pStyle w:val="Prrafodelista"/>
              <w:numPr>
                <w:ilvl w:val="0"/>
                <w:numId w:val="17"/>
              </w:numPr>
              <w:rPr>
                <w:rFonts w:cs="Arial"/>
                <w:szCs w:val="24"/>
              </w:rPr>
            </w:pPr>
            <w:r w:rsidRPr="00202C28">
              <w:rPr>
                <w:rFonts w:cs="Arial"/>
                <w:szCs w:val="24"/>
              </w:rPr>
              <w:t>Aprender a g</w:t>
            </w:r>
            <w:r w:rsidR="003421D0" w:rsidRPr="00202C28">
              <w:rPr>
                <w:rFonts w:cs="Arial"/>
                <w:szCs w:val="24"/>
              </w:rPr>
              <w:t>estionar la frustración</w:t>
            </w:r>
            <w:r w:rsidR="0068570A" w:rsidRPr="00202C28">
              <w:rPr>
                <w:rFonts w:cs="Arial"/>
                <w:szCs w:val="24"/>
              </w:rPr>
              <w:t xml:space="preserve"> y emociones negativas durante la práctica motriz</w:t>
            </w:r>
            <w:r w:rsidR="00812DC2" w:rsidRPr="00202C28">
              <w:rPr>
                <w:rFonts w:cs="Arial"/>
                <w:szCs w:val="24"/>
              </w:rPr>
              <w:t>.</w:t>
            </w:r>
          </w:p>
        </w:tc>
      </w:tr>
      <w:tr w:rsidR="00140D6C" w14:paraId="42C9076E" w14:textId="77777777" w:rsidTr="00364F22">
        <w:tc>
          <w:tcPr>
            <w:tcW w:w="1980" w:type="dxa"/>
            <w:gridSpan w:val="2"/>
            <w:shd w:val="clear" w:color="auto" w:fill="A5C9EB" w:themeFill="text2" w:themeFillTint="40"/>
          </w:tcPr>
          <w:p w14:paraId="53BD005E" w14:textId="77777777" w:rsidR="00140D6C" w:rsidRPr="0061758C" w:rsidRDefault="00140D6C" w:rsidP="00364F22">
            <w:pPr>
              <w:rPr>
                <w:rFonts w:cs="Arial"/>
                <w:b/>
                <w:bCs/>
                <w:szCs w:val="24"/>
              </w:rPr>
            </w:pPr>
            <w:r w:rsidRPr="0061758C">
              <w:rPr>
                <w:rFonts w:cs="Arial"/>
                <w:b/>
                <w:bCs/>
                <w:szCs w:val="24"/>
              </w:rPr>
              <w:t>Objetivos de la programación</w:t>
            </w:r>
          </w:p>
        </w:tc>
        <w:tc>
          <w:tcPr>
            <w:tcW w:w="2268" w:type="dxa"/>
            <w:gridSpan w:val="2"/>
            <w:shd w:val="clear" w:color="auto" w:fill="DAE9F7" w:themeFill="text2" w:themeFillTint="1A"/>
          </w:tcPr>
          <w:p w14:paraId="14C3FD41" w14:textId="57DF489B" w:rsidR="00140D6C" w:rsidRDefault="002726A7" w:rsidP="00364F22">
            <w:pPr>
              <w:rPr>
                <w:rFonts w:cs="Arial"/>
                <w:szCs w:val="24"/>
              </w:rPr>
            </w:pPr>
            <w:r>
              <w:rPr>
                <w:rFonts w:cs="Arial"/>
                <w:szCs w:val="24"/>
              </w:rPr>
              <w:t>1, 2, 4, 9</w:t>
            </w:r>
          </w:p>
        </w:tc>
        <w:tc>
          <w:tcPr>
            <w:tcW w:w="2648" w:type="dxa"/>
            <w:shd w:val="clear" w:color="auto" w:fill="A5C9EB" w:themeFill="text2" w:themeFillTint="40"/>
          </w:tcPr>
          <w:p w14:paraId="3DD757B1" w14:textId="77777777" w:rsidR="00140D6C" w:rsidRPr="0061758C" w:rsidRDefault="00140D6C" w:rsidP="00364F22">
            <w:pPr>
              <w:rPr>
                <w:rFonts w:cs="Arial"/>
                <w:b/>
                <w:bCs/>
                <w:szCs w:val="24"/>
              </w:rPr>
            </w:pPr>
            <w:r w:rsidRPr="0061758C">
              <w:rPr>
                <w:rFonts w:cs="Arial"/>
                <w:b/>
                <w:bCs/>
                <w:szCs w:val="24"/>
              </w:rPr>
              <w:t>Objetivos de la etapa</w:t>
            </w:r>
          </w:p>
        </w:tc>
        <w:tc>
          <w:tcPr>
            <w:tcW w:w="1932" w:type="dxa"/>
            <w:shd w:val="clear" w:color="auto" w:fill="DAE9F7" w:themeFill="text2" w:themeFillTint="1A"/>
          </w:tcPr>
          <w:p w14:paraId="094BFA2B" w14:textId="5F4D7DB1" w:rsidR="00140D6C" w:rsidRDefault="00E5358E" w:rsidP="00364F22">
            <w:pPr>
              <w:rPr>
                <w:rFonts w:cs="Arial"/>
                <w:szCs w:val="24"/>
              </w:rPr>
            </w:pPr>
            <w:r>
              <w:rPr>
                <w:rFonts w:cs="Arial"/>
                <w:szCs w:val="24"/>
              </w:rPr>
              <w:t>A, B, C, H, K, M</w:t>
            </w:r>
          </w:p>
        </w:tc>
      </w:tr>
      <w:tr w:rsidR="00140D6C" w14:paraId="64A930AA" w14:textId="77777777" w:rsidTr="00364F22">
        <w:tc>
          <w:tcPr>
            <w:tcW w:w="8828" w:type="dxa"/>
            <w:gridSpan w:val="6"/>
            <w:shd w:val="clear" w:color="auto" w:fill="A5C9EB" w:themeFill="text2" w:themeFillTint="40"/>
          </w:tcPr>
          <w:p w14:paraId="352EEF90"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39F20CC1" w14:textId="77777777" w:rsidTr="00364F22">
        <w:tc>
          <w:tcPr>
            <w:tcW w:w="562" w:type="dxa"/>
            <w:shd w:val="clear" w:color="auto" w:fill="DAE9F7" w:themeFill="text2" w:themeFillTint="1A"/>
          </w:tcPr>
          <w:p w14:paraId="49BCE34B" w14:textId="15555DD9" w:rsidR="00140D6C" w:rsidRDefault="007B7134" w:rsidP="00364F22">
            <w:pPr>
              <w:rPr>
                <w:rFonts w:cs="Arial"/>
                <w:szCs w:val="24"/>
              </w:rPr>
            </w:pPr>
            <w:r>
              <w:rPr>
                <w:rFonts w:cs="Arial"/>
                <w:szCs w:val="24"/>
              </w:rPr>
              <w:t>B</w:t>
            </w:r>
          </w:p>
        </w:tc>
        <w:tc>
          <w:tcPr>
            <w:tcW w:w="8266" w:type="dxa"/>
            <w:gridSpan w:val="5"/>
            <w:shd w:val="clear" w:color="auto" w:fill="DAE9F7" w:themeFill="text2" w:themeFillTint="1A"/>
          </w:tcPr>
          <w:p w14:paraId="71284974" w14:textId="77777777" w:rsidR="00140D6C" w:rsidRDefault="001B6983" w:rsidP="00364F22">
            <w:pPr>
              <w:pStyle w:val="Prrafodelista"/>
              <w:numPr>
                <w:ilvl w:val="0"/>
                <w:numId w:val="16"/>
              </w:numPr>
              <w:rPr>
                <w:rFonts w:cs="Arial"/>
                <w:szCs w:val="24"/>
              </w:rPr>
            </w:pPr>
            <w:r w:rsidRPr="001B6983">
              <w:rPr>
                <w:rFonts w:cs="Arial"/>
                <w:szCs w:val="24"/>
              </w:rPr>
              <w:t>Planificación y regulación de proyectos motores: mecanismos básicos para ejecutar lo planificado.</w:t>
            </w:r>
          </w:p>
          <w:p w14:paraId="6E687F8C" w14:textId="324F3B08" w:rsidR="00642765" w:rsidRPr="00B11D9D" w:rsidRDefault="00642765" w:rsidP="00364F22">
            <w:pPr>
              <w:pStyle w:val="Prrafodelista"/>
              <w:numPr>
                <w:ilvl w:val="0"/>
                <w:numId w:val="16"/>
              </w:numPr>
              <w:rPr>
                <w:rFonts w:cs="Arial"/>
                <w:szCs w:val="24"/>
              </w:rPr>
            </w:pPr>
            <w:r w:rsidRPr="00642765">
              <w:rPr>
                <w:rFonts w:cs="Arial"/>
                <w:szCs w:val="24"/>
              </w:rPr>
              <w:t>Prevención de accidentes en las prácticas motrices: mecanismos de prevención y control corporal para la prevención de lesiones.</w:t>
            </w:r>
          </w:p>
        </w:tc>
      </w:tr>
      <w:tr w:rsidR="009A4951" w14:paraId="0DA4B61F" w14:textId="77777777" w:rsidTr="00364F22">
        <w:tc>
          <w:tcPr>
            <w:tcW w:w="562" w:type="dxa"/>
            <w:shd w:val="clear" w:color="auto" w:fill="DAE9F7" w:themeFill="text2" w:themeFillTint="1A"/>
          </w:tcPr>
          <w:p w14:paraId="3117B897" w14:textId="42CEA41F" w:rsidR="009A4951" w:rsidRDefault="00642765" w:rsidP="00364F22">
            <w:pPr>
              <w:rPr>
                <w:rFonts w:cs="Arial"/>
                <w:szCs w:val="24"/>
              </w:rPr>
            </w:pPr>
            <w:r>
              <w:rPr>
                <w:rFonts w:cs="Arial"/>
                <w:szCs w:val="24"/>
              </w:rPr>
              <w:t>F</w:t>
            </w:r>
          </w:p>
        </w:tc>
        <w:tc>
          <w:tcPr>
            <w:tcW w:w="8266" w:type="dxa"/>
            <w:gridSpan w:val="5"/>
            <w:shd w:val="clear" w:color="auto" w:fill="DAE9F7" w:themeFill="text2" w:themeFillTint="1A"/>
          </w:tcPr>
          <w:p w14:paraId="0B50B48D" w14:textId="77777777" w:rsidR="00D24159" w:rsidRDefault="00AF66A1" w:rsidP="00D24159">
            <w:pPr>
              <w:pStyle w:val="Prrafodelista"/>
              <w:numPr>
                <w:ilvl w:val="0"/>
                <w:numId w:val="16"/>
              </w:numPr>
              <w:rPr>
                <w:rFonts w:cs="Arial"/>
                <w:szCs w:val="24"/>
              </w:rPr>
            </w:pPr>
            <w:r w:rsidRPr="00D24159">
              <w:rPr>
                <w:rFonts w:cs="Arial"/>
                <w:szCs w:val="24"/>
              </w:rPr>
              <w:t>Prevención y sensibilización sobre la generación de residuos y su correcta gestión. Diferencias entre tipos de residuos y conocimiento de su gestión. Normas básicas de reciclaje y cuidado del medio.</w:t>
            </w:r>
          </w:p>
          <w:p w14:paraId="7611382B" w14:textId="6F437E49" w:rsidR="00AF66A1" w:rsidRPr="00D24159" w:rsidRDefault="00114DC3" w:rsidP="00D24159">
            <w:pPr>
              <w:pStyle w:val="Prrafodelista"/>
              <w:numPr>
                <w:ilvl w:val="0"/>
                <w:numId w:val="16"/>
              </w:numPr>
              <w:rPr>
                <w:rFonts w:cs="Arial"/>
                <w:szCs w:val="24"/>
              </w:rPr>
            </w:pPr>
            <w:r w:rsidRPr="00D24159">
              <w:rPr>
                <w:rFonts w:cs="Arial"/>
                <w:szCs w:val="24"/>
              </w:rPr>
              <w:t>Espacios naturales en el contexto urbano: uso, disfrute seguro y mantenimiento. Conceptos básicos del uso responsable de los elementos lúdicos urbanos (cuidado de los materiales).</w:t>
            </w:r>
          </w:p>
        </w:tc>
      </w:tr>
      <w:tr w:rsidR="00140D6C" w14:paraId="5B7B9421" w14:textId="77777777" w:rsidTr="00364F22">
        <w:tc>
          <w:tcPr>
            <w:tcW w:w="2564" w:type="dxa"/>
            <w:gridSpan w:val="3"/>
            <w:shd w:val="clear" w:color="auto" w:fill="A5C9EB" w:themeFill="text2" w:themeFillTint="40"/>
          </w:tcPr>
          <w:p w14:paraId="27F4F386" w14:textId="77777777" w:rsidR="00140D6C" w:rsidRPr="0061758C" w:rsidRDefault="00140D6C" w:rsidP="00364F22">
            <w:pPr>
              <w:rPr>
                <w:rFonts w:cs="Arial"/>
                <w:b/>
                <w:bCs/>
                <w:szCs w:val="24"/>
              </w:rPr>
            </w:pPr>
            <w:r w:rsidRPr="0061758C">
              <w:rPr>
                <w:rFonts w:cs="Arial"/>
                <w:b/>
                <w:bCs/>
                <w:szCs w:val="24"/>
              </w:rPr>
              <w:t>C. Transversales</w:t>
            </w:r>
          </w:p>
        </w:tc>
        <w:tc>
          <w:tcPr>
            <w:tcW w:w="6264" w:type="dxa"/>
            <w:gridSpan w:val="3"/>
            <w:shd w:val="clear" w:color="auto" w:fill="DAE9F7" w:themeFill="text2" w:themeFillTint="1A"/>
          </w:tcPr>
          <w:p w14:paraId="7B2F2A6D" w14:textId="2E8453DB" w:rsidR="00140D6C" w:rsidRDefault="00AD2C9F" w:rsidP="00364F22">
            <w:pPr>
              <w:rPr>
                <w:rFonts w:cs="Arial"/>
                <w:szCs w:val="24"/>
              </w:rPr>
            </w:pPr>
            <w:r>
              <w:rPr>
                <w:rFonts w:cs="Arial"/>
                <w:szCs w:val="24"/>
              </w:rPr>
              <w:t>1 y 2</w:t>
            </w:r>
          </w:p>
        </w:tc>
      </w:tr>
      <w:tr w:rsidR="00140D6C" w14:paraId="2317D474" w14:textId="77777777" w:rsidTr="00364F22">
        <w:tc>
          <w:tcPr>
            <w:tcW w:w="2564" w:type="dxa"/>
            <w:gridSpan w:val="3"/>
            <w:shd w:val="clear" w:color="auto" w:fill="A5C9EB" w:themeFill="text2" w:themeFillTint="40"/>
          </w:tcPr>
          <w:p w14:paraId="2EEE8BA2" w14:textId="77777777" w:rsidR="00140D6C" w:rsidRPr="0061758C" w:rsidRDefault="00140D6C" w:rsidP="00364F22">
            <w:pPr>
              <w:rPr>
                <w:rFonts w:cs="Arial"/>
                <w:b/>
                <w:bCs/>
                <w:szCs w:val="24"/>
              </w:rPr>
            </w:pPr>
            <w:r w:rsidRPr="0061758C">
              <w:rPr>
                <w:rFonts w:cs="Arial"/>
                <w:b/>
                <w:bCs/>
                <w:szCs w:val="24"/>
              </w:rPr>
              <w:t>Interdisciplinariedad</w:t>
            </w:r>
          </w:p>
        </w:tc>
        <w:tc>
          <w:tcPr>
            <w:tcW w:w="6264" w:type="dxa"/>
            <w:gridSpan w:val="3"/>
            <w:shd w:val="clear" w:color="auto" w:fill="DAE9F7" w:themeFill="text2" w:themeFillTint="1A"/>
          </w:tcPr>
          <w:p w14:paraId="106F90EF" w14:textId="79166BF1" w:rsidR="00140D6C" w:rsidRDefault="00AD2C9F" w:rsidP="00364F22">
            <w:pPr>
              <w:rPr>
                <w:rFonts w:cs="Arial"/>
                <w:szCs w:val="24"/>
              </w:rPr>
            </w:pPr>
            <w:r>
              <w:rPr>
                <w:rFonts w:cs="Arial"/>
                <w:szCs w:val="24"/>
              </w:rPr>
              <w:t>Lengua Castellana y Literatura</w:t>
            </w:r>
            <w:r w:rsidR="003A6097">
              <w:rPr>
                <w:rFonts w:cs="Arial"/>
                <w:szCs w:val="24"/>
              </w:rPr>
              <w:t xml:space="preserve"> y Educación artística</w:t>
            </w:r>
          </w:p>
        </w:tc>
      </w:tr>
      <w:tr w:rsidR="00140D6C" w14:paraId="4476921A" w14:textId="77777777" w:rsidTr="00364F22">
        <w:tc>
          <w:tcPr>
            <w:tcW w:w="2564" w:type="dxa"/>
            <w:gridSpan w:val="3"/>
            <w:shd w:val="clear" w:color="auto" w:fill="A5C9EB" w:themeFill="text2" w:themeFillTint="40"/>
          </w:tcPr>
          <w:p w14:paraId="643E1F62"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3E46EA1D"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648" w:type="dxa"/>
            <w:shd w:val="clear" w:color="auto" w:fill="A5C9EB" w:themeFill="text2" w:themeFillTint="40"/>
          </w:tcPr>
          <w:p w14:paraId="41902983"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32" w:type="dxa"/>
            <w:shd w:val="clear" w:color="auto" w:fill="A5C9EB" w:themeFill="text2" w:themeFillTint="40"/>
          </w:tcPr>
          <w:p w14:paraId="52954B4C"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470D276E" w14:textId="77777777" w:rsidTr="00364F22">
        <w:tc>
          <w:tcPr>
            <w:tcW w:w="2564" w:type="dxa"/>
            <w:gridSpan w:val="3"/>
            <w:shd w:val="clear" w:color="auto" w:fill="DAE9F7" w:themeFill="text2" w:themeFillTint="1A"/>
          </w:tcPr>
          <w:p w14:paraId="13CFD414" w14:textId="19FEFFE3" w:rsidR="00140D6C" w:rsidRDefault="00513A67" w:rsidP="00364F22">
            <w:pPr>
              <w:jc w:val="center"/>
              <w:rPr>
                <w:rFonts w:cs="Arial"/>
                <w:szCs w:val="24"/>
              </w:rPr>
            </w:pPr>
            <w:r>
              <w:rPr>
                <w:rFonts w:cs="Arial"/>
                <w:szCs w:val="24"/>
              </w:rPr>
              <w:t>1.3</w:t>
            </w:r>
          </w:p>
        </w:tc>
        <w:tc>
          <w:tcPr>
            <w:tcW w:w="1684" w:type="dxa"/>
            <w:shd w:val="clear" w:color="auto" w:fill="DAE9F7" w:themeFill="text2" w:themeFillTint="1A"/>
          </w:tcPr>
          <w:p w14:paraId="2707B492" w14:textId="2138BDF6" w:rsidR="00140D6C" w:rsidRDefault="00E2063E" w:rsidP="00364F22">
            <w:pPr>
              <w:jc w:val="center"/>
              <w:rPr>
                <w:rFonts w:cs="Arial"/>
                <w:szCs w:val="24"/>
              </w:rPr>
            </w:pPr>
            <w:commentRangeStart w:id="32"/>
            <w:r>
              <w:rPr>
                <w:rFonts w:cs="Arial"/>
                <w:szCs w:val="24"/>
              </w:rPr>
              <w:t>CPSAA4</w:t>
            </w:r>
            <w:commentRangeEnd w:id="32"/>
            <w:r w:rsidR="005B3472">
              <w:rPr>
                <w:rStyle w:val="Refdecomentario"/>
              </w:rPr>
              <w:commentReference w:id="32"/>
            </w:r>
          </w:p>
        </w:tc>
        <w:tc>
          <w:tcPr>
            <w:tcW w:w="2648" w:type="dxa"/>
            <w:shd w:val="clear" w:color="auto" w:fill="DAE9F7" w:themeFill="text2" w:themeFillTint="1A"/>
          </w:tcPr>
          <w:p w14:paraId="6DA70C71" w14:textId="49662258" w:rsidR="00140D6C" w:rsidRDefault="00E2063E" w:rsidP="00364F22">
            <w:pPr>
              <w:jc w:val="center"/>
              <w:rPr>
                <w:rFonts w:cs="Arial"/>
                <w:szCs w:val="24"/>
              </w:rPr>
            </w:pPr>
            <w:r>
              <w:rPr>
                <w:rFonts w:cs="Arial"/>
                <w:szCs w:val="24"/>
              </w:rPr>
              <w:t>Rúbrica</w:t>
            </w:r>
          </w:p>
        </w:tc>
        <w:tc>
          <w:tcPr>
            <w:tcW w:w="1932" w:type="dxa"/>
            <w:shd w:val="clear" w:color="auto" w:fill="DAE9F7" w:themeFill="text2" w:themeFillTint="1A"/>
          </w:tcPr>
          <w:p w14:paraId="3C954F3A" w14:textId="2E0A9048" w:rsidR="00140D6C" w:rsidRDefault="002C0EC2" w:rsidP="002C0EC2">
            <w:pPr>
              <w:jc w:val="center"/>
              <w:rPr>
                <w:rFonts w:cs="Arial"/>
                <w:szCs w:val="24"/>
              </w:rPr>
            </w:pPr>
            <w:r>
              <w:rPr>
                <w:rFonts w:cs="Arial"/>
                <w:szCs w:val="24"/>
              </w:rPr>
              <w:t>33%</w:t>
            </w:r>
          </w:p>
        </w:tc>
      </w:tr>
      <w:tr w:rsidR="00140D6C" w14:paraId="439CF9C8" w14:textId="77777777" w:rsidTr="00364F22">
        <w:tc>
          <w:tcPr>
            <w:tcW w:w="2564" w:type="dxa"/>
            <w:gridSpan w:val="3"/>
            <w:shd w:val="clear" w:color="auto" w:fill="DAE9F7" w:themeFill="text2" w:themeFillTint="1A"/>
          </w:tcPr>
          <w:p w14:paraId="5EAE8C1D" w14:textId="1584FB86" w:rsidR="00140D6C" w:rsidRDefault="00E2063E" w:rsidP="00364F22">
            <w:pPr>
              <w:jc w:val="center"/>
              <w:rPr>
                <w:rFonts w:cs="Arial"/>
                <w:szCs w:val="24"/>
              </w:rPr>
            </w:pPr>
            <w:r>
              <w:rPr>
                <w:rFonts w:cs="Arial"/>
                <w:szCs w:val="24"/>
              </w:rPr>
              <w:t>3.1</w:t>
            </w:r>
          </w:p>
        </w:tc>
        <w:tc>
          <w:tcPr>
            <w:tcW w:w="1684" w:type="dxa"/>
            <w:shd w:val="clear" w:color="auto" w:fill="DAE9F7" w:themeFill="text2" w:themeFillTint="1A"/>
          </w:tcPr>
          <w:p w14:paraId="6942169D" w14:textId="4E82D844" w:rsidR="00140D6C" w:rsidRDefault="00E2063E" w:rsidP="00364F22">
            <w:pPr>
              <w:jc w:val="center"/>
              <w:rPr>
                <w:rFonts w:cs="Arial"/>
                <w:szCs w:val="24"/>
              </w:rPr>
            </w:pPr>
            <w:r>
              <w:rPr>
                <w:rFonts w:cs="Arial"/>
                <w:szCs w:val="24"/>
              </w:rPr>
              <w:t>CPSAA1</w:t>
            </w:r>
          </w:p>
        </w:tc>
        <w:tc>
          <w:tcPr>
            <w:tcW w:w="2648" w:type="dxa"/>
            <w:shd w:val="clear" w:color="auto" w:fill="DAE9F7" w:themeFill="text2" w:themeFillTint="1A"/>
          </w:tcPr>
          <w:p w14:paraId="276A7C53" w14:textId="6696EBC7" w:rsidR="00140D6C" w:rsidRDefault="00C23DB1" w:rsidP="00364F22">
            <w:pPr>
              <w:jc w:val="center"/>
              <w:rPr>
                <w:rFonts w:cs="Arial"/>
                <w:szCs w:val="24"/>
              </w:rPr>
            </w:pPr>
            <w:r>
              <w:rPr>
                <w:rFonts w:cs="Arial"/>
                <w:szCs w:val="24"/>
              </w:rPr>
              <w:t>Diana de e</w:t>
            </w:r>
            <w:r w:rsidR="00E2063E">
              <w:rPr>
                <w:rFonts w:cs="Arial"/>
                <w:szCs w:val="24"/>
              </w:rPr>
              <w:t>valuación</w:t>
            </w:r>
          </w:p>
        </w:tc>
        <w:tc>
          <w:tcPr>
            <w:tcW w:w="1932" w:type="dxa"/>
            <w:shd w:val="clear" w:color="auto" w:fill="DAE9F7" w:themeFill="text2" w:themeFillTint="1A"/>
          </w:tcPr>
          <w:p w14:paraId="3B303639" w14:textId="4004A387" w:rsidR="00140D6C" w:rsidRDefault="002C0EC2" w:rsidP="00364F22">
            <w:pPr>
              <w:jc w:val="center"/>
              <w:rPr>
                <w:rFonts w:cs="Arial"/>
                <w:szCs w:val="24"/>
              </w:rPr>
            </w:pPr>
            <w:r>
              <w:rPr>
                <w:rFonts w:cs="Arial"/>
                <w:szCs w:val="24"/>
              </w:rPr>
              <w:t>33%</w:t>
            </w:r>
          </w:p>
        </w:tc>
      </w:tr>
      <w:tr w:rsidR="00140D6C" w14:paraId="74018CB5" w14:textId="77777777" w:rsidTr="00364F22">
        <w:tc>
          <w:tcPr>
            <w:tcW w:w="2564" w:type="dxa"/>
            <w:gridSpan w:val="3"/>
            <w:shd w:val="clear" w:color="auto" w:fill="DAE9F7" w:themeFill="text2" w:themeFillTint="1A"/>
          </w:tcPr>
          <w:p w14:paraId="782735A9" w14:textId="122E8FDA" w:rsidR="00140D6C" w:rsidRDefault="00E2063E" w:rsidP="00364F22">
            <w:pPr>
              <w:jc w:val="center"/>
              <w:rPr>
                <w:rFonts w:cs="Arial"/>
                <w:szCs w:val="24"/>
              </w:rPr>
            </w:pPr>
            <w:r>
              <w:rPr>
                <w:rFonts w:cs="Arial"/>
                <w:szCs w:val="24"/>
              </w:rPr>
              <w:t>4.1</w:t>
            </w:r>
          </w:p>
        </w:tc>
        <w:tc>
          <w:tcPr>
            <w:tcW w:w="1684" w:type="dxa"/>
            <w:shd w:val="clear" w:color="auto" w:fill="DAE9F7" w:themeFill="text2" w:themeFillTint="1A"/>
          </w:tcPr>
          <w:p w14:paraId="13428397" w14:textId="2AA1C2C9" w:rsidR="00140D6C" w:rsidRDefault="00E2063E" w:rsidP="00364F22">
            <w:pPr>
              <w:jc w:val="center"/>
              <w:rPr>
                <w:rFonts w:cs="Arial"/>
                <w:szCs w:val="24"/>
              </w:rPr>
            </w:pPr>
            <w:r>
              <w:rPr>
                <w:rFonts w:cs="Arial"/>
                <w:szCs w:val="24"/>
              </w:rPr>
              <w:t>CCEC3</w:t>
            </w:r>
          </w:p>
        </w:tc>
        <w:tc>
          <w:tcPr>
            <w:tcW w:w="2648" w:type="dxa"/>
            <w:shd w:val="clear" w:color="auto" w:fill="DAE9F7" w:themeFill="text2" w:themeFillTint="1A"/>
          </w:tcPr>
          <w:p w14:paraId="79BF009C" w14:textId="17653500" w:rsidR="00140D6C" w:rsidRDefault="00E2063E" w:rsidP="00364F22">
            <w:pPr>
              <w:jc w:val="center"/>
              <w:rPr>
                <w:rFonts w:cs="Arial"/>
                <w:szCs w:val="24"/>
              </w:rPr>
            </w:pPr>
            <w:r>
              <w:rPr>
                <w:rFonts w:cs="Arial"/>
                <w:szCs w:val="24"/>
              </w:rPr>
              <w:t>Lista de control</w:t>
            </w:r>
          </w:p>
        </w:tc>
        <w:tc>
          <w:tcPr>
            <w:tcW w:w="1932" w:type="dxa"/>
            <w:shd w:val="clear" w:color="auto" w:fill="DAE9F7" w:themeFill="text2" w:themeFillTint="1A"/>
          </w:tcPr>
          <w:p w14:paraId="2F8748D3" w14:textId="0F3254EE" w:rsidR="00140D6C" w:rsidRDefault="002C0EC2" w:rsidP="002C0EC2">
            <w:pPr>
              <w:jc w:val="center"/>
              <w:rPr>
                <w:rFonts w:cs="Arial"/>
                <w:szCs w:val="24"/>
              </w:rPr>
            </w:pPr>
            <w:r>
              <w:rPr>
                <w:rFonts w:cs="Arial"/>
                <w:szCs w:val="24"/>
              </w:rPr>
              <w:t>33%</w:t>
            </w:r>
          </w:p>
        </w:tc>
      </w:tr>
    </w:tbl>
    <w:p w14:paraId="29DF32ED" w14:textId="2394DAA9" w:rsidR="00222BB8" w:rsidRDefault="00222BB8" w:rsidP="000E5F84">
      <w:pPr>
        <w:spacing w:line="480" w:lineRule="auto"/>
        <w:rPr>
          <w:rFonts w:cs="Arial"/>
          <w:szCs w:val="24"/>
        </w:rPr>
      </w:pPr>
    </w:p>
    <w:p w14:paraId="030283D9"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2"/>
        <w:gridCol w:w="1684"/>
        <w:gridCol w:w="2576"/>
        <w:gridCol w:w="1895"/>
      </w:tblGrid>
      <w:tr w:rsidR="00140D6C" w14:paraId="0E10CB44" w14:textId="77777777" w:rsidTr="00364F22">
        <w:tc>
          <w:tcPr>
            <w:tcW w:w="8828" w:type="dxa"/>
            <w:gridSpan w:val="6"/>
            <w:shd w:val="clear" w:color="auto" w:fill="4C94D8" w:themeFill="text2" w:themeFillTint="80"/>
          </w:tcPr>
          <w:p w14:paraId="6D7A7614" w14:textId="2954EEA4" w:rsidR="00140D6C" w:rsidRPr="0061758C" w:rsidRDefault="0085316E" w:rsidP="00364F22">
            <w:pPr>
              <w:jc w:val="center"/>
              <w:rPr>
                <w:rFonts w:cs="Arial"/>
                <w:b/>
                <w:bCs/>
                <w:szCs w:val="24"/>
              </w:rPr>
            </w:pPr>
            <w:r>
              <w:rPr>
                <w:rFonts w:cs="Arial"/>
                <w:b/>
                <w:bCs/>
                <w:szCs w:val="24"/>
              </w:rPr>
              <w:lastRenderedPageBreak/>
              <w:t xml:space="preserve">UPD </w:t>
            </w:r>
            <w:r w:rsidR="003A05C1">
              <w:rPr>
                <w:rFonts w:cs="Arial"/>
                <w:b/>
                <w:bCs/>
                <w:szCs w:val="24"/>
              </w:rPr>
              <w:t>7</w:t>
            </w:r>
            <w:r>
              <w:rPr>
                <w:rFonts w:cs="Arial"/>
                <w:b/>
                <w:bCs/>
                <w:szCs w:val="24"/>
              </w:rPr>
              <w:t>: CÓDIGO AGUA</w:t>
            </w:r>
          </w:p>
        </w:tc>
      </w:tr>
      <w:tr w:rsidR="00140D6C" w14:paraId="0C1B9AD6" w14:textId="77777777" w:rsidTr="00364F22">
        <w:tc>
          <w:tcPr>
            <w:tcW w:w="2564" w:type="dxa"/>
            <w:gridSpan w:val="3"/>
            <w:shd w:val="clear" w:color="auto" w:fill="A5C9EB" w:themeFill="text2" w:themeFillTint="40"/>
          </w:tcPr>
          <w:p w14:paraId="355295B1"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3C4584A9" w14:textId="59858890" w:rsidR="00140D6C" w:rsidRDefault="000E6C70" w:rsidP="00364F22">
            <w:pPr>
              <w:rPr>
                <w:rFonts w:cs="Arial"/>
                <w:szCs w:val="24"/>
              </w:rPr>
            </w:pPr>
            <w:r>
              <w:rPr>
                <w:rFonts w:cs="Arial"/>
                <w:szCs w:val="24"/>
              </w:rPr>
              <w:t>2</w:t>
            </w:r>
          </w:p>
        </w:tc>
        <w:tc>
          <w:tcPr>
            <w:tcW w:w="2648" w:type="dxa"/>
            <w:shd w:val="clear" w:color="auto" w:fill="A5C9EB" w:themeFill="text2" w:themeFillTint="40"/>
          </w:tcPr>
          <w:p w14:paraId="51FF2DAC" w14:textId="77777777" w:rsidR="00140D6C" w:rsidRPr="0061758C" w:rsidRDefault="00140D6C" w:rsidP="00364F22">
            <w:pPr>
              <w:rPr>
                <w:rFonts w:cs="Arial"/>
                <w:b/>
                <w:bCs/>
                <w:szCs w:val="24"/>
              </w:rPr>
            </w:pPr>
            <w:r w:rsidRPr="0061758C">
              <w:rPr>
                <w:rFonts w:cs="Arial"/>
                <w:b/>
                <w:bCs/>
                <w:szCs w:val="24"/>
              </w:rPr>
              <w:t>Nº de sesiones</w:t>
            </w:r>
          </w:p>
        </w:tc>
        <w:tc>
          <w:tcPr>
            <w:tcW w:w="1932" w:type="dxa"/>
            <w:shd w:val="clear" w:color="auto" w:fill="DAE9F7" w:themeFill="text2" w:themeFillTint="1A"/>
          </w:tcPr>
          <w:p w14:paraId="4587F700" w14:textId="2667E920" w:rsidR="00140D6C" w:rsidRDefault="00EF24C7" w:rsidP="00364F22">
            <w:pPr>
              <w:rPr>
                <w:rFonts w:cs="Arial"/>
                <w:szCs w:val="24"/>
              </w:rPr>
            </w:pPr>
            <w:r>
              <w:rPr>
                <w:rFonts w:cs="Arial"/>
                <w:szCs w:val="24"/>
              </w:rPr>
              <w:t>6</w:t>
            </w:r>
          </w:p>
        </w:tc>
      </w:tr>
      <w:tr w:rsidR="00140D6C" w14:paraId="69C93BEF" w14:textId="77777777" w:rsidTr="00364F22">
        <w:tc>
          <w:tcPr>
            <w:tcW w:w="8828" w:type="dxa"/>
            <w:gridSpan w:val="6"/>
            <w:shd w:val="clear" w:color="auto" w:fill="A5C9EB" w:themeFill="text2" w:themeFillTint="40"/>
          </w:tcPr>
          <w:p w14:paraId="1A0FC36F" w14:textId="3179548E" w:rsidR="00140D6C" w:rsidRPr="0061758C" w:rsidRDefault="000E6C70" w:rsidP="00364F22">
            <w:pPr>
              <w:jc w:val="center"/>
              <w:rPr>
                <w:rFonts w:cs="Arial"/>
                <w:b/>
                <w:bCs/>
                <w:szCs w:val="24"/>
              </w:rPr>
            </w:pPr>
            <w:r>
              <w:rPr>
                <w:rFonts w:cs="Arial"/>
                <w:b/>
                <w:bCs/>
                <w:szCs w:val="24"/>
              </w:rPr>
              <w:t>Contextualización</w:t>
            </w:r>
          </w:p>
        </w:tc>
      </w:tr>
      <w:tr w:rsidR="00140D6C" w14:paraId="5C5EA0BE" w14:textId="77777777" w:rsidTr="00364F22">
        <w:tc>
          <w:tcPr>
            <w:tcW w:w="8828" w:type="dxa"/>
            <w:gridSpan w:val="6"/>
            <w:shd w:val="clear" w:color="auto" w:fill="DAE9F7" w:themeFill="text2" w:themeFillTint="1A"/>
          </w:tcPr>
          <w:p w14:paraId="680D2C05" w14:textId="4CBBFBD6" w:rsidR="00140D6C" w:rsidRDefault="00E43379" w:rsidP="00364F22">
            <w:pPr>
              <w:rPr>
                <w:rFonts w:cs="Arial"/>
                <w:szCs w:val="24"/>
              </w:rPr>
            </w:pPr>
            <w:r>
              <w:rPr>
                <w:rFonts w:cs="Arial"/>
                <w:szCs w:val="24"/>
              </w:rPr>
              <w:t>D</w:t>
            </w:r>
            <w:r w:rsidRPr="00E43379">
              <w:rPr>
                <w:rFonts w:cs="Arial"/>
                <w:szCs w:val="24"/>
              </w:rPr>
              <w:t xml:space="preserve">urante los juegos de equipo, existe </w:t>
            </w:r>
            <w:r>
              <w:rPr>
                <w:rFonts w:cs="Arial"/>
                <w:szCs w:val="24"/>
              </w:rPr>
              <w:t>la</w:t>
            </w:r>
            <w:r w:rsidRPr="00E43379">
              <w:rPr>
                <w:rFonts w:cs="Arial"/>
                <w:szCs w:val="24"/>
              </w:rPr>
              <w:t xml:space="preserve"> dificultad generalizada para comunicarse de forma clara y organizarse en el espacio, provocando que los alumnos se agrupen en torno al móvil y se culpen mutuamente ante el fallo.</w:t>
            </w:r>
          </w:p>
        </w:tc>
      </w:tr>
      <w:tr w:rsidR="00140D6C" w14:paraId="2A87C5E4" w14:textId="77777777" w:rsidTr="00364F22">
        <w:tc>
          <w:tcPr>
            <w:tcW w:w="562" w:type="dxa"/>
            <w:shd w:val="clear" w:color="auto" w:fill="A5C9EB" w:themeFill="text2" w:themeFillTint="40"/>
          </w:tcPr>
          <w:p w14:paraId="35498C90" w14:textId="010DBDE5" w:rsidR="00140D6C" w:rsidRPr="00640753" w:rsidRDefault="00140D6C" w:rsidP="00364F22">
            <w:pPr>
              <w:jc w:val="center"/>
              <w:rPr>
                <w:rFonts w:cs="Arial"/>
                <w:b/>
                <w:bCs/>
                <w:szCs w:val="24"/>
              </w:rPr>
            </w:pPr>
            <w:r w:rsidRPr="00640753">
              <w:rPr>
                <w:rFonts w:cs="Arial"/>
                <w:b/>
                <w:bCs/>
                <w:szCs w:val="24"/>
              </w:rPr>
              <w:t>SA</w:t>
            </w:r>
            <w:r w:rsidR="00340C8D">
              <w:rPr>
                <w:rFonts w:cs="Arial"/>
                <w:b/>
                <w:bCs/>
                <w:szCs w:val="24"/>
              </w:rPr>
              <w:t>1</w:t>
            </w:r>
          </w:p>
        </w:tc>
        <w:tc>
          <w:tcPr>
            <w:tcW w:w="8266" w:type="dxa"/>
            <w:gridSpan w:val="5"/>
            <w:shd w:val="clear" w:color="auto" w:fill="DAE9F7" w:themeFill="text2" w:themeFillTint="1A"/>
          </w:tcPr>
          <w:p w14:paraId="61A24D99" w14:textId="27A1E66D" w:rsidR="00140D6C" w:rsidRDefault="00772CF2" w:rsidP="00364F22">
            <w:pPr>
              <w:rPr>
                <w:rFonts w:cs="Arial"/>
                <w:szCs w:val="24"/>
              </w:rPr>
            </w:pPr>
            <w:r w:rsidRPr="00772CF2">
              <w:rPr>
                <w:rFonts w:cs="Arial"/>
                <w:szCs w:val="24"/>
              </w:rPr>
              <w:t>Participar de manera organizada y respetuosa en diferentes juegos o dinámicas cooperativas</w:t>
            </w:r>
            <w:r w:rsidR="00EE74B9" w:rsidRPr="00EE74B9">
              <w:rPr>
                <w:rFonts w:cs="Arial"/>
                <w:szCs w:val="24"/>
              </w:rPr>
              <w:t>.</w:t>
            </w:r>
          </w:p>
        </w:tc>
      </w:tr>
      <w:tr w:rsidR="00340C8D" w14:paraId="21EC4B34" w14:textId="77777777" w:rsidTr="00364F22">
        <w:tc>
          <w:tcPr>
            <w:tcW w:w="562" w:type="dxa"/>
            <w:shd w:val="clear" w:color="auto" w:fill="A5C9EB" w:themeFill="text2" w:themeFillTint="40"/>
          </w:tcPr>
          <w:p w14:paraId="7FF10D1D" w14:textId="1C11EF66" w:rsidR="00340C8D" w:rsidRPr="00640753" w:rsidRDefault="00340C8D" w:rsidP="00364F22">
            <w:pPr>
              <w:jc w:val="center"/>
              <w:rPr>
                <w:rFonts w:cs="Arial"/>
                <w:b/>
                <w:bCs/>
                <w:szCs w:val="24"/>
              </w:rPr>
            </w:pPr>
            <w:r>
              <w:rPr>
                <w:rFonts w:cs="Arial"/>
                <w:b/>
                <w:bCs/>
                <w:szCs w:val="24"/>
              </w:rPr>
              <w:t>SA2</w:t>
            </w:r>
          </w:p>
        </w:tc>
        <w:tc>
          <w:tcPr>
            <w:tcW w:w="8266" w:type="dxa"/>
            <w:gridSpan w:val="5"/>
            <w:shd w:val="clear" w:color="auto" w:fill="DAE9F7" w:themeFill="text2" w:themeFillTint="1A"/>
          </w:tcPr>
          <w:p w14:paraId="5D911555" w14:textId="75F2237B" w:rsidR="00340C8D" w:rsidRPr="00772CF2" w:rsidRDefault="00130314" w:rsidP="00364F22">
            <w:pPr>
              <w:rPr>
                <w:rFonts w:cs="Arial"/>
                <w:szCs w:val="24"/>
              </w:rPr>
            </w:pPr>
            <w:commentRangeStart w:id="33"/>
            <w:r>
              <w:rPr>
                <w:rFonts w:cs="Arial"/>
                <w:szCs w:val="24"/>
              </w:rPr>
              <w:t xml:space="preserve">Hacer </w:t>
            </w:r>
            <w:commentRangeEnd w:id="33"/>
            <w:r w:rsidR="005B3472">
              <w:rPr>
                <w:rStyle w:val="Refdecomentario"/>
              </w:rPr>
              <w:commentReference w:id="33"/>
            </w:r>
            <w:r>
              <w:rPr>
                <w:rFonts w:cs="Arial"/>
                <w:szCs w:val="24"/>
              </w:rPr>
              <w:t>una jornada conjunta</w:t>
            </w:r>
            <w:r w:rsidR="0042137A">
              <w:rPr>
                <w:rFonts w:cs="Arial"/>
                <w:szCs w:val="24"/>
              </w:rPr>
              <w:t xml:space="preserve"> con el aula hermanada de Educación Infantil</w:t>
            </w:r>
            <w:r>
              <w:rPr>
                <w:rFonts w:cs="Arial"/>
                <w:szCs w:val="24"/>
              </w:rPr>
              <w:t xml:space="preserve"> por el Día de la Paz</w:t>
            </w:r>
            <w:r w:rsidR="0042137A">
              <w:rPr>
                <w:rFonts w:cs="Arial"/>
                <w:szCs w:val="24"/>
              </w:rPr>
              <w:t>. Los alumnos de primaria</w:t>
            </w:r>
            <w:r w:rsidR="006A04C4">
              <w:rPr>
                <w:rFonts w:cs="Arial"/>
                <w:szCs w:val="24"/>
              </w:rPr>
              <w:t xml:space="preserve"> guiarán a los pequeños para resolver retos cooperativos y descifrar códigos, promoviendo la convivencia, ayuda mutua y no violencia.</w:t>
            </w:r>
          </w:p>
        </w:tc>
      </w:tr>
      <w:tr w:rsidR="00140D6C" w14:paraId="52EF3C83" w14:textId="77777777" w:rsidTr="00364F22">
        <w:tc>
          <w:tcPr>
            <w:tcW w:w="4248" w:type="dxa"/>
            <w:gridSpan w:val="4"/>
            <w:shd w:val="clear" w:color="auto" w:fill="A5C9EB" w:themeFill="text2" w:themeFillTint="40"/>
          </w:tcPr>
          <w:p w14:paraId="35BF9777" w14:textId="01CE6B5B" w:rsidR="00140D6C" w:rsidRPr="0061758C" w:rsidRDefault="00EE74B9" w:rsidP="00364F22">
            <w:pPr>
              <w:jc w:val="center"/>
              <w:rPr>
                <w:rFonts w:cs="Arial"/>
                <w:b/>
                <w:bCs/>
                <w:szCs w:val="24"/>
              </w:rPr>
            </w:pPr>
            <w:r w:rsidRPr="0061758C">
              <w:rPr>
                <w:rFonts w:cs="Arial"/>
                <w:b/>
                <w:bCs/>
                <w:szCs w:val="24"/>
              </w:rPr>
              <w:t>Competencias</w:t>
            </w:r>
            <w:r w:rsidR="00140D6C" w:rsidRPr="0061758C">
              <w:rPr>
                <w:rFonts w:cs="Arial"/>
                <w:b/>
                <w:bCs/>
                <w:szCs w:val="24"/>
              </w:rPr>
              <w:t xml:space="preserve"> específicas</w:t>
            </w:r>
          </w:p>
        </w:tc>
        <w:tc>
          <w:tcPr>
            <w:tcW w:w="4580" w:type="dxa"/>
            <w:gridSpan w:val="2"/>
            <w:shd w:val="clear" w:color="auto" w:fill="A5C9EB" w:themeFill="text2" w:themeFillTint="40"/>
          </w:tcPr>
          <w:p w14:paraId="12228FB1"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40735E11" w14:textId="77777777" w:rsidTr="00364F22">
        <w:tc>
          <w:tcPr>
            <w:tcW w:w="4248" w:type="dxa"/>
            <w:gridSpan w:val="4"/>
            <w:shd w:val="clear" w:color="auto" w:fill="DAE9F7" w:themeFill="text2" w:themeFillTint="1A"/>
          </w:tcPr>
          <w:p w14:paraId="3EF144CF" w14:textId="50BE0B3F" w:rsidR="00140D6C" w:rsidRDefault="00E84180" w:rsidP="00364F22">
            <w:pPr>
              <w:jc w:val="center"/>
              <w:rPr>
                <w:rFonts w:cs="Arial"/>
                <w:szCs w:val="24"/>
              </w:rPr>
            </w:pPr>
            <w:r>
              <w:rPr>
                <w:rFonts w:cs="Arial"/>
                <w:szCs w:val="24"/>
              </w:rPr>
              <w:t>2</w:t>
            </w:r>
            <w:r w:rsidR="00DD16C6">
              <w:rPr>
                <w:rFonts w:cs="Arial"/>
                <w:szCs w:val="24"/>
              </w:rPr>
              <w:t>,</w:t>
            </w:r>
            <w:r>
              <w:rPr>
                <w:rFonts w:cs="Arial"/>
                <w:szCs w:val="24"/>
              </w:rPr>
              <w:t xml:space="preserve"> 3</w:t>
            </w:r>
            <w:r w:rsidR="00DD16C6">
              <w:rPr>
                <w:rFonts w:cs="Arial"/>
                <w:szCs w:val="24"/>
              </w:rPr>
              <w:t>, 5</w:t>
            </w:r>
          </w:p>
        </w:tc>
        <w:tc>
          <w:tcPr>
            <w:tcW w:w="4580" w:type="dxa"/>
            <w:gridSpan w:val="2"/>
            <w:shd w:val="clear" w:color="auto" w:fill="DAE9F7" w:themeFill="text2" w:themeFillTint="1A"/>
          </w:tcPr>
          <w:p w14:paraId="48E97D29" w14:textId="2226F8CB" w:rsidR="00140D6C" w:rsidRPr="00461E16" w:rsidRDefault="00DD16C6" w:rsidP="00364F22">
            <w:pPr>
              <w:jc w:val="center"/>
              <w:rPr>
                <w:rFonts w:cs="Arial"/>
                <w:szCs w:val="24"/>
                <w:lang w:val="pt-PT"/>
              </w:rPr>
            </w:pPr>
            <w:r>
              <w:rPr>
                <w:rFonts w:cs="Arial"/>
                <w:szCs w:val="24"/>
                <w:lang w:val="pt-PT"/>
              </w:rPr>
              <w:t xml:space="preserve">CCL, STEM, </w:t>
            </w:r>
            <w:r w:rsidR="00B2644F">
              <w:rPr>
                <w:rFonts w:cs="Arial"/>
                <w:szCs w:val="24"/>
                <w:lang w:val="pt-PT"/>
              </w:rPr>
              <w:t>C</w:t>
            </w:r>
            <w:r w:rsidR="00327F0A">
              <w:rPr>
                <w:rFonts w:cs="Arial"/>
                <w:szCs w:val="24"/>
                <w:lang w:val="pt-PT"/>
              </w:rPr>
              <w:t>C</w:t>
            </w:r>
          </w:p>
        </w:tc>
      </w:tr>
      <w:tr w:rsidR="00140D6C" w14:paraId="67F8B81D" w14:textId="77777777" w:rsidTr="00364F22">
        <w:tc>
          <w:tcPr>
            <w:tcW w:w="1980" w:type="dxa"/>
            <w:gridSpan w:val="2"/>
            <w:shd w:val="clear" w:color="auto" w:fill="A5C9EB" w:themeFill="text2" w:themeFillTint="40"/>
          </w:tcPr>
          <w:p w14:paraId="24EC99A7"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848" w:type="dxa"/>
            <w:gridSpan w:val="4"/>
            <w:shd w:val="clear" w:color="auto" w:fill="DAE9F7" w:themeFill="text2" w:themeFillTint="1A"/>
          </w:tcPr>
          <w:p w14:paraId="5540C084" w14:textId="77777777" w:rsidR="00140D6C" w:rsidRDefault="00812DC2" w:rsidP="00364F22">
            <w:pPr>
              <w:pStyle w:val="Prrafodelista"/>
              <w:numPr>
                <w:ilvl w:val="0"/>
                <w:numId w:val="17"/>
              </w:numPr>
              <w:rPr>
                <w:rFonts w:cs="Arial"/>
                <w:szCs w:val="24"/>
              </w:rPr>
            </w:pPr>
            <w:r>
              <w:rPr>
                <w:rFonts w:cs="Arial"/>
                <w:szCs w:val="24"/>
              </w:rPr>
              <w:t xml:space="preserve">Interpretar la distribución espacial </w:t>
            </w:r>
            <w:r w:rsidR="00702952">
              <w:rPr>
                <w:rFonts w:cs="Arial"/>
                <w:szCs w:val="24"/>
              </w:rPr>
              <w:t>mediante el uso de coordenadas simples para el envío de móviles.</w:t>
            </w:r>
          </w:p>
          <w:p w14:paraId="23CF6F97" w14:textId="052EAB76" w:rsidR="00702952" w:rsidRPr="000F1890" w:rsidRDefault="0091170F" w:rsidP="00364F22">
            <w:pPr>
              <w:pStyle w:val="Prrafodelista"/>
              <w:numPr>
                <w:ilvl w:val="0"/>
                <w:numId w:val="17"/>
              </w:numPr>
              <w:rPr>
                <w:rFonts w:cs="Arial"/>
                <w:szCs w:val="24"/>
              </w:rPr>
            </w:pPr>
            <w:r>
              <w:rPr>
                <w:rFonts w:cs="Arial"/>
                <w:szCs w:val="24"/>
              </w:rPr>
              <w:t>Utilizar</w:t>
            </w:r>
            <w:r w:rsidR="00702952">
              <w:rPr>
                <w:rFonts w:cs="Arial"/>
                <w:szCs w:val="24"/>
              </w:rPr>
              <w:t xml:space="preserve"> tácticas de equipo a través de una comunicación asertiva cooperando por un objetivo común.</w:t>
            </w:r>
          </w:p>
        </w:tc>
      </w:tr>
      <w:tr w:rsidR="00140D6C" w14:paraId="63B1D5BD" w14:textId="77777777" w:rsidTr="00364F22">
        <w:tc>
          <w:tcPr>
            <w:tcW w:w="1980" w:type="dxa"/>
            <w:gridSpan w:val="2"/>
            <w:shd w:val="clear" w:color="auto" w:fill="A5C9EB" w:themeFill="text2" w:themeFillTint="40"/>
          </w:tcPr>
          <w:p w14:paraId="4BBC1C95" w14:textId="77777777" w:rsidR="00140D6C" w:rsidRPr="0061758C" w:rsidRDefault="00140D6C" w:rsidP="00364F22">
            <w:pPr>
              <w:rPr>
                <w:rFonts w:cs="Arial"/>
                <w:b/>
                <w:bCs/>
                <w:szCs w:val="24"/>
              </w:rPr>
            </w:pPr>
            <w:r w:rsidRPr="0061758C">
              <w:rPr>
                <w:rFonts w:cs="Arial"/>
                <w:b/>
                <w:bCs/>
                <w:szCs w:val="24"/>
              </w:rPr>
              <w:t>Objetivos de la programación</w:t>
            </w:r>
          </w:p>
        </w:tc>
        <w:tc>
          <w:tcPr>
            <w:tcW w:w="2268" w:type="dxa"/>
            <w:gridSpan w:val="2"/>
            <w:shd w:val="clear" w:color="auto" w:fill="DAE9F7" w:themeFill="text2" w:themeFillTint="1A"/>
          </w:tcPr>
          <w:p w14:paraId="0AA15720" w14:textId="437AEE62" w:rsidR="00140D6C" w:rsidRDefault="002726A7" w:rsidP="00364F22">
            <w:pPr>
              <w:rPr>
                <w:rFonts w:cs="Arial"/>
                <w:szCs w:val="24"/>
              </w:rPr>
            </w:pPr>
            <w:r>
              <w:rPr>
                <w:rFonts w:cs="Arial"/>
                <w:szCs w:val="24"/>
              </w:rPr>
              <w:t>2, 4, 5, 10</w:t>
            </w:r>
          </w:p>
        </w:tc>
        <w:tc>
          <w:tcPr>
            <w:tcW w:w="2648" w:type="dxa"/>
            <w:shd w:val="clear" w:color="auto" w:fill="A5C9EB" w:themeFill="text2" w:themeFillTint="40"/>
          </w:tcPr>
          <w:p w14:paraId="6A9815AD" w14:textId="77777777" w:rsidR="00140D6C" w:rsidRPr="0061758C" w:rsidRDefault="00140D6C" w:rsidP="00364F22">
            <w:pPr>
              <w:rPr>
                <w:rFonts w:cs="Arial"/>
                <w:b/>
                <w:bCs/>
                <w:szCs w:val="24"/>
              </w:rPr>
            </w:pPr>
            <w:r w:rsidRPr="0061758C">
              <w:rPr>
                <w:rFonts w:cs="Arial"/>
                <w:b/>
                <w:bCs/>
                <w:szCs w:val="24"/>
              </w:rPr>
              <w:t>Objetivos de la etapa</w:t>
            </w:r>
          </w:p>
        </w:tc>
        <w:tc>
          <w:tcPr>
            <w:tcW w:w="1932" w:type="dxa"/>
            <w:shd w:val="clear" w:color="auto" w:fill="DAE9F7" w:themeFill="text2" w:themeFillTint="1A"/>
          </w:tcPr>
          <w:p w14:paraId="678490BF" w14:textId="65DEC636" w:rsidR="00140D6C" w:rsidRDefault="007766DA" w:rsidP="00364F22">
            <w:pPr>
              <w:rPr>
                <w:rFonts w:cs="Arial"/>
                <w:szCs w:val="24"/>
              </w:rPr>
            </w:pPr>
            <w:r>
              <w:rPr>
                <w:rFonts w:cs="Arial"/>
                <w:szCs w:val="24"/>
              </w:rPr>
              <w:t>A, B, C, K</w:t>
            </w:r>
          </w:p>
        </w:tc>
      </w:tr>
      <w:tr w:rsidR="00140D6C" w14:paraId="12307128" w14:textId="77777777" w:rsidTr="00364F22">
        <w:tc>
          <w:tcPr>
            <w:tcW w:w="8828" w:type="dxa"/>
            <w:gridSpan w:val="6"/>
            <w:shd w:val="clear" w:color="auto" w:fill="A5C9EB" w:themeFill="text2" w:themeFillTint="40"/>
          </w:tcPr>
          <w:p w14:paraId="38619225" w14:textId="77777777" w:rsidR="00140D6C" w:rsidRPr="0061758C" w:rsidRDefault="00140D6C" w:rsidP="00364F22">
            <w:pPr>
              <w:jc w:val="center"/>
              <w:rPr>
                <w:rFonts w:cs="Arial"/>
                <w:b/>
                <w:bCs/>
                <w:szCs w:val="24"/>
              </w:rPr>
            </w:pPr>
            <w:r w:rsidRPr="0061758C">
              <w:rPr>
                <w:rFonts w:cs="Arial"/>
                <w:b/>
                <w:bCs/>
                <w:szCs w:val="24"/>
              </w:rPr>
              <w:t>Contenidos</w:t>
            </w:r>
          </w:p>
        </w:tc>
      </w:tr>
      <w:tr w:rsidR="00733346" w14:paraId="6A59203D" w14:textId="77777777" w:rsidTr="00364F22">
        <w:tc>
          <w:tcPr>
            <w:tcW w:w="562" w:type="dxa"/>
            <w:shd w:val="clear" w:color="auto" w:fill="DAE9F7" w:themeFill="text2" w:themeFillTint="1A"/>
          </w:tcPr>
          <w:p w14:paraId="7690A03B" w14:textId="7836C316" w:rsidR="00733346" w:rsidRDefault="00733346" w:rsidP="00364F22">
            <w:pPr>
              <w:rPr>
                <w:rFonts w:cs="Arial"/>
                <w:szCs w:val="24"/>
              </w:rPr>
            </w:pPr>
            <w:r>
              <w:rPr>
                <w:rFonts w:cs="Arial"/>
                <w:szCs w:val="24"/>
              </w:rPr>
              <w:t>A</w:t>
            </w:r>
          </w:p>
        </w:tc>
        <w:tc>
          <w:tcPr>
            <w:tcW w:w="8266" w:type="dxa"/>
            <w:gridSpan w:val="5"/>
            <w:shd w:val="clear" w:color="auto" w:fill="DAE9F7" w:themeFill="text2" w:themeFillTint="1A"/>
          </w:tcPr>
          <w:p w14:paraId="255FE176" w14:textId="0B7054F2" w:rsidR="00733346" w:rsidRPr="007B7134" w:rsidRDefault="00985FD6" w:rsidP="00364F22">
            <w:pPr>
              <w:pStyle w:val="Prrafodelista"/>
              <w:numPr>
                <w:ilvl w:val="0"/>
                <w:numId w:val="16"/>
              </w:numPr>
              <w:rPr>
                <w:rFonts w:cs="Arial"/>
                <w:szCs w:val="24"/>
              </w:rPr>
            </w:pPr>
            <w:r w:rsidRPr="00985FD6">
              <w:rPr>
                <w:rFonts w:cs="Arial"/>
                <w:szCs w:val="24"/>
              </w:rPr>
              <w:t>Salud física:</w:t>
            </w:r>
            <w:r>
              <w:rPr>
                <w:rFonts w:cs="Arial"/>
                <w:szCs w:val="24"/>
              </w:rPr>
              <w:t xml:space="preserve"> </w:t>
            </w:r>
            <w:r w:rsidRPr="00985FD6">
              <w:rPr>
                <w:rFonts w:cs="Arial"/>
                <w:szCs w:val="24"/>
              </w:rPr>
              <w:t>Educación e higiene postural en acciones motrices habituales.</w:t>
            </w:r>
          </w:p>
        </w:tc>
      </w:tr>
      <w:tr w:rsidR="00140D6C" w14:paraId="72DB7D13" w14:textId="77777777" w:rsidTr="00364F22">
        <w:tc>
          <w:tcPr>
            <w:tcW w:w="562" w:type="dxa"/>
            <w:shd w:val="clear" w:color="auto" w:fill="DAE9F7" w:themeFill="text2" w:themeFillTint="1A"/>
          </w:tcPr>
          <w:p w14:paraId="6771CB98" w14:textId="3681AA24" w:rsidR="00140D6C" w:rsidRDefault="00440D34" w:rsidP="00364F22">
            <w:pPr>
              <w:rPr>
                <w:rFonts w:cs="Arial"/>
                <w:szCs w:val="24"/>
              </w:rPr>
            </w:pPr>
            <w:r>
              <w:rPr>
                <w:rFonts w:cs="Arial"/>
                <w:szCs w:val="24"/>
              </w:rPr>
              <w:t>B</w:t>
            </w:r>
          </w:p>
        </w:tc>
        <w:tc>
          <w:tcPr>
            <w:tcW w:w="8266" w:type="dxa"/>
            <w:gridSpan w:val="5"/>
            <w:shd w:val="clear" w:color="auto" w:fill="DAE9F7" w:themeFill="text2" w:themeFillTint="1A"/>
          </w:tcPr>
          <w:p w14:paraId="72D9D920" w14:textId="77777777" w:rsidR="00140D6C" w:rsidRDefault="007B7134" w:rsidP="00364F22">
            <w:pPr>
              <w:pStyle w:val="Prrafodelista"/>
              <w:numPr>
                <w:ilvl w:val="0"/>
                <w:numId w:val="16"/>
              </w:numPr>
              <w:rPr>
                <w:rFonts w:cs="Arial"/>
                <w:szCs w:val="24"/>
              </w:rPr>
            </w:pPr>
            <w:r w:rsidRPr="007B7134">
              <w:rPr>
                <w:rFonts w:cs="Arial"/>
                <w:szCs w:val="24"/>
              </w:rPr>
              <w:t>Elección de la práctica física: usos y finalidades catárticos lúdico-recreativos y cooperativos. Respeto a las elecciones de los demás.</w:t>
            </w:r>
          </w:p>
          <w:p w14:paraId="139C6BAD" w14:textId="537027BB" w:rsidR="007B7134" w:rsidRPr="00B11D9D" w:rsidRDefault="007B7134" w:rsidP="00364F22">
            <w:pPr>
              <w:pStyle w:val="Prrafodelista"/>
              <w:numPr>
                <w:ilvl w:val="0"/>
                <w:numId w:val="16"/>
              </w:numPr>
              <w:rPr>
                <w:rFonts w:cs="Arial"/>
                <w:szCs w:val="24"/>
              </w:rPr>
            </w:pPr>
            <w:r w:rsidRPr="007B7134">
              <w:rPr>
                <w:rFonts w:cs="Arial"/>
                <w:szCs w:val="24"/>
              </w:rPr>
              <w:t>Pautas de higiene personal relacionadas con la actividad física.</w:t>
            </w:r>
          </w:p>
        </w:tc>
      </w:tr>
      <w:tr w:rsidR="00140D6C" w14:paraId="02672A24" w14:textId="77777777" w:rsidTr="00364F22">
        <w:tc>
          <w:tcPr>
            <w:tcW w:w="562" w:type="dxa"/>
            <w:shd w:val="clear" w:color="auto" w:fill="DAE9F7" w:themeFill="text2" w:themeFillTint="1A"/>
          </w:tcPr>
          <w:p w14:paraId="695A28B4" w14:textId="31949F66" w:rsidR="00140D6C" w:rsidRDefault="009A4951" w:rsidP="00364F22">
            <w:pPr>
              <w:rPr>
                <w:rFonts w:cs="Arial"/>
                <w:szCs w:val="24"/>
              </w:rPr>
            </w:pPr>
            <w:r>
              <w:rPr>
                <w:rFonts w:cs="Arial"/>
                <w:szCs w:val="24"/>
              </w:rPr>
              <w:t>D</w:t>
            </w:r>
          </w:p>
        </w:tc>
        <w:tc>
          <w:tcPr>
            <w:tcW w:w="8266" w:type="dxa"/>
            <w:gridSpan w:val="5"/>
            <w:shd w:val="clear" w:color="auto" w:fill="DAE9F7" w:themeFill="text2" w:themeFillTint="1A"/>
          </w:tcPr>
          <w:p w14:paraId="42D86352" w14:textId="37CE3F40" w:rsidR="00140D6C" w:rsidRPr="00D24159" w:rsidRDefault="001B6983" w:rsidP="00D24159">
            <w:pPr>
              <w:pStyle w:val="Prrafodelista"/>
              <w:numPr>
                <w:ilvl w:val="0"/>
                <w:numId w:val="16"/>
              </w:numPr>
              <w:rPr>
                <w:rFonts w:cs="Arial"/>
                <w:szCs w:val="24"/>
              </w:rPr>
            </w:pPr>
            <w:r w:rsidRPr="00D24159">
              <w:rPr>
                <w:rFonts w:cs="Arial"/>
                <w:szCs w:val="24"/>
              </w:rPr>
              <w:t>Gestión emocional: reconocimiento de emociones, pensamientos y sentimientos y establecimiento de estrategias para una adecuada regulación de las emociones a partir de experiencias motrices.</w:t>
            </w:r>
          </w:p>
        </w:tc>
      </w:tr>
      <w:tr w:rsidR="00140D6C" w14:paraId="186679B9" w14:textId="77777777" w:rsidTr="00364F22">
        <w:tc>
          <w:tcPr>
            <w:tcW w:w="2564" w:type="dxa"/>
            <w:gridSpan w:val="3"/>
            <w:shd w:val="clear" w:color="auto" w:fill="A5C9EB" w:themeFill="text2" w:themeFillTint="40"/>
          </w:tcPr>
          <w:p w14:paraId="4AC86964" w14:textId="77777777" w:rsidR="00140D6C" w:rsidRPr="0061758C" w:rsidRDefault="00140D6C" w:rsidP="00364F22">
            <w:pPr>
              <w:rPr>
                <w:rFonts w:cs="Arial"/>
                <w:b/>
                <w:bCs/>
                <w:szCs w:val="24"/>
              </w:rPr>
            </w:pPr>
            <w:r w:rsidRPr="0061758C">
              <w:rPr>
                <w:rFonts w:cs="Arial"/>
                <w:b/>
                <w:bCs/>
                <w:szCs w:val="24"/>
              </w:rPr>
              <w:t>C. Transversales</w:t>
            </w:r>
          </w:p>
        </w:tc>
        <w:tc>
          <w:tcPr>
            <w:tcW w:w="6264" w:type="dxa"/>
            <w:gridSpan w:val="3"/>
            <w:shd w:val="clear" w:color="auto" w:fill="DAE9F7" w:themeFill="text2" w:themeFillTint="1A"/>
          </w:tcPr>
          <w:p w14:paraId="057FF1A8" w14:textId="040A6ACB" w:rsidR="00140D6C" w:rsidRDefault="00AD2C9F" w:rsidP="00364F22">
            <w:pPr>
              <w:rPr>
                <w:rFonts w:cs="Arial"/>
                <w:szCs w:val="24"/>
              </w:rPr>
            </w:pPr>
            <w:r>
              <w:rPr>
                <w:rFonts w:cs="Arial"/>
                <w:szCs w:val="24"/>
              </w:rPr>
              <w:t>2</w:t>
            </w:r>
            <w:r w:rsidR="003C5A8C">
              <w:rPr>
                <w:rFonts w:cs="Arial"/>
                <w:szCs w:val="24"/>
              </w:rPr>
              <w:t xml:space="preserve">, </w:t>
            </w:r>
            <w:r>
              <w:rPr>
                <w:rFonts w:cs="Arial"/>
                <w:szCs w:val="24"/>
              </w:rPr>
              <w:t>4</w:t>
            </w:r>
            <w:r w:rsidR="003C5A8C">
              <w:rPr>
                <w:rFonts w:cs="Arial"/>
                <w:szCs w:val="24"/>
              </w:rPr>
              <w:t xml:space="preserve"> y 6</w:t>
            </w:r>
          </w:p>
        </w:tc>
      </w:tr>
      <w:tr w:rsidR="00140D6C" w14:paraId="49780031" w14:textId="77777777" w:rsidTr="00364F22">
        <w:tc>
          <w:tcPr>
            <w:tcW w:w="2564" w:type="dxa"/>
            <w:gridSpan w:val="3"/>
            <w:shd w:val="clear" w:color="auto" w:fill="A5C9EB" w:themeFill="text2" w:themeFillTint="40"/>
          </w:tcPr>
          <w:p w14:paraId="2E5870D2" w14:textId="77777777" w:rsidR="00140D6C" w:rsidRPr="0061758C" w:rsidRDefault="00140D6C" w:rsidP="00364F22">
            <w:pPr>
              <w:rPr>
                <w:rFonts w:cs="Arial"/>
                <w:b/>
                <w:bCs/>
                <w:szCs w:val="24"/>
              </w:rPr>
            </w:pPr>
            <w:r w:rsidRPr="0061758C">
              <w:rPr>
                <w:rFonts w:cs="Arial"/>
                <w:b/>
                <w:bCs/>
                <w:szCs w:val="24"/>
              </w:rPr>
              <w:t>Interdisciplinariedad</w:t>
            </w:r>
          </w:p>
        </w:tc>
        <w:tc>
          <w:tcPr>
            <w:tcW w:w="6264" w:type="dxa"/>
            <w:gridSpan w:val="3"/>
            <w:shd w:val="clear" w:color="auto" w:fill="DAE9F7" w:themeFill="text2" w:themeFillTint="1A"/>
          </w:tcPr>
          <w:p w14:paraId="11ECEE20" w14:textId="107675A9" w:rsidR="00140D6C" w:rsidRDefault="00AD2C9F" w:rsidP="00364F22">
            <w:pPr>
              <w:rPr>
                <w:rFonts w:cs="Arial"/>
                <w:szCs w:val="24"/>
              </w:rPr>
            </w:pPr>
            <w:r>
              <w:rPr>
                <w:rFonts w:cs="Arial"/>
                <w:szCs w:val="24"/>
              </w:rPr>
              <w:t>Matemáticas</w:t>
            </w:r>
          </w:p>
        </w:tc>
      </w:tr>
      <w:tr w:rsidR="00140D6C" w14:paraId="0633A43B" w14:textId="77777777" w:rsidTr="00364F22">
        <w:tc>
          <w:tcPr>
            <w:tcW w:w="2564" w:type="dxa"/>
            <w:gridSpan w:val="3"/>
            <w:shd w:val="clear" w:color="auto" w:fill="A5C9EB" w:themeFill="text2" w:themeFillTint="40"/>
          </w:tcPr>
          <w:p w14:paraId="1BAC24FB"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3613681B"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648" w:type="dxa"/>
            <w:shd w:val="clear" w:color="auto" w:fill="A5C9EB" w:themeFill="text2" w:themeFillTint="40"/>
          </w:tcPr>
          <w:p w14:paraId="218DB31F"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32" w:type="dxa"/>
            <w:shd w:val="clear" w:color="auto" w:fill="A5C9EB" w:themeFill="text2" w:themeFillTint="40"/>
          </w:tcPr>
          <w:p w14:paraId="541D6189"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59295CD6" w14:textId="77777777" w:rsidTr="00364F22">
        <w:tc>
          <w:tcPr>
            <w:tcW w:w="2564" w:type="dxa"/>
            <w:gridSpan w:val="3"/>
            <w:shd w:val="clear" w:color="auto" w:fill="DAE9F7" w:themeFill="text2" w:themeFillTint="1A"/>
          </w:tcPr>
          <w:p w14:paraId="7F945D46" w14:textId="38A38D52" w:rsidR="00140D6C" w:rsidRDefault="002C0EC2" w:rsidP="00364F22">
            <w:pPr>
              <w:jc w:val="center"/>
              <w:rPr>
                <w:rFonts w:cs="Arial"/>
                <w:szCs w:val="24"/>
              </w:rPr>
            </w:pPr>
            <w:r>
              <w:rPr>
                <w:rFonts w:cs="Arial"/>
                <w:szCs w:val="24"/>
              </w:rPr>
              <w:t>2.2</w:t>
            </w:r>
          </w:p>
        </w:tc>
        <w:tc>
          <w:tcPr>
            <w:tcW w:w="1684" w:type="dxa"/>
            <w:shd w:val="clear" w:color="auto" w:fill="DAE9F7" w:themeFill="text2" w:themeFillTint="1A"/>
          </w:tcPr>
          <w:p w14:paraId="79CB46B4" w14:textId="0D7B4DC7" w:rsidR="00140D6C" w:rsidRDefault="009E000D" w:rsidP="00364F22">
            <w:pPr>
              <w:jc w:val="center"/>
              <w:rPr>
                <w:rFonts w:cs="Arial"/>
                <w:szCs w:val="24"/>
              </w:rPr>
            </w:pPr>
            <w:r>
              <w:rPr>
                <w:rFonts w:cs="Arial"/>
                <w:szCs w:val="24"/>
              </w:rPr>
              <w:t>STEM1</w:t>
            </w:r>
          </w:p>
        </w:tc>
        <w:tc>
          <w:tcPr>
            <w:tcW w:w="2648" w:type="dxa"/>
            <w:shd w:val="clear" w:color="auto" w:fill="DAE9F7" w:themeFill="text2" w:themeFillTint="1A"/>
          </w:tcPr>
          <w:p w14:paraId="06646666" w14:textId="1280297A" w:rsidR="00140D6C" w:rsidRDefault="009E000D" w:rsidP="00364F22">
            <w:pPr>
              <w:jc w:val="center"/>
              <w:rPr>
                <w:rFonts w:cs="Arial"/>
                <w:szCs w:val="24"/>
              </w:rPr>
            </w:pPr>
            <w:r>
              <w:rPr>
                <w:rFonts w:cs="Arial"/>
                <w:szCs w:val="24"/>
              </w:rPr>
              <w:t>Rúbrica</w:t>
            </w:r>
          </w:p>
        </w:tc>
        <w:tc>
          <w:tcPr>
            <w:tcW w:w="1932" w:type="dxa"/>
            <w:shd w:val="clear" w:color="auto" w:fill="DAE9F7" w:themeFill="text2" w:themeFillTint="1A"/>
          </w:tcPr>
          <w:p w14:paraId="54B90609" w14:textId="75091A54" w:rsidR="00140D6C" w:rsidRDefault="009E000D" w:rsidP="00364F22">
            <w:pPr>
              <w:jc w:val="center"/>
              <w:rPr>
                <w:rFonts w:cs="Arial"/>
                <w:szCs w:val="24"/>
              </w:rPr>
            </w:pPr>
            <w:r>
              <w:rPr>
                <w:rFonts w:cs="Arial"/>
                <w:szCs w:val="24"/>
              </w:rPr>
              <w:t>50%</w:t>
            </w:r>
          </w:p>
        </w:tc>
      </w:tr>
      <w:tr w:rsidR="00140D6C" w14:paraId="4A3E8642" w14:textId="77777777" w:rsidTr="00364F22">
        <w:tc>
          <w:tcPr>
            <w:tcW w:w="2564" w:type="dxa"/>
            <w:gridSpan w:val="3"/>
            <w:shd w:val="clear" w:color="auto" w:fill="DAE9F7" w:themeFill="text2" w:themeFillTint="1A"/>
          </w:tcPr>
          <w:p w14:paraId="22DB6838" w14:textId="1A6BA1BD" w:rsidR="00140D6C" w:rsidRDefault="009E000D" w:rsidP="00364F22">
            <w:pPr>
              <w:jc w:val="center"/>
              <w:rPr>
                <w:rFonts w:cs="Arial"/>
                <w:szCs w:val="24"/>
              </w:rPr>
            </w:pPr>
            <w:r>
              <w:rPr>
                <w:rFonts w:cs="Arial"/>
                <w:szCs w:val="24"/>
              </w:rPr>
              <w:t>3.2</w:t>
            </w:r>
          </w:p>
        </w:tc>
        <w:tc>
          <w:tcPr>
            <w:tcW w:w="1684" w:type="dxa"/>
            <w:shd w:val="clear" w:color="auto" w:fill="DAE9F7" w:themeFill="text2" w:themeFillTint="1A"/>
          </w:tcPr>
          <w:p w14:paraId="5639E417" w14:textId="292F7959" w:rsidR="00140D6C" w:rsidRDefault="009E000D" w:rsidP="00364F22">
            <w:pPr>
              <w:jc w:val="center"/>
              <w:rPr>
                <w:rFonts w:cs="Arial"/>
                <w:szCs w:val="24"/>
              </w:rPr>
            </w:pPr>
            <w:r>
              <w:rPr>
                <w:rFonts w:cs="Arial"/>
                <w:szCs w:val="24"/>
              </w:rPr>
              <w:t>CCL5</w:t>
            </w:r>
          </w:p>
        </w:tc>
        <w:tc>
          <w:tcPr>
            <w:tcW w:w="2648" w:type="dxa"/>
            <w:shd w:val="clear" w:color="auto" w:fill="DAE9F7" w:themeFill="text2" w:themeFillTint="1A"/>
          </w:tcPr>
          <w:p w14:paraId="05F02598" w14:textId="70F92E43" w:rsidR="00140D6C" w:rsidRDefault="009E000D" w:rsidP="00364F22">
            <w:pPr>
              <w:jc w:val="center"/>
              <w:rPr>
                <w:rFonts w:cs="Arial"/>
                <w:szCs w:val="24"/>
              </w:rPr>
            </w:pPr>
            <w:commentRangeStart w:id="34"/>
            <w:r>
              <w:rPr>
                <w:rFonts w:cs="Arial"/>
                <w:szCs w:val="24"/>
              </w:rPr>
              <w:t>Autoevaluación grupal</w:t>
            </w:r>
            <w:commentRangeEnd w:id="34"/>
            <w:r w:rsidR="005B3472">
              <w:rPr>
                <w:rStyle w:val="Refdecomentario"/>
              </w:rPr>
              <w:commentReference w:id="34"/>
            </w:r>
          </w:p>
        </w:tc>
        <w:tc>
          <w:tcPr>
            <w:tcW w:w="1932" w:type="dxa"/>
            <w:shd w:val="clear" w:color="auto" w:fill="DAE9F7" w:themeFill="text2" w:themeFillTint="1A"/>
          </w:tcPr>
          <w:p w14:paraId="68DEE686" w14:textId="05B76E49" w:rsidR="00140D6C" w:rsidRDefault="009E000D" w:rsidP="00364F22">
            <w:pPr>
              <w:jc w:val="center"/>
              <w:rPr>
                <w:rFonts w:cs="Arial"/>
                <w:szCs w:val="24"/>
              </w:rPr>
            </w:pPr>
            <w:r>
              <w:rPr>
                <w:rFonts w:cs="Arial"/>
                <w:szCs w:val="24"/>
              </w:rPr>
              <w:t>30%</w:t>
            </w:r>
          </w:p>
        </w:tc>
      </w:tr>
      <w:tr w:rsidR="00AC66FC" w14:paraId="115CD328" w14:textId="77777777" w:rsidTr="00364F22">
        <w:tc>
          <w:tcPr>
            <w:tcW w:w="2564" w:type="dxa"/>
            <w:gridSpan w:val="3"/>
            <w:shd w:val="clear" w:color="auto" w:fill="DAE9F7" w:themeFill="text2" w:themeFillTint="1A"/>
          </w:tcPr>
          <w:p w14:paraId="53AD9BAE" w14:textId="29F1F8A2" w:rsidR="00AC66FC" w:rsidRDefault="00B2644F" w:rsidP="00364F22">
            <w:pPr>
              <w:jc w:val="center"/>
              <w:rPr>
                <w:rFonts w:cs="Arial"/>
                <w:szCs w:val="24"/>
              </w:rPr>
            </w:pPr>
            <w:commentRangeStart w:id="35"/>
            <w:r>
              <w:rPr>
                <w:rFonts w:cs="Arial"/>
                <w:szCs w:val="24"/>
              </w:rPr>
              <w:t>5.</w:t>
            </w:r>
            <w:r w:rsidR="0035516F">
              <w:rPr>
                <w:rFonts w:cs="Arial"/>
                <w:szCs w:val="24"/>
              </w:rPr>
              <w:t>1</w:t>
            </w:r>
            <w:commentRangeEnd w:id="35"/>
            <w:r w:rsidR="004541D9">
              <w:rPr>
                <w:rStyle w:val="Refdecomentario"/>
              </w:rPr>
              <w:commentReference w:id="35"/>
            </w:r>
          </w:p>
        </w:tc>
        <w:tc>
          <w:tcPr>
            <w:tcW w:w="1684" w:type="dxa"/>
            <w:shd w:val="clear" w:color="auto" w:fill="DAE9F7" w:themeFill="text2" w:themeFillTint="1A"/>
          </w:tcPr>
          <w:p w14:paraId="463A4F02" w14:textId="35F5CCEA" w:rsidR="00AC66FC" w:rsidRDefault="00B2644F" w:rsidP="00364F22">
            <w:pPr>
              <w:jc w:val="center"/>
              <w:rPr>
                <w:rFonts w:cs="Arial"/>
                <w:szCs w:val="24"/>
              </w:rPr>
            </w:pPr>
            <w:r>
              <w:rPr>
                <w:rFonts w:cs="Arial"/>
                <w:szCs w:val="24"/>
              </w:rPr>
              <w:t>C</w:t>
            </w:r>
            <w:r w:rsidR="00327F0A">
              <w:rPr>
                <w:rFonts w:cs="Arial"/>
                <w:szCs w:val="24"/>
              </w:rPr>
              <w:t>C</w:t>
            </w:r>
            <w:r>
              <w:rPr>
                <w:rFonts w:cs="Arial"/>
                <w:szCs w:val="24"/>
              </w:rPr>
              <w:t>4</w:t>
            </w:r>
          </w:p>
        </w:tc>
        <w:tc>
          <w:tcPr>
            <w:tcW w:w="2648" w:type="dxa"/>
            <w:shd w:val="clear" w:color="auto" w:fill="DAE9F7" w:themeFill="text2" w:themeFillTint="1A"/>
          </w:tcPr>
          <w:p w14:paraId="45F5CFAD" w14:textId="10A21FD3" w:rsidR="00AC66FC" w:rsidRDefault="00B2644F" w:rsidP="00AE26D3">
            <w:pPr>
              <w:jc w:val="center"/>
              <w:rPr>
                <w:rFonts w:cs="Arial"/>
                <w:szCs w:val="24"/>
              </w:rPr>
            </w:pPr>
            <w:r>
              <w:rPr>
                <w:rFonts w:cs="Arial"/>
                <w:szCs w:val="24"/>
              </w:rPr>
              <w:t xml:space="preserve">Escala de </w:t>
            </w:r>
            <w:r w:rsidR="00AE26D3">
              <w:rPr>
                <w:rFonts w:cs="Arial"/>
                <w:szCs w:val="24"/>
              </w:rPr>
              <w:t>estimación</w:t>
            </w:r>
          </w:p>
        </w:tc>
        <w:tc>
          <w:tcPr>
            <w:tcW w:w="1932" w:type="dxa"/>
            <w:shd w:val="clear" w:color="auto" w:fill="DAE9F7" w:themeFill="text2" w:themeFillTint="1A"/>
          </w:tcPr>
          <w:p w14:paraId="022CF26C" w14:textId="54931C5F" w:rsidR="00AC66FC" w:rsidRDefault="00B2644F" w:rsidP="00364F22">
            <w:pPr>
              <w:jc w:val="center"/>
              <w:rPr>
                <w:rFonts w:cs="Arial"/>
                <w:szCs w:val="24"/>
              </w:rPr>
            </w:pPr>
            <w:r>
              <w:rPr>
                <w:rFonts w:cs="Arial"/>
                <w:szCs w:val="24"/>
              </w:rPr>
              <w:t>20%</w:t>
            </w:r>
          </w:p>
        </w:tc>
      </w:tr>
    </w:tbl>
    <w:p w14:paraId="0CBC8FB7" w14:textId="12D49E96" w:rsidR="00222BB8" w:rsidRDefault="00222BB8" w:rsidP="000E5F84">
      <w:pPr>
        <w:spacing w:line="480" w:lineRule="auto"/>
        <w:rPr>
          <w:rFonts w:cs="Arial"/>
          <w:szCs w:val="24"/>
        </w:rPr>
      </w:pPr>
    </w:p>
    <w:p w14:paraId="258032A1"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2"/>
        <w:gridCol w:w="1684"/>
        <w:gridCol w:w="2576"/>
        <w:gridCol w:w="1895"/>
      </w:tblGrid>
      <w:tr w:rsidR="003A015E" w14:paraId="7645943C" w14:textId="77777777" w:rsidTr="009C2AF5">
        <w:tc>
          <w:tcPr>
            <w:tcW w:w="8828" w:type="dxa"/>
            <w:gridSpan w:val="6"/>
            <w:shd w:val="clear" w:color="auto" w:fill="4C94D8" w:themeFill="text2" w:themeFillTint="80"/>
          </w:tcPr>
          <w:p w14:paraId="31A3DC42" w14:textId="3C9F75AD" w:rsidR="003A015E" w:rsidRPr="0061758C" w:rsidRDefault="003A015E" w:rsidP="009C2AF5">
            <w:pPr>
              <w:jc w:val="center"/>
              <w:rPr>
                <w:rFonts w:cs="Arial"/>
                <w:b/>
                <w:bCs/>
                <w:szCs w:val="24"/>
              </w:rPr>
            </w:pPr>
            <w:r>
              <w:rPr>
                <w:rFonts w:cs="Arial"/>
                <w:b/>
                <w:bCs/>
                <w:szCs w:val="24"/>
              </w:rPr>
              <w:lastRenderedPageBreak/>
              <w:t xml:space="preserve">UPD </w:t>
            </w:r>
            <w:r w:rsidR="00EF24C7">
              <w:rPr>
                <w:rFonts w:cs="Arial"/>
                <w:b/>
                <w:bCs/>
                <w:szCs w:val="24"/>
              </w:rPr>
              <w:t>8</w:t>
            </w:r>
            <w:r>
              <w:rPr>
                <w:rFonts w:cs="Arial"/>
                <w:b/>
                <w:bCs/>
                <w:szCs w:val="24"/>
              </w:rPr>
              <w:t>: ENREDOS DE COLORES</w:t>
            </w:r>
          </w:p>
        </w:tc>
      </w:tr>
      <w:tr w:rsidR="003A015E" w14:paraId="152B02D9" w14:textId="77777777" w:rsidTr="009C2AF5">
        <w:tc>
          <w:tcPr>
            <w:tcW w:w="2673" w:type="dxa"/>
            <w:gridSpan w:val="3"/>
            <w:shd w:val="clear" w:color="auto" w:fill="A5C9EB" w:themeFill="text2" w:themeFillTint="40"/>
          </w:tcPr>
          <w:p w14:paraId="6654ADD7" w14:textId="77777777" w:rsidR="003A015E" w:rsidRPr="0061758C" w:rsidRDefault="003A015E" w:rsidP="009C2AF5">
            <w:pPr>
              <w:rPr>
                <w:rFonts w:cs="Arial"/>
                <w:b/>
                <w:bCs/>
                <w:szCs w:val="24"/>
              </w:rPr>
            </w:pPr>
            <w:r w:rsidRPr="0061758C">
              <w:rPr>
                <w:rFonts w:cs="Arial"/>
                <w:b/>
                <w:bCs/>
                <w:szCs w:val="24"/>
              </w:rPr>
              <w:t>Trimestre</w:t>
            </w:r>
          </w:p>
        </w:tc>
        <w:tc>
          <w:tcPr>
            <w:tcW w:w="1684" w:type="dxa"/>
            <w:shd w:val="clear" w:color="auto" w:fill="DAE9F7" w:themeFill="text2" w:themeFillTint="1A"/>
          </w:tcPr>
          <w:p w14:paraId="599E0E9C" w14:textId="592B201A" w:rsidR="003A015E" w:rsidRDefault="005E7839" w:rsidP="009C2AF5">
            <w:pPr>
              <w:rPr>
                <w:rFonts w:cs="Arial"/>
                <w:szCs w:val="24"/>
              </w:rPr>
            </w:pPr>
            <w:r>
              <w:rPr>
                <w:rFonts w:cs="Arial"/>
                <w:szCs w:val="24"/>
              </w:rPr>
              <w:t>2</w:t>
            </w:r>
          </w:p>
        </w:tc>
        <w:tc>
          <w:tcPr>
            <w:tcW w:w="2576" w:type="dxa"/>
            <w:shd w:val="clear" w:color="auto" w:fill="A5C9EB" w:themeFill="text2" w:themeFillTint="40"/>
          </w:tcPr>
          <w:p w14:paraId="1FA35A07" w14:textId="77777777" w:rsidR="003A015E" w:rsidRPr="0061758C" w:rsidRDefault="003A015E" w:rsidP="009C2AF5">
            <w:pPr>
              <w:rPr>
                <w:rFonts w:cs="Arial"/>
                <w:b/>
                <w:bCs/>
                <w:szCs w:val="24"/>
              </w:rPr>
            </w:pPr>
            <w:r w:rsidRPr="0061758C">
              <w:rPr>
                <w:rFonts w:cs="Arial"/>
                <w:b/>
                <w:bCs/>
                <w:szCs w:val="24"/>
              </w:rPr>
              <w:t>Nº de sesiones</w:t>
            </w:r>
          </w:p>
        </w:tc>
        <w:tc>
          <w:tcPr>
            <w:tcW w:w="1895" w:type="dxa"/>
            <w:shd w:val="clear" w:color="auto" w:fill="DAE9F7" w:themeFill="text2" w:themeFillTint="1A"/>
          </w:tcPr>
          <w:p w14:paraId="58C192D6" w14:textId="439DD48B" w:rsidR="003A015E" w:rsidRDefault="00EF24C7" w:rsidP="009C2AF5">
            <w:pPr>
              <w:rPr>
                <w:rFonts w:cs="Arial"/>
                <w:szCs w:val="24"/>
              </w:rPr>
            </w:pPr>
            <w:r>
              <w:rPr>
                <w:rFonts w:cs="Arial"/>
                <w:szCs w:val="24"/>
              </w:rPr>
              <w:t>6</w:t>
            </w:r>
          </w:p>
        </w:tc>
      </w:tr>
      <w:tr w:rsidR="003A015E" w14:paraId="0DB89683" w14:textId="77777777" w:rsidTr="009C2AF5">
        <w:tc>
          <w:tcPr>
            <w:tcW w:w="8828" w:type="dxa"/>
            <w:gridSpan w:val="6"/>
            <w:shd w:val="clear" w:color="auto" w:fill="A5C9EB" w:themeFill="text2" w:themeFillTint="40"/>
          </w:tcPr>
          <w:p w14:paraId="2E18EFE9" w14:textId="77777777" w:rsidR="003A015E" w:rsidRPr="0061758C" w:rsidRDefault="003A015E" w:rsidP="009C2AF5">
            <w:pPr>
              <w:jc w:val="center"/>
              <w:rPr>
                <w:rFonts w:cs="Arial"/>
                <w:b/>
                <w:bCs/>
                <w:szCs w:val="24"/>
              </w:rPr>
            </w:pPr>
            <w:r>
              <w:rPr>
                <w:rFonts w:cs="Arial"/>
                <w:b/>
                <w:bCs/>
                <w:szCs w:val="24"/>
              </w:rPr>
              <w:t>Contextualización</w:t>
            </w:r>
          </w:p>
        </w:tc>
      </w:tr>
      <w:tr w:rsidR="003A015E" w14:paraId="3B8AA8A8" w14:textId="77777777" w:rsidTr="009C2AF5">
        <w:tc>
          <w:tcPr>
            <w:tcW w:w="8828" w:type="dxa"/>
            <w:gridSpan w:val="6"/>
            <w:shd w:val="clear" w:color="auto" w:fill="DAE9F7" w:themeFill="text2" w:themeFillTint="1A"/>
          </w:tcPr>
          <w:p w14:paraId="7D72E366" w14:textId="2559B877" w:rsidR="003A015E" w:rsidRDefault="005E7839" w:rsidP="009C2AF5">
            <w:pPr>
              <w:rPr>
                <w:rFonts w:cs="Arial"/>
                <w:szCs w:val="24"/>
              </w:rPr>
            </w:pPr>
            <w:r w:rsidRPr="005E7839">
              <w:rPr>
                <w:rFonts w:cs="Arial"/>
                <w:szCs w:val="24"/>
              </w:rPr>
              <w:t xml:space="preserve">Durante el desarrollo de juegos motores y actividades cotidianas, se detecta que </w:t>
            </w:r>
            <w:r>
              <w:rPr>
                <w:rFonts w:cs="Arial"/>
                <w:szCs w:val="24"/>
              </w:rPr>
              <w:t>varios</w:t>
            </w:r>
            <w:r w:rsidRPr="005E7839">
              <w:rPr>
                <w:rFonts w:cs="Arial"/>
                <w:szCs w:val="24"/>
              </w:rPr>
              <w:t xml:space="preserve"> alumnos </w:t>
            </w:r>
            <w:r>
              <w:rPr>
                <w:rFonts w:cs="Arial"/>
                <w:szCs w:val="24"/>
              </w:rPr>
              <w:t>p</w:t>
            </w:r>
            <w:r w:rsidRPr="005E7839">
              <w:rPr>
                <w:rFonts w:cs="Arial"/>
                <w:szCs w:val="24"/>
              </w:rPr>
              <w:t>resenta</w:t>
            </w:r>
            <w:r>
              <w:rPr>
                <w:rFonts w:cs="Arial"/>
                <w:szCs w:val="24"/>
              </w:rPr>
              <w:t>n</w:t>
            </w:r>
            <w:r w:rsidRPr="005E7839">
              <w:rPr>
                <w:rFonts w:cs="Arial"/>
                <w:szCs w:val="24"/>
              </w:rPr>
              <w:t xml:space="preserve"> </w:t>
            </w:r>
            <w:commentRangeStart w:id="36"/>
            <w:r w:rsidRPr="005E7839">
              <w:rPr>
                <w:rFonts w:cs="Arial"/>
                <w:szCs w:val="24"/>
              </w:rPr>
              <w:t>dudas en la</w:t>
            </w:r>
            <w:r w:rsidR="00015B45">
              <w:rPr>
                <w:rFonts w:cs="Arial"/>
                <w:szCs w:val="24"/>
              </w:rPr>
              <w:t xml:space="preserve"> </w:t>
            </w:r>
            <w:r w:rsidRPr="005E7839">
              <w:rPr>
                <w:rFonts w:cs="Arial"/>
                <w:szCs w:val="24"/>
              </w:rPr>
              <w:t>diferenciación rápida entre derecha e izquierd</w:t>
            </w:r>
            <w:r w:rsidR="00015B45">
              <w:rPr>
                <w:rFonts w:cs="Arial"/>
                <w:szCs w:val="24"/>
              </w:rPr>
              <w:t>a</w:t>
            </w:r>
            <w:r w:rsidRPr="005E7839">
              <w:rPr>
                <w:rFonts w:cs="Arial"/>
                <w:szCs w:val="24"/>
              </w:rPr>
              <w:t>.</w:t>
            </w:r>
            <w:commentRangeEnd w:id="36"/>
            <w:r w:rsidR="004541D9">
              <w:rPr>
                <w:rStyle w:val="Refdecomentario"/>
              </w:rPr>
              <w:commentReference w:id="36"/>
            </w:r>
            <w:r w:rsidRPr="005E7839">
              <w:rPr>
                <w:rFonts w:cs="Arial"/>
                <w:szCs w:val="24"/>
              </w:rPr>
              <w:t xml:space="preserve"> </w:t>
            </w:r>
            <w:commentRangeStart w:id="37"/>
            <w:r w:rsidRPr="005E7839">
              <w:rPr>
                <w:rFonts w:cs="Arial"/>
                <w:szCs w:val="24"/>
              </w:rPr>
              <w:t>Cuando se enfrentan a situaciones que requieren mantener el equilibrio en posturas inusuales o compartir el espacio físico de forma cercana, tienden a rendirse rápidamente, perder la concentración o invadir el espacio del compañero</w:t>
            </w:r>
            <w:commentRangeEnd w:id="37"/>
            <w:r w:rsidR="004541D9">
              <w:rPr>
                <w:rStyle w:val="Refdecomentario"/>
              </w:rPr>
              <w:commentReference w:id="37"/>
            </w:r>
            <w:r w:rsidRPr="005E7839">
              <w:rPr>
                <w:rFonts w:cs="Arial"/>
                <w:szCs w:val="24"/>
              </w:rPr>
              <w:t>.</w:t>
            </w:r>
          </w:p>
        </w:tc>
      </w:tr>
      <w:tr w:rsidR="003A015E" w14:paraId="6595DD04" w14:textId="77777777" w:rsidTr="009C2AF5">
        <w:tc>
          <w:tcPr>
            <w:tcW w:w="683" w:type="dxa"/>
            <w:shd w:val="clear" w:color="auto" w:fill="A5C9EB" w:themeFill="text2" w:themeFillTint="40"/>
          </w:tcPr>
          <w:p w14:paraId="5174FE63" w14:textId="77777777" w:rsidR="003A015E" w:rsidRPr="00640753" w:rsidRDefault="003A015E" w:rsidP="009C2AF5">
            <w:pPr>
              <w:jc w:val="center"/>
              <w:rPr>
                <w:rFonts w:cs="Arial"/>
                <w:b/>
                <w:bCs/>
                <w:szCs w:val="24"/>
              </w:rPr>
            </w:pPr>
            <w:r w:rsidRPr="00640753">
              <w:rPr>
                <w:rFonts w:cs="Arial"/>
                <w:b/>
                <w:bCs/>
                <w:szCs w:val="24"/>
              </w:rPr>
              <w:t>SA</w:t>
            </w:r>
            <w:r>
              <w:rPr>
                <w:rFonts w:cs="Arial"/>
                <w:b/>
                <w:bCs/>
                <w:szCs w:val="24"/>
              </w:rPr>
              <w:t>1</w:t>
            </w:r>
          </w:p>
        </w:tc>
        <w:tc>
          <w:tcPr>
            <w:tcW w:w="8145" w:type="dxa"/>
            <w:gridSpan w:val="5"/>
            <w:shd w:val="clear" w:color="auto" w:fill="DAE9F7" w:themeFill="text2" w:themeFillTint="1A"/>
          </w:tcPr>
          <w:p w14:paraId="104FEF23" w14:textId="0DE013FB" w:rsidR="003A015E" w:rsidRDefault="00015B45" w:rsidP="009C2AF5">
            <w:pPr>
              <w:rPr>
                <w:rFonts w:cs="Arial"/>
                <w:szCs w:val="24"/>
              </w:rPr>
            </w:pPr>
            <w:r>
              <w:rPr>
                <w:rFonts w:cs="Arial"/>
                <w:szCs w:val="24"/>
              </w:rPr>
              <w:t xml:space="preserve">Participar en un </w:t>
            </w:r>
            <w:proofErr w:type="spellStart"/>
            <w:r>
              <w:rPr>
                <w:rFonts w:cs="Arial"/>
                <w:szCs w:val="24"/>
              </w:rPr>
              <w:t>Twister</w:t>
            </w:r>
            <w:proofErr w:type="spellEnd"/>
            <w:r>
              <w:rPr>
                <w:rFonts w:cs="Arial"/>
                <w:szCs w:val="24"/>
              </w:rPr>
              <w:t xml:space="preserve"> cooperativo a gran escala, respondiendo rápidamente a estímulos auditivos y visuales.</w:t>
            </w:r>
          </w:p>
        </w:tc>
      </w:tr>
      <w:tr w:rsidR="003A015E" w14:paraId="4056FE0A" w14:textId="77777777" w:rsidTr="009C2AF5">
        <w:tc>
          <w:tcPr>
            <w:tcW w:w="683" w:type="dxa"/>
            <w:shd w:val="clear" w:color="auto" w:fill="A5C9EB" w:themeFill="text2" w:themeFillTint="40"/>
          </w:tcPr>
          <w:p w14:paraId="414CD159" w14:textId="77777777" w:rsidR="003A015E" w:rsidRPr="00640753" w:rsidRDefault="003A015E" w:rsidP="009C2AF5">
            <w:pPr>
              <w:jc w:val="center"/>
              <w:rPr>
                <w:rFonts w:cs="Arial"/>
                <w:b/>
                <w:bCs/>
                <w:szCs w:val="24"/>
              </w:rPr>
            </w:pPr>
            <w:r>
              <w:rPr>
                <w:rFonts w:cs="Arial"/>
                <w:b/>
                <w:bCs/>
                <w:szCs w:val="24"/>
              </w:rPr>
              <w:t>SA2</w:t>
            </w:r>
          </w:p>
        </w:tc>
        <w:tc>
          <w:tcPr>
            <w:tcW w:w="8145" w:type="dxa"/>
            <w:gridSpan w:val="5"/>
            <w:shd w:val="clear" w:color="auto" w:fill="DAE9F7" w:themeFill="text2" w:themeFillTint="1A"/>
          </w:tcPr>
          <w:p w14:paraId="3B081694" w14:textId="05C0BAC4" w:rsidR="003A015E" w:rsidRDefault="00015B45" w:rsidP="009C2AF5">
            <w:pPr>
              <w:rPr>
                <w:rFonts w:cs="Arial"/>
                <w:szCs w:val="24"/>
              </w:rPr>
            </w:pPr>
            <w:r>
              <w:rPr>
                <w:rFonts w:cs="Arial"/>
                <w:szCs w:val="24"/>
              </w:rPr>
              <w:t xml:space="preserve">Diseñar en grupos figuras de apoyo mutuo sobre tapices de colores, asumiendo la responsabilidad de sostener el peso propio </w:t>
            </w:r>
            <w:r w:rsidR="00524782">
              <w:rPr>
                <w:rFonts w:cs="Arial"/>
                <w:szCs w:val="24"/>
              </w:rPr>
              <w:t>y ayudar al compañero.</w:t>
            </w:r>
          </w:p>
        </w:tc>
      </w:tr>
      <w:tr w:rsidR="003A015E" w14:paraId="29E6CB26" w14:textId="77777777" w:rsidTr="009C2AF5">
        <w:tc>
          <w:tcPr>
            <w:tcW w:w="4357" w:type="dxa"/>
            <w:gridSpan w:val="4"/>
            <w:shd w:val="clear" w:color="auto" w:fill="A5C9EB" w:themeFill="text2" w:themeFillTint="40"/>
          </w:tcPr>
          <w:p w14:paraId="645C8A0A" w14:textId="77777777" w:rsidR="003A015E" w:rsidRPr="0061758C" w:rsidRDefault="003A015E" w:rsidP="009C2AF5">
            <w:pPr>
              <w:jc w:val="center"/>
              <w:rPr>
                <w:rFonts w:cs="Arial"/>
                <w:b/>
                <w:bCs/>
                <w:szCs w:val="24"/>
              </w:rPr>
            </w:pPr>
            <w:r w:rsidRPr="0061758C">
              <w:rPr>
                <w:rFonts w:cs="Arial"/>
                <w:b/>
                <w:bCs/>
                <w:szCs w:val="24"/>
              </w:rPr>
              <w:t>Competencias específicas</w:t>
            </w:r>
          </w:p>
        </w:tc>
        <w:tc>
          <w:tcPr>
            <w:tcW w:w="4471" w:type="dxa"/>
            <w:gridSpan w:val="2"/>
            <w:shd w:val="clear" w:color="auto" w:fill="A5C9EB" w:themeFill="text2" w:themeFillTint="40"/>
          </w:tcPr>
          <w:p w14:paraId="4D289B9E" w14:textId="77777777" w:rsidR="003A015E" w:rsidRPr="0061758C" w:rsidRDefault="003A015E" w:rsidP="009C2AF5">
            <w:pPr>
              <w:jc w:val="center"/>
              <w:rPr>
                <w:rFonts w:cs="Arial"/>
                <w:b/>
                <w:bCs/>
                <w:szCs w:val="24"/>
              </w:rPr>
            </w:pPr>
            <w:r w:rsidRPr="0061758C">
              <w:rPr>
                <w:rFonts w:cs="Arial"/>
                <w:b/>
                <w:bCs/>
                <w:szCs w:val="24"/>
              </w:rPr>
              <w:t>Competencias clave</w:t>
            </w:r>
          </w:p>
        </w:tc>
      </w:tr>
      <w:tr w:rsidR="003A015E" w:rsidRPr="00D0312C" w14:paraId="0737B4C9" w14:textId="77777777" w:rsidTr="009C2AF5">
        <w:tc>
          <w:tcPr>
            <w:tcW w:w="4357" w:type="dxa"/>
            <w:gridSpan w:val="4"/>
            <w:shd w:val="clear" w:color="auto" w:fill="DAE9F7" w:themeFill="text2" w:themeFillTint="1A"/>
          </w:tcPr>
          <w:p w14:paraId="160C46FA" w14:textId="3896491C" w:rsidR="003A015E" w:rsidRDefault="00524782" w:rsidP="009C2AF5">
            <w:pPr>
              <w:jc w:val="center"/>
              <w:rPr>
                <w:rFonts w:cs="Arial"/>
                <w:szCs w:val="24"/>
              </w:rPr>
            </w:pPr>
            <w:r>
              <w:rPr>
                <w:rFonts w:cs="Arial"/>
                <w:szCs w:val="24"/>
              </w:rPr>
              <w:t xml:space="preserve">1, </w:t>
            </w:r>
            <w:r w:rsidR="003A015E">
              <w:rPr>
                <w:rFonts w:cs="Arial"/>
                <w:szCs w:val="24"/>
              </w:rPr>
              <w:t>2, 3</w:t>
            </w:r>
          </w:p>
        </w:tc>
        <w:tc>
          <w:tcPr>
            <w:tcW w:w="4471" w:type="dxa"/>
            <w:gridSpan w:val="2"/>
            <w:shd w:val="clear" w:color="auto" w:fill="DAE9F7" w:themeFill="text2" w:themeFillTint="1A"/>
          </w:tcPr>
          <w:p w14:paraId="700B93F3" w14:textId="1F4A0AB3" w:rsidR="003A015E" w:rsidRPr="00461E16" w:rsidRDefault="003A015E" w:rsidP="009C2AF5">
            <w:pPr>
              <w:jc w:val="center"/>
              <w:rPr>
                <w:rFonts w:cs="Arial"/>
                <w:szCs w:val="24"/>
                <w:lang w:val="pt-PT"/>
              </w:rPr>
            </w:pPr>
            <w:r>
              <w:rPr>
                <w:rFonts w:cs="Arial"/>
                <w:szCs w:val="24"/>
                <w:lang w:val="pt-PT"/>
              </w:rPr>
              <w:t>CPSAA, C</w:t>
            </w:r>
            <w:r w:rsidR="00524782">
              <w:rPr>
                <w:rFonts w:cs="Arial"/>
                <w:szCs w:val="24"/>
                <w:lang w:val="pt-PT"/>
              </w:rPr>
              <w:t>C</w:t>
            </w:r>
            <w:r w:rsidR="00F7094C">
              <w:rPr>
                <w:rFonts w:cs="Arial"/>
                <w:szCs w:val="24"/>
                <w:lang w:val="pt-PT"/>
              </w:rPr>
              <w:t>L5</w:t>
            </w:r>
          </w:p>
        </w:tc>
      </w:tr>
      <w:tr w:rsidR="003A015E" w14:paraId="04725A9C" w14:textId="77777777" w:rsidTr="009C2AF5">
        <w:tc>
          <w:tcPr>
            <w:tcW w:w="2101" w:type="dxa"/>
            <w:gridSpan w:val="2"/>
            <w:shd w:val="clear" w:color="auto" w:fill="A5C9EB" w:themeFill="text2" w:themeFillTint="40"/>
          </w:tcPr>
          <w:p w14:paraId="7F1F3EE2" w14:textId="77777777" w:rsidR="003A015E" w:rsidRPr="0061758C" w:rsidRDefault="003A015E" w:rsidP="009C2AF5">
            <w:pPr>
              <w:rPr>
                <w:rFonts w:cs="Arial"/>
                <w:b/>
                <w:bCs/>
                <w:szCs w:val="24"/>
              </w:rPr>
            </w:pPr>
            <w:r w:rsidRPr="0061758C">
              <w:rPr>
                <w:rFonts w:cs="Arial"/>
                <w:b/>
                <w:bCs/>
                <w:szCs w:val="24"/>
              </w:rPr>
              <w:t>Objetivo</w:t>
            </w:r>
            <w:r>
              <w:rPr>
                <w:rFonts w:cs="Arial"/>
                <w:b/>
                <w:bCs/>
                <w:szCs w:val="24"/>
              </w:rPr>
              <w:t>s</w:t>
            </w:r>
          </w:p>
        </w:tc>
        <w:tc>
          <w:tcPr>
            <w:tcW w:w="6727" w:type="dxa"/>
            <w:gridSpan w:val="4"/>
            <w:shd w:val="clear" w:color="auto" w:fill="DAE9F7" w:themeFill="text2" w:themeFillTint="1A"/>
          </w:tcPr>
          <w:p w14:paraId="6CBC6952" w14:textId="42BDB1BB" w:rsidR="003A015E" w:rsidRDefault="00524782" w:rsidP="009C2AF5">
            <w:pPr>
              <w:pStyle w:val="Prrafodelista"/>
              <w:numPr>
                <w:ilvl w:val="0"/>
                <w:numId w:val="17"/>
              </w:numPr>
              <w:rPr>
                <w:rFonts w:cs="Arial"/>
                <w:szCs w:val="24"/>
              </w:rPr>
            </w:pPr>
            <w:r>
              <w:rPr>
                <w:rFonts w:cs="Arial"/>
                <w:szCs w:val="24"/>
              </w:rPr>
              <w:t>Consolidar el esquema corporal y lateralidad, dando respuesta motriz a consignas espaciales</w:t>
            </w:r>
            <w:r w:rsidR="003A015E">
              <w:rPr>
                <w:rFonts w:cs="Arial"/>
                <w:szCs w:val="24"/>
              </w:rPr>
              <w:t>.</w:t>
            </w:r>
          </w:p>
          <w:p w14:paraId="13216D7F" w14:textId="50B82048" w:rsidR="003A015E" w:rsidRPr="009065D2" w:rsidRDefault="00524782" w:rsidP="009C2AF5">
            <w:pPr>
              <w:pStyle w:val="Prrafodelista"/>
              <w:numPr>
                <w:ilvl w:val="0"/>
                <w:numId w:val="17"/>
              </w:numPr>
              <w:rPr>
                <w:rFonts w:cs="Arial"/>
                <w:szCs w:val="24"/>
              </w:rPr>
            </w:pPr>
            <w:r>
              <w:rPr>
                <w:rFonts w:cs="Arial"/>
                <w:szCs w:val="24"/>
              </w:rPr>
              <w:t>Mantener el equilibrio y control postural en situaciones de apoyo inusuales</w:t>
            </w:r>
            <w:r w:rsidR="003A015E">
              <w:rPr>
                <w:rFonts w:cs="Arial"/>
                <w:szCs w:val="24"/>
              </w:rPr>
              <w:t>.</w:t>
            </w:r>
          </w:p>
        </w:tc>
      </w:tr>
      <w:tr w:rsidR="003A015E" w14:paraId="71027EDD" w14:textId="77777777" w:rsidTr="009C2AF5">
        <w:tc>
          <w:tcPr>
            <w:tcW w:w="2101" w:type="dxa"/>
            <w:gridSpan w:val="2"/>
            <w:shd w:val="clear" w:color="auto" w:fill="A5C9EB" w:themeFill="text2" w:themeFillTint="40"/>
          </w:tcPr>
          <w:p w14:paraId="320AD25D" w14:textId="77777777" w:rsidR="003A015E" w:rsidRPr="0061758C" w:rsidRDefault="003A015E" w:rsidP="009C2AF5">
            <w:pPr>
              <w:rPr>
                <w:rFonts w:cs="Arial"/>
                <w:b/>
                <w:bCs/>
                <w:szCs w:val="24"/>
              </w:rPr>
            </w:pPr>
            <w:r w:rsidRPr="0061758C">
              <w:rPr>
                <w:rFonts w:cs="Arial"/>
                <w:b/>
                <w:bCs/>
                <w:szCs w:val="24"/>
              </w:rPr>
              <w:t>Objetivos de la programación</w:t>
            </w:r>
          </w:p>
        </w:tc>
        <w:tc>
          <w:tcPr>
            <w:tcW w:w="2256" w:type="dxa"/>
            <w:gridSpan w:val="2"/>
            <w:shd w:val="clear" w:color="auto" w:fill="DAE9F7" w:themeFill="text2" w:themeFillTint="1A"/>
          </w:tcPr>
          <w:p w14:paraId="6434FC65" w14:textId="44463EA3" w:rsidR="003A015E" w:rsidRDefault="003A015E" w:rsidP="009C2AF5">
            <w:pPr>
              <w:rPr>
                <w:rFonts w:cs="Arial"/>
                <w:szCs w:val="24"/>
              </w:rPr>
            </w:pPr>
            <w:r>
              <w:rPr>
                <w:rFonts w:cs="Arial"/>
                <w:szCs w:val="24"/>
              </w:rPr>
              <w:t xml:space="preserve">1, </w:t>
            </w:r>
            <w:r w:rsidR="00524782">
              <w:rPr>
                <w:rFonts w:cs="Arial"/>
                <w:szCs w:val="24"/>
              </w:rPr>
              <w:t>4, 10</w:t>
            </w:r>
          </w:p>
        </w:tc>
        <w:tc>
          <w:tcPr>
            <w:tcW w:w="2576" w:type="dxa"/>
            <w:shd w:val="clear" w:color="auto" w:fill="A5C9EB" w:themeFill="text2" w:themeFillTint="40"/>
          </w:tcPr>
          <w:p w14:paraId="5FC39AE3" w14:textId="77777777" w:rsidR="003A015E" w:rsidRPr="0061758C" w:rsidRDefault="003A015E" w:rsidP="009C2AF5">
            <w:pPr>
              <w:rPr>
                <w:rFonts w:cs="Arial"/>
                <w:b/>
                <w:bCs/>
                <w:szCs w:val="24"/>
              </w:rPr>
            </w:pPr>
            <w:r w:rsidRPr="0061758C">
              <w:rPr>
                <w:rFonts w:cs="Arial"/>
                <w:b/>
                <w:bCs/>
                <w:szCs w:val="24"/>
              </w:rPr>
              <w:t>Objetivos de la etapa</w:t>
            </w:r>
          </w:p>
        </w:tc>
        <w:tc>
          <w:tcPr>
            <w:tcW w:w="1895" w:type="dxa"/>
            <w:shd w:val="clear" w:color="auto" w:fill="DAE9F7" w:themeFill="text2" w:themeFillTint="1A"/>
          </w:tcPr>
          <w:p w14:paraId="6E19DB64" w14:textId="79A893C1" w:rsidR="003A015E" w:rsidRDefault="003A015E" w:rsidP="009C2AF5">
            <w:pPr>
              <w:rPr>
                <w:rFonts w:cs="Arial"/>
                <w:szCs w:val="24"/>
              </w:rPr>
            </w:pPr>
            <w:r>
              <w:rPr>
                <w:rFonts w:cs="Arial"/>
                <w:szCs w:val="24"/>
              </w:rPr>
              <w:t>B,</w:t>
            </w:r>
            <w:r w:rsidR="00524782">
              <w:rPr>
                <w:rFonts w:cs="Arial"/>
                <w:szCs w:val="24"/>
              </w:rPr>
              <w:t xml:space="preserve"> </w:t>
            </w:r>
            <w:r>
              <w:rPr>
                <w:rFonts w:cs="Arial"/>
                <w:szCs w:val="24"/>
              </w:rPr>
              <w:t>K, M</w:t>
            </w:r>
          </w:p>
        </w:tc>
      </w:tr>
      <w:tr w:rsidR="003A015E" w14:paraId="67D95AF2" w14:textId="77777777" w:rsidTr="009C2AF5">
        <w:tc>
          <w:tcPr>
            <w:tcW w:w="8828" w:type="dxa"/>
            <w:gridSpan w:val="6"/>
            <w:shd w:val="clear" w:color="auto" w:fill="A5C9EB" w:themeFill="text2" w:themeFillTint="40"/>
          </w:tcPr>
          <w:p w14:paraId="07C9E816" w14:textId="77777777" w:rsidR="003A015E" w:rsidRPr="0061758C" w:rsidRDefault="003A015E" w:rsidP="009C2AF5">
            <w:pPr>
              <w:jc w:val="center"/>
              <w:rPr>
                <w:rFonts w:cs="Arial"/>
                <w:b/>
                <w:bCs/>
                <w:szCs w:val="24"/>
              </w:rPr>
            </w:pPr>
            <w:r w:rsidRPr="0061758C">
              <w:rPr>
                <w:rFonts w:cs="Arial"/>
                <w:b/>
                <w:bCs/>
                <w:szCs w:val="24"/>
              </w:rPr>
              <w:t>Contenidos</w:t>
            </w:r>
          </w:p>
        </w:tc>
      </w:tr>
      <w:tr w:rsidR="00581A5C" w14:paraId="62707DC1" w14:textId="77777777" w:rsidTr="009C2AF5">
        <w:tc>
          <w:tcPr>
            <w:tcW w:w="683" w:type="dxa"/>
            <w:shd w:val="clear" w:color="auto" w:fill="DAE9F7" w:themeFill="text2" w:themeFillTint="1A"/>
          </w:tcPr>
          <w:p w14:paraId="61C7CF50" w14:textId="47DDC81E" w:rsidR="00581A5C" w:rsidRDefault="00581A5C" w:rsidP="009C2AF5">
            <w:pPr>
              <w:rPr>
                <w:rFonts w:cs="Arial"/>
                <w:szCs w:val="24"/>
              </w:rPr>
            </w:pPr>
            <w:r>
              <w:rPr>
                <w:rFonts w:cs="Arial"/>
                <w:szCs w:val="24"/>
              </w:rPr>
              <w:t>B</w:t>
            </w:r>
          </w:p>
        </w:tc>
        <w:tc>
          <w:tcPr>
            <w:tcW w:w="8145" w:type="dxa"/>
            <w:gridSpan w:val="5"/>
            <w:shd w:val="clear" w:color="auto" w:fill="DAE9F7" w:themeFill="text2" w:themeFillTint="1A"/>
          </w:tcPr>
          <w:p w14:paraId="496929AC" w14:textId="618C5062" w:rsidR="00581A5C" w:rsidRPr="00DF2916" w:rsidRDefault="00581A5C" w:rsidP="009C2AF5">
            <w:pPr>
              <w:pStyle w:val="Prrafodelista"/>
              <w:numPr>
                <w:ilvl w:val="0"/>
                <w:numId w:val="16"/>
              </w:numPr>
              <w:rPr>
                <w:rFonts w:cs="Arial"/>
                <w:szCs w:val="24"/>
              </w:rPr>
            </w:pPr>
            <w:r w:rsidRPr="00581A5C">
              <w:rPr>
                <w:rFonts w:cs="Arial"/>
                <w:szCs w:val="24"/>
              </w:rPr>
              <w:t>Prevención de accidentes en las prácticas motrices: mecanismos de prevención y control corporal para la prevención de lesiones. Medidas de seguridad, previas y durante la práctica motriz, normas básicas de actuación ante posibles lesiones. Correcta utilización de los diferentes materiales a utilizar.</w:t>
            </w:r>
          </w:p>
        </w:tc>
      </w:tr>
      <w:tr w:rsidR="00581A5C" w14:paraId="4B8CEAED" w14:textId="77777777" w:rsidTr="009C2AF5">
        <w:tc>
          <w:tcPr>
            <w:tcW w:w="683" w:type="dxa"/>
            <w:shd w:val="clear" w:color="auto" w:fill="DAE9F7" w:themeFill="text2" w:themeFillTint="1A"/>
          </w:tcPr>
          <w:p w14:paraId="189C2C9D" w14:textId="3BD3A8E5" w:rsidR="00581A5C" w:rsidRDefault="00581A5C" w:rsidP="00581A5C">
            <w:pPr>
              <w:rPr>
                <w:rFonts w:cs="Arial"/>
                <w:szCs w:val="24"/>
              </w:rPr>
            </w:pPr>
            <w:r>
              <w:rPr>
                <w:rFonts w:cs="Arial"/>
                <w:szCs w:val="24"/>
              </w:rPr>
              <w:t>C</w:t>
            </w:r>
          </w:p>
        </w:tc>
        <w:tc>
          <w:tcPr>
            <w:tcW w:w="8145" w:type="dxa"/>
            <w:gridSpan w:val="5"/>
            <w:shd w:val="clear" w:color="auto" w:fill="DAE9F7" w:themeFill="text2" w:themeFillTint="1A"/>
          </w:tcPr>
          <w:p w14:paraId="6A47379D" w14:textId="7FD6EF43" w:rsidR="00742100" w:rsidRDefault="00581A5C" w:rsidP="00581A5C">
            <w:pPr>
              <w:pStyle w:val="Prrafodelista"/>
              <w:numPr>
                <w:ilvl w:val="0"/>
                <w:numId w:val="16"/>
              </w:numPr>
              <w:rPr>
                <w:rFonts w:cs="Arial"/>
                <w:szCs w:val="24"/>
              </w:rPr>
            </w:pPr>
            <w:r w:rsidRPr="00DF2916">
              <w:rPr>
                <w:rFonts w:cs="Arial"/>
                <w:szCs w:val="24"/>
              </w:rPr>
              <w:t xml:space="preserve">Capacidades perceptivo-motrices en contextos de práctica: </w:t>
            </w:r>
            <w:r w:rsidR="00742100" w:rsidRPr="00742100">
              <w:rPr>
                <w:rFonts w:cs="Arial"/>
                <w:szCs w:val="24"/>
              </w:rPr>
              <w:t>integración del esquema corporal, control tónico-postural e independencia segmentaria en situaciones motrices</w:t>
            </w:r>
            <w:r w:rsidR="00742100">
              <w:rPr>
                <w:rFonts w:cs="Arial"/>
                <w:szCs w:val="24"/>
              </w:rPr>
              <w:t>. Definición de la lateralidad.</w:t>
            </w:r>
            <w:r w:rsidR="000C2879" w:rsidRPr="000C2879">
              <w:t xml:space="preserve"> </w:t>
            </w:r>
            <w:r w:rsidR="000C2879" w:rsidRPr="000C2879">
              <w:rPr>
                <w:rFonts w:cs="Arial"/>
                <w:szCs w:val="24"/>
              </w:rPr>
              <w:t>Coordinación dinámica general y segmentaria, automatización de movimientos.</w:t>
            </w:r>
          </w:p>
          <w:p w14:paraId="3C567912" w14:textId="4E748FA7" w:rsidR="000C2879" w:rsidRDefault="000C2879" w:rsidP="00581A5C">
            <w:pPr>
              <w:pStyle w:val="Prrafodelista"/>
              <w:numPr>
                <w:ilvl w:val="0"/>
                <w:numId w:val="16"/>
              </w:numPr>
              <w:rPr>
                <w:rFonts w:cs="Arial"/>
                <w:szCs w:val="24"/>
              </w:rPr>
            </w:pPr>
            <w:r w:rsidRPr="000C2879">
              <w:rPr>
                <w:rFonts w:cs="Arial"/>
                <w:szCs w:val="24"/>
              </w:rPr>
              <w:t>Capacidades condicionales: capacidades físicas básicas</w:t>
            </w:r>
          </w:p>
          <w:p w14:paraId="3A683A2F" w14:textId="2E082953" w:rsidR="00581A5C" w:rsidRPr="000C2879" w:rsidRDefault="00581A5C" w:rsidP="000C2879">
            <w:pPr>
              <w:pStyle w:val="Prrafodelista"/>
              <w:numPr>
                <w:ilvl w:val="0"/>
                <w:numId w:val="16"/>
              </w:numPr>
              <w:rPr>
                <w:rFonts w:cs="Arial"/>
                <w:szCs w:val="24"/>
              </w:rPr>
            </w:pPr>
            <w:r w:rsidRPr="00E06D99">
              <w:rPr>
                <w:rFonts w:cs="Arial"/>
                <w:szCs w:val="24"/>
              </w:rPr>
              <w:t>Habilidades y destrezas motrices básicas genéricas: locomotrices, no locomotrices y manipulativas. Combinación de habilidades</w:t>
            </w:r>
            <w:r w:rsidR="000C2879">
              <w:rPr>
                <w:rFonts w:cs="Arial"/>
                <w:szCs w:val="24"/>
              </w:rPr>
              <w:t>.</w:t>
            </w:r>
          </w:p>
        </w:tc>
      </w:tr>
      <w:tr w:rsidR="00581A5C" w14:paraId="3EF64D73" w14:textId="77777777" w:rsidTr="009C2AF5">
        <w:tc>
          <w:tcPr>
            <w:tcW w:w="683" w:type="dxa"/>
            <w:shd w:val="clear" w:color="auto" w:fill="DAE9F7" w:themeFill="text2" w:themeFillTint="1A"/>
          </w:tcPr>
          <w:p w14:paraId="1C8A8B12" w14:textId="384CEEC3" w:rsidR="00581A5C" w:rsidRDefault="005F485A" w:rsidP="00581A5C">
            <w:pPr>
              <w:rPr>
                <w:rFonts w:cs="Arial"/>
                <w:szCs w:val="24"/>
              </w:rPr>
            </w:pPr>
            <w:r>
              <w:rPr>
                <w:rFonts w:cs="Arial"/>
                <w:szCs w:val="24"/>
              </w:rPr>
              <w:t>D</w:t>
            </w:r>
          </w:p>
        </w:tc>
        <w:tc>
          <w:tcPr>
            <w:tcW w:w="8145" w:type="dxa"/>
            <w:gridSpan w:val="5"/>
            <w:shd w:val="clear" w:color="auto" w:fill="DAE9F7" w:themeFill="text2" w:themeFillTint="1A"/>
          </w:tcPr>
          <w:p w14:paraId="22A2146D" w14:textId="24A68EEB" w:rsidR="00581A5C" w:rsidRPr="00E85C29" w:rsidRDefault="005F485A" w:rsidP="00581A5C">
            <w:pPr>
              <w:pStyle w:val="Prrafodelista"/>
              <w:numPr>
                <w:ilvl w:val="0"/>
                <w:numId w:val="16"/>
              </w:numPr>
              <w:rPr>
                <w:rFonts w:cs="Arial"/>
                <w:szCs w:val="24"/>
              </w:rPr>
            </w:pPr>
            <w:r w:rsidRPr="005F485A">
              <w:rPr>
                <w:rFonts w:cs="Arial"/>
                <w:szCs w:val="24"/>
              </w:rPr>
              <w:t>Habilidades sociales: escucha activa, diálogo y estrategias de negociación mediada y de acuerdo, desarrollo de conductas asertivas y de confianza</w:t>
            </w:r>
            <w:r>
              <w:rPr>
                <w:rFonts w:cs="Arial"/>
                <w:szCs w:val="24"/>
              </w:rPr>
              <w:t>.</w:t>
            </w:r>
          </w:p>
        </w:tc>
      </w:tr>
      <w:tr w:rsidR="00581A5C" w14:paraId="11BBBD95" w14:textId="77777777" w:rsidTr="009C2AF5">
        <w:tc>
          <w:tcPr>
            <w:tcW w:w="2673" w:type="dxa"/>
            <w:gridSpan w:val="3"/>
            <w:shd w:val="clear" w:color="auto" w:fill="A5C9EB" w:themeFill="text2" w:themeFillTint="40"/>
          </w:tcPr>
          <w:p w14:paraId="27E49221" w14:textId="77777777" w:rsidR="00581A5C" w:rsidRPr="0061758C" w:rsidRDefault="00581A5C" w:rsidP="00581A5C">
            <w:pPr>
              <w:rPr>
                <w:rFonts w:cs="Arial"/>
                <w:b/>
                <w:bCs/>
                <w:szCs w:val="24"/>
              </w:rPr>
            </w:pPr>
            <w:r w:rsidRPr="0061758C">
              <w:rPr>
                <w:rFonts w:cs="Arial"/>
                <w:b/>
                <w:bCs/>
                <w:szCs w:val="24"/>
              </w:rPr>
              <w:t>C. Transversales</w:t>
            </w:r>
          </w:p>
        </w:tc>
        <w:tc>
          <w:tcPr>
            <w:tcW w:w="6155" w:type="dxa"/>
            <w:gridSpan w:val="3"/>
            <w:shd w:val="clear" w:color="auto" w:fill="DAE9F7" w:themeFill="text2" w:themeFillTint="1A"/>
          </w:tcPr>
          <w:p w14:paraId="06C6BFE1" w14:textId="241E95EB" w:rsidR="00581A5C" w:rsidRDefault="00581A5C" w:rsidP="00581A5C">
            <w:pPr>
              <w:rPr>
                <w:rFonts w:cs="Arial"/>
                <w:szCs w:val="24"/>
              </w:rPr>
            </w:pPr>
            <w:r>
              <w:rPr>
                <w:rFonts w:cs="Arial"/>
                <w:szCs w:val="24"/>
              </w:rPr>
              <w:t>2, 5 y 6</w:t>
            </w:r>
          </w:p>
        </w:tc>
      </w:tr>
      <w:tr w:rsidR="00581A5C" w14:paraId="171AADAA" w14:textId="77777777" w:rsidTr="009C2AF5">
        <w:tc>
          <w:tcPr>
            <w:tcW w:w="2673" w:type="dxa"/>
            <w:gridSpan w:val="3"/>
            <w:shd w:val="clear" w:color="auto" w:fill="A5C9EB" w:themeFill="text2" w:themeFillTint="40"/>
          </w:tcPr>
          <w:p w14:paraId="6A64C25C" w14:textId="77777777" w:rsidR="00581A5C" w:rsidRPr="0061758C" w:rsidRDefault="00581A5C" w:rsidP="00581A5C">
            <w:pPr>
              <w:rPr>
                <w:rFonts w:cs="Arial"/>
                <w:b/>
                <w:bCs/>
                <w:szCs w:val="24"/>
              </w:rPr>
            </w:pPr>
            <w:r w:rsidRPr="0061758C">
              <w:rPr>
                <w:rFonts w:cs="Arial"/>
                <w:b/>
                <w:bCs/>
                <w:szCs w:val="24"/>
              </w:rPr>
              <w:t>Interdisciplinariedad</w:t>
            </w:r>
          </w:p>
        </w:tc>
        <w:tc>
          <w:tcPr>
            <w:tcW w:w="6155" w:type="dxa"/>
            <w:gridSpan w:val="3"/>
            <w:shd w:val="clear" w:color="auto" w:fill="DAE9F7" w:themeFill="text2" w:themeFillTint="1A"/>
          </w:tcPr>
          <w:p w14:paraId="36813D55" w14:textId="3BCD8C92" w:rsidR="00581A5C" w:rsidRDefault="00581A5C" w:rsidP="00581A5C">
            <w:pPr>
              <w:rPr>
                <w:rFonts w:cs="Arial"/>
                <w:szCs w:val="24"/>
              </w:rPr>
            </w:pPr>
            <w:r>
              <w:rPr>
                <w:rFonts w:cs="Arial"/>
                <w:szCs w:val="24"/>
              </w:rPr>
              <w:t>Matemáticas</w:t>
            </w:r>
          </w:p>
        </w:tc>
      </w:tr>
      <w:tr w:rsidR="00581A5C" w14:paraId="44B595E5" w14:textId="77777777" w:rsidTr="009C2AF5">
        <w:tc>
          <w:tcPr>
            <w:tcW w:w="2673" w:type="dxa"/>
            <w:gridSpan w:val="3"/>
            <w:shd w:val="clear" w:color="auto" w:fill="A5C9EB" w:themeFill="text2" w:themeFillTint="40"/>
          </w:tcPr>
          <w:p w14:paraId="758506AE" w14:textId="77777777" w:rsidR="00581A5C" w:rsidRPr="0061758C" w:rsidRDefault="00581A5C" w:rsidP="00581A5C">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0B5E3CB2" w14:textId="77777777" w:rsidR="00581A5C" w:rsidRPr="0061758C" w:rsidRDefault="00581A5C" w:rsidP="00581A5C">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76" w:type="dxa"/>
            <w:shd w:val="clear" w:color="auto" w:fill="A5C9EB" w:themeFill="text2" w:themeFillTint="40"/>
          </w:tcPr>
          <w:p w14:paraId="394B3954" w14:textId="77777777" w:rsidR="00581A5C" w:rsidRPr="0061758C" w:rsidRDefault="00581A5C" w:rsidP="00581A5C">
            <w:pPr>
              <w:jc w:val="center"/>
              <w:rPr>
                <w:rFonts w:cs="Arial"/>
                <w:b/>
                <w:bCs/>
                <w:szCs w:val="24"/>
              </w:rPr>
            </w:pPr>
            <w:r w:rsidRPr="0061758C">
              <w:rPr>
                <w:rFonts w:cs="Arial"/>
                <w:b/>
                <w:bCs/>
                <w:szCs w:val="24"/>
              </w:rPr>
              <w:t>Instrumento de evaluación</w:t>
            </w:r>
          </w:p>
        </w:tc>
        <w:tc>
          <w:tcPr>
            <w:tcW w:w="1895" w:type="dxa"/>
            <w:shd w:val="clear" w:color="auto" w:fill="A5C9EB" w:themeFill="text2" w:themeFillTint="40"/>
          </w:tcPr>
          <w:p w14:paraId="15E31BFE" w14:textId="77777777" w:rsidR="00581A5C" w:rsidRPr="0061758C" w:rsidRDefault="00581A5C" w:rsidP="00581A5C">
            <w:pPr>
              <w:jc w:val="center"/>
              <w:rPr>
                <w:rFonts w:cs="Arial"/>
                <w:b/>
                <w:bCs/>
                <w:szCs w:val="24"/>
              </w:rPr>
            </w:pPr>
            <w:r w:rsidRPr="0061758C">
              <w:rPr>
                <w:rFonts w:cs="Arial"/>
                <w:b/>
                <w:bCs/>
                <w:szCs w:val="24"/>
              </w:rPr>
              <w:t>Porcentaje en la calificación</w:t>
            </w:r>
          </w:p>
        </w:tc>
      </w:tr>
      <w:tr w:rsidR="00581A5C" w14:paraId="3080CAD4" w14:textId="77777777" w:rsidTr="009C2AF5">
        <w:tc>
          <w:tcPr>
            <w:tcW w:w="2673" w:type="dxa"/>
            <w:gridSpan w:val="3"/>
            <w:shd w:val="clear" w:color="auto" w:fill="DAE9F7" w:themeFill="text2" w:themeFillTint="1A"/>
          </w:tcPr>
          <w:p w14:paraId="05445BFE" w14:textId="46DC4AC6" w:rsidR="00581A5C" w:rsidRDefault="00581A5C" w:rsidP="00581A5C">
            <w:pPr>
              <w:jc w:val="center"/>
              <w:rPr>
                <w:rFonts w:cs="Arial"/>
                <w:szCs w:val="24"/>
              </w:rPr>
            </w:pPr>
            <w:r>
              <w:rPr>
                <w:rFonts w:cs="Arial"/>
                <w:szCs w:val="24"/>
              </w:rPr>
              <w:t>1.1</w:t>
            </w:r>
          </w:p>
        </w:tc>
        <w:tc>
          <w:tcPr>
            <w:tcW w:w="1684" w:type="dxa"/>
            <w:shd w:val="clear" w:color="auto" w:fill="DAE9F7" w:themeFill="text2" w:themeFillTint="1A"/>
          </w:tcPr>
          <w:p w14:paraId="2A89E509" w14:textId="5BC26CDC" w:rsidR="00581A5C" w:rsidRDefault="00581A5C" w:rsidP="00581A5C">
            <w:pPr>
              <w:jc w:val="center"/>
              <w:rPr>
                <w:rFonts w:cs="Arial"/>
                <w:szCs w:val="24"/>
              </w:rPr>
            </w:pPr>
            <w:r>
              <w:rPr>
                <w:rFonts w:cs="Arial"/>
                <w:szCs w:val="24"/>
              </w:rPr>
              <w:t>CPSAA2</w:t>
            </w:r>
          </w:p>
        </w:tc>
        <w:tc>
          <w:tcPr>
            <w:tcW w:w="2576" w:type="dxa"/>
            <w:shd w:val="clear" w:color="auto" w:fill="DAE9F7" w:themeFill="text2" w:themeFillTint="1A"/>
          </w:tcPr>
          <w:p w14:paraId="072441DF" w14:textId="118982C3" w:rsidR="00581A5C" w:rsidRDefault="00581A5C" w:rsidP="00581A5C">
            <w:pPr>
              <w:jc w:val="center"/>
              <w:rPr>
                <w:rFonts w:cs="Arial"/>
                <w:szCs w:val="24"/>
              </w:rPr>
            </w:pPr>
            <w:r>
              <w:rPr>
                <w:rFonts w:cs="Arial"/>
                <w:szCs w:val="24"/>
              </w:rPr>
              <w:t>Escala de estimación</w:t>
            </w:r>
          </w:p>
        </w:tc>
        <w:tc>
          <w:tcPr>
            <w:tcW w:w="1895" w:type="dxa"/>
            <w:shd w:val="clear" w:color="auto" w:fill="DAE9F7" w:themeFill="text2" w:themeFillTint="1A"/>
          </w:tcPr>
          <w:p w14:paraId="14FFB2F3" w14:textId="79B18A14" w:rsidR="00581A5C" w:rsidRDefault="00581A5C" w:rsidP="00581A5C">
            <w:pPr>
              <w:jc w:val="center"/>
              <w:rPr>
                <w:rFonts w:cs="Arial"/>
                <w:szCs w:val="24"/>
              </w:rPr>
            </w:pPr>
            <w:r>
              <w:rPr>
                <w:rFonts w:cs="Arial"/>
                <w:szCs w:val="24"/>
              </w:rPr>
              <w:t>20%</w:t>
            </w:r>
          </w:p>
        </w:tc>
      </w:tr>
      <w:tr w:rsidR="00581A5C" w14:paraId="35D835B7" w14:textId="77777777" w:rsidTr="009C2AF5">
        <w:tc>
          <w:tcPr>
            <w:tcW w:w="2673" w:type="dxa"/>
            <w:gridSpan w:val="3"/>
            <w:shd w:val="clear" w:color="auto" w:fill="DAE9F7" w:themeFill="text2" w:themeFillTint="1A"/>
          </w:tcPr>
          <w:p w14:paraId="57F1E37B" w14:textId="43B0D0B9" w:rsidR="00581A5C" w:rsidRDefault="00581A5C" w:rsidP="00581A5C">
            <w:pPr>
              <w:jc w:val="center"/>
              <w:rPr>
                <w:rFonts w:cs="Arial"/>
                <w:szCs w:val="24"/>
              </w:rPr>
            </w:pPr>
            <w:r>
              <w:rPr>
                <w:rFonts w:cs="Arial"/>
                <w:szCs w:val="24"/>
              </w:rPr>
              <w:t>2.1</w:t>
            </w:r>
          </w:p>
        </w:tc>
        <w:tc>
          <w:tcPr>
            <w:tcW w:w="1684" w:type="dxa"/>
            <w:shd w:val="clear" w:color="auto" w:fill="DAE9F7" w:themeFill="text2" w:themeFillTint="1A"/>
          </w:tcPr>
          <w:p w14:paraId="75B0D5EC" w14:textId="7553D42D" w:rsidR="00581A5C" w:rsidRDefault="00581A5C" w:rsidP="00581A5C">
            <w:pPr>
              <w:jc w:val="center"/>
              <w:rPr>
                <w:rFonts w:cs="Arial"/>
                <w:szCs w:val="24"/>
              </w:rPr>
            </w:pPr>
            <w:r>
              <w:rPr>
                <w:rFonts w:cs="Arial"/>
                <w:szCs w:val="24"/>
              </w:rPr>
              <w:t>CPSAA4</w:t>
            </w:r>
          </w:p>
        </w:tc>
        <w:tc>
          <w:tcPr>
            <w:tcW w:w="2576" w:type="dxa"/>
            <w:shd w:val="clear" w:color="auto" w:fill="DAE9F7" w:themeFill="text2" w:themeFillTint="1A"/>
          </w:tcPr>
          <w:p w14:paraId="1C0BC2B0" w14:textId="63110147" w:rsidR="00581A5C" w:rsidRDefault="00581A5C" w:rsidP="00581A5C">
            <w:pPr>
              <w:jc w:val="center"/>
              <w:rPr>
                <w:rFonts w:cs="Arial"/>
                <w:szCs w:val="24"/>
              </w:rPr>
            </w:pPr>
            <w:r>
              <w:rPr>
                <w:rFonts w:cs="Arial"/>
                <w:szCs w:val="24"/>
              </w:rPr>
              <w:t>Rúbrica</w:t>
            </w:r>
          </w:p>
        </w:tc>
        <w:tc>
          <w:tcPr>
            <w:tcW w:w="1895" w:type="dxa"/>
            <w:shd w:val="clear" w:color="auto" w:fill="DAE9F7" w:themeFill="text2" w:themeFillTint="1A"/>
          </w:tcPr>
          <w:p w14:paraId="0A388879" w14:textId="63D9584E" w:rsidR="00581A5C" w:rsidRDefault="00581A5C" w:rsidP="00581A5C">
            <w:pPr>
              <w:jc w:val="center"/>
              <w:rPr>
                <w:rFonts w:cs="Arial"/>
                <w:szCs w:val="24"/>
              </w:rPr>
            </w:pPr>
            <w:r>
              <w:rPr>
                <w:rFonts w:cs="Arial"/>
                <w:szCs w:val="24"/>
              </w:rPr>
              <w:t>50%</w:t>
            </w:r>
          </w:p>
        </w:tc>
      </w:tr>
      <w:tr w:rsidR="00581A5C" w14:paraId="52F76D67" w14:textId="77777777" w:rsidTr="009C2AF5">
        <w:tc>
          <w:tcPr>
            <w:tcW w:w="2673" w:type="dxa"/>
            <w:gridSpan w:val="3"/>
            <w:shd w:val="clear" w:color="auto" w:fill="DAE9F7" w:themeFill="text2" w:themeFillTint="1A"/>
          </w:tcPr>
          <w:p w14:paraId="42918A51" w14:textId="5E1E13BD" w:rsidR="00581A5C" w:rsidRDefault="00581A5C" w:rsidP="00581A5C">
            <w:pPr>
              <w:jc w:val="center"/>
              <w:rPr>
                <w:rFonts w:cs="Arial"/>
                <w:szCs w:val="24"/>
              </w:rPr>
            </w:pPr>
            <w:r>
              <w:rPr>
                <w:rFonts w:cs="Arial"/>
                <w:szCs w:val="24"/>
              </w:rPr>
              <w:t>3.2</w:t>
            </w:r>
          </w:p>
        </w:tc>
        <w:tc>
          <w:tcPr>
            <w:tcW w:w="1684" w:type="dxa"/>
            <w:shd w:val="clear" w:color="auto" w:fill="DAE9F7" w:themeFill="text2" w:themeFillTint="1A"/>
          </w:tcPr>
          <w:p w14:paraId="64742149" w14:textId="6ACEEC3F" w:rsidR="00581A5C" w:rsidRDefault="00581A5C" w:rsidP="00581A5C">
            <w:pPr>
              <w:jc w:val="center"/>
              <w:rPr>
                <w:rFonts w:cs="Arial"/>
                <w:szCs w:val="24"/>
              </w:rPr>
            </w:pPr>
            <w:r>
              <w:rPr>
                <w:rFonts w:cs="Arial"/>
                <w:szCs w:val="24"/>
              </w:rPr>
              <w:t>CCL5</w:t>
            </w:r>
          </w:p>
        </w:tc>
        <w:tc>
          <w:tcPr>
            <w:tcW w:w="2576" w:type="dxa"/>
            <w:shd w:val="clear" w:color="auto" w:fill="DAE9F7" w:themeFill="text2" w:themeFillTint="1A"/>
          </w:tcPr>
          <w:p w14:paraId="562DE1E2" w14:textId="7B1B3E72" w:rsidR="00581A5C" w:rsidRDefault="00581A5C" w:rsidP="00581A5C">
            <w:pPr>
              <w:jc w:val="center"/>
              <w:rPr>
                <w:rFonts w:cs="Arial"/>
                <w:szCs w:val="24"/>
              </w:rPr>
            </w:pPr>
            <w:r>
              <w:rPr>
                <w:rFonts w:cs="Arial"/>
                <w:szCs w:val="24"/>
              </w:rPr>
              <w:t>Lista de control</w:t>
            </w:r>
          </w:p>
        </w:tc>
        <w:tc>
          <w:tcPr>
            <w:tcW w:w="1895" w:type="dxa"/>
            <w:shd w:val="clear" w:color="auto" w:fill="DAE9F7" w:themeFill="text2" w:themeFillTint="1A"/>
          </w:tcPr>
          <w:p w14:paraId="393F7850" w14:textId="77AB20EE" w:rsidR="00581A5C" w:rsidRDefault="00581A5C" w:rsidP="00581A5C">
            <w:pPr>
              <w:jc w:val="center"/>
              <w:rPr>
                <w:rFonts w:cs="Arial"/>
                <w:szCs w:val="24"/>
              </w:rPr>
            </w:pPr>
            <w:r>
              <w:rPr>
                <w:rFonts w:cs="Arial"/>
                <w:szCs w:val="24"/>
              </w:rPr>
              <w:t>30%</w:t>
            </w:r>
          </w:p>
        </w:tc>
      </w:tr>
    </w:tbl>
    <w:p w14:paraId="3653384E" w14:textId="77777777" w:rsidR="003A015E" w:rsidRDefault="003A015E">
      <w:r>
        <w:br w:type="page"/>
      </w:r>
    </w:p>
    <w:tbl>
      <w:tblPr>
        <w:tblStyle w:val="Tablaconcuadrcula"/>
        <w:tblW w:w="0" w:type="auto"/>
        <w:tblLook w:val="04A0" w:firstRow="1" w:lastRow="0" w:firstColumn="1" w:lastColumn="0" w:noHBand="0" w:noVBand="1"/>
      </w:tblPr>
      <w:tblGrid>
        <w:gridCol w:w="683"/>
        <w:gridCol w:w="1418"/>
        <w:gridCol w:w="574"/>
        <w:gridCol w:w="1684"/>
        <w:gridCol w:w="2568"/>
        <w:gridCol w:w="1901"/>
      </w:tblGrid>
      <w:tr w:rsidR="00140D6C" w14:paraId="51C0A4CD" w14:textId="77777777" w:rsidTr="00364F22">
        <w:tc>
          <w:tcPr>
            <w:tcW w:w="8828" w:type="dxa"/>
            <w:gridSpan w:val="6"/>
            <w:shd w:val="clear" w:color="auto" w:fill="4C94D8" w:themeFill="text2" w:themeFillTint="80"/>
          </w:tcPr>
          <w:p w14:paraId="42805EC6" w14:textId="14665EE5" w:rsidR="00140D6C" w:rsidRPr="0061758C" w:rsidRDefault="0085316E" w:rsidP="00364F22">
            <w:pPr>
              <w:jc w:val="center"/>
              <w:rPr>
                <w:rFonts w:cs="Arial"/>
                <w:b/>
                <w:bCs/>
                <w:szCs w:val="24"/>
              </w:rPr>
            </w:pPr>
            <w:r>
              <w:rPr>
                <w:rFonts w:cs="Arial"/>
                <w:b/>
                <w:bCs/>
                <w:szCs w:val="24"/>
              </w:rPr>
              <w:lastRenderedPageBreak/>
              <w:t xml:space="preserve">UPD </w:t>
            </w:r>
            <w:r w:rsidR="003A05C1">
              <w:rPr>
                <w:rFonts w:cs="Arial"/>
                <w:b/>
                <w:bCs/>
                <w:szCs w:val="24"/>
              </w:rPr>
              <w:t>9</w:t>
            </w:r>
            <w:r>
              <w:rPr>
                <w:rFonts w:cs="Arial"/>
                <w:b/>
                <w:bCs/>
                <w:szCs w:val="24"/>
              </w:rPr>
              <w:t>: PEONES EN MARCHA</w:t>
            </w:r>
          </w:p>
        </w:tc>
      </w:tr>
      <w:tr w:rsidR="00140D6C" w14:paraId="78C00F9D" w14:textId="77777777" w:rsidTr="008639A6">
        <w:tc>
          <w:tcPr>
            <w:tcW w:w="2675" w:type="dxa"/>
            <w:gridSpan w:val="3"/>
            <w:shd w:val="clear" w:color="auto" w:fill="A5C9EB" w:themeFill="text2" w:themeFillTint="40"/>
          </w:tcPr>
          <w:p w14:paraId="667F2DBA"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380A2FEF" w14:textId="6E305969" w:rsidR="00140D6C" w:rsidRDefault="000E6C70" w:rsidP="00364F22">
            <w:pPr>
              <w:rPr>
                <w:rFonts w:cs="Arial"/>
                <w:szCs w:val="24"/>
              </w:rPr>
            </w:pPr>
            <w:r>
              <w:rPr>
                <w:rFonts w:cs="Arial"/>
                <w:szCs w:val="24"/>
              </w:rPr>
              <w:t>2</w:t>
            </w:r>
          </w:p>
        </w:tc>
        <w:tc>
          <w:tcPr>
            <w:tcW w:w="2568" w:type="dxa"/>
            <w:shd w:val="clear" w:color="auto" w:fill="A5C9EB" w:themeFill="text2" w:themeFillTint="40"/>
          </w:tcPr>
          <w:p w14:paraId="79DDA4DC" w14:textId="77777777" w:rsidR="00140D6C" w:rsidRPr="0061758C" w:rsidRDefault="00140D6C" w:rsidP="00364F22">
            <w:pPr>
              <w:rPr>
                <w:rFonts w:cs="Arial"/>
                <w:b/>
                <w:bCs/>
                <w:szCs w:val="24"/>
              </w:rPr>
            </w:pPr>
            <w:r w:rsidRPr="0061758C">
              <w:rPr>
                <w:rFonts w:cs="Arial"/>
                <w:b/>
                <w:bCs/>
                <w:szCs w:val="24"/>
              </w:rPr>
              <w:t>Nº de sesiones</w:t>
            </w:r>
          </w:p>
        </w:tc>
        <w:tc>
          <w:tcPr>
            <w:tcW w:w="1901" w:type="dxa"/>
            <w:shd w:val="clear" w:color="auto" w:fill="DAE9F7" w:themeFill="text2" w:themeFillTint="1A"/>
          </w:tcPr>
          <w:p w14:paraId="470A7F3D" w14:textId="5699C398" w:rsidR="00140D6C" w:rsidRDefault="00EF24C7" w:rsidP="00364F22">
            <w:pPr>
              <w:rPr>
                <w:rFonts w:cs="Arial"/>
                <w:szCs w:val="24"/>
              </w:rPr>
            </w:pPr>
            <w:r>
              <w:rPr>
                <w:rFonts w:cs="Arial"/>
                <w:szCs w:val="24"/>
              </w:rPr>
              <w:t>6</w:t>
            </w:r>
          </w:p>
        </w:tc>
      </w:tr>
      <w:tr w:rsidR="00140D6C" w14:paraId="2C3B7F64" w14:textId="77777777" w:rsidTr="00364F22">
        <w:tc>
          <w:tcPr>
            <w:tcW w:w="8828" w:type="dxa"/>
            <w:gridSpan w:val="6"/>
            <w:shd w:val="clear" w:color="auto" w:fill="A5C9EB" w:themeFill="text2" w:themeFillTint="40"/>
          </w:tcPr>
          <w:p w14:paraId="7B23ECAC" w14:textId="57555954" w:rsidR="00140D6C" w:rsidRPr="0061758C" w:rsidRDefault="00702952" w:rsidP="00364F22">
            <w:pPr>
              <w:jc w:val="center"/>
              <w:rPr>
                <w:rFonts w:cs="Arial"/>
                <w:b/>
                <w:bCs/>
                <w:szCs w:val="24"/>
              </w:rPr>
            </w:pPr>
            <w:r>
              <w:rPr>
                <w:rFonts w:cs="Arial"/>
                <w:b/>
                <w:bCs/>
                <w:szCs w:val="24"/>
              </w:rPr>
              <w:t>Contextualización</w:t>
            </w:r>
          </w:p>
        </w:tc>
      </w:tr>
      <w:tr w:rsidR="00140D6C" w14:paraId="7D42C5BD" w14:textId="77777777" w:rsidTr="00364F22">
        <w:tc>
          <w:tcPr>
            <w:tcW w:w="8828" w:type="dxa"/>
            <w:gridSpan w:val="6"/>
            <w:shd w:val="clear" w:color="auto" w:fill="DAE9F7" w:themeFill="text2" w:themeFillTint="1A"/>
          </w:tcPr>
          <w:p w14:paraId="0192F161" w14:textId="2FB231E4" w:rsidR="00140D6C" w:rsidRDefault="007126D8" w:rsidP="00364F22">
            <w:pPr>
              <w:rPr>
                <w:rFonts w:cs="Arial"/>
                <w:szCs w:val="24"/>
              </w:rPr>
            </w:pPr>
            <w:r>
              <w:rPr>
                <w:rFonts w:cs="Arial"/>
                <w:szCs w:val="24"/>
              </w:rPr>
              <w:t>En las actividades de oposición y equipo</w:t>
            </w:r>
            <w:r w:rsidR="009D559E">
              <w:rPr>
                <w:rFonts w:cs="Arial"/>
                <w:szCs w:val="24"/>
              </w:rPr>
              <w:t>,</w:t>
            </w:r>
            <w:r w:rsidR="002762CA">
              <w:rPr>
                <w:rFonts w:cs="Arial"/>
                <w:szCs w:val="24"/>
              </w:rPr>
              <w:t xml:space="preserve"> a menudo </w:t>
            </w:r>
            <w:r w:rsidR="00A44D34">
              <w:rPr>
                <w:rFonts w:cs="Arial"/>
                <w:szCs w:val="24"/>
              </w:rPr>
              <w:t>surgen conflictos y discusiones</w:t>
            </w:r>
            <w:r w:rsidR="004578EE">
              <w:rPr>
                <w:rFonts w:cs="Arial"/>
                <w:szCs w:val="24"/>
              </w:rPr>
              <w:t xml:space="preserve"> derivados de la</w:t>
            </w:r>
            <w:r w:rsidR="00563FB9">
              <w:rPr>
                <w:rFonts w:cs="Arial"/>
                <w:szCs w:val="24"/>
              </w:rPr>
              <w:t xml:space="preserve"> competitividad y </w:t>
            </w:r>
            <w:r w:rsidR="00A44D34">
              <w:rPr>
                <w:rFonts w:cs="Arial"/>
                <w:szCs w:val="24"/>
              </w:rPr>
              <w:t>falta de aceptación de roles y decisiones de los compañeros.</w:t>
            </w:r>
          </w:p>
        </w:tc>
      </w:tr>
      <w:tr w:rsidR="00140D6C" w14:paraId="1ED81562" w14:textId="77777777" w:rsidTr="008639A6">
        <w:tc>
          <w:tcPr>
            <w:tcW w:w="683" w:type="dxa"/>
            <w:shd w:val="clear" w:color="auto" w:fill="A5C9EB" w:themeFill="text2" w:themeFillTint="40"/>
          </w:tcPr>
          <w:p w14:paraId="05A8EA03" w14:textId="6CDB3F2B" w:rsidR="00140D6C" w:rsidRPr="00640753" w:rsidRDefault="00140D6C" w:rsidP="00364F22">
            <w:pPr>
              <w:jc w:val="center"/>
              <w:rPr>
                <w:rFonts w:cs="Arial"/>
                <w:b/>
                <w:bCs/>
                <w:szCs w:val="24"/>
              </w:rPr>
            </w:pPr>
            <w:r w:rsidRPr="00640753">
              <w:rPr>
                <w:rFonts w:cs="Arial"/>
                <w:b/>
                <w:bCs/>
                <w:szCs w:val="24"/>
              </w:rPr>
              <w:t>SA</w:t>
            </w:r>
            <w:r w:rsidR="00563FB9">
              <w:rPr>
                <w:rFonts w:cs="Arial"/>
                <w:b/>
                <w:bCs/>
                <w:szCs w:val="24"/>
              </w:rPr>
              <w:t>1</w:t>
            </w:r>
          </w:p>
        </w:tc>
        <w:tc>
          <w:tcPr>
            <w:tcW w:w="8145" w:type="dxa"/>
            <w:gridSpan w:val="5"/>
            <w:shd w:val="clear" w:color="auto" w:fill="DAE9F7" w:themeFill="text2" w:themeFillTint="1A"/>
          </w:tcPr>
          <w:p w14:paraId="3C2627F7" w14:textId="47D7D52D" w:rsidR="00140D6C" w:rsidRDefault="0098467D" w:rsidP="00364F22">
            <w:pPr>
              <w:rPr>
                <w:rFonts w:cs="Arial"/>
                <w:szCs w:val="24"/>
              </w:rPr>
            </w:pPr>
            <w:r>
              <w:rPr>
                <w:rFonts w:cs="Arial"/>
                <w:szCs w:val="24"/>
              </w:rPr>
              <w:t>Pa</w:t>
            </w:r>
            <w:r w:rsidRPr="0098467D">
              <w:rPr>
                <w:rFonts w:cs="Arial"/>
                <w:szCs w:val="24"/>
              </w:rPr>
              <w:t>rticipar en situaciones motrices respetando las normas y los roles, así como al resto de compañero</w:t>
            </w:r>
            <w:r w:rsidR="005D12B7">
              <w:rPr>
                <w:rFonts w:cs="Arial"/>
                <w:szCs w:val="24"/>
              </w:rPr>
              <w:t>.</w:t>
            </w:r>
          </w:p>
        </w:tc>
      </w:tr>
      <w:tr w:rsidR="00563FB9" w14:paraId="1C5F7155" w14:textId="77777777" w:rsidTr="008639A6">
        <w:tc>
          <w:tcPr>
            <w:tcW w:w="683" w:type="dxa"/>
            <w:shd w:val="clear" w:color="auto" w:fill="A5C9EB" w:themeFill="text2" w:themeFillTint="40"/>
          </w:tcPr>
          <w:p w14:paraId="7397105B" w14:textId="6589A712" w:rsidR="00563FB9" w:rsidRPr="00640753" w:rsidRDefault="00563FB9" w:rsidP="00364F22">
            <w:pPr>
              <w:jc w:val="center"/>
              <w:rPr>
                <w:rFonts w:cs="Arial"/>
                <w:b/>
                <w:bCs/>
                <w:szCs w:val="24"/>
              </w:rPr>
            </w:pPr>
            <w:r>
              <w:rPr>
                <w:rFonts w:cs="Arial"/>
                <w:b/>
                <w:bCs/>
                <w:szCs w:val="24"/>
              </w:rPr>
              <w:t>SA2</w:t>
            </w:r>
          </w:p>
        </w:tc>
        <w:tc>
          <w:tcPr>
            <w:tcW w:w="8145" w:type="dxa"/>
            <w:gridSpan w:val="5"/>
            <w:shd w:val="clear" w:color="auto" w:fill="DAE9F7" w:themeFill="text2" w:themeFillTint="1A"/>
          </w:tcPr>
          <w:p w14:paraId="055B5884" w14:textId="6FBB8233" w:rsidR="00563FB9" w:rsidRDefault="00563FB9" w:rsidP="00364F22">
            <w:pPr>
              <w:rPr>
                <w:rFonts w:cs="Arial"/>
                <w:szCs w:val="24"/>
              </w:rPr>
            </w:pPr>
            <w:r>
              <w:rPr>
                <w:rFonts w:cs="Arial"/>
                <w:szCs w:val="24"/>
              </w:rPr>
              <w:t xml:space="preserve">Participar </w:t>
            </w:r>
            <w:r w:rsidR="008639A6">
              <w:rPr>
                <w:rFonts w:cs="Arial"/>
                <w:szCs w:val="24"/>
              </w:rPr>
              <w:t xml:space="preserve">en un torneo de juegos de oposición y </w:t>
            </w:r>
            <w:r w:rsidR="00312F04">
              <w:rPr>
                <w:rFonts w:cs="Arial"/>
                <w:szCs w:val="24"/>
              </w:rPr>
              <w:t>conquista</w:t>
            </w:r>
            <w:r w:rsidR="008639A6">
              <w:rPr>
                <w:rFonts w:cs="Arial"/>
                <w:szCs w:val="24"/>
              </w:rPr>
              <w:t xml:space="preserve"> de espacios, donde el alumnado no solo deberá jugar, sino asumir roles de arbitraje y me</w:t>
            </w:r>
            <w:r w:rsidR="00AE26D3">
              <w:rPr>
                <w:rFonts w:cs="Arial"/>
                <w:szCs w:val="24"/>
              </w:rPr>
              <w:t>diación, resolviendo conflictos.</w:t>
            </w:r>
          </w:p>
        </w:tc>
      </w:tr>
      <w:tr w:rsidR="008639A6" w14:paraId="46D7A805" w14:textId="77777777" w:rsidTr="008639A6">
        <w:tc>
          <w:tcPr>
            <w:tcW w:w="683" w:type="dxa"/>
            <w:shd w:val="clear" w:color="auto" w:fill="A5C9EB" w:themeFill="text2" w:themeFillTint="40"/>
          </w:tcPr>
          <w:p w14:paraId="4DE9FB7A" w14:textId="10E241C5" w:rsidR="008639A6" w:rsidRDefault="008639A6" w:rsidP="00364F22">
            <w:pPr>
              <w:jc w:val="center"/>
              <w:rPr>
                <w:rFonts w:cs="Arial"/>
                <w:b/>
                <w:bCs/>
                <w:szCs w:val="24"/>
              </w:rPr>
            </w:pPr>
            <w:r>
              <w:rPr>
                <w:rFonts w:cs="Arial"/>
                <w:b/>
                <w:bCs/>
                <w:szCs w:val="24"/>
              </w:rPr>
              <w:t>SA3</w:t>
            </w:r>
          </w:p>
        </w:tc>
        <w:tc>
          <w:tcPr>
            <w:tcW w:w="8145" w:type="dxa"/>
            <w:gridSpan w:val="5"/>
            <w:shd w:val="clear" w:color="auto" w:fill="DAE9F7" w:themeFill="text2" w:themeFillTint="1A"/>
          </w:tcPr>
          <w:p w14:paraId="2461611F" w14:textId="175ED12D" w:rsidR="008639A6" w:rsidRDefault="008639A6" w:rsidP="00364F22">
            <w:pPr>
              <w:rPr>
                <w:rFonts w:cs="Arial"/>
                <w:szCs w:val="24"/>
              </w:rPr>
            </w:pPr>
            <w:r>
              <w:rPr>
                <w:rFonts w:cs="Arial"/>
                <w:szCs w:val="24"/>
              </w:rPr>
              <w:t>Elaborar el “Decálogo del Buen Peón”</w:t>
            </w:r>
            <w:r w:rsidR="00312F04">
              <w:rPr>
                <w:rFonts w:cs="Arial"/>
                <w:szCs w:val="24"/>
              </w:rPr>
              <w:t xml:space="preserve"> con normas de deportividad pactadas por toda la clase.</w:t>
            </w:r>
          </w:p>
        </w:tc>
      </w:tr>
      <w:tr w:rsidR="00140D6C" w14:paraId="53670920" w14:textId="77777777" w:rsidTr="008639A6">
        <w:tc>
          <w:tcPr>
            <w:tcW w:w="4359" w:type="dxa"/>
            <w:gridSpan w:val="4"/>
            <w:shd w:val="clear" w:color="auto" w:fill="A5C9EB" w:themeFill="text2" w:themeFillTint="40"/>
          </w:tcPr>
          <w:p w14:paraId="62B92498"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469" w:type="dxa"/>
            <w:gridSpan w:val="2"/>
            <w:shd w:val="clear" w:color="auto" w:fill="A5C9EB" w:themeFill="text2" w:themeFillTint="40"/>
          </w:tcPr>
          <w:p w14:paraId="73BDCCCF"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26DF42CF" w14:textId="77777777" w:rsidTr="008639A6">
        <w:tc>
          <w:tcPr>
            <w:tcW w:w="4359" w:type="dxa"/>
            <w:gridSpan w:val="4"/>
            <w:shd w:val="clear" w:color="auto" w:fill="DAE9F7" w:themeFill="text2" w:themeFillTint="1A"/>
          </w:tcPr>
          <w:p w14:paraId="32D5E811" w14:textId="29E4E8EB" w:rsidR="00140D6C" w:rsidRDefault="009A0586" w:rsidP="00364F22">
            <w:pPr>
              <w:jc w:val="center"/>
              <w:rPr>
                <w:rFonts w:cs="Arial"/>
                <w:szCs w:val="24"/>
              </w:rPr>
            </w:pPr>
            <w:r>
              <w:rPr>
                <w:rFonts w:cs="Arial"/>
                <w:szCs w:val="24"/>
              </w:rPr>
              <w:t>2, 3</w:t>
            </w:r>
            <w:r w:rsidR="008E0EAB">
              <w:rPr>
                <w:rFonts w:cs="Arial"/>
                <w:szCs w:val="24"/>
              </w:rPr>
              <w:t>, 4</w:t>
            </w:r>
          </w:p>
        </w:tc>
        <w:tc>
          <w:tcPr>
            <w:tcW w:w="4469" w:type="dxa"/>
            <w:gridSpan w:val="2"/>
            <w:shd w:val="clear" w:color="auto" w:fill="DAE9F7" w:themeFill="text2" w:themeFillTint="1A"/>
          </w:tcPr>
          <w:p w14:paraId="5334AD0A" w14:textId="57E7F111" w:rsidR="00140D6C" w:rsidRPr="00461E16" w:rsidRDefault="009A0586" w:rsidP="00364F22">
            <w:pPr>
              <w:jc w:val="center"/>
              <w:rPr>
                <w:rFonts w:cs="Arial"/>
                <w:szCs w:val="24"/>
                <w:lang w:val="pt-PT"/>
              </w:rPr>
            </w:pPr>
            <w:r>
              <w:rPr>
                <w:rFonts w:cs="Arial"/>
                <w:szCs w:val="24"/>
                <w:lang w:val="pt-PT"/>
              </w:rPr>
              <w:t>CPSAA, CC</w:t>
            </w:r>
          </w:p>
        </w:tc>
      </w:tr>
      <w:tr w:rsidR="00140D6C" w14:paraId="0CAF0C2C" w14:textId="77777777" w:rsidTr="008639A6">
        <w:tc>
          <w:tcPr>
            <w:tcW w:w="2101" w:type="dxa"/>
            <w:gridSpan w:val="2"/>
            <w:shd w:val="clear" w:color="auto" w:fill="A5C9EB" w:themeFill="text2" w:themeFillTint="40"/>
          </w:tcPr>
          <w:p w14:paraId="5E12C16F"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727" w:type="dxa"/>
            <w:gridSpan w:val="4"/>
            <w:shd w:val="clear" w:color="auto" w:fill="DAE9F7" w:themeFill="text2" w:themeFillTint="1A"/>
          </w:tcPr>
          <w:p w14:paraId="2817BF39" w14:textId="7B38D0FE" w:rsidR="00140D6C" w:rsidRDefault="004F756F" w:rsidP="00364F22">
            <w:pPr>
              <w:pStyle w:val="Prrafodelista"/>
              <w:numPr>
                <w:ilvl w:val="0"/>
                <w:numId w:val="17"/>
              </w:numPr>
              <w:rPr>
                <w:rFonts w:cs="Arial"/>
                <w:szCs w:val="24"/>
              </w:rPr>
            </w:pPr>
            <w:r>
              <w:rPr>
                <w:rFonts w:cs="Arial"/>
                <w:szCs w:val="24"/>
              </w:rPr>
              <w:t>Adaptar los movimientos y posición propios, en función de las acciones del adversario</w:t>
            </w:r>
            <w:r w:rsidR="00702952">
              <w:rPr>
                <w:rFonts w:cs="Arial"/>
                <w:szCs w:val="24"/>
              </w:rPr>
              <w:t>.</w:t>
            </w:r>
          </w:p>
          <w:p w14:paraId="1093AF0C" w14:textId="06021651" w:rsidR="00702952" w:rsidRPr="000F1890" w:rsidRDefault="00702952" w:rsidP="00364F22">
            <w:pPr>
              <w:pStyle w:val="Prrafodelista"/>
              <w:numPr>
                <w:ilvl w:val="0"/>
                <w:numId w:val="17"/>
              </w:numPr>
              <w:rPr>
                <w:rFonts w:cs="Arial"/>
                <w:szCs w:val="24"/>
              </w:rPr>
            </w:pPr>
            <w:r>
              <w:rPr>
                <w:rFonts w:cs="Arial"/>
                <w:szCs w:val="24"/>
              </w:rPr>
              <w:t>Mostrar deportividad y respeto hacia los compañeros.</w:t>
            </w:r>
          </w:p>
        </w:tc>
      </w:tr>
      <w:tr w:rsidR="00140D6C" w14:paraId="252F2A52" w14:textId="77777777" w:rsidTr="008639A6">
        <w:tc>
          <w:tcPr>
            <w:tcW w:w="2101" w:type="dxa"/>
            <w:gridSpan w:val="2"/>
            <w:shd w:val="clear" w:color="auto" w:fill="A5C9EB" w:themeFill="text2" w:themeFillTint="40"/>
          </w:tcPr>
          <w:p w14:paraId="327298ED" w14:textId="77777777" w:rsidR="00140D6C" w:rsidRPr="0061758C" w:rsidRDefault="00140D6C" w:rsidP="00364F22">
            <w:pPr>
              <w:rPr>
                <w:rFonts w:cs="Arial"/>
                <w:b/>
                <w:bCs/>
                <w:szCs w:val="24"/>
              </w:rPr>
            </w:pPr>
            <w:r w:rsidRPr="0061758C">
              <w:rPr>
                <w:rFonts w:cs="Arial"/>
                <w:b/>
                <w:bCs/>
                <w:szCs w:val="24"/>
              </w:rPr>
              <w:t>Objetivos de la programación</w:t>
            </w:r>
          </w:p>
        </w:tc>
        <w:tc>
          <w:tcPr>
            <w:tcW w:w="2258" w:type="dxa"/>
            <w:gridSpan w:val="2"/>
            <w:shd w:val="clear" w:color="auto" w:fill="DAE9F7" w:themeFill="text2" w:themeFillTint="1A"/>
          </w:tcPr>
          <w:p w14:paraId="716184A0" w14:textId="6EC91521" w:rsidR="00140D6C" w:rsidRDefault="002726A7" w:rsidP="00364F22">
            <w:pPr>
              <w:rPr>
                <w:rFonts w:cs="Arial"/>
                <w:szCs w:val="24"/>
              </w:rPr>
            </w:pPr>
            <w:r>
              <w:rPr>
                <w:rFonts w:cs="Arial"/>
                <w:szCs w:val="24"/>
              </w:rPr>
              <w:t>2, 4, 10</w:t>
            </w:r>
          </w:p>
        </w:tc>
        <w:tc>
          <w:tcPr>
            <w:tcW w:w="2568" w:type="dxa"/>
            <w:shd w:val="clear" w:color="auto" w:fill="A5C9EB" w:themeFill="text2" w:themeFillTint="40"/>
          </w:tcPr>
          <w:p w14:paraId="4529E7BC" w14:textId="77777777" w:rsidR="00140D6C" w:rsidRPr="0061758C" w:rsidRDefault="00140D6C" w:rsidP="00364F22">
            <w:pPr>
              <w:rPr>
                <w:rFonts w:cs="Arial"/>
                <w:b/>
                <w:bCs/>
                <w:szCs w:val="24"/>
              </w:rPr>
            </w:pPr>
            <w:r w:rsidRPr="0061758C">
              <w:rPr>
                <w:rFonts w:cs="Arial"/>
                <w:b/>
                <w:bCs/>
                <w:szCs w:val="24"/>
              </w:rPr>
              <w:t>Objetivos de la etapa</w:t>
            </w:r>
          </w:p>
        </w:tc>
        <w:tc>
          <w:tcPr>
            <w:tcW w:w="1901" w:type="dxa"/>
            <w:shd w:val="clear" w:color="auto" w:fill="DAE9F7" w:themeFill="text2" w:themeFillTint="1A"/>
          </w:tcPr>
          <w:p w14:paraId="73ABE9A4" w14:textId="66327FE9" w:rsidR="00140D6C" w:rsidRDefault="00E84180" w:rsidP="00364F22">
            <w:pPr>
              <w:rPr>
                <w:rFonts w:cs="Arial"/>
                <w:szCs w:val="24"/>
              </w:rPr>
            </w:pPr>
            <w:r>
              <w:rPr>
                <w:rFonts w:cs="Arial"/>
                <w:szCs w:val="24"/>
              </w:rPr>
              <w:t>A, B, C, H, M</w:t>
            </w:r>
          </w:p>
        </w:tc>
      </w:tr>
      <w:tr w:rsidR="00140D6C" w14:paraId="06FBB4C1" w14:textId="77777777" w:rsidTr="00364F22">
        <w:tc>
          <w:tcPr>
            <w:tcW w:w="8828" w:type="dxa"/>
            <w:gridSpan w:val="6"/>
            <w:shd w:val="clear" w:color="auto" w:fill="A5C9EB" w:themeFill="text2" w:themeFillTint="40"/>
          </w:tcPr>
          <w:p w14:paraId="1D775B71"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4FDFA3F5" w14:textId="77777777" w:rsidTr="008639A6">
        <w:tc>
          <w:tcPr>
            <w:tcW w:w="683" w:type="dxa"/>
            <w:shd w:val="clear" w:color="auto" w:fill="DAE9F7" w:themeFill="text2" w:themeFillTint="1A"/>
          </w:tcPr>
          <w:p w14:paraId="0151F428" w14:textId="2DB3CDEB" w:rsidR="00140D6C" w:rsidRDefault="009A4951" w:rsidP="00364F22">
            <w:pPr>
              <w:rPr>
                <w:rFonts w:cs="Arial"/>
                <w:szCs w:val="24"/>
              </w:rPr>
            </w:pPr>
            <w:r>
              <w:rPr>
                <w:rFonts w:cs="Arial"/>
                <w:szCs w:val="24"/>
              </w:rPr>
              <w:t>C</w:t>
            </w:r>
          </w:p>
        </w:tc>
        <w:tc>
          <w:tcPr>
            <w:tcW w:w="8145" w:type="dxa"/>
            <w:gridSpan w:val="5"/>
            <w:shd w:val="clear" w:color="auto" w:fill="DAE9F7" w:themeFill="text2" w:themeFillTint="1A"/>
          </w:tcPr>
          <w:p w14:paraId="0B1BDC95" w14:textId="06F0253F" w:rsidR="000C0AE1" w:rsidRDefault="000C0AE1" w:rsidP="000C0AE1">
            <w:pPr>
              <w:pStyle w:val="Prrafodelista"/>
              <w:numPr>
                <w:ilvl w:val="0"/>
                <w:numId w:val="17"/>
              </w:numPr>
              <w:rPr>
                <w:rFonts w:cs="Arial"/>
                <w:szCs w:val="24"/>
              </w:rPr>
            </w:pPr>
            <w:r>
              <w:rPr>
                <w:rFonts w:cs="Arial"/>
                <w:szCs w:val="24"/>
              </w:rPr>
              <w:t xml:space="preserve">Toma de decisiones: </w:t>
            </w:r>
            <w:r w:rsidR="00F53066" w:rsidRPr="00F53066">
              <w:rPr>
                <w:rFonts w:cs="Arial"/>
                <w:szCs w:val="24"/>
              </w:rPr>
              <w:t>Ubicación en el espacio en situaciones grupales</w:t>
            </w:r>
            <w:r w:rsidR="00F53066">
              <w:rPr>
                <w:rFonts w:cs="Arial"/>
                <w:szCs w:val="24"/>
              </w:rPr>
              <w:t>.</w:t>
            </w:r>
          </w:p>
          <w:p w14:paraId="4010642B" w14:textId="00C9E212" w:rsidR="000C0AE1" w:rsidRPr="000C0AE1" w:rsidRDefault="000C0AE1" w:rsidP="000C0AE1">
            <w:pPr>
              <w:pStyle w:val="Prrafodelista"/>
              <w:numPr>
                <w:ilvl w:val="0"/>
                <w:numId w:val="17"/>
              </w:numPr>
              <w:rPr>
                <w:rFonts w:cs="Arial"/>
                <w:szCs w:val="24"/>
              </w:rPr>
            </w:pPr>
            <w:r w:rsidRPr="007861F2">
              <w:rPr>
                <w:rFonts w:cs="Arial"/>
                <w:szCs w:val="24"/>
              </w:rPr>
              <w:t>Capacidades condicionales: capacidades físicas básicas</w:t>
            </w:r>
            <w:r>
              <w:rPr>
                <w:rFonts w:cs="Arial"/>
                <w:szCs w:val="24"/>
              </w:rPr>
              <w:t>.</w:t>
            </w:r>
          </w:p>
        </w:tc>
      </w:tr>
      <w:tr w:rsidR="00140D6C" w14:paraId="3E599E58" w14:textId="77777777" w:rsidTr="008639A6">
        <w:tc>
          <w:tcPr>
            <w:tcW w:w="683" w:type="dxa"/>
            <w:shd w:val="clear" w:color="auto" w:fill="DAE9F7" w:themeFill="text2" w:themeFillTint="1A"/>
          </w:tcPr>
          <w:p w14:paraId="51A1C73E" w14:textId="65EF7D3F" w:rsidR="00140D6C" w:rsidRDefault="009A4951" w:rsidP="00364F22">
            <w:pPr>
              <w:rPr>
                <w:rFonts w:cs="Arial"/>
                <w:szCs w:val="24"/>
              </w:rPr>
            </w:pPr>
            <w:r>
              <w:rPr>
                <w:rFonts w:cs="Arial"/>
                <w:szCs w:val="24"/>
              </w:rPr>
              <w:t>D</w:t>
            </w:r>
          </w:p>
        </w:tc>
        <w:tc>
          <w:tcPr>
            <w:tcW w:w="8145" w:type="dxa"/>
            <w:gridSpan w:val="5"/>
            <w:shd w:val="clear" w:color="auto" w:fill="DAE9F7" w:themeFill="text2" w:themeFillTint="1A"/>
          </w:tcPr>
          <w:p w14:paraId="4102E01F" w14:textId="77777777" w:rsidR="00D24159" w:rsidRDefault="007861F2" w:rsidP="00D24159">
            <w:pPr>
              <w:pStyle w:val="Prrafodelista"/>
              <w:numPr>
                <w:ilvl w:val="0"/>
                <w:numId w:val="17"/>
              </w:numPr>
              <w:rPr>
                <w:rFonts w:cs="Arial"/>
                <w:szCs w:val="24"/>
              </w:rPr>
            </w:pPr>
            <w:r w:rsidRPr="00D24159">
              <w:rPr>
                <w:rFonts w:cs="Arial"/>
                <w:szCs w:val="24"/>
              </w:rPr>
              <w:t>Habilidades sociales: escucha activa, diálogo y estrategias de negociación mediada y de acuerdo para la resolución de conflictos en contextos motrices, desarrollo de conductas asertivas y de confianza en uno mismo.</w:t>
            </w:r>
          </w:p>
          <w:p w14:paraId="46657C2D" w14:textId="490ADE67" w:rsidR="007861F2" w:rsidRPr="00D24159" w:rsidRDefault="00205851" w:rsidP="00D24159">
            <w:pPr>
              <w:pStyle w:val="Prrafodelista"/>
              <w:numPr>
                <w:ilvl w:val="0"/>
                <w:numId w:val="17"/>
              </w:numPr>
              <w:rPr>
                <w:rFonts w:cs="Arial"/>
                <w:szCs w:val="24"/>
              </w:rPr>
            </w:pPr>
            <w:r w:rsidRPr="00D24159">
              <w:rPr>
                <w:rFonts w:cs="Arial"/>
                <w:szCs w:val="24"/>
              </w:rPr>
              <w:t>Conductas contrarias a la convivencia, en situaciones motrices: efectos negativos y estrategias de identificación, abordaje y evitación.</w:t>
            </w:r>
          </w:p>
        </w:tc>
      </w:tr>
      <w:tr w:rsidR="00140D6C" w14:paraId="288280B9" w14:textId="77777777" w:rsidTr="008639A6">
        <w:tc>
          <w:tcPr>
            <w:tcW w:w="2675" w:type="dxa"/>
            <w:gridSpan w:val="3"/>
            <w:shd w:val="clear" w:color="auto" w:fill="A5C9EB" w:themeFill="text2" w:themeFillTint="40"/>
          </w:tcPr>
          <w:p w14:paraId="0F1C6133" w14:textId="77777777" w:rsidR="00140D6C" w:rsidRPr="0061758C" w:rsidRDefault="00140D6C" w:rsidP="00364F22">
            <w:pPr>
              <w:rPr>
                <w:rFonts w:cs="Arial"/>
                <w:b/>
                <w:bCs/>
                <w:szCs w:val="24"/>
              </w:rPr>
            </w:pPr>
            <w:r w:rsidRPr="0061758C">
              <w:rPr>
                <w:rFonts w:cs="Arial"/>
                <w:b/>
                <w:bCs/>
                <w:szCs w:val="24"/>
              </w:rPr>
              <w:t>C. Transversales</w:t>
            </w:r>
          </w:p>
        </w:tc>
        <w:tc>
          <w:tcPr>
            <w:tcW w:w="6153" w:type="dxa"/>
            <w:gridSpan w:val="3"/>
            <w:shd w:val="clear" w:color="auto" w:fill="DAE9F7" w:themeFill="text2" w:themeFillTint="1A"/>
          </w:tcPr>
          <w:p w14:paraId="4EC9A317" w14:textId="4C4A3199" w:rsidR="00140D6C" w:rsidRDefault="00AD2C9F" w:rsidP="00364F22">
            <w:pPr>
              <w:rPr>
                <w:rFonts w:cs="Arial"/>
                <w:szCs w:val="24"/>
              </w:rPr>
            </w:pPr>
            <w:r>
              <w:rPr>
                <w:rFonts w:cs="Arial"/>
                <w:szCs w:val="24"/>
              </w:rPr>
              <w:t xml:space="preserve">5 y </w:t>
            </w:r>
            <w:r w:rsidR="000004A1">
              <w:rPr>
                <w:rFonts w:cs="Arial"/>
                <w:szCs w:val="24"/>
              </w:rPr>
              <w:t>6</w:t>
            </w:r>
          </w:p>
        </w:tc>
      </w:tr>
      <w:tr w:rsidR="00140D6C" w14:paraId="249884E3" w14:textId="77777777" w:rsidTr="008639A6">
        <w:tc>
          <w:tcPr>
            <w:tcW w:w="2675" w:type="dxa"/>
            <w:gridSpan w:val="3"/>
            <w:shd w:val="clear" w:color="auto" w:fill="A5C9EB" w:themeFill="text2" w:themeFillTint="40"/>
          </w:tcPr>
          <w:p w14:paraId="31910B1B" w14:textId="77777777" w:rsidR="00140D6C" w:rsidRPr="0061758C" w:rsidRDefault="00140D6C" w:rsidP="00364F22">
            <w:pPr>
              <w:rPr>
                <w:rFonts w:cs="Arial"/>
                <w:b/>
                <w:bCs/>
                <w:szCs w:val="24"/>
              </w:rPr>
            </w:pPr>
            <w:r w:rsidRPr="0061758C">
              <w:rPr>
                <w:rFonts w:cs="Arial"/>
                <w:b/>
                <w:bCs/>
                <w:szCs w:val="24"/>
              </w:rPr>
              <w:t>Interdisciplinariedad</w:t>
            </w:r>
          </w:p>
        </w:tc>
        <w:tc>
          <w:tcPr>
            <w:tcW w:w="6153" w:type="dxa"/>
            <w:gridSpan w:val="3"/>
            <w:shd w:val="clear" w:color="auto" w:fill="DAE9F7" w:themeFill="text2" w:themeFillTint="1A"/>
          </w:tcPr>
          <w:p w14:paraId="2463D2BE" w14:textId="5B7A6502" w:rsidR="00140D6C" w:rsidRDefault="000004A1" w:rsidP="00364F22">
            <w:pPr>
              <w:rPr>
                <w:rFonts w:cs="Arial"/>
                <w:szCs w:val="24"/>
              </w:rPr>
            </w:pPr>
            <w:r>
              <w:rPr>
                <w:rFonts w:cs="Arial"/>
                <w:szCs w:val="24"/>
              </w:rPr>
              <w:t>Matemáticas</w:t>
            </w:r>
          </w:p>
        </w:tc>
      </w:tr>
      <w:tr w:rsidR="00140D6C" w14:paraId="0D39D78B" w14:textId="77777777" w:rsidTr="008639A6">
        <w:tc>
          <w:tcPr>
            <w:tcW w:w="2675" w:type="dxa"/>
            <w:gridSpan w:val="3"/>
            <w:shd w:val="clear" w:color="auto" w:fill="A5C9EB" w:themeFill="text2" w:themeFillTint="40"/>
          </w:tcPr>
          <w:p w14:paraId="0A2EC558"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3F558262"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68" w:type="dxa"/>
            <w:shd w:val="clear" w:color="auto" w:fill="A5C9EB" w:themeFill="text2" w:themeFillTint="40"/>
          </w:tcPr>
          <w:p w14:paraId="4E77B308"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01" w:type="dxa"/>
            <w:shd w:val="clear" w:color="auto" w:fill="A5C9EB" w:themeFill="text2" w:themeFillTint="40"/>
          </w:tcPr>
          <w:p w14:paraId="611C140B"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5A2D0663" w14:textId="77777777" w:rsidTr="008639A6">
        <w:tc>
          <w:tcPr>
            <w:tcW w:w="2675" w:type="dxa"/>
            <w:gridSpan w:val="3"/>
            <w:shd w:val="clear" w:color="auto" w:fill="DAE9F7" w:themeFill="text2" w:themeFillTint="1A"/>
          </w:tcPr>
          <w:p w14:paraId="7F0EB866" w14:textId="669D4E13" w:rsidR="00140D6C" w:rsidRDefault="009E000D" w:rsidP="00364F22">
            <w:pPr>
              <w:jc w:val="center"/>
              <w:rPr>
                <w:rFonts w:cs="Arial"/>
                <w:szCs w:val="24"/>
              </w:rPr>
            </w:pPr>
            <w:r>
              <w:rPr>
                <w:rFonts w:cs="Arial"/>
                <w:szCs w:val="24"/>
              </w:rPr>
              <w:t>2.2</w:t>
            </w:r>
          </w:p>
        </w:tc>
        <w:tc>
          <w:tcPr>
            <w:tcW w:w="1684" w:type="dxa"/>
            <w:shd w:val="clear" w:color="auto" w:fill="DAE9F7" w:themeFill="text2" w:themeFillTint="1A"/>
          </w:tcPr>
          <w:p w14:paraId="72C51724" w14:textId="411BBAC4" w:rsidR="00140D6C" w:rsidRDefault="009E000D" w:rsidP="00364F22">
            <w:pPr>
              <w:jc w:val="center"/>
              <w:rPr>
                <w:rFonts w:cs="Arial"/>
                <w:szCs w:val="24"/>
              </w:rPr>
            </w:pPr>
            <w:r>
              <w:rPr>
                <w:rFonts w:cs="Arial"/>
                <w:szCs w:val="24"/>
              </w:rPr>
              <w:t>CPSAA5</w:t>
            </w:r>
          </w:p>
        </w:tc>
        <w:tc>
          <w:tcPr>
            <w:tcW w:w="2568" w:type="dxa"/>
            <w:shd w:val="clear" w:color="auto" w:fill="DAE9F7" w:themeFill="text2" w:themeFillTint="1A"/>
          </w:tcPr>
          <w:p w14:paraId="0E15A41C" w14:textId="30822D8D" w:rsidR="00140D6C" w:rsidRDefault="009E000D" w:rsidP="00364F22">
            <w:pPr>
              <w:jc w:val="center"/>
              <w:rPr>
                <w:rFonts w:cs="Arial"/>
                <w:szCs w:val="24"/>
              </w:rPr>
            </w:pPr>
            <w:r>
              <w:rPr>
                <w:rFonts w:cs="Arial"/>
                <w:szCs w:val="24"/>
              </w:rPr>
              <w:t>Rúbrica</w:t>
            </w:r>
          </w:p>
        </w:tc>
        <w:tc>
          <w:tcPr>
            <w:tcW w:w="1901" w:type="dxa"/>
            <w:shd w:val="clear" w:color="auto" w:fill="DAE9F7" w:themeFill="text2" w:themeFillTint="1A"/>
          </w:tcPr>
          <w:p w14:paraId="6F458C87" w14:textId="0D83A10C" w:rsidR="00140D6C" w:rsidRDefault="00F344B5" w:rsidP="00364F22">
            <w:pPr>
              <w:jc w:val="center"/>
              <w:rPr>
                <w:rFonts w:cs="Arial"/>
                <w:szCs w:val="24"/>
              </w:rPr>
            </w:pPr>
            <w:r>
              <w:rPr>
                <w:rFonts w:cs="Arial"/>
                <w:szCs w:val="24"/>
              </w:rPr>
              <w:t>4</w:t>
            </w:r>
            <w:r w:rsidR="009E000D">
              <w:rPr>
                <w:rFonts w:cs="Arial"/>
                <w:szCs w:val="24"/>
              </w:rPr>
              <w:t>0%</w:t>
            </w:r>
          </w:p>
        </w:tc>
      </w:tr>
      <w:tr w:rsidR="00140D6C" w14:paraId="2D5F9F1F" w14:textId="77777777" w:rsidTr="008639A6">
        <w:trPr>
          <w:trHeight w:val="306"/>
        </w:trPr>
        <w:tc>
          <w:tcPr>
            <w:tcW w:w="2675" w:type="dxa"/>
            <w:gridSpan w:val="3"/>
            <w:shd w:val="clear" w:color="auto" w:fill="DAE9F7" w:themeFill="text2" w:themeFillTint="1A"/>
          </w:tcPr>
          <w:p w14:paraId="0C5ADACF" w14:textId="0AE21EFF" w:rsidR="00140D6C" w:rsidRDefault="00F25CC1" w:rsidP="00364F22">
            <w:pPr>
              <w:jc w:val="center"/>
              <w:rPr>
                <w:rFonts w:cs="Arial"/>
                <w:szCs w:val="24"/>
              </w:rPr>
            </w:pPr>
            <w:r>
              <w:rPr>
                <w:rFonts w:cs="Arial"/>
                <w:szCs w:val="24"/>
              </w:rPr>
              <w:t>3.</w:t>
            </w:r>
            <w:r w:rsidR="008B5129">
              <w:rPr>
                <w:rFonts w:cs="Arial"/>
                <w:szCs w:val="24"/>
              </w:rPr>
              <w:t>3</w:t>
            </w:r>
          </w:p>
        </w:tc>
        <w:tc>
          <w:tcPr>
            <w:tcW w:w="1684" w:type="dxa"/>
            <w:shd w:val="clear" w:color="auto" w:fill="DAE9F7" w:themeFill="text2" w:themeFillTint="1A"/>
          </w:tcPr>
          <w:p w14:paraId="1488FEAF" w14:textId="32064046" w:rsidR="00140D6C" w:rsidRDefault="009E000D" w:rsidP="00364F22">
            <w:pPr>
              <w:jc w:val="center"/>
              <w:rPr>
                <w:rFonts w:cs="Arial"/>
                <w:szCs w:val="24"/>
              </w:rPr>
            </w:pPr>
            <w:r>
              <w:rPr>
                <w:rFonts w:cs="Arial"/>
                <w:szCs w:val="24"/>
              </w:rPr>
              <w:t>CC3</w:t>
            </w:r>
          </w:p>
        </w:tc>
        <w:tc>
          <w:tcPr>
            <w:tcW w:w="2568" w:type="dxa"/>
            <w:shd w:val="clear" w:color="auto" w:fill="DAE9F7" w:themeFill="text2" w:themeFillTint="1A"/>
          </w:tcPr>
          <w:p w14:paraId="669F3DFD" w14:textId="669DC1B2" w:rsidR="00140D6C" w:rsidRDefault="00CB13ED" w:rsidP="00364F22">
            <w:pPr>
              <w:jc w:val="center"/>
              <w:rPr>
                <w:rFonts w:cs="Arial"/>
                <w:szCs w:val="24"/>
              </w:rPr>
            </w:pPr>
            <w:r>
              <w:rPr>
                <w:rFonts w:cs="Arial"/>
                <w:szCs w:val="24"/>
              </w:rPr>
              <w:t>Escala graduada</w:t>
            </w:r>
          </w:p>
        </w:tc>
        <w:tc>
          <w:tcPr>
            <w:tcW w:w="1901" w:type="dxa"/>
            <w:shd w:val="clear" w:color="auto" w:fill="DAE9F7" w:themeFill="text2" w:themeFillTint="1A"/>
          </w:tcPr>
          <w:p w14:paraId="0619F884" w14:textId="7EC697D1" w:rsidR="00140D6C" w:rsidRDefault="00F344B5" w:rsidP="00364F22">
            <w:pPr>
              <w:jc w:val="center"/>
              <w:rPr>
                <w:rFonts w:cs="Arial"/>
                <w:szCs w:val="24"/>
              </w:rPr>
            </w:pPr>
            <w:r>
              <w:rPr>
                <w:rFonts w:cs="Arial"/>
                <w:szCs w:val="24"/>
              </w:rPr>
              <w:t>4</w:t>
            </w:r>
            <w:r w:rsidR="009E000D">
              <w:rPr>
                <w:rFonts w:cs="Arial"/>
                <w:szCs w:val="24"/>
              </w:rPr>
              <w:t>0%</w:t>
            </w:r>
          </w:p>
        </w:tc>
      </w:tr>
      <w:tr w:rsidR="004C3A3F" w14:paraId="3AABE522" w14:textId="77777777" w:rsidTr="008639A6">
        <w:tc>
          <w:tcPr>
            <w:tcW w:w="2675" w:type="dxa"/>
            <w:gridSpan w:val="3"/>
            <w:shd w:val="clear" w:color="auto" w:fill="DAE9F7" w:themeFill="text2" w:themeFillTint="1A"/>
          </w:tcPr>
          <w:p w14:paraId="4CDE731E" w14:textId="6A6891FC" w:rsidR="004C3A3F" w:rsidRDefault="00DF3CA4" w:rsidP="00364F22">
            <w:pPr>
              <w:jc w:val="center"/>
              <w:rPr>
                <w:rFonts w:cs="Arial"/>
                <w:szCs w:val="24"/>
              </w:rPr>
            </w:pPr>
            <w:r>
              <w:rPr>
                <w:rFonts w:cs="Arial"/>
                <w:szCs w:val="24"/>
              </w:rPr>
              <w:t>4.4</w:t>
            </w:r>
          </w:p>
        </w:tc>
        <w:tc>
          <w:tcPr>
            <w:tcW w:w="1684" w:type="dxa"/>
            <w:shd w:val="clear" w:color="auto" w:fill="DAE9F7" w:themeFill="text2" w:themeFillTint="1A"/>
          </w:tcPr>
          <w:p w14:paraId="0CF320CA" w14:textId="20092329" w:rsidR="004C3A3F" w:rsidRDefault="008E0EAB" w:rsidP="00364F22">
            <w:pPr>
              <w:jc w:val="center"/>
              <w:rPr>
                <w:rFonts w:cs="Arial"/>
                <w:szCs w:val="24"/>
              </w:rPr>
            </w:pPr>
            <w:commentRangeStart w:id="38"/>
            <w:r>
              <w:rPr>
                <w:rFonts w:cs="Arial"/>
                <w:szCs w:val="24"/>
              </w:rPr>
              <w:t>CPSAA3</w:t>
            </w:r>
            <w:commentRangeEnd w:id="38"/>
            <w:r w:rsidR="004541D9">
              <w:rPr>
                <w:rStyle w:val="Refdecomentario"/>
              </w:rPr>
              <w:commentReference w:id="38"/>
            </w:r>
          </w:p>
        </w:tc>
        <w:tc>
          <w:tcPr>
            <w:tcW w:w="2568" w:type="dxa"/>
            <w:shd w:val="clear" w:color="auto" w:fill="DAE9F7" w:themeFill="text2" w:themeFillTint="1A"/>
          </w:tcPr>
          <w:p w14:paraId="663DA585" w14:textId="43555C30" w:rsidR="004C3A3F" w:rsidRDefault="00B247A0" w:rsidP="00364F22">
            <w:pPr>
              <w:jc w:val="center"/>
              <w:rPr>
                <w:rFonts w:cs="Arial"/>
                <w:szCs w:val="24"/>
              </w:rPr>
            </w:pPr>
            <w:r>
              <w:rPr>
                <w:rFonts w:cs="Arial"/>
                <w:szCs w:val="24"/>
              </w:rPr>
              <w:t xml:space="preserve">Lista de </w:t>
            </w:r>
            <w:r w:rsidR="00F53066">
              <w:rPr>
                <w:rFonts w:cs="Arial"/>
                <w:szCs w:val="24"/>
              </w:rPr>
              <w:t>control</w:t>
            </w:r>
          </w:p>
        </w:tc>
        <w:tc>
          <w:tcPr>
            <w:tcW w:w="1901" w:type="dxa"/>
            <w:shd w:val="clear" w:color="auto" w:fill="DAE9F7" w:themeFill="text2" w:themeFillTint="1A"/>
          </w:tcPr>
          <w:p w14:paraId="6603CBBC" w14:textId="6E9B246C" w:rsidR="004C3A3F" w:rsidRDefault="00F344B5" w:rsidP="00364F22">
            <w:pPr>
              <w:jc w:val="center"/>
              <w:rPr>
                <w:rFonts w:cs="Arial"/>
                <w:szCs w:val="24"/>
              </w:rPr>
            </w:pPr>
            <w:r>
              <w:rPr>
                <w:rFonts w:cs="Arial"/>
                <w:szCs w:val="24"/>
              </w:rPr>
              <w:t>20%</w:t>
            </w:r>
          </w:p>
        </w:tc>
      </w:tr>
    </w:tbl>
    <w:p w14:paraId="66DAD312" w14:textId="6846E2B0" w:rsidR="00222BB8" w:rsidRDefault="00222BB8" w:rsidP="000E5F84">
      <w:pPr>
        <w:spacing w:line="480" w:lineRule="auto"/>
        <w:rPr>
          <w:rFonts w:cs="Arial"/>
          <w:szCs w:val="24"/>
        </w:rPr>
      </w:pPr>
    </w:p>
    <w:p w14:paraId="57E02386"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4"/>
        <w:gridCol w:w="1684"/>
        <w:gridCol w:w="2568"/>
        <w:gridCol w:w="1901"/>
      </w:tblGrid>
      <w:tr w:rsidR="00140D6C" w14:paraId="41F8BEB9" w14:textId="77777777" w:rsidTr="00364F22">
        <w:tc>
          <w:tcPr>
            <w:tcW w:w="8828" w:type="dxa"/>
            <w:gridSpan w:val="6"/>
            <w:shd w:val="clear" w:color="auto" w:fill="4C94D8" w:themeFill="text2" w:themeFillTint="80"/>
          </w:tcPr>
          <w:p w14:paraId="43E4F787" w14:textId="558159E6" w:rsidR="00140D6C" w:rsidRPr="0061758C" w:rsidRDefault="0085316E" w:rsidP="00364F22">
            <w:pPr>
              <w:jc w:val="center"/>
              <w:rPr>
                <w:rFonts w:cs="Arial"/>
                <w:b/>
                <w:bCs/>
                <w:szCs w:val="24"/>
              </w:rPr>
            </w:pPr>
            <w:r>
              <w:rPr>
                <w:rFonts w:cs="Arial"/>
                <w:b/>
                <w:bCs/>
                <w:szCs w:val="24"/>
              </w:rPr>
              <w:lastRenderedPageBreak/>
              <w:t xml:space="preserve">UPD </w:t>
            </w:r>
            <w:r w:rsidR="003A05C1">
              <w:rPr>
                <w:rFonts w:cs="Arial"/>
                <w:b/>
                <w:bCs/>
                <w:szCs w:val="24"/>
              </w:rPr>
              <w:t>10</w:t>
            </w:r>
            <w:r>
              <w:rPr>
                <w:rFonts w:cs="Arial"/>
                <w:b/>
                <w:bCs/>
                <w:szCs w:val="24"/>
              </w:rPr>
              <w:t>: PISTAS EN MOVIMIENTO</w:t>
            </w:r>
          </w:p>
        </w:tc>
      </w:tr>
      <w:tr w:rsidR="00140D6C" w14:paraId="138087CF" w14:textId="77777777" w:rsidTr="00364F22">
        <w:tc>
          <w:tcPr>
            <w:tcW w:w="2564" w:type="dxa"/>
            <w:gridSpan w:val="3"/>
            <w:shd w:val="clear" w:color="auto" w:fill="A5C9EB" w:themeFill="text2" w:themeFillTint="40"/>
          </w:tcPr>
          <w:p w14:paraId="7EB9A063"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324AE65C" w14:textId="4FE2FB51" w:rsidR="00140D6C" w:rsidRDefault="000E6C70" w:rsidP="00364F22">
            <w:pPr>
              <w:rPr>
                <w:rFonts w:cs="Arial"/>
                <w:szCs w:val="24"/>
              </w:rPr>
            </w:pPr>
            <w:r>
              <w:rPr>
                <w:rFonts w:cs="Arial"/>
                <w:szCs w:val="24"/>
              </w:rPr>
              <w:t>2</w:t>
            </w:r>
          </w:p>
        </w:tc>
        <w:tc>
          <w:tcPr>
            <w:tcW w:w="2648" w:type="dxa"/>
            <w:shd w:val="clear" w:color="auto" w:fill="A5C9EB" w:themeFill="text2" w:themeFillTint="40"/>
          </w:tcPr>
          <w:p w14:paraId="7E741C94" w14:textId="77777777" w:rsidR="00140D6C" w:rsidRPr="0061758C" w:rsidRDefault="00140D6C" w:rsidP="00364F22">
            <w:pPr>
              <w:rPr>
                <w:rFonts w:cs="Arial"/>
                <w:b/>
                <w:bCs/>
                <w:szCs w:val="24"/>
              </w:rPr>
            </w:pPr>
            <w:r w:rsidRPr="0061758C">
              <w:rPr>
                <w:rFonts w:cs="Arial"/>
                <w:b/>
                <w:bCs/>
                <w:szCs w:val="24"/>
              </w:rPr>
              <w:t>Nº de sesiones</w:t>
            </w:r>
          </w:p>
        </w:tc>
        <w:tc>
          <w:tcPr>
            <w:tcW w:w="1932" w:type="dxa"/>
            <w:shd w:val="clear" w:color="auto" w:fill="DAE9F7" w:themeFill="text2" w:themeFillTint="1A"/>
          </w:tcPr>
          <w:p w14:paraId="47794CB5" w14:textId="40613717" w:rsidR="00140D6C" w:rsidRDefault="00EF24C7" w:rsidP="00364F22">
            <w:pPr>
              <w:rPr>
                <w:rFonts w:cs="Arial"/>
                <w:szCs w:val="24"/>
              </w:rPr>
            </w:pPr>
            <w:r>
              <w:rPr>
                <w:rFonts w:cs="Arial"/>
                <w:szCs w:val="24"/>
              </w:rPr>
              <w:t>6</w:t>
            </w:r>
          </w:p>
        </w:tc>
      </w:tr>
      <w:tr w:rsidR="00140D6C" w14:paraId="66071D55" w14:textId="77777777" w:rsidTr="00D127A2">
        <w:trPr>
          <w:trHeight w:val="90"/>
        </w:trPr>
        <w:tc>
          <w:tcPr>
            <w:tcW w:w="8828" w:type="dxa"/>
            <w:gridSpan w:val="6"/>
            <w:shd w:val="clear" w:color="auto" w:fill="A5C9EB" w:themeFill="text2" w:themeFillTint="40"/>
          </w:tcPr>
          <w:p w14:paraId="44E6D1B0" w14:textId="1AEEE2AB" w:rsidR="00140D6C" w:rsidRPr="0061758C" w:rsidRDefault="0010296D" w:rsidP="00364F22">
            <w:pPr>
              <w:jc w:val="center"/>
              <w:rPr>
                <w:rFonts w:cs="Arial"/>
                <w:b/>
                <w:bCs/>
                <w:szCs w:val="24"/>
              </w:rPr>
            </w:pPr>
            <w:r>
              <w:rPr>
                <w:rFonts w:cs="Arial"/>
                <w:b/>
                <w:bCs/>
                <w:szCs w:val="24"/>
              </w:rPr>
              <w:t>Contextualización</w:t>
            </w:r>
          </w:p>
        </w:tc>
      </w:tr>
      <w:tr w:rsidR="00140D6C" w14:paraId="43E3CBE5" w14:textId="77777777" w:rsidTr="00364F22">
        <w:tc>
          <w:tcPr>
            <w:tcW w:w="8828" w:type="dxa"/>
            <w:gridSpan w:val="6"/>
            <w:shd w:val="clear" w:color="auto" w:fill="DAE9F7" w:themeFill="text2" w:themeFillTint="1A"/>
          </w:tcPr>
          <w:p w14:paraId="39FD4243" w14:textId="28D803B5" w:rsidR="00896199" w:rsidRDefault="00896199" w:rsidP="00842D75">
            <w:pPr>
              <w:rPr>
                <w:rFonts w:cs="Arial"/>
                <w:szCs w:val="24"/>
              </w:rPr>
            </w:pPr>
            <w:r>
              <w:rPr>
                <w:rFonts w:cs="Arial"/>
                <w:szCs w:val="24"/>
              </w:rPr>
              <w:t xml:space="preserve">El alumnado domina el movimiento en los lugares que conocen como el patio, pero </w:t>
            </w:r>
            <w:r w:rsidR="00B52833">
              <w:rPr>
                <w:rFonts w:cs="Arial"/>
                <w:szCs w:val="24"/>
              </w:rPr>
              <w:t xml:space="preserve">necesitan desarrollar estrategias de interpretación de planos </w:t>
            </w:r>
            <w:r w:rsidR="005602EB">
              <w:rPr>
                <w:rFonts w:cs="Arial"/>
                <w:szCs w:val="24"/>
              </w:rPr>
              <w:t xml:space="preserve">y desenvolverse en todo tipo de espacios, integrando </w:t>
            </w:r>
            <w:r w:rsidR="00D127A2">
              <w:rPr>
                <w:rFonts w:cs="Arial"/>
                <w:szCs w:val="24"/>
              </w:rPr>
              <w:t>la cooperación.</w:t>
            </w:r>
          </w:p>
        </w:tc>
      </w:tr>
      <w:tr w:rsidR="00140D6C" w14:paraId="52621106" w14:textId="77777777" w:rsidTr="00364F22">
        <w:tc>
          <w:tcPr>
            <w:tcW w:w="562" w:type="dxa"/>
            <w:shd w:val="clear" w:color="auto" w:fill="A5C9EB" w:themeFill="text2" w:themeFillTint="40"/>
          </w:tcPr>
          <w:p w14:paraId="1511FBF1" w14:textId="4A7EFFE9" w:rsidR="00140D6C" w:rsidRPr="00640753" w:rsidRDefault="00140D6C" w:rsidP="00364F22">
            <w:pPr>
              <w:jc w:val="center"/>
              <w:rPr>
                <w:rFonts w:cs="Arial"/>
                <w:b/>
                <w:bCs/>
                <w:szCs w:val="24"/>
              </w:rPr>
            </w:pPr>
            <w:r w:rsidRPr="00640753">
              <w:rPr>
                <w:rFonts w:cs="Arial"/>
                <w:b/>
                <w:bCs/>
                <w:szCs w:val="24"/>
              </w:rPr>
              <w:t>SA</w:t>
            </w:r>
            <w:r w:rsidR="006A04C4">
              <w:rPr>
                <w:rFonts w:cs="Arial"/>
                <w:b/>
                <w:bCs/>
                <w:szCs w:val="24"/>
              </w:rPr>
              <w:t>1</w:t>
            </w:r>
          </w:p>
        </w:tc>
        <w:tc>
          <w:tcPr>
            <w:tcW w:w="8266" w:type="dxa"/>
            <w:gridSpan w:val="5"/>
            <w:shd w:val="clear" w:color="auto" w:fill="DAE9F7" w:themeFill="text2" w:themeFillTint="1A"/>
          </w:tcPr>
          <w:p w14:paraId="6DFB07AB" w14:textId="1AD5DE1F" w:rsidR="00140D6C" w:rsidRDefault="000528F4" w:rsidP="005B4788">
            <w:pPr>
              <w:rPr>
                <w:rFonts w:cs="Arial"/>
                <w:szCs w:val="24"/>
              </w:rPr>
            </w:pPr>
            <w:r>
              <w:rPr>
                <w:rFonts w:cs="Arial"/>
                <w:szCs w:val="24"/>
              </w:rPr>
              <w:t>Par</w:t>
            </w:r>
            <w:r w:rsidRPr="000528F4">
              <w:rPr>
                <w:rFonts w:cs="Arial"/>
                <w:szCs w:val="24"/>
              </w:rPr>
              <w:t>ticipar en un "</w:t>
            </w:r>
            <w:proofErr w:type="spellStart"/>
            <w:r w:rsidRPr="000528F4">
              <w:rPr>
                <w:rFonts w:cs="Arial"/>
                <w:szCs w:val="24"/>
              </w:rPr>
              <w:t>Cluedo</w:t>
            </w:r>
            <w:proofErr w:type="spellEnd"/>
            <w:r w:rsidRPr="000528F4">
              <w:rPr>
                <w:rFonts w:cs="Arial"/>
                <w:szCs w:val="24"/>
              </w:rPr>
              <w:t xml:space="preserve"> motriz"</w:t>
            </w:r>
            <w:r w:rsidR="00641ED1">
              <w:rPr>
                <w:rFonts w:cs="Arial"/>
                <w:szCs w:val="24"/>
              </w:rPr>
              <w:t xml:space="preserve"> coo</w:t>
            </w:r>
            <w:r w:rsidRPr="000528F4">
              <w:rPr>
                <w:rFonts w:cs="Arial"/>
                <w:szCs w:val="24"/>
              </w:rPr>
              <w:t xml:space="preserve">perativo, utilizando mapas para orientarse </w:t>
            </w:r>
            <w:r w:rsidR="00641ED1">
              <w:rPr>
                <w:rFonts w:cs="Arial"/>
                <w:szCs w:val="24"/>
              </w:rPr>
              <w:t xml:space="preserve">en </w:t>
            </w:r>
            <w:r w:rsidRPr="000528F4">
              <w:rPr>
                <w:rFonts w:cs="Arial"/>
                <w:szCs w:val="24"/>
              </w:rPr>
              <w:t>el centro y supera</w:t>
            </w:r>
            <w:r w:rsidR="00641ED1">
              <w:rPr>
                <w:rFonts w:cs="Arial"/>
                <w:szCs w:val="24"/>
              </w:rPr>
              <w:t>r</w:t>
            </w:r>
            <w:r w:rsidRPr="000528F4">
              <w:rPr>
                <w:rFonts w:cs="Arial"/>
                <w:szCs w:val="24"/>
              </w:rPr>
              <w:t xml:space="preserve"> retos físicos para obtener pistas y resolver </w:t>
            </w:r>
            <w:r w:rsidR="00641ED1">
              <w:rPr>
                <w:rFonts w:cs="Arial"/>
                <w:szCs w:val="24"/>
              </w:rPr>
              <w:t>el</w:t>
            </w:r>
            <w:r w:rsidRPr="000528F4">
              <w:rPr>
                <w:rFonts w:cs="Arial"/>
                <w:szCs w:val="24"/>
              </w:rPr>
              <w:t xml:space="preserve"> misterio</w:t>
            </w:r>
            <w:r w:rsidR="00842D75" w:rsidRPr="00842D75">
              <w:rPr>
                <w:rFonts w:cs="Arial"/>
                <w:szCs w:val="24"/>
              </w:rPr>
              <w:t>.</w:t>
            </w:r>
          </w:p>
        </w:tc>
      </w:tr>
      <w:tr w:rsidR="006A04C4" w14:paraId="4924DAF5" w14:textId="77777777" w:rsidTr="00364F22">
        <w:tc>
          <w:tcPr>
            <w:tcW w:w="562" w:type="dxa"/>
            <w:shd w:val="clear" w:color="auto" w:fill="A5C9EB" w:themeFill="text2" w:themeFillTint="40"/>
          </w:tcPr>
          <w:p w14:paraId="733C76A8" w14:textId="052C6E88" w:rsidR="006A04C4" w:rsidRPr="00640753" w:rsidRDefault="006A04C4" w:rsidP="00364F22">
            <w:pPr>
              <w:jc w:val="center"/>
              <w:rPr>
                <w:rFonts w:cs="Arial"/>
                <w:b/>
                <w:bCs/>
                <w:szCs w:val="24"/>
              </w:rPr>
            </w:pPr>
            <w:r>
              <w:rPr>
                <w:rFonts w:cs="Arial"/>
                <w:b/>
                <w:bCs/>
                <w:szCs w:val="24"/>
              </w:rPr>
              <w:t>SA2</w:t>
            </w:r>
          </w:p>
        </w:tc>
        <w:tc>
          <w:tcPr>
            <w:tcW w:w="8266" w:type="dxa"/>
            <w:gridSpan w:val="5"/>
            <w:shd w:val="clear" w:color="auto" w:fill="DAE9F7" w:themeFill="text2" w:themeFillTint="1A"/>
          </w:tcPr>
          <w:p w14:paraId="71A1040A" w14:textId="40869258" w:rsidR="006A04C4" w:rsidRDefault="004C606F" w:rsidP="005B4788">
            <w:pPr>
              <w:rPr>
                <w:rFonts w:cs="Arial"/>
                <w:szCs w:val="24"/>
              </w:rPr>
            </w:pPr>
            <w:r>
              <w:rPr>
                <w:rFonts w:cs="Arial"/>
                <w:szCs w:val="24"/>
              </w:rPr>
              <w:t>Participar en</w:t>
            </w:r>
            <w:r w:rsidR="00810B79">
              <w:rPr>
                <w:rFonts w:cs="Arial"/>
                <w:szCs w:val="24"/>
              </w:rPr>
              <w:t xml:space="preserve"> el “</w:t>
            </w:r>
            <w:proofErr w:type="spellStart"/>
            <w:r w:rsidR="00810B79">
              <w:rPr>
                <w:rFonts w:cs="Arial"/>
                <w:szCs w:val="24"/>
              </w:rPr>
              <w:t>Geocaching</w:t>
            </w:r>
            <w:proofErr w:type="spellEnd"/>
            <w:r w:rsidR="00810B79">
              <w:rPr>
                <w:rFonts w:cs="Arial"/>
                <w:szCs w:val="24"/>
              </w:rPr>
              <w:t xml:space="preserve"> en Madrid Río”</w:t>
            </w:r>
            <w:r w:rsidR="00294100">
              <w:rPr>
                <w:rFonts w:cs="Arial"/>
                <w:szCs w:val="24"/>
              </w:rPr>
              <w:t xml:space="preserve"> </w:t>
            </w:r>
            <w:r w:rsidR="00810B79">
              <w:rPr>
                <w:rFonts w:cs="Arial"/>
                <w:szCs w:val="24"/>
              </w:rPr>
              <w:t xml:space="preserve">en </w:t>
            </w:r>
            <w:r w:rsidR="00294100">
              <w:rPr>
                <w:rFonts w:cs="Arial"/>
                <w:szCs w:val="24"/>
              </w:rPr>
              <w:t>grupos</w:t>
            </w:r>
            <w:r w:rsidR="009F7119">
              <w:rPr>
                <w:rFonts w:cs="Arial"/>
                <w:szCs w:val="24"/>
              </w:rPr>
              <w:t>,</w:t>
            </w:r>
            <w:r w:rsidR="00294100">
              <w:rPr>
                <w:rFonts w:cs="Arial"/>
                <w:szCs w:val="24"/>
              </w:rPr>
              <w:t xml:space="preserve"> utiliza</w:t>
            </w:r>
            <w:r w:rsidR="009F7119">
              <w:rPr>
                <w:rFonts w:cs="Arial"/>
                <w:szCs w:val="24"/>
              </w:rPr>
              <w:t>ndo</w:t>
            </w:r>
            <w:r w:rsidR="00294100">
              <w:rPr>
                <w:rFonts w:cs="Arial"/>
                <w:szCs w:val="24"/>
              </w:rPr>
              <w:t xml:space="preserve"> mapas físicos para localizar puntos de guardado y superar retos motrices interactuando con el mobiliario urbano, teniendo que descifrar una coordenada final</w:t>
            </w:r>
            <w:r w:rsidR="009F7119">
              <w:rPr>
                <w:rFonts w:cs="Arial"/>
                <w:szCs w:val="24"/>
              </w:rPr>
              <w:t>.</w:t>
            </w:r>
          </w:p>
        </w:tc>
      </w:tr>
      <w:tr w:rsidR="00140D6C" w14:paraId="37B7F50D" w14:textId="77777777" w:rsidTr="00364F22">
        <w:tc>
          <w:tcPr>
            <w:tcW w:w="4248" w:type="dxa"/>
            <w:gridSpan w:val="4"/>
            <w:shd w:val="clear" w:color="auto" w:fill="A5C9EB" w:themeFill="text2" w:themeFillTint="40"/>
          </w:tcPr>
          <w:p w14:paraId="1733EE38"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580" w:type="dxa"/>
            <w:gridSpan w:val="2"/>
            <w:shd w:val="clear" w:color="auto" w:fill="A5C9EB" w:themeFill="text2" w:themeFillTint="40"/>
          </w:tcPr>
          <w:p w14:paraId="3E46A86B"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5F483D23" w14:textId="77777777" w:rsidTr="00364F22">
        <w:tc>
          <w:tcPr>
            <w:tcW w:w="4248" w:type="dxa"/>
            <w:gridSpan w:val="4"/>
            <w:shd w:val="clear" w:color="auto" w:fill="DAE9F7" w:themeFill="text2" w:themeFillTint="1A"/>
          </w:tcPr>
          <w:p w14:paraId="2740C7F2" w14:textId="23D18A05" w:rsidR="00140D6C" w:rsidRDefault="008E5CA1" w:rsidP="00364F22">
            <w:pPr>
              <w:jc w:val="center"/>
              <w:rPr>
                <w:rFonts w:cs="Arial"/>
                <w:szCs w:val="24"/>
              </w:rPr>
            </w:pPr>
            <w:r>
              <w:rPr>
                <w:rFonts w:cs="Arial"/>
                <w:szCs w:val="24"/>
              </w:rPr>
              <w:t xml:space="preserve">2, </w:t>
            </w:r>
            <w:r w:rsidR="00F67E34">
              <w:rPr>
                <w:rFonts w:cs="Arial"/>
                <w:szCs w:val="24"/>
              </w:rPr>
              <w:t>3,</w:t>
            </w:r>
            <w:r w:rsidR="00A96EB6">
              <w:rPr>
                <w:rFonts w:cs="Arial"/>
                <w:szCs w:val="24"/>
              </w:rPr>
              <w:t xml:space="preserve"> </w:t>
            </w:r>
            <w:r>
              <w:rPr>
                <w:rFonts w:cs="Arial"/>
                <w:szCs w:val="24"/>
              </w:rPr>
              <w:t>5</w:t>
            </w:r>
          </w:p>
        </w:tc>
        <w:tc>
          <w:tcPr>
            <w:tcW w:w="4580" w:type="dxa"/>
            <w:gridSpan w:val="2"/>
            <w:shd w:val="clear" w:color="auto" w:fill="DAE9F7" w:themeFill="text2" w:themeFillTint="1A"/>
          </w:tcPr>
          <w:p w14:paraId="7B4348AE" w14:textId="3A9A22A2" w:rsidR="00140D6C" w:rsidRPr="00461E16" w:rsidRDefault="00564A1D" w:rsidP="00364F22">
            <w:pPr>
              <w:jc w:val="center"/>
              <w:rPr>
                <w:rFonts w:cs="Arial"/>
                <w:szCs w:val="24"/>
                <w:lang w:val="pt-PT"/>
              </w:rPr>
            </w:pPr>
            <w:r>
              <w:rPr>
                <w:rFonts w:cs="Arial"/>
                <w:szCs w:val="24"/>
                <w:lang w:val="pt-PT"/>
              </w:rPr>
              <w:t>CPSAA, CC</w:t>
            </w:r>
          </w:p>
        </w:tc>
      </w:tr>
      <w:tr w:rsidR="00140D6C" w14:paraId="39C73D44" w14:textId="77777777" w:rsidTr="00364F22">
        <w:tc>
          <w:tcPr>
            <w:tcW w:w="1980" w:type="dxa"/>
            <w:gridSpan w:val="2"/>
            <w:shd w:val="clear" w:color="auto" w:fill="A5C9EB" w:themeFill="text2" w:themeFillTint="40"/>
          </w:tcPr>
          <w:p w14:paraId="715E405A"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848" w:type="dxa"/>
            <w:gridSpan w:val="4"/>
            <w:shd w:val="clear" w:color="auto" w:fill="DAE9F7" w:themeFill="text2" w:themeFillTint="1A"/>
          </w:tcPr>
          <w:p w14:paraId="3C469458" w14:textId="1854A6B7" w:rsidR="00140D6C" w:rsidRDefault="00F42FBB" w:rsidP="00364F22">
            <w:pPr>
              <w:pStyle w:val="Prrafodelista"/>
              <w:numPr>
                <w:ilvl w:val="0"/>
                <w:numId w:val="17"/>
              </w:numPr>
              <w:rPr>
                <w:rFonts w:cs="Arial"/>
                <w:szCs w:val="24"/>
              </w:rPr>
            </w:pPr>
            <w:r>
              <w:rPr>
                <w:rFonts w:cs="Arial"/>
                <w:szCs w:val="24"/>
              </w:rPr>
              <w:t>Mantener la orientación espacial</w:t>
            </w:r>
            <w:r w:rsidR="006B6F7D">
              <w:rPr>
                <w:rFonts w:cs="Arial"/>
                <w:szCs w:val="24"/>
              </w:rPr>
              <w:t xml:space="preserve"> gracias a indicios visuales para la resolución de recorridos y localización de pistas.</w:t>
            </w:r>
          </w:p>
          <w:p w14:paraId="47D7B854" w14:textId="40804483" w:rsidR="006B6F7D" w:rsidRPr="000F1890" w:rsidRDefault="006B6F7D" w:rsidP="00364F22">
            <w:pPr>
              <w:pStyle w:val="Prrafodelista"/>
              <w:numPr>
                <w:ilvl w:val="0"/>
                <w:numId w:val="17"/>
              </w:numPr>
              <w:rPr>
                <w:rFonts w:cs="Arial"/>
                <w:szCs w:val="24"/>
              </w:rPr>
            </w:pPr>
            <w:r>
              <w:rPr>
                <w:rFonts w:cs="Arial"/>
                <w:szCs w:val="24"/>
              </w:rPr>
              <w:t>Interactuar con el entorno de forma responsable, contribuyendo activamente a su cuidado.</w:t>
            </w:r>
          </w:p>
        </w:tc>
      </w:tr>
      <w:tr w:rsidR="00140D6C" w14:paraId="21B8171A" w14:textId="77777777" w:rsidTr="00364F22">
        <w:tc>
          <w:tcPr>
            <w:tcW w:w="1980" w:type="dxa"/>
            <w:gridSpan w:val="2"/>
            <w:shd w:val="clear" w:color="auto" w:fill="A5C9EB" w:themeFill="text2" w:themeFillTint="40"/>
          </w:tcPr>
          <w:p w14:paraId="2B862FDF" w14:textId="77777777" w:rsidR="00140D6C" w:rsidRPr="0061758C" w:rsidRDefault="00140D6C" w:rsidP="00364F22">
            <w:pPr>
              <w:rPr>
                <w:rFonts w:cs="Arial"/>
                <w:b/>
                <w:bCs/>
                <w:szCs w:val="24"/>
              </w:rPr>
            </w:pPr>
            <w:r w:rsidRPr="0061758C">
              <w:rPr>
                <w:rFonts w:cs="Arial"/>
                <w:b/>
                <w:bCs/>
                <w:szCs w:val="24"/>
              </w:rPr>
              <w:t>Objetivos de la programación</w:t>
            </w:r>
          </w:p>
        </w:tc>
        <w:tc>
          <w:tcPr>
            <w:tcW w:w="2268" w:type="dxa"/>
            <w:gridSpan w:val="2"/>
            <w:shd w:val="clear" w:color="auto" w:fill="DAE9F7" w:themeFill="text2" w:themeFillTint="1A"/>
          </w:tcPr>
          <w:p w14:paraId="55E75381" w14:textId="129AD833" w:rsidR="00140D6C" w:rsidRDefault="002726A7" w:rsidP="00364F22">
            <w:pPr>
              <w:rPr>
                <w:rFonts w:cs="Arial"/>
                <w:szCs w:val="24"/>
              </w:rPr>
            </w:pPr>
            <w:r>
              <w:rPr>
                <w:rFonts w:cs="Arial"/>
                <w:szCs w:val="24"/>
              </w:rPr>
              <w:t>4, 7, 10</w:t>
            </w:r>
          </w:p>
        </w:tc>
        <w:tc>
          <w:tcPr>
            <w:tcW w:w="2648" w:type="dxa"/>
            <w:shd w:val="clear" w:color="auto" w:fill="A5C9EB" w:themeFill="text2" w:themeFillTint="40"/>
          </w:tcPr>
          <w:p w14:paraId="267B5F5F" w14:textId="77777777" w:rsidR="00140D6C" w:rsidRPr="0061758C" w:rsidRDefault="00140D6C" w:rsidP="00364F22">
            <w:pPr>
              <w:rPr>
                <w:rFonts w:cs="Arial"/>
                <w:b/>
                <w:bCs/>
                <w:szCs w:val="24"/>
              </w:rPr>
            </w:pPr>
            <w:r w:rsidRPr="0061758C">
              <w:rPr>
                <w:rFonts w:cs="Arial"/>
                <w:b/>
                <w:bCs/>
                <w:szCs w:val="24"/>
              </w:rPr>
              <w:t>Objetivos de la etapa</w:t>
            </w:r>
          </w:p>
        </w:tc>
        <w:tc>
          <w:tcPr>
            <w:tcW w:w="1932" w:type="dxa"/>
            <w:shd w:val="clear" w:color="auto" w:fill="DAE9F7" w:themeFill="text2" w:themeFillTint="1A"/>
          </w:tcPr>
          <w:p w14:paraId="66067B61" w14:textId="28EEFBD7" w:rsidR="00140D6C" w:rsidRDefault="00BF6473" w:rsidP="00364F22">
            <w:pPr>
              <w:rPr>
                <w:rFonts w:cs="Arial"/>
                <w:szCs w:val="24"/>
              </w:rPr>
            </w:pPr>
            <w:r>
              <w:rPr>
                <w:rFonts w:cs="Arial"/>
                <w:szCs w:val="24"/>
              </w:rPr>
              <w:t xml:space="preserve">A, </w:t>
            </w:r>
            <w:r w:rsidR="00564A1D">
              <w:rPr>
                <w:rFonts w:cs="Arial"/>
                <w:szCs w:val="24"/>
              </w:rPr>
              <w:t xml:space="preserve">B, </w:t>
            </w:r>
            <w:r>
              <w:rPr>
                <w:rFonts w:cs="Arial"/>
                <w:szCs w:val="24"/>
              </w:rPr>
              <w:t>C,</w:t>
            </w:r>
            <w:r w:rsidR="00564A1D">
              <w:rPr>
                <w:rFonts w:cs="Arial"/>
                <w:szCs w:val="24"/>
              </w:rPr>
              <w:t xml:space="preserve"> H,</w:t>
            </w:r>
            <w:r>
              <w:rPr>
                <w:rFonts w:cs="Arial"/>
                <w:szCs w:val="24"/>
              </w:rPr>
              <w:t xml:space="preserve"> M</w:t>
            </w:r>
          </w:p>
        </w:tc>
      </w:tr>
      <w:tr w:rsidR="00140D6C" w14:paraId="720D3940" w14:textId="77777777" w:rsidTr="00364F22">
        <w:tc>
          <w:tcPr>
            <w:tcW w:w="8828" w:type="dxa"/>
            <w:gridSpan w:val="6"/>
            <w:shd w:val="clear" w:color="auto" w:fill="A5C9EB" w:themeFill="text2" w:themeFillTint="40"/>
          </w:tcPr>
          <w:p w14:paraId="2E5AF246" w14:textId="77777777" w:rsidR="00140D6C" w:rsidRPr="0061758C" w:rsidRDefault="00140D6C" w:rsidP="00364F22">
            <w:pPr>
              <w:jc w:val="center"/>
              <w:rPr>
                <w:rFonts w:cs="Arial"/>
                <w:b/>
                <w:bCs/>
                <w:szCs w:val="24"/>
              </w:rPr>
            </w:pPr>
            <w:commentRangeStart w:id="39"/>
            <w:r w:rsidRPr="0061758C">
              <w:rPr>
                <w:rFonts w:cs="Arial"/>
                <w:b/>
                <w:bCs/>
                <w:szCs w:val="24"/>
              </w:rPr>
              <w:t>Contenidos</w:t>
            </w:r>
            <w:commentRangeEnd w:id="39"/>
            <w:r w:rsidR="004541D9">
              <w:rPr>
                <w:rStyle w:val="Refdecomentario"/>
              </w:rPr>
              <w:commentReference w:id="39"/>
            </w:r>
          </w:p>
        </w:tc>
      </w:tr>
      <w:tr w:rsidR="00140D6C" w14:paraId="1269C421" w14:textId="77777777" w:rsidTr="00364F22">
        <w:tc>
          <w:tcPr>
            <w:tcW w:w="562" w:type="dxa"/>
            <w:shd w:val="clear" w:color="auto" w:fill="DAE9F7" w:themeFill="text2" w:themeFillTint="1A"/>
          </w:tcPr>
          <w:p w14:paraId="005A3395" w14:textId="2FA4C1AA" w:rsidR="00140D6C" w:rsidRDefault="009A4951" w:rsidP="00364F22">
            <w:pPr>
              <w:rPr>
                <w:rFonts w:cs="Arial"/>
                <w:szCs w:val="24"/>
              </w:rPr>
            </w:pPr>
            <w:r>
              <w:rPr>
                <w:rFonts w:cs="Arial"/>
                <w:szCs w:val="24"/>
              </w:rPr>
              <w:t>C</w:t>
            </w:r>
          </w:p>
        </w:tc>
        <w:tc>
          <w:tcPr>
            <w:tcW w:w="8266" w:type="dxa"/>
            <w:gridSpan w:val="5"/>
            <w:shd w:val="clear" w:color="auto" w:fill="DAE9F7" w:themeFill="text2" w:themeFillTint="1A"/>
          </w:tcPr>
          <w:p w14:paraId="1F797AD3" w14:textId="4E742E78" w:rsidR="00140D6C" w:rsidRPr="00B11D9D" w:rsidRDefault="00EA2D4A" w:rsidP="00364F22">
            <w:pPr>
              <w:pStyle w:val="Prrafodelista"/>
              <w:numPr>
                <w:ilvl w:val="0"/>
                <w:numId w:val="16"/>
              </w:numPr>
              <w:rPr>
                <w:rFonts w:cs="Arial"/>
                <w:szCs w:val="24"/>
              </w:rPr>
            </w:pPr>
            <w:r w:rsidRPr="00EA2D4A">
              <w:rPr>
                <w:rFonts w:cs="Arial"/>
                <w:szCs w:val="24"/>
              </w:rPr>
              <w:t>Capacidades perceptivo-motrices en contexto de práctica:</w:t>
            </w:r>
            <w:r>
              <w:rPr>
                <w:rFonts w:cs="Arial"/>
                <w:szCs w:val="24"/>
              </w:rPr>
              <w:t xml:space="preserve"> </w:t>
            </w:r>
            <w:r w:rsidRPr="00EA2D4A">
              <w:rPr>
                <w:rFonts w:cs="Arial"/>
                <w:szCs w:val="24"/>
              </w:rPr>
              <w:t>Definición de la lateralidad. Coordinación dinámica general y segmentaria, automatización de movimientos.</w:t>
            </w:r>
          </w:p>
        </w:tc>
      </w:tr>
      <w:tr w:rsidR="009A4951" w14:paraId="29A55224" w14:textId="77777777" w:rsidTr="00364F22">
        <w:tc>
          <w:tcPr>
            <w:tcW w:w="562" w:type="dxa"/>
            <w:shd w:val="clear" w:color="auto" w:fill="DAE9F7" w:themeFill="text2" w:themeFillTint="1A"/>
          </w:tcPr>
          <w:p w14:paraId="5F375A2E" w14:textId="464CF55C" w:rsidR="009A4951" w:rsidRDefault="009A4951" w:rsidP="00364F22">
            <w:pPr>
              <w:rPr>
                <w:rFonts w:cs="Arial"/>
                <w:szCs w:val="24"/>
              </w:rPr>
            </w:pPr>
            <w:r>
              <w:rPr>
                <w:rFonts w:cs="Arial"/>
                <w:szCs w:val="24"/>
              </w:rPr>
              <w:t>F</w:t>
            </w:r>
          </w:p>
        </w:tc>
        <w:tc>
          <w:tcPr>
            <w:tcW w:w="8266" w:type="dxa"/>
            <w:gridSpan w:val="5"/>
            <w:shd w:val="clear" w:color="auto" w:fill="DAE9F7" w:themeFill="text2" w:themeFillTint="1A"/>
          </w:tcPr>
          <w:p w14:paraId="4AC3D1E2" w14:textId="77777777" w:rsidR="00D24159" w:rsidRDefault="00C12417" w:rsidP="00D24159">
            <w:pPr>
              <w:pStyle w:val="Prrafodelista"/>
              <w:numPr>
                <w:ilvl w:val="0"/>
                <w:numId w:val="16"/>
              </w:numPr>
              <w:rPr>
                <w:rFonts w:cs="Arial"/>
                <w:szCs w:val="24"/>
              </w:rPr>
            </w:pPr>
            <w:r w:rsidRPr="00D24159">
              <w:rPr>
                <w:rFonts w:cs="Arial"/>
                <w:szCs w:val="24"/>
              </w:rPr>
              <w:t>Estado del material para actividades en el medio natural y urbano: valoración previa y actuación ante desperfectos. Mantenimiento, limpieza y reparación de los materiales´.</w:t>
            </w:r>
          </w:p>
          <w:p w14:paraId="698B8CCC" w14:textId="55842D1F" w:rsidR="00C12417" w:rsidRPr="00D24159" w:rsidRDefault="00C12417" w:rsidP="00D24159">
            <w:pPr>
              <w:pStyle w:val="Prrafodelista"/>
              <w:numPr>
                <w:ilvl w:val="0"/>
                <w:numId w:val="16"/>
              </w:numPr>
              <w:rPr>
                <w:rFonts w:cs="Arial"/>
                <w:szCs w:val="24"/>
              </w:rPr>
            </w:pPr>
            <w:r w:rsidRPr="00D24159">
              <w:rPr>
                <w:rFonts w:cs="Arial"/>
                <w:szCs w:val="24"/>
              </w:rPr>
              <w:t>Cuidado del entorno próximo y de los animales y plantas que en él conviven, durante la práctica de actividades físicas en el medio natural y urbano.</w:t>
            </w:r>
          </w:p>
        </w:tc>
      </w:tr>
      <w:tr w:rsidR="00140D6C" w14:paraId="76F28F74" w14:textId="77777777" w:rsidTr="00364F22">
        <w:tc>
          <w:tcPr>
            <w:tcW w:w="2564" w:type="dxa"/>
            <w:gridSpan w:val="3"/>
            <w:shd w:val="clear" w:color="auto" w:fill="A5C9EB" w:themeFill="text2" w:themeFillTint="40"/>
          </w:tcPr>
          <w:p w14:paraId="5DBFF621" w14:textId="77777777" w:rsidR="00140D6C" w:rsidRPr="0061758C" w:rsidRDefault="00140D6C" w:rsidP="00364F22">
            <w:pPr>
              <w:rPr>
                <w:rFonts w:cs="Arial"/>
                <w:b/>
                <w:bCs/>
                <w:szCs w:val="24"/>
              </w:rPr>
            </w:pPr>
            <w:r w:rsidRPr="0061758C">
              <w:rPr>
                <w:rFonts w:cs="Arial"/>
                <w:b/>
                <w:bCs/>
                <w:szCs w:val="24"/>
              </w:rPr>
              <w:t>C. Transversales</w:t>
            </w:r>
          </w:p>
        </w:tc>
        <w:tc>
          <w:tcPr>
            <w:tcW w:w="6264" w:type="dxa"/>
            <w:gridSpan w:val="3"/>
            <w:shd w:val="clear" w:color="auto" w:fill="DAE9F7" w:themeFill="text2" w:themeFillTint="1A"/>
          </w:tcPr>
          <w:p w14:paraId="28524374" w14:textId="50D7EDB2" w:rsidR="00140D6C" w:rsidRDefault="000004A1" w:rsidP="00364F22">
            <w:pPr>
              <w:rPr>
                <w:rFonts w:cs="Arial"/>
                <w:szCs w:val="24"/>
              </w:rPr>
            </w:pPr>
            <w:r>
              <w:rPr>
                <w:rFonts w:cs="Arial"/>
                <w:szCs w:val="24"/>
              </w:rPr>
              <w:t>1 y 7</w:t>
            </w:r>
          </w:p>
        </w:tc>
      </w:tr>
      <w:tr w:rsidR="00140D6C" w14:paraId="799F58D7" w14:textId="77777777" w:rsidTr="00364F22">
        <w:tc>
          <w:tcPr>
            <w:tcW w:w="2564" w:type="dxa"/>
            <w:gridSpan w:val="3"/>
            <w:shd w:val="clear" w:color="auto" w:fill="A5C9EB" w:themeFill="text2" w:themeFillTint="40"/>
          </w:tcPr>
          <w:p w14:paraId="52765EEF" w14:textId="77777777" w:rsidR="00140D6C" w:rsidRPr="0061758C" w:rsidRDefault="00140D6C" w:rsidP="00364F22">
            <w:pPr>
              <w:rPr>
                <w:rFonts w:cs="Arial"/>
                <w:b/>
                <w:bCs/>
                <w:szCs w:val="24"/>
              </w:rPr>
            </w:pPr>
            <w:r w:rsidRPr="0061758C">
              <w:rPr>
                <w:rFonts w:cs="Arial"/>
                <w:b/>
                <w:bCs/>
                <w:szCs w:val="24"/>
              </w:rPr>
              <w:t>Interdisciplinariedad</w:t>
            </w:r>
          </w:p>
        </w:tc>
        <w:tc>
          <w:tcPr>
            <w:tcW w:w="6264" w:type="dxa"/>
            <w:gridSpan w:val="3"/>
            <w:shd w:val="clear" w:color="auto" w:fill="DAE9F7" w:themeFill="text2" w:themeFillTint="1A"/>
          </w:tcPr>
          <w:p w14:paraId="2224D22A" w14:textId="5EFB0C72" w:rsidR="00140D6C" w:rsidRDefault="000004A1" w:rsidP="00364F22">
            <w:pPr>
              <w:rPr>
                <w:rFonts w:cs="Arial"/>
                <w:szCs w:val="24"/>
              </w:rPr>
            </w:pPr>
            <w:r>
              <w:rPr>
                <w:rFonts w:cs="Arial"/>
                <w:szCs w:val="24"/>
              </w:rPr>
              <w:t>Ciencias Sociale</w:t>
            </w:r>
            <w:r w:rsidR="00D80181">
              <w:rPr>
                <w:rFonts w:cs="Arial"/>
                <w:szCs w:val="24"/>
              </w:rPr>
              <w:t>s</w:t>
            </w:r>
          </w:p>
        </w:tc>
      </w:tr>
      <w:tr w:rsidR="00140D6C" w14:paraId="5A7C25E6" w14:textId="77777777" w:rsidTr="00364F22">
        <w:tc>
          <w:tcPr>
            <w:tcW w:w="2564" w:type="dxa"/>
            <w:gridSpan w:val="3"/>
            <w:shd w:val="clear" w:color="auto" w:fill="A5C9EB" w:themeFill="text2" w:themeFillTint="40"/>
          </w:tcPr>
          <w:p w14:paraId="71202A29"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79FE630C"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648" w:type="dxa"/>
            <w:shd w:val="clear" w:color="auto" w:fill="A5C9EB" w:themeFill="text2" w:themeFillTint="40"/>
          </w:tcPr>
          <w:p w14:paraId="2F2AC2D0"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32" w:type="dxa"/>
            <w:shd w:val="clear" w:color="auto" w:fill="A5C9EB" w:themeFill="text2" w:themeFillTint="40"/>
          </w:tcPr>
          <w:p w14:paraId="16807E5B"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4F43A724" w14:textId="77777777" w:rsidTr="00364F22">
        <w:tc>
          <w:tcPr>
            <w:tcW w:w="2564" w:type="dxa"/>
            <w:gridSpan w:val="3"/>
            <w:shd w:val="clear" w:color="auto" w:fill="DAE9F7" w:themeFill="text2" w:themeFillTint="1A"/>
          </w:tcPr>
          <w:p w14:paraId="67C6D546" w14:textId="5574BFD7" w:rsidR="00140D6C" w:rsidRDefault="009E000D" w:rsidP="00364F22">
            <w:pPr>
              <w:jc w:val="center"/>
              <w:rPr>
                <w:rFonts w:cs="Arial"/>
                <w:szCs w:val="24"/>
              </w:rPr>
            </w:pPr>
            <w:r>
              <w:rPr>
                <w:rFonts w:cs="Arial"/>
                <w:szCs w:val="24"/>
              </w:rPr>
              <w:t>2.1</w:t>
            </w:r>
          </w:p>
        </w:tc>
        <w:tc>
          <w:tcPr>
            <w:tcW w:w="1684" w:type="dxa"/>
            <w:shd w:val="clear" w:color="auto" w:fill="DAE9F7" w:themeFill="text2" w:themeFillTint="1A"/>
          </w:tcPr>
          <w:p w14:paraId="51F0CDC6" w14:textId="25EA21D9" w:rsidR="00140D6C" w:rsidRDefault="009E000D" w:rsidP="00364F22">
            <w:pPr>
              <w:jc w:val="center"/>
              <w:rPr>
                <w:rFonts w:cs="Arial"/>
                <w:szCs w:val="24"/>
              </w:rPr>
            </w:pPr>
            <w:r>
              <w:rPr>
                <w:rFonts w:cs="Arial"/>
                <w:szCs w:val="24"/>
              </w:rPr>
              <w:t>CPSAA4</w:t>
            </w:r>
          </w:p>
        </w:tc>
        <w:tc>
          <w:tcPr>
            <w:tcW w:w="2648" w:type="dxa"/>
            <w:shd w:val="clear" w:color="auto" w:fill="DAE9F7" w:themeFill="text2" w:themeFillTint="1A"/>
          </w:tcPr>
          <w:p w14:paraId="1E12FBA0" w14:textId="296466B1" w:rsidR="00140D6C" w:rsidRDefault="009E000D" w:rsidP="00364F22">
            <w:pPr>
              <w:jc w:val="center"/>
              <w:rPr>
                <w:rFonts w:cs="Arial"/>
                <w:szCs w:val="24"/>
              </w:rPr>
            </w:pPr>
            <w:r>
              <w:rPr>
                <w:rFonts w:cs="Arial"/>
                <w:szCs w:val="24"/>
              </w:rPr>
              <w:t>Rúbrica</w:t>
            </w:r>
          </w:p>
        </w:tc>
        <w:tc>
          <w:tcPr>
            <w:tcW w:w="1932" w:type="dxa"/>
            <w:shd w:val="clear" w:color="auto" w:fill="DAE9F7" w:themeFill="text2" w:themeFillTint="1A"/>
          </w:tcPr>
          <w:p w14:paraId="594BE2AB" w14:textId="2B203153" w:rsidR="00140D6C" w:rsidRDefault="006E7D4F" w:rsidP="00364F22">
            <w:pPr>
              <w:jc w:val="center"/>
              <w:rPr>
                <w:rFonts w:cs="Arial"/>
                <w:szCs w:val="24"/>
              </w:rPr>
            </w:pPr>
            <w:r>
              <w:rPr>
                <w:rFonts w:cs="Arial"/>
                <w:szCs w:val="24"/>
              </w:rPr>
              <w:t>33%</w:t>
            </w:r>
          </w:p>
        </w:tc>
      </w:tr>
      <w:tr w:rsidR="00140D6C" w14:paraId="3B54C9A2" w14:textId="77777777" w:rsidTr="00364F22">
        <w:tc>
          <w:tcPr>
            <w:tcW w:w="2564" w:type="dxa"/>
            <w:gridSpan w:val="3"/>
            <w:shd w:val="clear" w:color="auto" w:fill="DAE9F7" w:themeFill="text2" w:themeFillTint="1A"/>
          </w:tcPr>
          <w:p w14:paraId="716FF4EE" w14:textId="61327696" w:rsidR="00140D6C" w:rsidRDefault="009E000D" w:rsidP="00364F22">
            <w:pPr>
              <w:jc w:val="center"/>
              <w:rPr>
                <w:rFonts w:cs="Arial"/>
                <w:szCs w:val="24"/>
              </w:rPr>
            </w:pPr>
            <w:r>
              <w:rPr>
                <w:rFonts w:cs="Arial"/>
                <w:szCs w:val="24"/>
              </w:rPr>
              <w:t>3.2</w:t>
            </w:r>
          </w:p>
        </w:tc>
        <w:tc>
          <w:tcPr>
            <w:tcW w:w="1684" w:type="dxa"/>
            <w:shd w:val="clear" w:color="auto" w:fill="DAE9F7" w:themeFill="text2" w:themeFillTint="1A"/>
          </w:tcPr>
          <w:p w14:paraId="6F143B08" w14:textId="73D86EF9" w:rsidR="00140D6C" w:rsidRDefault="009E000D" w:rsidP="00364F22">
            <w:pPr>
              <w:jc w:val="center"/>
              <w:rPr>
                <w:rFonts w:cs="Arial"/>
                <w:szCs w:val="24"/>
              </w:rPr>
            </w:pPr>
            <w:r>
              <w:rPr>
                <w:rFonts w:cs="Arial"/>
                <w:szCs w:val="24"/>
              </w:rPr>
              <w:t>CPSAA3</w:t>
            </w:r>
          </w:p>
        </w:tc>
        <w:tc>
          <w:tcPr>
            <w:tcW w:w="2648" w:type="dxa"/>
            <w:shd w:val="clear" w:color="auto" w:fill="DAE9F7" w:themeFill="text2" w:themeFillTint="1A"/>
          </w:tcPr>
          <w:p w14:paraId="76298363" w14:textId="646ABBF7" w:rsidR="00140D6C" w:rsidRDefault="009E000D" w:rsidP="00364F22">
            <w:pPr>
              <w:jc w:val="center"/>
              <w:rPr>
                <w:rFonts w:cs="Arial"/>
                <w:szCs w:val="24"/>
              </w:rPr>
            </w:pPr>
            <w:r>
              <w:rPr>
                <w:rFonts w:cs="Arial"/>
                <w:szCs w:val="24"/>
              </w:rPr>
              <w:t>Diana de evaluación</w:t>
            </w:r>
          </w:p>
        </w:tc>
        <w:tc>
          <w:tcPr>
            <w:tcW w:w="1932" w:type="dxa"/>
            <w:shd w:val="clear" w:color="auto" w:fill="DAE9F7" w:themeFill="text2" w:themeFillTint="1A"/>
          </w:tcPr>
          <w:p w14:paraId="31A252F2" w14:textId="4CEFE21D" w:rsidR="00140D6C" w:rsidRDefault="006E7D4F" w:rsidP="00364F22">
            <w:pPr>
              <w:jc w:val="center"/>
              <w:rPr>
                <w:rFonts w:cs="Arial"/>
                <w:szCs w:val="24"/>
              </w:rPr>
            </w:pPr>
            <w:r>
              <w:rPr>
                <w:rFonts w:cs="Arial"/>
                <w:szCs w:val="24"/>
              </w:rPr>
              <w:t>33%</w:t>
            </w:r>
          </w:p>
        </w:tc>
      </w:tr>
      <w:tr w:rsidR="00140D6C" w14:paraId="7AC12E4A" w14:textId="77777777" w:rsidTr="00364F22">
        <w:tc>
          <w:tcPr>
            <w:tcW w:w="2564" w:type="dxa"/>
            <w:gridSpan w:val="3"/>
            <w:shd w:val="clear" w:color="auto" w:fill="DAE9F7" w:themeFill="text2" w:themeFillTint="1A"/>
          </w:tcPr>
          <w:p w14:paraId="3EC81CC6" w14:textId="2D52CE2F" w:rsidR="00140D6C" w:rsidRDefault="009E000D" w:rsidP="00364F22">
            <w:pPr>
              <w:jc w:val="center"/>
              <w:rPr>
                <w:rFonts w:cs="Arial"/>
                <w:szCs w:val="24"/>
              </w:rPr>
            </w:pPr>
            <w:r>
              <w:rPr>
                <w:rFonts w:cs="Arial"/>
                <w:szCs w:val="24"/>
              </w:rPr>
              <w:t>5.1</w:t>
            </w:r>
          </w:p>
        </w:tc>
        <w:tc>
          <w:tcPr>
            <w:tcW w:w="1684" w:type="dxa"/>
            <w:shd w:val="clear" w:color="auto" w:fill="DAE9F7" w:themeFill="text2" w:themeFillTint="1A"/>
          </w:tcPr>
          <w:p w14:paraId="1E04B85D" w14:textId="6CD27826" w:rsidR="00140D6C" w:rsidRDefault="009E000D" w:rsidP="00364F22">
            <w:pPr>
              <w:jc w:val="center"/>
              <w:rPr>
                <w:rFonts w:cs="Arial"/>
                <w:szCs w:val="24"/>
              </w:rPr>
            </w:pPr>
            <w:r>
              <w:rPr>
                <w:rFonts w:cs="Arial"/>
                <w:szCs w:val="24"/>
              </w:rPr>
              <w:t>CC4</w:t>
            </w:r>
          </w:p>
        </w:tc>
        <w:tc>
          <w:tcPr>
            <w:tcW w:w="2648" w:type="dxa"/>
            <w:shd w:val="clear" w:color="auto" w:fill="DAE9F7" w:themeFill="text2" w:themeFillTint="1A"/>
          </w:tcPr>
          <w:p w14:paraId="362198DC" w14:textId="6DDD21D9" w:rsidR="00140D6C" w:rsidRDefault="006E7D4F" w:rsidP="00364F22">
            <w:pPr>
              <w:jc w:val="center"/>
              <w:rPr>
                <w:rFonts w:cs="Arial"/>
                <w:szCs w:val="24"/>
              </w:rPr>
            </w:pPr>
            <w:r>
              <w:rPr>
                <w:rFonts w:cs="Arial"/>
                <w:szCs w:val="24"/>
              </w:rPr>
              <w:t>Lista de control</w:t>
            </w:r>
          </w:p>
        </w:tc>
        <w:tc>
          <w:tcPr>
            <w:tcW w:w="1932" w:type="dxa"/>
            <w:shd w:val="clear" w:color="auto" w:fill="DAE9F7" w:themeFill="text2" w:themeFillTint="1A"/>
          </w:tcPr>
          <w:p w14:paraId="41F1F7EE" w14:textId="2BFDC92C" w:rsidR="00140D6C" w:rsidRDefault="006E7D4F" w:rsidP="00364F22">
            <w:pPr>
              <w:jc w:val="center"/>
              <w:rPr>
                <w:rFonts w:cs="Arial"/>
                <w:szCs w:val="24"/>
              </w:rPr>
            </w:pPr>
            <w:r>
              <w:rPr>
                <w:rFonts w:cs="Arial"/>
                <w:szCs w:val="24"/>
              </w:rPr>
              <w:t>33%</w:t>
            </w:r>
          </w:p>
        </w:tc>
      </w:tr>
    </w:tbl>
    <w:p w14:paraId="3135B4B8" w14:textId="38A89B4A" w:rsidR="00222BB8" w:rsidRDefault="00222BB8" w:rsidP="000E5F84">
      <w:pPr>
        <w:spacing w:line="480" w:lineRule="auto"/>
        <w:rPr>
          <w:rFonts w:cs="Arial"/>
          <w:szCs w:val="24"/>
        </w:rPr>
      </w:pPr>
    </w:p>
    <w:p w14:paraId="7342C2B0" w14:textId="77777777" w:rsidR="0068570A" w:rsidRDefault="0068570A">
      <w:r>
        <w:br w:type="page"/>
      </w:r>
    </w:p>
    <w:tbl>
      <w:tblPr>
        <w:tblStyle w:val="Tablaconcuadrcula"/>
        <w:tblW w:w="0" w:type="auto"/>
        <w:tblLook w:val="04A0" w:firstRow="1" w:lastRow="0" w:firstColumn="1" w:lastColumn="0" w:noHBand="0" w:noVBand="1"/>
      </w:tblPr>
      <w:tblGrid>
        <w:gridCol w:w="562"/>
        <w:gridCol w:w="1418"/>
        <w:gridCol w:w="584"/>
        <w:gridCol w:w="1684"/>
        <w:gridCol w:w="2648"/>
        <w:gridCol w:w="1932"/>
      </w:tblGrid>
      <w:tr w:rsidR="00140D6C" w14:paraId="0DF3D61A" w14:textId="77777777" w:rsidTr="00364F22">
        <w:tc>
          <w:tcPr>
            <w:tcW w:w="8828" w:type="dxa"/>
            <w:gridSpan w:val="6"/>
            <w:shd w:val="clear" w:color="auto" w:fill="4C94D8" w:themeFill="text2" w:themeFillTint="80"/>
          </w:tcPr>
          <w:p w14:paraId="7C1A09B8" w14:textId="645DA611" w:rsidR="00140D6C" w:rsidRPr="0061758C" w:rsidRDefault="0085316E" w:rsidP="00364F22">
            <w:pPr>
              <w:jc w:val="center"/>
              <w:rPr>
                <w:rFonts w:cs="Arial"/>
                <w:b/>
                <w:bCs/>
                <w:szCs w:val="24"/>
              </w:rPr>
            </w:pPr>
            <w:r>
              <w:rPr>
                <w:rFonts w:cs="Arial"/>
                <w:b/>
                <w:bCs/>
                <w:szCs w:val="24"/>
              </w:rPr>
              <w:lastRenderedPageBreak/>
              <w:t xml:space="preserve">UPD </w:t>
            </w:r>
            <w:r w:rsidR="003A05C1">
              <w:rPr>
                <w:rFonts w:cs="Arial"/>
                <w:b/>
                <w:bCs/>
                <w:szCs w:val="24"/>
              </w:rPr>
              <w:t>11</w:t>
            </w:r>
            <w:r>
              <w:rPr>
                <w:rFonts w:cs="Arial"/>
                <w:b/>
                <w:bCs/>
                <w:szCs w:val="24"/>
              </w:rPr>
              <w:t>: LABERINTO DE REFLEJOS</w:t>
            </w:r>
          </w:p>
        </w:tc>
      </w:tr>
      <w:tr w:rsidR="00140D6C" w14:paraId="6B29D3EA" w14:textId="77777777" w:rsidTr="00364F22">
        <w:tc>
          <w:tcPr>
            <w:tcW w:w="2564" w:type="dxa"/>
            <w:gridSpan w:val="3"/>
            <w:shd w:val="clear" w:color="auto" w:fill="A5C9EB" w:themeFill="text2" w:themeFillTint="40"/>
          </w:tcPr>
          <w:p w14:paraId="5E695978"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0A9A2903" w14:textId="597A7DC8" w:rsidR="00140D6C" w:rsidRDefault="0010296D" w:rsidP="00364F22">
            <w:pPr>
              <w:rPr>
                <w:rFonts w:cs="Arial"/>
                <w:szCs w:val="24"/>
              </w:rPr>
            </w:pPr>
            <w:r>
              <w:rPr>
                <w:rFonts w:cs="Arial"/>
                <w:szCs w:val="24"/>
              </w:rPr>
              <w:t>3</w:t>
            </w:r>
          </w:p>
        </w:tc>
        <w:tc>
          <w:tcPr>
            <w:tcW w:w="2648" w:type="dxa"/>
            <w:shd w:val="clear" w:color="auto" w:fill="A5C9EB" w:themeFill="text2" w:themeFillTint="40"/>
          </w:tcPr>
          <w:p w14:paraId="57241874" w14:textId="77777777" w:rsidR="00140D6C" w:rsidRPr="0061758C" w:rsidRDefault="00140D6C" w:rsidP="00364F22">
            <w:pPr>
              <w:rPr>
                <w:rFonts w:cs="Arial"/>
                <w:b/>
                <w:bCs/>
                <w:szCs w:val="24"/>
              </w:rPr>
            </w:pPr>
            <w:r w:rsidRPr="0061758C">
              <w:rPr>
                <w:rFonts w:cs="Arial"/>
                <w:b/>
                <w:bCs/>
                <w:szCs w:val="24"/>
              </w:rPr>
              <w:t>Nº de sesiones</w:t>
            </w:r>
          </w:p>
        </w:tc>
        <w:tc>
          <w:tcPr>
            <w:tcW w:w="1932" w:type="dxa"/>
            <w:shd w:val="clear" w:color="auto" w:fill="DAE9F7" w:themeFill="text2" w:themeFillTint="1A"/>
          </w:tcPr>
          <w:p w14:paraId="1ECAF51B" w14:textId="33DB75FF" w:rsidR="00140D6C" w:rsidRDefault="00EF24C7" w:rsidP="00364F22">
            <w:pPr>
              <w:rPr>
                <w:rFonts w:cs="Arial"/>
                <w:szCs w:val="24"/>
              </w:rPr>
            </w:pPr>
            <w:r>
              <w:rPr>
                <w:rFonts w:cs="Arial"/>
                <w:szCs w:val="24"/>
              </w:rPr>
              <w:t>6</w:t>
            </w:r>
          </w:p>
        </w:tc>
      </w:tr>
      <w:tr w:rsidR="00140D6C" w14:paraId="0C19CA8C" w14:textId="77777777" w:rsidTr="00364F22">
        <w:tc>
          <w:tcPr>
            <w:tcW w:w="8828" w:type="dxa"/>
            <w:gridSpan w:val="6"/>
            <w:shd w:val="clear" w:color="auto" w:fill="A5C9EB" w:themeFill="text2" w:themeFillTint="40"/>
          </w:tcPr>
          <w:p w14:paraId="3EB3A04F" w14:textId="1B874959" w:rsidR="00140D6C" w:rsidRPr="0061758C" w:rsidRDefault="0010296D" w:rsidP="00364F22">
            <w:pPr>
              <w:jc w:val="center"/>
              <w:rPr>
                <w:rFonts w:cs="Arial"/>
                <w:b/>
                <w:bCs/>
                <w:szCs w:val="24"/>
              </w:rPr>
            </w:pPr>
            <w:r>
              <w:rPr>
                <w:rFonts w:cs="Arial"/>
                <w:b/>
                <w:bCs/>
                <w:szCs w:val="24"/>
              </w:rPr>
              <w:t>Contextualización</w:t>
            </w:r>
          </w:p>
        </w:tc>
      </w:tr>
      <w:tr w:rsidR="00140D6C" w14:paraId="380413F9" w14:textId="77777777" w:rsidTr="00364F22">
        <w:tc>
          <w:tcPr>
            <w:tcW w:w="8828" w:type="dxa"/>
            <w:gridSpan w:val="6"/>
            <w:shd w:val="clear" w:color="auto" w:fill="DAE9F7" w:themeFill="text2" w:themeFillTint="1A"/>
          </w:tcPr>
          <w:p w14:paraId="547C1A26" w14:textId="67314CA8" w:rsidR="00717F9D" w:rsidRDefault="009D3682" w:rsidP="00807FD1">
            <w:pPr>
              <w:rPr>
                <w:rFonts w:cs="Arial"/>
                <w:szCs w:val="24"/>
              </w:rPr>
            </w:pPr>
            <w:r>
              <w:rPr>
                <w:rFonts w:cs="Arial"/>
                <w:szCs w:val="24"/>
              </w:rPr>
              <w:t xml:space="preserve">Durante los juegos motores, el alumnado tiende a focalizar su atención únicamente en el objetivo a alcanzar, descuidando el espacio </w:t>
            </w:r>
            <w:r w:rsidR="008362AB">
              <w:rPr>
                <w:rFonts w:cs="Arial"/>
                <w:szCs w:val="24"/>
              </w:rPr>
              <w:t xml:space="preserve">que les rodea y lo que ocurre. Es necesario enriquecer su repertorio trabajando fintas, esquivas y cambios de dirección, </w:t>
            </w:r>
            <w:r w:rsidR="00A2455F">
              <w:rPr>
                <w:rFonts w:cs="Arial"/>
                <w:szCs w:val="24"/>
              </w:rPr>
              <w:t>mejorando su agilidad en entornos compartidos.</w:t>
            </w:r>
          </w:p>
        </w:tc>
      </w:tr>
      <w:tr w:rsidR="00140D6C" w14:paraId="2E3E7440" w14:textId="77777777" w:rsidTr="00364F22">
        <w:tc>
          <w:tcPr>
            <w:tcW w:w="562" w:type="dxa"/>
            <w:shd w:val="clear" w:color="auto" w:fill="A5C9EB" w:themeFill="text2" w:themeFillTint="40"/>
          </w:tcPr>
          <w:p w14:paraId="0F7F0E14" w14:textId="77777777" w:rsidR="00140D6C" w:rsidRPr="00640753" w:rsidRDefault="00140D6C" w:rsidP="00364F22">
            <w:pPr>
              <w:jc w:val="center"/>
              <w:rPr>
                <w:rFonts w:cs="Arial"/>
                <w:b/>
                <w:bCs/>
                <w:szCs w:val="24"/>
              </w:rPr>
            </w:pPr>
            <w:r w:rsidRPr="00640753">
              <w:rPr>
                <w:rFonts w:cs="Arial"/>
                <w:b/>
                <w:bCs/>
                <w:szCs w:val="24"/>
              </w:rPr>
              <w:t>SA</w:t>
            </w:r>
          </w:p>
        </w:tc>
        <w:tc>
          <w:tcPr>
            <w:tcW w:w="8266" w:type="dxa"/>
            <w:gridSpan w:val="5"/>
            <w:shd w:val="clear" w:color="auto" w:fill="DAE9F7" w:themeFill="text2" w:themeFillTint="1A"/>
          </w:tcPr>
          <w:p w14:paraId="184BC7D8" w14:textId="1D50B10E" w:rsidR="00140D6C" w:rsidRDefault="00F03C32" w:rsidP="00364F22">
            <w:pPr>
              <w:rPr>
                <w:rFonts w:cs="Arial"/>
                <w:szCs w:val="24"/>
              </w:rPr>
            </w:pPr>
            <w:r>
              <w:rPr>
                <w:rFonts w:cs="Arial"/>
                <w:szCs w:val="24"/>
              </w:rPr>
              <w:t>Participar en un “</w:t>
            </w:r>
            <w:proofErr w:type="spellStart"/>
            <w:r>
              <w:rPr>
                <w:rFonts w:cs="Arial"/>
                <w:szCs w:val="24"/>
              </w:rPr>
              <w:t>Pac-Man</w:t>
            </w:r>
            <w:proofErr w:type="spellEnd"/>
            <w:r w:rsidR="0006235A">
              <w:rPr>
                <w:rFonts w:cs="Arial"/>
                <w:szCs w:val="24"/>
              </w:rPr>
              <w:t>”</w:t>
            </w:r>
            <w:r>
              <w:rPr>
                <w:rFonts w:cs="Arial"/>
                <w:szCs w:val="24"/>
              </w:rPr>
              <w:t xml:space="preserve"> motriz, navegando por un laberinto marcado para desarrollar fintas, reflejos y esquivas sin chocar, mientras son perseguidores/perseguidos</w:t>
            </w:r>
            <w:r w:rsidR="00BE0C26">
              <w:rPr>
                <w:rFonts w:cs="Arial"/>
                <w:szCs w:val="24"/>
              </w:rPr>
              <w:t>.</w:t>
            </w:r>
          </w:p>
        </w:tc>
      </w:tr>
      <w:tr w:rsidR="00140D6C" w14:paraId="6B2D8B62" w14:textId="77777777" w:rsidTr="00364F22">
        <w:tc>
          <w:tcPr>
            <w:tcW w:w="4248" w:type="dxa"/>
            <w:gridSpan w:val="4"/>
            <w:shd w:val="clear" w:color="auto" w:fill="A5C9EB" w:themeFill="text2" w:themeFillTint="40"/>
          </w:tcPr>
          <w:p w14:paraId="2CFE795E"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580" w:type="dxa"/>
            <w:gridSpan w:val="2"/>
            <w:shd w:val="clear" w:color="auto" w:fill="A5C9EB" w:themeFill="text2" w:themeFillTint="40"/>
          </w:tcPr>
          <w:p w14:paraId="3982D4E1"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0363EBA9" w14:textId="77777777" w:rsidTr="00364F22">
        <w:tc>
          <w:tcPr>
            <w:tcW w:w="4248" w:type="dxa"/>
            <w:gridSpan w:val="4"/>
            <w:shd w:val="clear" w:color="auto" w:fill="DAE9F7" w:themeFill="text2" w:themeFillTint="1A"/>
          </w:tcPr>
          <w:p w14:paraId="4D493206" w14:textId="430027F4" w:rsidR="00140D6C" w:rsidRDefault="00A63419" w:rsidP="00364F22">
            <w:pPr>
              <w:jc w:val="center"/>
              <w:rPr>
                <w:rFonts w:cs="Arial"/>
                <w:szCs w:val="24"/>
              </w:rPr>
            </w:pPr>
            <w:commentRangeStart w:id="40"/>
            <w:r>
              <w:rPr>
                <w:rFonts w:cs="Arial"/>
                <w:szCs w:val="24"/>
              </w:rPr>
              <w:t xml:space="preserve">2, </w:t>
            </w:r>
            <w:r w:rsidR="008223EA">
              <w:rPr>
                <w:rFonts w:cs="Arial"/>
                <w:szCs w:val="24"/>
              </w:rPr>
              <w:t xml:space="preserve">3, </w:t>
            </w:r>
            <w:r>
              <w:rPr>
                <w:rFonts w:cs="Arial"/>
                <w:szCs w:val="24"/>
              </w:rPr>
              <w:t>5</w:t>
            </w:r>
            <w:commentRangeEnd w:id="40"/>
            <w:r w:rsidR="004541D9">
              <w:rPr>
                <w:rStyle w:val="Refdecomentario"/>
              </w:rPr>
              <w:commentReference w:id="40"/>
            </w:r>
          </w:p>
        </w:tc>
        <w:tc>
          <w:tcPr>
            <w:tcW w:w="4580" w:type="dxa"/>
            <w:gridSpan w:val="2"/>
            <w:shd w:val="clear" w:color="auto" w:fill="DAE9F7" w:themeFill="text2" w:themeFillTint="1A"/>
          </w:tcPr>
          <w:p w14:paraId="0C11011A" w14:textId="2F44C02E" w:rsidR="00140D6C" w:rsidRPr="00461E16" w:rsidRDefault="008223EA" w:rsidP="004800F0">
            <w:pPr>
              <w:jc w:val="center"/>
              <w:rPr>
                <w:rFonts w:cs="Arial"/>
                <w:szCs w:val="24"/>
                <w:lang w:val="pt-PT"/>
              </w:rPr>
            </w:pPr>
            <w:r>
              <w:rPr>
                <w:rFonts w:cs="Arial"/>
                <w:szCs w:val="24"/>
                <w:lang w:val="pt-PT"/>
              </w:rPr>
              <w:t xml:space="preserve">CPSAA, CC, </w:t>
            </w:r>
            <w:commentRangeStart w:id="41"/>
            <w:r>
              <w:rPr>
                <w:rFonts w:cs="Arial"/>
                <w:szCs w:val="24"/>
                <w:lang w:val="pt-PT"/>
              </w:rPr>
              <w:t>CE</w:t>
            </w:r>
            <w:commentRangeEnd w:id="41"/>
            <w:r w:rsidR="004541D9">
              <w:rPr>
                <w:rStyle w:val="Refdecomentario"/>
              </w:rPr>
              <w:commentReference w:id="41"/>
            </w:r>
          </w:p>
        </w:tc>
      </w:tr>
      <w:tr w:rsidR="00140D6C" w14:paraId="7CEE7D6D" w14:textId="77777777" w:rsidTr="00364F22">
        <w:tc>
          <w:tcPr>
            <w:tcW w:w="1980" w:type="dxa"/>
            <w:gridSpan w:val="2"/>
            <w:shd w:val="clear" w:color="auto" w:fill="A5C9EB" w:themeFill="text2" w:themeFillTint="40"/>
          </w:tcPr>
          <w:p w14:paraId="2B546220"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848" w:type="dxa"/>
            <w:gridSpan w:val="4"/>
            <w:shd w:val="clear" w:color="auto" w:fill="DAE9F7" w:themeFill="text2" w:themeFillTint="1A"/>
          </w:tcPr>
          <w:p w14:paraId="4F353BC4" w14:textId="77777777" w:rsidR="00140D6C" w:rsidRDefault="006B6F7D" w:rsidP="00364F22">
            <w:pPr>
              <w:pStyle w:val="Prrafodelista"/>
              <w:numPr>
                <w:ilvl w:val="0"/>
                <w:numId w:val="17"/>
              </w:numPr>
              <w:rPr>
                <w:rFonts w:cs="Arial"/>
                <w:szCs w:val="24"/>
              </w:rPr>
            </w:pPr>
            <w:r>
              <w:rPr>
                <w:rFonts w:cs="Arial"/>
                <w:szCs w:val="24"/>
              </w:rPr>
              <w:t>Adaptar la velocidad de reacción para evadir o alcanzar a los compañeros.</w:t>
            </w:r>
          </w:p>
          <w:p w14:paraId="5F453426" w14:textId="18E0928F" w:rsidR="006B6F7D" w:rsidRPr="000F1890" w:rsidRDefault="006B6F7D" w:rsidP="00364F22">
            <w:pPr>
              <w:pStyle w:val="Prrafodelista"/>
              <w:numPr>
                <w:ilvl w:val="0"/>
                <w:numId w:val="17"/>
              </w:numPr>
              <w:rPr>
                <w:rFonts w:cs="Arial"/>
                <w:szCs w:val="24"/>
              </w:rPr>
            </w:pPr>
            <w:r>
              <w:rPr>
                <w:rFonts w:cs="Arial"/>
                <w:szCs w:val="24"/>
              </w:rPr>
              <w:t>Respetar los límites espaciales marcados, asumiendo los roles sin generar conflictos.</w:t>
            </w:r>
          </w:p>
        </w:tc>
      </w:tr>
      <w:tr w:rsidR="00140D6C" w14:paraId="775533F2" w14:textId="77777777" w:rsidTr="00364F22">
        <w:tc>
          <w:tcPr>
            <w:tcW w:w="1980" w:type="dxa"/>
            <w:gridSpan w:val="2"/>
            <w:shd w:val="clear" w:color="auto" w:fill="A5C9EB" w:themeFill="text2" w:themeFillTint="40"/>
          </w:tcPr>
          <w:p w14:paraId="644EC6D1" w14:textId="77777777" w:rsidR="00140D6C" w:rsidRPr="0061758C" w:rsidRDefault="00140D6C" w:rsidP="00364F22">
            <w:pPr>
              <w:rPr>
                <w:rFonts w:cs="Arial"/>
                <w:b/>
                <w:bCs/>
                <w:szCs w:val="24"/>
              </w:rPr>
            </w:pPr>
            <w:r w:rsidRPr="0061758C">
              <w:rPr>
                <w:rFonts w:cs="Arial"/>
                <w:b/>
                <w:bCs/>
                <w:szCs w:val="24"/>
              </w:rPr>
              <w:t>Objetivos de la programación</w:t>
            </w:r>
          </w:p>
        </w:tc>
        <w:tc>
          <w:tcPr>
            <w:tcW w:w="2268" w:type="dxa"/>
            <w:gridSpan w:val="2"/>
            <w:shd w:val="clear" w:color="auto" w:fill="DAE9F7" w:themeFill="text2" w:themeFillTint="1A"/>
          </w:tcPr>
          <w:p w14:paraId="3D2E2275" w14:textId="6A803016" w:rsidR="00140D6C" w:rsidRDefault="002726A7" w:rsidP="00364F22">
            <w:pPr>
              <w:rPr>
                <w:rFonts w:cs="Arial"/>
                <w:szCs w:val="24"/>
              </w:rPr>
            </w:pPr>
            <w:r>
              <w:rPr>
                <w:rFonts w:cs="Arial"/>
                <w:szCs w:val="24"/>
              </w:rPr>
              <w:t>1, 2, 3, 10</w:t>
            </w:r>
          </w:p>
        </w:tc>
        <w:tc>
          <w:tcPr>
            <w:tcW w:w="2648" w:type="dxa"/>
            <w:shd w:val="clear" w:color="auto" w:fill="A5C9EB" w:themeFill="text2" w:themeFillTint="40"/>
          </w:tcPr>
          <w:p w14:paraId="2DECB6E0" w14:textId="77777777" w:rsidR="00140D6C" w:rsidRPr="0061758C" w:rsidRDefault="00140D6C" w:rsidP="00364F22">
            <w:pPr>
              <w:rPr>
                <w:rFonts w:cs="Arial"/>
                <w:b/>
                <w:bCs/>
                <w:szCs w:val="24"/>
              </w:rPr>
            </w:pPr>
            <w:r w:rsidRPr="0061758C">
              <w:rPr>
                <w:rFonts w:cs="Arial"/>
                <w:b/>
                <w:bCs/>
                <w:szCs w:val="24"/>
              </w:rPr>
              <w:t>Objetivos de la etapa</w:t>
            </w:r>
          </w:p>
        </w:tc>
        <w:tc>
          <w:tcPr>
            <w:tcW w:w="1932" w:type="dxa"/>
            <w:shd w:val="clear" w:color="auto" w:fill="DAE9F7" w:themeFill="text2" w:themeFillTint="1A"/>
          </w:tcPr>
          <w:p w14:paraId="6D307714" w14:textId="2CF0A7F2" w:rsidR="00140D6C" w:rsidRDefault="00BF6473" w:rsidP="00364F22">
            <w:pPr>
              <w:rPr>
                <w:rFonts w:cs="Arial"/>
                <w:szCs w:val="24"/>
              </w:rPr>
            </w:pPr>
            <w:r>
              <w:rPr>
                <w:rFonts w:cs="Arial"/>
                <w:szCs w:val="24"/>
              </w:rPr>
              <w:t>B, C, H, K, M</w:t>
            </w:r>
          </w:p>
        </w:tc>
      </w:tr>
      <w:tr w:rsidR="00140D6C" w14:paraId="718410AD" w14:textId="77777777" w:rsidTr="00364F22">
        <w:tc>
          <w:tcPr>
            <w:tcW w:w="8828" w:type="dxa"/>
            <w:gridSpan w:val="6"/>
            <w:shd w:val="clear" w:color="auto" w:fill="A5C9EB" w:themeFill="text2" w:themeFillTint="40"/>
          </w:tcPr>
          <w:p w14:paraId="1AB6CA85"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0C548943" w14:textId="77777777" w:rsidTr="00364F22">
        <w:tc>
          <w:tcPr>
            <w:tcW w:w="562" w:type="dxa"/>
            <w:shd w:val="clear" w:color="auto" w:fill="DAE9F7" w:themeFill="text2" w:themeFillTint="1A"/>
          </w:tcPr>
          <w:p w14:paraId="7280BE2C" w14:textId="116DB2CD" w:rsidR="00140D6C" w:rsidRDefault="009A4951" w:rsidP="00364F22">
            <w:pPr>
              <w:rPr>
                <w:rFonts w:cs="Arial"/>
                <w:szCs w:val="24"/>
              </w:rPr>
            </w:pPr>
            <w:r>
              <w:rPr>
                <w:rFonts w:cs="Arial"/>
                <w:szCs w:val="24"/>
              </w:rPr>
              <w:t>C</w:t>
            </w:r>
          </w:p>
        </w:tc>
        <w:tc>
          <w:tcPr>
            <w:tcW w:w="8266" w:type="dxa"/>
            <w:gridSpan w:val="5"/>
            <w:shd w:val="clear" w:color="auto" w:fill="DAE9F7" w:themeFill="text2" w:themeFillTint="1A"/>
          </w:tcPr>
          <w:p w14:paraId="0522AFAB" w14:textId="77777777" w:rsidR="00140D6C" w:rsidRDefault="005F7F5C" w:rsidP="00364F22">
            <w:pPr>
              <w:pStyle w:val="Prrafodelista"/>
              <w:numPr>
                <w:ilvl w:val="0"/>
                <w:numId w:val="16"/>
              </w:numPr>
              <w:rPr>
                <w:rFonts w:cs="Arial"/>
                <w:szCs w:val="24"/>
              </w:rPr>
            </w:pPr>
            <w:r w:rsidRPr="005F7F5C">
              <w:rPr>
                <w:rFonts w:cs="Arial"/>
                <w:szCs w:val="24"/>
              </w:rPr>
              <w:t>Toma de decisiones:</w:t>
            </w:r>
            <w:r>
              <w:rPr>
                <w:rFonts w:cs="Arial"/>
                <w:szCs w:val="24"/>
              </w:rPr>
              <w:t xml:space="preserve"> </w:t>
            </w:r>
            <w:r w:rsidRPr="005F7F5C">
              <w:rPr>
                <w:rFonts w:cs="Arial"/>
                <w:szCs w:val="24"/>
              </w:rPr>
              <w:t>Ubicación en el espacio y reubicación tras cada acción en situaciones motrices de persecución y de interacción con un móvil.</w:t>
            </w:r>
          </w:p>
          <w:p w14:paraId="502C7FBE" w14:textId="7B6D8BDB" w:rsidR="00A60DCF" w:rsidRDefault="00336640" w:rsidP="00364F22">
            <w:pPr>
              <w:pStyle w:val="Prrafodelista"/>
              <w:numPr>
                <w:ilvl w:val="0"/>
                <w:numId w:val="16"/>
              </w:numPr>
              <w:rPr>
                <w:rFonts w:cs="Arial"/>
                <w:szCs w:val="24"/>
              </w:rPr>
            </w:pPr>
            <w:r w:rsidRPr="00336640">
              <w:rPr>
                <w:rFonts w:cs="Arial"/>
                <w:szCs w:val="24"/>
              </w:rPr>
              <w:t>Capacidades condicionales: capacidades físicas básicas</w:t>
            </w:r>
            <w:r>
              <w:rPr>
                <w:rFonts w:cs="Arial"/>
                <w:szCs w:val="24"/>
              </w:rPr>
              <w:t>.</w:t>
            </w:r>
          </w:p>
          <w:p w14:paraId="500C8B9B" w14:textId="49697312" w:rsidR="009D1CE8" w:rsidRPr="00B11D9D" w:rsidRDefault="009D1CE8" w:rsidP="00364F22">
            <w:pPr>
              <w:pStyle w:val="Prrafodelista"/>
              <w:numPr>
                <w:ilvl w:val="0"/>
                <w:numId w:val="16"/>
              </w:numPr>
              <w:rPr>
                <w:rFonts w:cs="Arial"/>
                <w:szCs w:val="24"/>
              </w:rPr>
            </w:pPr>
            <w:r w:rsidRPr="009D1CE8">
              <w:rPr>
                <w:rFonts w:cs="Arial"/>
                <w:szCs w:val="24"/>
              </w:rPr>
              <w:t>Creatividad motriz: variación y adecuación de la acción motriz ante estímulos internos y externos</w:t>
            </w:r>
            <w:r>
              <w:rPr>
                <w:rFonts w:cs="Arial"/>
                <w:szCs w:val="24"/>
              </w:rPr>
              <w:t>.</w:t>
            </w:r>
          </w:p>
        </w:tc>
      </w:tr>
      <w:tr w:rsidR="00140D6C" w14:paraId="03C27095" w14:textId="77777777" w:rsidTr="00364F22">
        <w:tc>
          <w:tcPr>
            <w:tcW w:w="562" w:type="dxa"/>
            <w:shd w:val="clear" w:color="auto" w:fill="DAE9F7" w:themeFill="text2" w:themeFillTint="1A"/>
          </w:tcPr>
          <w:p w14:paraId="22227B8D" w14:textId="387116EC" w:rsidR="00140D6C" w:rsidRDefault="009A4951" w:rsidP="00364F22">
            <w:pPr>
              <w:rPr>
                <w:rFonts w:cs="Arial"/>
                <w:szCs w:val="24"/>
              </w:rPr>
            </w:pPr>
            <w:r>
              <w:rPr>
                <w:rFonts w:cs="Arial"/>
                <w:szCs w:val="24"/>
              </w:rPr>
              <w:t>D</w:t>
            </w:r>
          </w:p>
        </w:tc>
        <w:tc>
          <w:tcPr>
            <w:tcW w:w="8266" w:type="dxa"/>
            <w:gridSpan w:val="5"/>
            <w:shd w:val="clear" w:color="auto" w:fill="DAE9F7" w:themeFill="text2" w:themeFillTint="1A"/>
          </w:tcPr>
          <w:p w14:paraId="079B4820" w14:textId="77777777" w:rsidR="00D24159" w:rsidRDefault="00A60DCF" w:rsidP="00D24159">
            <w:pPr>
              <w:pStyle w:val="Prrafodelista"/>
              <w:numPr>
                <w:ilvl w:val="0"/>
                <w:numId w:val="16"/>
              </w:numPr>
              <w:rPr>
                <w:rFonts w:cs="Arial"/>
                <w:szCs w:val="24"/>
              </w:rPr>
            </w:pPr>
            <w:r w:rsidRPr="00D24159">
              <w:rPr>
                <w:rFonts w:cs="Arial"/>
                <w:szCs w:val="24"/>
              </w:rPr>
              <w:t>Gestión emocional: reconocimiento de emociones, pensamientos y sentimientos y establecimiento de estrategias para una adecuada regulación de las emociones a partir de experiencias motrices.</w:t>
            </w:r>
          </w:p>
          <w:p w14:paraId="1FEA8A25" w14:textId="75EFB262" w:rsidR="00140D6C" w:rsidRPr="00D24159" w:rsidRDefault="00E36728" w:rsidP="00D24159">
            <w:pPr>
              <w:pStyle w:val="Prrafodelista"/>
              <w:numPr>
                <w:ilvl w:val="0"/>
                <w:numId w:val="16"/>
              </w:numPr>
              <w:rPr>
                <w:rFonts w:cs="Arial"/>
                <w:szCs w:val="24"/>
              </w:rPr>
            </w:pPr>
            <w:r w:rsidRPr="00D24159">
              <w:rPr>
                <w:rFonts w:cs="Arial"/>
                <w:szCs w:val="24"/>
              </w:rPr>
              <w:t>Concepto de deportividad, aceptación de las normas del juego, respeto al adversario, a los compañeros, a los árbitros, espectadores y profesores.</w:t>
            </w:r>
          </w:p>
        </w:tc>
      </w:tr>
      <w:tr w:rsidR="007E45DD" w14:paraId="0FE03C58" w14:textId="77777777" w:rsidTr="00364F22">
        <w:tc>
          <w:tcPr>
            <w:tcW w:w="562" w:type="dxa"/>
            <w:shd w:val="clear" w:color="auto" w:fill="DAE9F7" w:themeFill="text2" w:themeFillTint="1A"/>
          </w:tcPr>
          <w:p w14:paraId="39A48E44" w14:textId="302E1101" w:rsidR="007E45DD" w:rsidRDefault="007E45DD" w:rsidP="00364F22">
            <w:pPr>
              <w:rPr>
                <w:rFonts w:cs="Arial"/>
                <w:szCs w:val="24"/>
              </w:rPr>
            </w:pPr>
            <w:r>
              <w:rPr>
                <w:rFonts w:cs="Arial"/>
                <w:szCs w:val="24"/>
              </w:rPr>
              <w:t>E</w:t>
            </w:r>
          </w:p>
        </w:tc>
        <w:tc>
          <w:tcPr>
            <w:tcW w:w="8266" w:type="dxa"/>
            <w:gridSpan w:val="5"/>
            <w:shd w:val="clear" w:color="auto" w:fill="DAE9F7" w:themeFill="text2" w:themeFillTint="1A"/>
          </w:tcPr>
          <w:p w14:paraId="78F2A63C" w14:textId="33240876" w:rsidR="007E45DD" w:rsidRPr="00D24159" w:rsidRDefault="007E45DD" w:rsidP="00D24159">
            <w:pPr>
              <w:pStyle w:val="Prrafodelista"/>
              <w:numPr>
                <w:ilvl w:val="0"/>
                <w:numId w:val="16"/>
              </w:numPr>
              <w:rPr>
                <w:rFonts w:cs="Arial"/>
                <w:szCs w:val="24"/>
              </w:rPr>
            </w:pPr>
            <w:r w:rsidRPr="00D24159">
              <w:rPr>
                <w:rFonts w:cs="Arial"/>
                <w:szCs w:val="24"/>
              </w:rPr>
              <w:t>La cultura del esfuerzo para conseguir un objetivo</w:t>
            </w:r>
            <w:r w:rsidR="00336640" w:rsidRPr="00D24159">
              <w:rPr>
                <w:rFonts w:cs="Arial"/>
                <w:szCs w:val="24"/>
              </w:rPr>
              <w:t>.</w:t>
            </w:r>
          </w:p>
        </w:tc>
      </w:tr>
      <w:tr w:rsidR="00140D6C" w14:paraId="5BAF3291" w14:textId="77777777" w:rsidTr="00364F22">
        <w:tc>
          <w:tcPr>
            <w:tcW w:w="2564" w:type="dxa"/>
            <w:gridSpan w:val="3"/>
            <w:shd w:val="clear" w:color="auto" w:fill="A5C9EB" w:themeFill="text2" w:themeFillTint="40"/>
          </w:tcPr>
          <w:p w14:paraId="5565AE03" w14:textId="77777777" w:rsidR="00140D6C" w:rsidRPr="0061758C" w:rsidRDefault="00140D6C" w:rsidP="00364F22">
            <w:pPr>
              <w:rPr>
                <w:rFonts w:cs="Arial"/>
                <w:b/>
                <w:bCs/>
                <w:szCs w:val="24"/>
              </w:rPr>
            </w:pPr>
            <w:r w:rsidRPr="0061758C">
              <w:rPr>
                <w:rFonts w:cs="Arial"/>
                <w:b/>
                <w:bCs/>
                <w:szCs w:val="24"/>
              </w:rPr>
              <w:t>C. Transversales</w:t>
            </w:r>
          </w:p>
        </w:tc>
        <w:tc>
          <w:tcPr>
            <w:tcW w:w="6264" w:type="dxa"/>
            <w:gridSpan w:val="3"/>
            <w:shd w:val="clear" w:color="auto" w:fill="DAE9F7" w:themeFill="text2" w:themeFillTint="1A"/>
          </w:tcPr>
          <w:p w14:paraId="38D19789" w14:textId="73F12E46" w:rsidR="00140D6C" w:rsidRDefault="00D80181" w:rsidP="00364F22">
            <w:pPr>
              <w:rPr>
                <w:rFonts w:cs="Arial"/>
                <w:szCs w:val="24"/>
              </w:rPr>
            </w:pPr>
            <w:r>
              <w:rPr>
                <w:rFonts w:cs="Arial"/>
                <w:szCs w:val="24"/>
              </w:rPr>
              <w:t>3 y 5</w:t>
            </w:r>
          </w:p>
        </w:tc>
      </w:tr>
      <w:tr w:rsidR="00140D6C" w14:paraId="12954F8E" w14:textId="77777777" w:rsidTr="00364F22">
        <w:tc>
          <w:tcPr>
            <w:tcW w:w="2564" w:type="dxa"/>
            <w:gridSpan w:val="3"/>
            <w:shd w:val="clear" w:color="auto" w:fill="A5C9EB" w:themeFill="text2" w:themeFillTint="40"/>
          </w:tcPr>
          <w:p w14:paraId="6B33CFAC" w14:textId="77777777" w:rsidR="00140D6C" w:rsidRPr="0061758C" w:rsidRDefault="00140D6C" w:rsidP="00364F22">
            <w:pPr>
              <w:rPr>
                <w:rFonts w:cs="Arial"/>
                <w:b/>
                <w:bCs/>
                <w:szCs w:val="24"/>
              </w:rPr>
            </w:pPr>
            <w:r w:rsidRPr="0061758C">
              <w:rPr>
                <w:rFonts w:cs="Arial"/>
                <w:b/>
                <w:bCs/>
                <w:szCs w:val="24"/>
              </w:rPr>
              <w:t>Interdisciplinariedad</w:t>
            </w:r>
          </w:p>
        </w:tc>
        <w:tc>
          <w:tcPr>
            <w:tcW w:w="6264" w:type="dxa"/>
            <w:gridSpan w:val="3"/>
            <w:shd w:val="clear" w:color="auto" w:fill="DAE9F7" w:themeFill="text2" w:themeFillTint="1A"/>
          </w:tcPr>
          <w:p w14:paraId="3DB2E203" w14:textId="7032D789" w:rsidR="00140D6C" w:rsidRDefault="00D80181" w:rsidP="00364F22">
            <w:pPr>
              <w:rPr>
                <w:rFonts w:cs="Arial"/>
                <w:szCs w:val="24"/>
              </w:rPr>
            </w:pPr>
            <w:r>
              <w:rPr>
                <w:rFonts w:cs="Arial"/>
                <w:szCs w:val="24"/>
              </w:rPr>
              <w:t>No aplica</w:t>
            </w:r>
          </w:p>
        </w:tc>
      </w:tr>
      <w:tr w:rsidR="00140D6C" w14:paraId="70657C87" w14:textId="77777777" w:rsidTr="00364F22">
        <w:tc>
          <w:tcPr>
            <w:tcW w:w="2564" w:type="dxa"/>
            <w:gridSpan w:val="3"/>
            <w:shd w:val="clear" w:color="auto" w:fill="A5C9EB" w:themeFill="text2" w:themeFillTint="40"/>
          </w:tcPr>
          <w:p w14:paraId="0519B27D"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45E105DB"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648" w:type="dxa"/>
            <w:shd w:val="clear" w:color="auto" w:fill="A5C9EB" w:themeFill="text2" w:themeFillTint="40"/>
          </w:tcPr>
          <w:p w14:paraId="64AA6EFC"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32" w:type="dxa"/>
            <w:shd w:val="clear" w:color="auto" w:fill="A5C9EB" w:themeFill="text2" w:themeFillTint="40"/>
          </w:tcPr>
          <w:p w14:paraId="79709DDF"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580F20B3" w14:textId="77777777" w:rsidTr="00364F22">
        <w:tc>
          <w:tcPr>
            <w:tcW w:w="2564" w:type="dxa"/>
            <w:gridSpan w:val="3"/>
            <w:shd w:val="clear" w:color="auto" w:fill="DAE9F7" w:themeFill="text2" w:themeFillTint="1A"/>
          </w:tcPr>
          <w:p w14:paraId="00674574" w14:textId="72E1A675" w:rsidR="00140D6C" w:rsidRDefault="007949C4" w:rsidP="00364F22">
            <w:pPr>
              <w:jc w:val="center"/>
              <w:rPr>
                <w:rFonts w:cs="Arial"/>
                <w:szCs w:val="24"/>
              </w:rPr>
            </w:pPr>
            <w:r>
              <w:rPr>
                <w:rFonts w:cs="Arial"/>
                <w:szCs w:val="24"/>
              </w:rPr>
              <w:t>2</w:t>
            </w:r>
            <w:r w:rsidR="006E7D4F">
              <w:rPr>
                <w:rFonts w:cs="Arial"/>
                <w:szCs w:val="24"/>
              </w:rPr>
              <w:t>.1</w:t>
            </w:r>
          </w:p>
        </w:tc>
        <w:tc>
          <w:tcPr>
            <w:tcW w:w="1684" w:type="dxa"/>
            <w:shd w:val="clear" w:color="auto" w:fill="DAE9F7" w:themeFill="text2" w:themeFillTint="1A"/>
          </w:tcPr>
          <w:p w14:paraId="14E010BE" w14:textId="04950861" w:rsidR="00140D6C" w:rsidRDefault="007949C4" w:rsidP="00364F22">
            <w:pPr>
              <w:jc w:val="center"/>
              <w:rPr>
                <w:rFonts w:cs="Arial"/>
                <w:szCs w:val="24"/>
              </w:rPr>
            </w:pPr>
            <w:r>
              <w:rPr>
                <w:rFonts w:cs="Arial"/>
                <w:szCs w:val="24"/>
              </w:rPr>
              <w:t>CPSAA</w:t>
            </w:r>
            <w:r w:rsidR="004800F0">
              <w:rPr>
                <w:rFonts w:cs="Arial"/>
                <w:szCs w:val="24"/>
              </w:rPr>
              <w:t>4</w:t>
            </w:r>
          </w:p>
        </w:tc>
        <w:tc>
          <w:tcPr>
            <w:tcW w:w="2648" w:type="dxa"/>
            <w:shd w:val="clear" w:color="auto" w:fill="DAE9F7" w:themeFill="text2" w:themeFillTint="1A"/>
          </w:tcPr>
          <w:p w14:paraId="72EEF2D5" w14:textId="6CAFEDC4" w:rsidR="00140D6C" w:rsidRDefault="00A21E0C" w:rsidP="00364F22">
            <w:pPr>
              <w:jc w:val="center"/>
              <w:rPr>
                <w:rFonts w:cs="Arial"/>
                <w:szCs w:val="24"/>
              </w:rPr>
            </w:pPr>
            <w:r>
              <w:rPr>
                <w:rFonts w:cs="Arial"/>
                <w:szCs w:val="24"/>
              </w:rPr>
              <w:t>Rúbrica</w:t>
            </w:r>
          </w:p>
        </w:tc>
        <w:tc>
          <w:tcPr>
            <w:tcW w:w="1932" w:type="dxa"/>
            <w:shd w:val="clear" w:color="auto" w:fill="DAE9F7" w:themeFill="text2" w:themeFillTint="1A"/>
          </w:tcPr>
          <w:p w14:paraId="53E6CB39" w14:textId="4ED77DFA" w:rsidR="00140D6C" w:rsidRDefault="00A21E0C" w:rsidP="00364F22">
            <w:pPr>
              <w:jc w:val="center"/>
              <w:rPr>
                <w:rFonts w:cs="Arial"/>
                <w:szCs w:val="24"/>
              </w:rPr>
            </w:pPr>
            <w:r>
              <w:rPr>
                <w:rFonts w:cs="Arial"/>
                <w:szCs w:val="24"/>
              </w:rPr>
              <w:t>3</w:t>
            </w:r>
            <w:r w:rsidR="006E7D4F">
              <w:rPr>
                <w:rFonts w:cs="Arial"/>
                <w:szCs w:val="24"/>
              </w:rPr>
              <w:t>0%</w:t>
            </w:r>
          </w:p>
        </w:tc>
      </w:tr>
      <w:tr w:rsidR="00140D6C" w14:paraId="7774BF2B" w14:textId="77777777" w:rsidTr="00364F22">
        <w:tc>
          <w:tcPr>
            <w:tcW w:w="2564" w:type="dxa"/>
            <w:gridSpan w:val="3"/>
            <w:shd w:val="clear" w:color="auto" w:fill="DAE9F7" w:themeFill="text2" w:themeFillTint="1A"/>
          </w:tcPr>
          <w:p w14:paraId="57664872" w14:textId="6F41D10F" w:rsidR="00140D6C" w:rsidRDefault="007949C4" w:rsidP="00364F22">
            <w:pPr>
              <w:jc w:val="center"/>
              <w:rPr>
                <w:rFonts w:cs="Arial"/>
                <w:szCs w:val="24"/>
              </w:rPr>
            </w:pPr>
            <w:r>
              <w:rPr>
                <w:rFonts w:cs="Arial"/>
                <w:szCs w:val="24"/>
              </w:rPr>
              <w:t>3</w:t>
            </w:r>
            <w:r w:rsidR="006E7D4F">
              <w:rPr>
                <w:rFonts w:cs="Arial"/>
                <w:szCs w:val="24"/>
              </w:rPr>
              <w:t>.</w:t>
            </w:r>
            <w:r>
              <w:rPr>
                <w:rFonts w:cs="Arial"/>
                <w:szCs w:val="24"/>
              </w:rPr>
              <w:t>1</w:t>
            </w:r>
          </w:p>
        </w:tc>
        <w:tc>
          <w:tcPr>
            <w:tcW w:w="1684" w:type="dxa"/>
            <w:shd w:val="clear" w:color="auto" w:fill="DAE9F7" w:themeFill="text2" w:themeFillTint="1A"/>
          </w:tcPr>
          <w:p w14:paraId="09F619F4" w14:textId="68603FD2" w:rsidR="00140D6C" w:rsidRDefault="006E7D4F" w:rsidP="00364F22">
            <w:pPr>
              <w:jc w:val="center"/>
              <w:rPr>
                <w:rFonts w:cs="Arial"/>
                <w:szCs w:val="24"/>
              </w:rPr>
            </w:pPr>
            <w:r>
              <w:rPr>
                <w:rFonts w:cs="Arial"/>
                <w:szCs w:val="24"/>
              </w:rPr>
              <w:t>CC</w:t>
            </w:r>
            <w:r w:rsidR="007949C4">
              <w:rPr>
                <w:rFonts w:cs="Arial"/>
                <w:szCs w:val="24"/>
              </w:rPr>
              <w:t>2</w:t>
            </w:r>
          </w:p>
        </w:tc>
        <w:tc>
          <w:tcPr>
            <w:tcW w:w="2648" w:type="dxa"/>
            <w:shd w:val="clear" w:color="auto" w:fill="DAE9F7" w:themeFill="text2" w:themeFillTint="1A"/>
          </w:tcPr>
          <w:p w14:paraId="414E65A1" w14:textId="15F3D405" w:rsidR="00140D6C" w:rsidRDefault="00A21E0C" w:rsidP="00364F22">
            <w:pPr>
              <w:jc w:val="center"/>
              <w:rPr>
                <w:rFonts w:cs="Arial"/>
                <w:szCs w:val="24"/>
              </w:rPr>
            </w:pPr>
            <w:r>
              <w:rPr>
                <w:rFonts w:cs="Arial"/>
                <w:szCs w:val="24"/>
              </w:rPr>
              <w:t>Lista de co</w:t>
            </w:r>
            <w:r w:rsidR="00CB13ED">
              <w:rPr>
                <w:rFonts w:cs="Arial"/>
                <w:szCs w:val="24"/>
              </w:rPr>
              <w:t>ntrol</w:t>
            </w:r>
          </w:p>
        </w:tc>
        <w:tc>
          <w:tcPr>
            <w:tcW w:w="1932" w:type="dxa"/>
            <w:shd w:val="clear" w:color="auto" w:fill="DAE9F7" w:themeFill="text2" w:themeFillTint="1A"/>
          </w:tcPr>
          <w:p w14:paraId="779DAFF8" w14:textId="7C80C787" w:rsidR="00140D6C" w:rsidRDefault="00A21E0C" w:rsidP="00364F22">
            <w:pPr>
              <w:jc w:val="center"/>
              <w:rPr>
                <w:rFonts w:cs="Arial"/>
                <w:szCs w:val="24"/>
              </w:rPr>
            </w:pPr>
            <w:r>
              <w:rPr>
                <w:rFonts w:cs="Arial"/>
                <w:szCs w:val="24"/>
              </w:rPr>
              <w:t>2</w:t>
            </w:r>
            <w:r w:rsidR="006E7D4F">
              <w:rPr>
                <w:rFonts w:cs="Arial"/>
                <w:szCs w:val="24"/>
              </w:rPr>
              <w:t>0%</w:t>
            </w:r>
          </w:p>
        </w:tc>
      </w:tr>
      <w:tr w:rsidR="00140D6C" w14:paraId="3A63DD3A" w14:textId="77777777" w:rsidTr="00364F22">
        <w:tc>
          <w:tcPr>
            <w:tcW w:w="2564" w:type="dxa"/>
            <w:gridSpan w:val="3"/>
            <w:shd w:val="clear" w:color="auto" w:fill="DAE9F7" w:themeFill="text2" w:themeFillTint="1A"/>
          </w:tcPr>
          <w:p w14:paraId="54D6BB0C" w14:textId="333CF52E" w:rsidR="00140D6C" w:rsidRDefault="00C02302" w:rsidP="00364F22">
            <w:pPr>
              <w:jc w:val="center"/>
              <w:rPr>
                <w:rFonts w:cs="Arial"/>
                <w:szCs w:val="24"/>
              </w:rPr>
            </w:pPr>
            <w:r>
              <w:rPr>
                <w:rFonts w:cs="Arial"/>
                <w:szCs w:val="24"/>
              </w:rPr>
              <w:t>4.3</w:t>
            </w:r>
          </w:p>
        </w:tc>
        <w:tc>
          <w:tcPr>
            <w:tcW w:w="1684" w:type="dxa"/>
            <w:shd w:val="clear" w:color="auto" w:fill="DAE9F7" w:themeFill="text2" w:themeFillTint="1A"/>
          </w:tcPr>
          <w:p w14:paraId="4CD2A0E3" w14:textId="0671079B" w:rsidR="00140D6C" w:rsidRDefault="007C369B" w:rsidP="00364F22">
            <w:pPr>
              <w:jc w:val="center"/>
              <w:rPr>
                <w:rFonts w:cs="Arial"/>
                <w:szCs w:val="24"/>
              </w:rPr>
            </w:pPr>
            <w:r>
              <w:rPr>
                <w:rFonts w:cs="Arial"/>
                <w:szCs w:val="24"/>
              </w:rPr>
              <w:t>C</w:t>
            </w:r>
            <w:r w:rsidR="00522A5C">
              <w:rPr>
                <w:rFonts w:cs="Arial"/>
                <w:szCs w:val="24"/>
              </w:rPr>
              <w:t>C</w:t>
            </w:r>
            <w:r>
              <w:rPr>
                <w:rFonts w:cs="Arial"/>
                <w:szCs w:val="24"/>
              </w:rPr>
              <w:t>E</w:t>
            </w:r>
            <w:r w:rsidR="00522A5C">
              <w:rPr>
                <w:rFonts w:cs="Arial"/>
                <w:szCs w:val="24"/>
              </w:rPr>
              <w:t>C</w:t>
            </w:r>
            <w:r>
              <w:rPr>
                <w:rFonts w:cs="Arial"/>
                <w:szCs w:val="24"/>
              </w:rPr>
              <w:t>3</w:t>
            </w:r>
          </w:p>
        </w:tc>
        <w:tc>
          <w:tcPr>
            <w:tcW w:w="2648" w:type="dxa"/>
            <w:shd w:val="clear" w:color="auto" w:fill="DAE9F7" w:themeFill="text2" w:themeFillTint="1A"/>
          </w:tcPr>
          <w:p w14:paraId="47730306" w14:textId="58747BC2" w:rsidR="00140D6C" w:rsidRDefault="00084E8A" w:rsidP="00364F22">
            <w:pPr>
              <w:jc w:val="center"/>
              <w:rPr>
                <w:rFonts w:cs="Arial"/>
                <w:szCs w:val="24"/>
              </w:rPr>
            </w:pPr>
            <w:r>
              <w:rPr>
                <w:rFonts w:cs="Arial"/>
                <w:szCs w:val="24"/>
              </w:rPr>
              <w:t xml:space="preserve">Escala de </w:t>
            </w:r>
            <w:r w:rsidR="005B6755">
              <w:rPr>
                <w:rFonts w:cs="Arial"/>
                <w:szCs w:val="24"/>
              </w:rPr>
              <w:t>estimación</w:t>
            </w:r>
          </w:p>
        </w:tc>
        <w:tc>
          <w:tcPr>
            <w:tcW w:w="1932" w:type="dxa"/>
            <w:shd w:val="clear" w:color="auto" w:fill="DAE9F7" w:themeFill="text2" w:themeFillTint="1A"/>
          </w:tcPr>
          <w:p w14:paraId="2247DFDD" w14:textId="1DA829ED" w:rsidR="00140D6C" w:rsidRDefault="006E7D4F" w:rsidP="00364F22">
            <w:pPr>
              <w:jc w:val="center"/>
              <w:rPr>
                <w:rFonts w:cs="Arial"/>
                <w:szCs w:val="24"/>
              </w:rPr>
            </w:pPr>
            <w:r>
              <w:rPr>
                <w:rFonts w:cs="Arial"/>
                <w:szCs w:val="24"/>
              </w:rPr>
              <w:t>50%</w:t>
            </w:r>
          </w:p>
        </w:tc>
      </w:tr>
    </w:tbl>
    <w:p w14:paraId="25B93E6B" w14:textId="47442D59" w:rsidR="00222BB8" w:rsidRDefault="00222BB8" w:rsidP="000E5F84">
      <w:pPr>
        <w:spacing w:line="480" w:lineRule="auto"/>
        <w:rPr>
          <w:rFonts w:cs="Arial"/>
          <w:szCs w:val="24"/>
        </w:rPr>
      </w:pPr>
    </w:p>
    <w:p w14:paraId="549287DD"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4"/>
        <w:gridCol w:w="1684"/>
        <w:gridCol w:w="2568"/>
        <w:gridCol w:w="1901"/>
      </w:tblGrid>
      <w:tr w:rsidR="00140D6C" w14:paraId="4C5F0311" w14:textId="77777777" w:rsidTr="092B3DD2">
        <w:tc>
          <w:tcPr>
            <w:tcW w:w="8828" w:type="dxa"/>
            <w:gridSpan w:val="6"/>
            <w:shd w:val="clear" w:color="auto" w:fill="4C94D8" w:themeFill="text2" w:themeFillTint="80"/>
          </w:tcPr>
          <w:p w14:paraId="5ABE2A06" w14:textId="05C77925" w:rsidR="00140D6C" w:rsidRPr="0061758C" w:rsidRDefault="0085316E" w:rsidP="00364F22">
            <w:pPr>
              <w:jc w:val="center"/>
              <w:rPr>
                <w:rFonts w:cs="Arial"/>
                <w:b/>
                <w:bCs/>
                <w:szCs w:val="24"/>
              </w:rPr>
            </w:pPr>
            <w:r>
              <w:rPr>
                <w:rFonts w:cs="Arial"/>
                <w:b/>
                <w:bCs/>
                <w:szCs w:val="24"/>
              </w:rPr>
              <w:lastRenderedPageBreak/>
              <w:t>UPD 1</w:t>
            </w:r>
            <w:r w:rsidR="003A05C1">
              <w:rPr>
                <w:rFonts w:cs="Arial"/>
                <w:b/>
                <w:bCs/>
                <w:szCs w:val="24"/>
              </w:rPr>
              <w:t>2</w:t>
            </w:r>
            <w:r>
              <w:rPr>
                <w:rFonts w:cs="Arial"/>
                <w:b/>
                <w:bCs/>
                <w:szCs w:val="24"/>
              </w:rPr>
              <w:t>: EL CUERPO TOMA EL MANDO</w:t>
            </w:r>
          </w:p>
        </w:tc>
      </w:tr>
      <w:tr w:rsidR="00140D6C" w14:paraId="5F109236" w14:textId="77777777" w:rsidTr="092B3DD2">
        <w:tc>
          <w:tcPr>
            <w:tcW w:w="2564" w:type="dxa"/>
            <w:gridSpan w:val="3"/>
            <w:shd w:val="clear" w:color="auto" w:fill="A5C9EB" w:themeFill="text2" w:themeFillTint="40"/>
          </w:tcPr>
          <w:p w14:paraId="740589AD"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137F9E46" w14:textId="09396ADE" w:rsidR="00140D6C" w:rsidRDefault="0010296D" w:rsidP="00364F22">
            <w:pPr>
              <w:rPr>
                <w:rFonts w:cs="Arial"/>
                <w:szCs w:val="24"/>
              </w:rPr>
            </w:pPr>
            <w:r>
              <w:rPr>
                <w:rFonts w:cs="Arial"/>
                <w:szCs w:val="24"/>
              </w:rPr>
              <w:t>3</w:t>
            </w:r>
          </w:p>
        </w:tc>
        <w:tc>
          <w:tcPr>
            <w:tcW w:w="2648" w:type="dxa"/>
            <w:shd w:val="clear" w:color="auto" w:fill="A5C9EB" w:themeFill="text2" w:themeFillTint="40"/>
          </w:tcPr>
          <w:p w14:paraId="21E7909D" w14:textId="77777777" w:rsidR="00140D6C" w:rsidRPr="0061758C" w:rsidRDefault="00140D6C" w:rsidP="00364F22">
            <w:pPr>
              <w:rPr>
                <w:rFonts w:cs="Arial"/>
                <w:b/>
                <w:bCs/>
                <w:szCs w:val="24"/>
              </w:rPr>
            </w:pPr>
            <w:r w:rsidRPr="0061758C">
              <w:rPr>
                <w:rFonts w:cs="Arial"/>
                <w:b/>
                <w:bCs/>
                <w:szCs w:val="24"/>
              </w:rPr>
              <w:t>Nº de sesiones</w:t>
            </w:r>
          </w:p>
        </w:tc>
        <w:tc>
          <w:tcPr>
            <w:tcW w:w="1932" w:type="dxa"/>
            <w:shd w:val="clear" w:color="auto" w:fill="DAE9F7" w:themeFill="text2" w:themeFillTint="1A"/>
          </w:tcPr>
          <w:p w14:paraId="4BA39ED1" w14:textId="1620E500" w:rsidR="00140D6C" w:rsidRDefault="00EF24C7" w:rsidP="00364F22">
            <w:pPr>
              <w:rPr>
                <w:rFonts w:cs="Arial"/>
                <w:szCs w:val="24"/>
              </w:rPr>
            </w:pPr>
            <w:r>
              <w:rPr>
                <w:rFonts w:cs="Arial"/>
                <w:szCs w:val="24"/>
              </w:rPr>
              <w:t>6</w:t>
            </w:r>
          </w:p>
        </w:tc>
      </w:tr>
      <w:tr w:rsidR="00140D6C" w14:paraId="60572F1B" w14:textId="77777777" w:rsidTr="092B3DD2">
        <w:tc>
          <w:tcPr>
            <w:tcW w:w="8828" w:type="dxa"/>
            <w:gridSpan w:val="6"/>
            <w:shd w:val="clear" w:color="auto" w:fill="A5C9EB" w:themeFill="text2" w:themeFillTint="40"/>
          </w:tcPr>
          <w:p w14:paraId="19C61D1A" w14:textId="7C0FE7B8" w:rsidR="00140D6C" w:rsidRPr="0061758C" w:rsidRDefault="0010296D" w:rsidP="00364F22">
            <w:pPr>
              <w:jc w:val="center"/>
              <w:rPr>
                <w:rFonts w:cs="Arial"/>
                <w:b/>
                <w:bCs/>
                <w:szCs w:val="24"/>
              </w:rPr>
            </w:pPr>
            <w:r>
              <w:rPr>
                <w:rFonts w:cs="Arial"/>
                <w:b/>
                <w:bCs/>
                <w:szCs w:val="24"/>
              </w:rPr>
              <w:t>Contextualización</w:t>
            </w:r>
          </w:p>
        </w:tc>
      </w:tr>
      <w:tr w:rsidR="00140D6C" w14:paraId="09C637EE" w14:textId="77777777" w:rsidTr="092B3DD2">
        <w:tc>
          <w:tcPr>
            <w:tcW w:w="8828" w:type="dxa"/>
            <w:gridSpan w:val="6"/>
            <w:shd w:val="clear" w:color="auto" w:fill="DAE9F7" w:themeFill="text2" w:themeFillTint="1A"/>
          </w:tcPr>
          <w:p w14:paraId="0BB715A6" w14:textId="32F85AC5" w:rsidR="00140D6C" w:rsidRDefault="00BE0C26" w:rsidP="00364F22">
            <w:pPr>
              <w:rPr>
                <w:rFonts w:cs="Arial"/>
                <w:szCs w:val="24"/>
              </w:rPr>
            </w:pPr>
            <w:r>
              <w:rPr>
                <w:rFonts w:cs="Arial"/>
                <w:szCs w:val="24"/>
              </w:rPr>
              <w:t xml:space="preserve">Cuando se realizan actividades expresivas o rítmicas un grupo de alumnos </w:t>
            </w:r>
            <w:r w:rsidR="008B4D2C">
              <w:rPr>
                <w:rFonts w:cs="Arial"/>
                <w:szCs w:val="24"/>
              </w:rPr>
              <w:t xml:space="preserve">rápidamente se avergüenza o se siente ridículo rápidamente, con comentarios frecuentes </w:t>
            </w:r>
            <w:r w:rsidR="003777CB">
              <w:rPr>
                <w:rFonts w:cs="Arial"/>
                <w:szCs w:val="24"/>
              </w:rPr>
              <w:t>estereotipados</w:t>
            </w:r>
            <w:r w:rsidR="008B4D2C">
              <w:rPr>
                <w:rFonts w:cs="Arial"/>
                <w:szCs w:val="24"/>
              </w:rPr>
              <w:t>.</w:t>
            </w:r>
          </w:p>
        </w:tc>
      </w:tr>
      <w:tr w:rsidR="00140D6C" w14:paraId="4BA5AC06" w14:textId="77777777" w:rsidTr="009B03A4">
        <w:trPr>
          <w:trHeight w:val="278"/>
        </w:trPr>
        <w:tc>
          <w:tcPr>
            <w:tcW w:w="562" w:type="dxa"/>
            <w:shd w:val="clear" w:color="auto" w:fill="A5C9EB" w:themeFill="text2" w:themeFillTint="40"/>
          </w:tcPr>
          <w:p w14:paraId="145C68E6" w14:textId="3287F23B" w:rsidR="00140D6C" w:rsidRPr="00640753" w:rsidRDefault="00140D6C" w:rsidP="00364F22">
            <w:pPr>
              <w:jc w:val="center"/>
              <w:rPr>
                <w:rFonts w:cs="Arial"/>
                <w:b/>
                <w:bCs/>
                <w:szCs w:val="24"/>
              </w:rPr>
            </w:pPr>
            <w:r w:rsidRPr="00640753">
              <w:rPr>
                <w:rFonts w:cs="Arial"/>
                <w:b/>
                <w:bCs/>
                <w:szCs w:val="24"/>
              </w:rPr>
              <w:t>SA</w:t>
            </w:r>
            <w:r w:rsidR="00D907A3">
              <w:rPr>
                <w:rFonts w:cs="Arial"/>
                <w:b/>
                <w:bCs/>
                <w:szCs w:val="24"/>
              </w:rPr>
              <w:t>1</w:t>
            </w:r>
          </w:p>
        </w:tc>
        <w:tc>
          <w:tcPr>
            <w:tcW w:w="8266" w:type="dxa"/>
            <w:gridSpan w:val="5"/>
            <w:shd w:val="clear" w:color="auto" w:fill="DAE9F7" w:themeFill="text2" w:themeFillTint="1A"/>
          </w:tcPr>
          <w:p w14:paraId="38310550" w14:textId="6A36B343" w:rsidR="00140D6C" w:rsidRDefault="00F03C32" w:rsidP="092B3DD2">
            <w:pPr>
              <w:rPr>
                <w:rFonts w:cs="Arial"/>
              </w:rPr>
            </w:pPr>
            <w:r w:rsidRPr="092B3DD2">
              <w:rPr>
                <w:rFonts w:cs="Arial"/>
              </w:rPr>
              <w:t xml:space="preserve">Preparar </w:t>
            </w:r>
            <w:r w:rsidR="009E67BE" w:rsidRPr="092B3DD2">
              <w:rPr>
                <w:rFonts w:cs="Arial"/>
              </w:rPr>
              <w:t>y ejecutar cooperativamente una coreografí</w:t>
            </w:r>
            <w:r w:rsidR="009B03A4">
              <w:rPr>
                <w:rFonts w:cs="Arial"/>
              </w:rPr>
              <w:t>a</w:t>
            </w:r>
            <w:r w:rsidR="480A2B84" w:rsidRPr="092B3DD2">
              <w:rPr>
                <w:rFonts w:cs="Arial"/>
              </w:rPr>
              <w:t>.</w:t>
            </w:r>
          </w:p>
        </w:tc>
      </w:tr>
      <w:tr w:rsidR="00D907A3" w14:paraId="4E478F67" w14:textId="77777777" w:rsidTr="009B03A4">
        <w:trPr>
          <w:trHeight w:val="278"/>
        </w:trPr>
        <w:tc>
          <w:tcPr>
            <w:tcW w:w="562" w:type="dxa"/>
            <w:shd w:val="clear" w:color="auto" w:fill="A5C9EB" w:themeFill="text2" w:themeFillTint="40"/>
          </w:tcPr>
          <w:p w14:paraId="1DC93CEA" w14:textId="0DB9F8BC" w:rsidR="00D907A3" w:rsidRPr="00640753" w:rsidRDefault="00D907A3" w:rsidP="00364F22">
            <w:pPr>
              <w:jc w:val="center"/>
              <w:rPr>
                <w:rFonts w:cs="Arial"/>
                <w:b/>
                <w:bCs/>
                <w:szCs w:val="24"/>
              </w:rPr>
            </w:pPr>
            <w:r>
              <w:rPr>
                <w:rFonts w:cs="Arial"/>
                <w:b/>
                <w:bCs/>
                <w:szCs w:val="24"/>
              </w:rPr>
              <w:t>SA2</w:t>
            </w:r>
          </w:p>
        </w:tc>
        <w:tc>
          <w:tcPr>
            <w:tcW w:w="8266" w:type="dxa"/>
            <w:gridSpan w:val="5"/>
            <w:shd w:val="clear" w:color="auto" w:fill="DAE9F7" w:themeFill="text2" w:themeFillTint="1A"/>
          </w:tcPr>
          <w:p w14:paraId="4C32A743" w14:textId="57BEDBA4" w:rsidR="00D907A3" w:rsidRPr="092B3DD2" w:rsidRDefault="00B22D22" w:rsidP="092B3DD2">
            <w:pPr>
              <w:rPr>
                <w:rFonts w:cs="Arial"/>
              </w:rPr>
            </w:pPr>
            <w:r>
              <w:rPr>
                <w:rFonts w:cs="Arial"/>
              </w:rPr>
              <w:t xml:space="preserve">Realizar </w:t>
            </w:r>
            <w:r w:rsidR="00810B79">
              <w:rPr>
                <w:rFonts w:cs="Arial"/>
              </w:rPr>
              <w:t>la “</w:t>
            </w:r>
            <w:proofErr w:type="spellStart"/>
            <w:r w:rsidR="00810B79">
              <w:rPr>
                <w:rFonts w:cs="Arial"/>
              </w:rPr>
              <w:t>Gymkana</w:t>
            </w:r>
            <w:proofErr w:type="spellEnd"/>
            <w:r w:rsidR="00810B79">
              <w:rPr>
                <w:rFonts w:cs="Arial"/>
              </w:rPr>
              <w:t xml:space="preserve"> literaria” por el día del libro como cierre al trabajo de expresión corporal. Con una búsqueda del libro en el patio, el alumnado deberá interpretar con mímica diferentes fragmentos literarios para adivinar las pistas y avanzar en el recorrido.</w:t>
            </w:r>
          </w:p>
        </w:tc>
      </w:tr>
      <w:tr w:rsidR="00140D6C" w14:paraId="28603644" w14:textId="77777777" w:rsidTr="092B3DD2">
        <w:tc>
          <w:tcPr>
            <w:tcW w:w="4248" w:type="dxa"/>
            <w:gridSpan w:val="4"/>
            <w:shd w:val="clear" w:color="auto" w:fill="A5C9EB" w:themeFill="text2" w:themeFillTint="40"/>
          </w:tcPr>
          <w:p w14:paraId="2DC5337A"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580" w:type="dxa"/>
            <w:gridSpan w:val="2"/>
            <w:shd w:val="clear" w:color="auto" w:fill="A5C9EB" w:themeFill="text2" w:themeFillTint="40"/>
          </w:tcPr>
          <w:p w14:paraId="0154AC3C"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699DA272" w14:textId="77777777" w:rsidTr="092B3DD2">
        <w:tc>
          <w:tcPr>
            <w:tcW w:w="4248" w:type="dxa"/>
            <w:gridSpan w:val="4"/>
            <w:shd w:val="clear" w:color="auto" w:fill="DAE9F7" w:themeFill="text2" w:themeFillTint="1A"/>
          </w:tcPr>
          <w:p w14:paraId="0E0E9896" w14:textId="589AD758" w:rsidR="00140D6C" w:rsidRDefault="00077BFC" w:rsidP="00364F22">
            <w:pPr>
              <w:jc w:val="center"/>
              <w:rPr>
                <w:rFonts w:cs="Arial"/>
                <w:szCs w:val="24"/>
              </w:rPr>
            </w:pPr>
            <w:r>
              <w:rPr>
                <w:rFonts w:cs="Arial"/>
                <w:szCs w:val="24"/>
              </w:rPr>
              <w:t>1</w:t>
            </w:r>
            <w:r w:rsidR="00A96EB6">
              <w:rPr>
                <w:rFonts w:cs="Arial"/>
                <w:szCs w:val="24"/>
              </w:rPr>
              <w:t xml:space="preserve">, </w:t>
            </w:r>
            <w:r>
              <w:rPr>
                <w:rFonts w:cs="Arial"/>
                <w:szCs w:val="24"/>
              </w:rPr>
              <w:t>4</w:t>
            </w:r>
          </w:p>
        </w:tc>
        <w:tc>
          <w:tcPr>
            <w:tcW w:w="4580" w:type="dxa"/>
            <w:gridSpan w:val="2"/>
            <w:shd w:val="clear" w:color="auto" w:fill="DAE9F7" w:themeFill="text2" w:themeFillTint="1A"/>
          </w:tcPr>
          <w:p w14:paraId="61007537" w14:textId="3AA99BBE" w:rsidR="00140D6C" w:rsidRPr="00461E16" w:rsidRDefault="00077BFC" w:rsidP="00364F22">
            <w:pPr>
              <w:jc w:val="center"/>
              <w:rPr>
                <w:rFonts w:cs="Arial"/>
                <w:szCs w:val="24"/>
                <w:lang w:val="pt-PT"/>
              </w:rPr>
            </w:pPr>
            <w:r>
              <w:rPr>
                <w:rFonts w:cs="Arial"/>
                <w:szCs w:val="24"/>
                <w:lang w:val="pt-PT"/>
              </w:rPr>
              <w:t>STEM,</w:t>
            </w:r>
            <w:r w:rsidR="00A63419">
              <w:rPr>
                <w:rFonts w:cs="Arial"/>
                <w:szCs w:val="24"/>
                <w:lang w:val="pt-PT"/>
              </w:rPr>
              <w:t xml:space="preserve"> </w:t>
            </w:r>
            <w:r>
              <w:rPr>
                <w:rFonts w:cs="Arial"/>
                <w:szCs w:val="24"/>
                <w:lang w:val="pt-PT"/>
              </w:rPr>
              <w:t>CCCEC</w:t>
            </w:r>
          </w:p>
        </w:tc>
      </w:tr>
      <w:tr w:rsidR="00140D6C" w:rsidRPr="00ED2436" w14:paraId="036654D1" w14:textId="77777777" w:rsidTr="092B3DD2">
        <w:tc>
          <w:tcPr>
            <w:tcW w:w="1980" w:type="dxa"/>
            <w:gridSpan w:val="2"/>
            <w:shd w:val="clear" w:color="auto" w:fill="A5C9EB" w:themeFill="text2" w:themeFillTint="40"/>
          </w:tcPr>
          <w:p w14:paraId="5F6DE14E"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848" w:type="dxa"/>
            <w:gridSpan w:val="4"/>
            <w:shd w:val="clear" w:color="auto" w:fill="DAE9F7" w:themeFill="text2" w:themeFillTint="1A"/>
          </w:tcPr>
          <w:p w14:paraId="52D43614" w14:textId="77777777" w:rsidR="00140D6C" w:rsidRDefault="00ED2436" w:rsidP="00364F22">
            <w:pPr>
              <w:pStyle w:val="Prrafodelista"/>
              <w:numPr>
                <w:ilvl w:val="0"/>
                <w:numId w:val="17"/>
              </w:numPr>
              <w:rPr>
                <w:rFonts w:cs="Arial"/>
                <w:szCs w:val="24"/>
              </w:rPr>
            </w:pPr>
            <w:r>
              <w:rPr>
                <w:rFonts w:cs="Arial"/>
                <w:szCs w:val="24"/>
              </w:rPr>
              <w:t>Coordinar movimientos corporales adaptándolos a diferentes ritmos.</w:t>
            </w:r>
          </w:p>
          <w:p w14:paraId="15694AC6" w14:textId="245E31C3" w:rsidR="00ED2436" w:rsidRPr="00ED2436" w:rsidRDefault="00453B26" w:rsidP="00453B26">
            <w:pPr>
              <w:pStyle w:val="Prrafodelista"/>
              <w:numPr>
                <w:ilvl w:val="0"/>
                <w:numId w:val="17"/>
              </w:numPr>
              <w:rPr>
                <w:rFonts w:cs="Arial"/>
                <w:szCs w:val="24"/>
              </w:rPr>
            </w:pPr>
            <w:r>
              <w:rPr>
                <w:rFonts w:cs="Arial"/>
                <w:szCs w:val="24"/>
              </w:rPr>
              <w:t>Participar de forma activa</w:t>
            </w:r>
            <w:r w:rsidR="00ED2436" w:rsidRPr="00ED2436">
              <w:rPr>
                <w:rFonts w:cs="Arial"/>
                <w:szCs w:val="24"/>
              </w:rPr>
              <w:t xml:space="preserve"> en di</w:t>
            </w:r>
            <w:r w:rsidR="00ED2436">
              <w:rPr>
                <w:rFonts w:cs="Arial"/>
                <w:szCs w:val="24"/>
              </w:rPr>
              <w:t>námicas de expresión corporal y baile.</w:t>
            </w:r>
          </w:p>
        </w:tc>
      </w:tr>
      <w:tr w:rsidR="00140D6C" w14:paraId="3734930E" w14:textId="77777777" w:rsidTr="092B3DD2">
        <w:tc>
          <w:tcPr>
            <w:tcW w:w="1980" w:type="dxa"/>
            <w:gridSpan w:val="2"/>
            <w:shd w:val="clear" w:color="auto" w:fill="A5C9EB" w:themeFill="text2" w:themeFillTint="40"/>
          </w:tcPr>
          <w:p w14:paraId="07D082F6" w14:textId="77777777" w:rsidR="00140D6C" w:rsidRPr="0061758C" w:rsidRDefault="00140D6C" w:rsidP="00364F22">
            <w:pPr>
              <w:rPr>
                <w:rFonts w:cs="Arial"/>
                <w:b/>
                <w:bCs/>
                <w:szCs w:val="24"/>
              </w:rPr>
            </w:pPr>
            <w:r w:rsidRPr="0061758C">
              <w:rPr>
                <w:rFonts w:cs="Arial"/>
                <w:b/>
                <w:bCs/>
                <w:szCs w:val="24"/>
              </w:rPr>
              <w:t>Objetivos de la programación</w:t>
            </w:r>
          </w:p>
        </w:tc>
        <w:tc>
          <w:tcPr>
            <w:tcW w:w="2268" w:type="dxa"/>
            <w:gridSpan w:val="2"/>
            <w:shd w:val="clear" w:color="auto" w:fill="DAE9F7" w:themeFill="text2" w:themeFillTint="1A"/>
          </w:tcPr>
          <w:p w14:paraId="653CD136" w14:textId="3648B5E2" w:rsidR="00140D6C" w:rsidRDefault="002726A7" w:rsidP="00364F22">
            <w:pPr>
              <w:rPr>
                <w:rFonts w:cs="Arial"/>
                <w:szCs w:val="24"/>
              </w:rPr>
            </w:pPr>
            <w:r>
              <w:rPr>
                <w:rFonts w:cs="Arial"/>
                <w:szCs w:val="24"/>
              </w:rPr>
              <w:t>4, 6, 8</w:t>
            </w:r>
          </w:p>
        </w:tc>
        <w:tc>
          <w:tcPr>
            <w:tcW w:w="2648" w:type="dxa"/>
            <w:shd w:val="clear" w:color="auto" w:fill="A5C9EB" w:themeFill="text2" w:themeFillTint="40"/>
          </w:tcPr>
          <w:p w14:paraId="6932E725" w14:textId="77777777" w:rsidR="00140D6C" w:rsidRPr="0061758C" w:rsidRDefault="00140D6C" w:rsidP="00364F22">
            <w:pPr>
              <w:rPr>
                <w:rFonts w:cs="Arial"/>
                <w:b/>
                <w:bCs/>
                <w:szCs w:val="24"/>
              </w:rPr>
            </w:pPr>
            <w:r w:rsidRPr="0061758C">
              <w:rPr>
                <w:rFonts w:cs="Arial"/>
                <w:b/>
                <w:bCs/>
                <w:szCs w:val="24"/>
              </w:rPr>
              <w:t>Objetivos de la etapa</w:t>
            </w:r>
          </w:p>
        </w:tc>
        <w:tc>
          <w:tcPr>
            <w:tcW w:w="1932" w:type="dxa"/>
            <w:shd w:val="clear" w:color="auto" w:fill="DAE9F7" w:themeFill="text2" w:themeFillTint="1A"/>
          </w:tcPr>
          <w:p w14:paraId="60DA712C" w14:textId="0F0B37A6" w:rsidR="00140D6C" w:rsidRDefault="00FC0604" w:rsidP="00364F22">
            <w:pPr>
              <w:rPr>
                <w:rFonts w:cs="Arial"/>
                <w:szCs w:val="24"/>
              </w:rPr>
            </w:pPr>
            <w:r>
              <w:rPr>
                <w:rFonts w:cs="Arial"/>
                <w:szCs w:val="24"/>
              </w:rPr>
              <w:t xml:space="preserve">A, B, C, </w:t>
            </w:r>
            <w:r w:rsidR="000A69FF">
              <w:rPr>
                <w:rFonts w:cs="Arial"/>
                <w:szCs w:val="24"/>
              </w:rPr>
              <w:t xml:space="preserve">K, </w:t>
            </w:r>
            <w:r>
              <w:rPr>
                <w:rFonts w:cs="Arial"/>
                <w:szCs w:val="24"/>
              </w:rPr>
              <w:t>M</w:t>
            </w:r>
          </w:p>
        </w:tc>
      </w:tr>
      <w:tr w:rsidR="00140D6C" w14:paraId="7C5E9604" w14:textId="77777777" w:rsidTr="092B3DD2">
        <w:tc>
          <w:tcPr>
            <w:tcW w:w="8828" w:type="dxa"/>
            <w:gridSpan w:val="6"/>
            <w:shd w:val="clear" w:color="auto" w:fill="A5C9EB" w:themeFill="text2" w:themeFillTint="40"/>
          </w:tcPr>
          <w:p w14:paraId="76FA5367"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16A62CD9" w14:textId="77777777" w:rsidTr="092B3DD2">
        <w:tc>
          <w:tcPr>
            <w:tcW w:w="562" w:type="dxa"/>
            <w:shd w:val="clear" w:color="auto" w:fill="DAE9F7" w:themeFill="text2" w:themeFillTint="1A"/>
          </w:tcPr>
          <w:p w14:paraId="53AE248B" w14:textId="65893B44" w:rsidR="00140D6C" w:rsidRDefault="009A4951" w:rsidP="00364F22">
            <w:pPr>
              <w:rPr>
                <w:rFonts w:cs="Arial"/>
                <w:szCs w:val="24"/>
              </w:rPr>
            </w:pPr>
            <w:r>
              <w:rPr>
                <w:rFonts w:cs="Arial"/>
                <w:szCs w:val="24"/>
              </w:rPr>
              <w:t>A</w:t>
            </w:r>
          </w:p>
        </w:tc>
        <w:tc>
          <w:tcPr>
            <w:tcW w:w="8266" w:type="dxa"/>
            <w:gridSpan w:val="5"/>
            <w:shd w:val="clear" w:color="auto" w:fill="DAE9F7" w:themeFill="text2" w:themeFillTint="1A"/>
          </w:tcPr>
          <w:p w14:paraId="3C5D5B24" w14:textId="27E50D78" w:rsidR="00140D6C" w:rsidRDefault="003112F2" w:rsidP="00364F22">
            <w:pPr>
              <w:pStyle w:val="Prrafodelista"/>
              <w:numPr>
                <w:ilvl w:val="0"/>
                <w:numId w:val="16"/>
              </w:numPr>
              <w:rPr>
                <w:rFonts w:cs="Arial"/>
                <w:szCs w:val="24"/>
              </w:rPr>
            </w:pPr>
            <w:r w:rsidRPr="003112F2">
              <w:rPr>
                <w:rFonts w:cs="Arial"/>
                <w:szCs w:val="24"/>
              </w:rPr>
              <w:t>Salud mental: respeto y aceptación del propio cuerpo. Autoconocimiento e identificación de las propias fortalezas y debilidades ante mensajes nocivos</w:t>
            </w:r>
            <w:r w:rsidR="00DC650D">
              <w:rPr>
                <w:rFonts w:cs="Arial"/>
                <w:szCs w:val="24"/>
              </w:rPr>
              <w:t>.</w:t>
            </w:r>
          </w:p>
          <w:p w14:paraId="5ABCC388" w14:textId="39BDF5B8" w:rsidR="003112F2" w:rsidRPr="00B11D9D" w:rsidRDefault="00DC650D" w:rsidP="00364F22">
            <w:pPr>
              <w:pStyle w:val="Prrafodelista"/>
              <w:numPr>
                <w:ilvl w:val="0"/>
                <w:numId w:val="16"/>
              </w:numPr>
              <w:rPr>
                <w:rFonts w:cs="Arial"/>
                <w:szCs w:val="24"/>
              </w:rPr>
            </w:pPr>
            <w:r w:rsidRPr="00DC650D">
              <w:rPr>
                <w:rFonts w:cs="Arial"/>
                <w:szCs w:val="24"/>
              </w:rPr>
              <w:t>Aceptación de distintas tipologías corporales, para practicar, en igualdad, diversidad de actividades físico-deportivas.</w:t>
            </w:r>
          </w:p>
        </w:tc>
      </w:tr>
      <w:tr w:rsidR="00140D6C" w14:paraId="166D06D1" w14:textId="77777777" w:rsidTr="092B3DD2">
        <w:tc>
          <w:tcPr>
            <w:tcW w:w="562" w:type="dxa"/>
            <w:shd w:val="clear" w:color="auto" w:fill="DAE9F7" w:themeFill="text2" w:themeFillTint="1A"/>
          </w:tcPr>
          <w:p w14:paraId="00133EA7" w14:textId="5CB3903E" w:rsidR="00140D6C" w:rsidRDefault="009A4951" w:rsidP="00364F22">
            <w:pPr>
              <w:rPr>
                <w:rFonts w:cs="Arial"/>
                <w:szCs w:val="24"/>
              </w:rPr>
            </w:pPr>
            <w:r>
              <w:rPr>
                <w:rFonts w:cs="Arial"/>
                <w:szCs w:val="24"/>
              </w:rPr>
              <w:t>D</w:t>
            </w:r>
          </w:p>
        </w:tc>
        <w:tc>
          <w:tcPr>
            <w:tcW w:w="8266" w:type="dxa"/>
            <w:gridSpan w:val="5"/>
            <w:shd w:val="clear" w:color="auto" w:fill="DAE9F7" w:themeFill="text2" w:themeFillTint="1A"/>
          </w:tcPr>
          <w:p w14:paraId="7D573A85" w14:textId="4F635A64" w:rsidR="0010356D" w:rsidRPr="00D24159" w:rsidRDefault="00DC650D" w:rsidP="00D24159">
            <w:pPr>
              <w:pStyle w:val="Prrafodelista"/>
              <w:numPr>
                <w:ilvl w:val="0"/>
                <w:numId w:val="16"/>
              </w:numPr>
              <w:rPr>
                <w:rFonts w:cs="Arial"/>
                <w:szCs w:val="24"/>
              </w:rPr>
            </w:pPr>
            <w:r w:rsidRPr="00D24159">
              <w:rPr>
                <w:rFonts w:cs="Arial"/>
                <w:szCs w:val="24"/>
              </w:rPr>
              <w:t>Habilidades sociales: escucha activa, diálogo y estrategias de negociación mediada y de acuerdo para la resolución de conflictos en contextos motrices, desarrollo de conductas asertivas y de confianza en uno mismo.</w:t>
            </w:r>
          </w:p>
        </w:tc>
      </w:tr>
      <w:tr w:rsidR="009A4951" w14:paraId="1548BF7E" w14:textId="77777777" w:rsidTr="092B3DD2">
        <w:tc>
          <w:tcPr>
            <w:tcW w:w="562" w:type="dxa"/>
            <w:shd w:val="clear" w:color="auto" w:fill="DAE9F7" w:themeFill="text2" w:themeFillTint="1A"/>
          </w:tcPr>
          <w:p w14:paraId="758720C0" w14:textId="22E7055D" w:rsidR="009A4951" w:rsidRDefault="009A4951" w:rsidP="00364F22">
            <w:pPr>
              <w:rPr>
                <w:rFonts w:cs="Arial"/>
                <w:szCs w:val="24"/>
              </w:rPr>
            </w:pPr>
            <w:r>
              <w:rPr>
                <w:rFonts w:cs="Arial"/>
                <w:szCs w:val="24"/>
              </w:rPr>
              <w:t>E</w:t>
            </w:r>
          </w:p>
        </w:tc>
        <w:tc>
          <w:tcPr>
            <w:tcW w:w="8266" w:type="dxa"/>
            <w:gridSpan w:val="5"/>
            <w:shd w:val="clear" w:color="auto" w:fill="DAE9F7" w:themeFill="text2" w:themeFillTint="1A"/>
          </w:tcPr>
          <w:p w14:paraId="5C005EFC" w14:textId="67793FF4" w:rsidR="009A4951" w:rsidRPr="00D24159" w:rsidRDefault="00BD708F" w:rsidP="00D24159">
            <w:pPr>
              <w:pStyle w:val="Prrafodelista"/>
              <w:numPr>
                <w:ilvl w:val="0"/>
                <w:numId w:val="16"/>
              </w:numPr>
              <w:rPr>
                <w:rFonts w:cs="Arial"/>
                <w:szCs w:val="24"/>
              </w:rPr>
            </w:pPr>
            <w:r w:rsidRPr="00D24159">
              <w:rPr>
                <w:rFonts w:cs="Arial"/>
                <w:szCs w:val="24"/>
              </w:rPr>
              <w:t>Práctica de actividades rítmico-musicales con carácter expresivo. Representar movimientos a partir de estímulos rítmicos o musicales. Coreografías sencillas.</w:t>
            </w:r>
          </w:p>
        </w:tc>
      </w:tr>
      <w:tr w:rsidR="00140D6C" w14:paraId="01B5293A" w14:textId="77777777" w:rsidTr="092B3DD2">
        <w:tc>
          <w:tcPr>
            <w:tcW w:w="2564" w:type="dxa"/>
            <w:gridSpan w:val="3"/>
            <w:shd w:val="clear" w:color="auto" w:fill="A5C9EB" w:themeFill="text2" w:themeFillTint="40"/>
          </w:tcPr>
          <w:p w14:paraId="6FAB42D6" w14:textId="77777777" w:rsidR="00140D6C" w:rsidRPr="0061758C" w:rsidRDefault="00140D6C" w:rsidP="00364F22">
            <w:pPr>
              <w:rPr>
                <w:rFonts w:cs="Arial"/>
                <w:b/>
                <w:bCs/>
                <w:szCs w:val="24"/>
              </w:rPr>
            </w:pPr>
            <w:r w:rsidRPr="0061758C">
              <w:rPr>
                <w:rFonts w:cs="Arial"/>
                <w:b/>
                <w:bCs/>
                <w:szCs w:val="24"/>
              </w:rPr>
              <w:t>C. Transversales</w:t>
            </w:r>
          </w:p>
        </w:tc>
        <w:tc>
          <w:tcPr>
            <w:tcW w:w="6264" w:type="dxa"/>
            <w:gridSpan w:val="3"/>
            <w:shd w:val="clear" w:color="auto" w:fill="DAE9F7" w:themeFill="text2" w:themeFillTint="1A"/>
          </w:tcPr>
          <w:p w14:paraId="182FED74" w14:textId="39241842" w:rsidR="00140D6C" w:rsidRDefault="00D80181" w:rsidP="00364F22">
            <w:pPr>
              <w:rPr>
                <w:rFonts w:cs="Arial"/>
                <w:szCs w:val="24"/>
              </w:rPr>
            </w:pPr>
            <w:r>
              <w:rPr>
                <w:rFonts w:cs="Arial"/>
                <w:szCs w:val="24"/>
              </w:rPr>
              <w:t>3 y 6</w:t>
            </w:r>
          </w:p>
        </w:tc>
      </w:tr>
      <w:tr w:rsidR="00140D6C" w14:paraId="51E61D17" w14:textId="77777777" w:rsidTr="092B3DD2">
        <w:tc>
          <w:tcPr>
            <w:tcW w:w="2564" w:type="dxa"/>
            <w:gridSpan w:val="3"/>
            <w:shd w:val="clear" w:color="auto" w:fill="A5C9EB" w:themeFill="text2" w:themeFillTint="40"/>
          </w:tcPr>
          <w:p w14:paraId="1DFB3E62" w14:textId="77777777" w:rsidR="00140D6C" w:rsidRPr="0061758C" w:rsidRDefault="00140D6C" w:rsidP="00364F22">
            <w:pPr>
              <w:rPr>
                <w:rFonts w:cs="Arial"/>
                <w:b/>
                <w:bCs/>
                <w:szCs w:val="24"/>
              </w:rPr>
            </w:pPr>
            <w:r w:rsidRPr="0061758C">
              <w:rPr>
                <w:rFonts w:cs="Arial"/>
                <w:b/>
                <w:bCs/>
                <w:szCs w:val="24"/>
              </w:rPr>
              <w:t>Interdisciplinariedad</w:t>
            </w:r>
          </w:p>
        </w:tc>
        <w:tc>
          <w:tcPr>
            <w:tcW w:w="6264" w:type="dxa"/>
            <w:gridSpan w:val="3"/>
            <w:shd w:val="clear" w:color="auto" w:fill="DAE9F7" w:themeFill="text2" w:themeFillTint="1A"/>
          </w:tcPr>
          <w:p w14:paraId="4A9504CE" w14:textId="54AEB3F1" w:rsidR="00140D6C" w:rsidRDefault="00D80181" w:rsidP="00364F22">
            <w:pPr>
              <w:rPr>
                <w:rFonts w:cs="Arial"/>
                <w:szCs w:val="24"/>
              </w:rPr>
            </w:pPr>
            <w:r>
              <w:rPr>
                <w:rFonts w:cs="Arial"/>
                <w:szCs w:val="24"/>
              </w:rPr>
              <w:t xml:space="preserve">Educación artística </w:t>
            </w:r>
            <w:r w:rsidR="00EF24C7">
              <w:rPr>
                <w:rFonts w:cs="Arial"/>
                <w:szCs w:val="24"/>
              </w:rPr>
              <w:t>–</w:t>
            </w:r>
            <w:r>
              <w:rPr>
                <w:rFonts w:cs="Arial"/>
                <w:szCs w:val="24"/>
              </w:rPr>
              <w:t xml:space="preserve"> Música</w:t>
            </w:r>
          </w:p>
        </w:tc>
      </w:tr>
      <w:tr w:rsidR="00140D6C" w14:paraId="2FC200A1" w14:textId="77777777" w:rsidTr="092B3DD2">
        <w:tc>
          <w:tcPr>
            <w:tcW w:w="2564" w:type="dxa"/>
            <w:gridSpan w:val="3"/>
            <w:shd w:val="clear" w:color="auto" w:fill="A5C9EB" w:themeFill="text2" w:themeFillTint="40"/>
          </w:tcPr>
          <w:p w14:paraId="03F6D56C"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2F665073"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648" w:type="dxa"/>
            <w:shd w:val="clear" w:color="auto" w:fill="A5C9EB" w:themeFill="text2" w:themeFillTint="40"/>
          </w:tcPr>
          <w:p w14:paraId="032918CF"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32" w:type="dxa"/>
            <w:shd w:val="clear" w:color="auto" w:fill="A5C9EB" w:themeFill="text2" w:themeFillTint="40"/>
          </w:tcPr>
          <w:p w14:paraId="5AA9662F"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7949C4" w14:paraId="3B55C9CC" w14:textId="77777777" w:rsidTr="092B3DD2">
        <w:tc>
          <w:tcPr>
            <w:tcW w:w="2564" w:type="dxa"/>
            <w:gridSpan w:val="3"/>
            <w:shd w:val="clear" w:color="auto" w:fill="DAE9F7" w:themeFill="text2" w:themeFillTint="1A"/>
          </w:tcPr>
          <w:p w14:paraId="409EEC04" w14:textId="74E2577B" w:rsidR="007949C4" w:rsidRDefault="007949C4" w:rsidP="007949C4">
            <w:pPr>
              <w:jc w:val="center"/>
              <w:rPr>
                <w:rFonts w:cs="Arial"/>
                <w:szCs w:val="24"/>
              </w:rPr>
            </w:pPr>
            <w:r>
              <w:rPr>
                <w:rFonts w:cs="Arial"/>
                <w:szCs w:val="24"/>
              </w:rPr>
              <w:t>1.1</w:t>
            </w:r>
          </w:p>
        </w:tc>
        <w:tc>
          <w:tcPr>
            <w:tcW w:w="1684" w:type="dxa"/>
            <w:shd w:val="clear" w:color="auto" w:fill="DAE9F7" w:themeFill="text2" w:themeFillTint="1A"/>
          </w:tcPr>
          <w:p w14:paraId="2BD132E4" w14:textId="6A016E13" w:rsidR="007949C4" w:rsidRDefault="007949C4" w:rsidP="007949C4">
            <w:pPr>
              <w:jc w:val="center"/>
              <w:rPr>
                <w:rFonts w:cs="Arial"/>
                <w:szCs w:val="24"/>
              </w:rPr>
            </w:pPr>
            <w:r>
              <w:rPr>
                <w:rFonts w:cs="Arial"/>
                <w:szCs w:val="24"/>
              </w:rPr>
              <w:t>STEM5</w:t>
            </w:r>
          </w:p>
        </w:tc>
        <w:tc>
          <w:tcPr>
            <w:tcW w:w="2648" w:type="dxa"/>
            <w:shd w:val="clear" w:color="auto" w:fill="DAE9F7" w:themeFill="text2" w:themeFillTint="1A"/>
          </w:tcPr>
          <w:p w14:paraId="139A1BB7" w14:textId="3375D961" w:rsidR="007949C4" w:rsidRDefault="007949C4" w:rsidP="007949C4">
            <w:pPr>
              <w:jc w:val="center"/>
              <w:rPr>
                <w:rFonts w:cs="Arial"/>
                <w:szCs w:val="24"/>
              </w:rPr>
            </w:pPr>
            <w:r>
              <w:rPr>
                <w:rFonts w:cs="Arial"/>
                <w:szCs w:val="24"/>
              </w:rPr>
              <w:t xml:space="preserve">Escala </w:t>
            </w:r>
            <w:r w:rsidR="005B6755">
              <w:rPr>
                <w:rFonts w:cs="Arial"/>
                <w:szCs w:val="24"/>
              </w:rPr>
              <w:t>graduada</w:t>
            </w:r>
          </w:p>
        </w:tc>
        <w:tc>
          <w:tcPr>
            <w:tcW w:w="1932" w:type="dxa"/>
            <w:shd w:val="clear" w:color="auto" w:fill="DAE9F7" w:themeFill="text2" w:themeFillTint="1A"/>
          </w:tcPr>
          <w:p w14:paraId="1A25E884" w14:textId="245135B6" w:rsidR="007949C4" w:rsidRDefault="007949C4" w:rsidP="007949C4">
            <w:pPr>
              <w:jc w:val="center"/>
              <w:rPr>
                <w:rFonts w:cs="Arial"/>
                <w:szCs w:val="24"/>
              </w:rPr>
            </w:pPr>
            <w:r>
              <w:rPr>
                <w:rFonts w:cs="Arial"/>
                <w:szCs w:val="24"/>
              </w:rPr>
              <w:t>20%</w:t>
            </w:r>
          </w:p>
        </w:tc>
      </w:tr>
      <w:tr w:rsidR="007949C4" w14:paraId="13FEE0E4" w14:textId="77777777" w:rsidTr="092B3DD2">
        <w:tc>
          <w:tcPr>
            <w:tcW w:w="2564" w:type="dxa"/>
            <w:gridSpan w:val="3"/>
            <w:shd w:val="clear" w:color="auto" w:fill="DAE9F7" w:themeFill="text2" w:themeFillTint="1A"/>
          </w:tcPr>
          <w:p w14:paraId="652B79A3" w14:textId="6B2C4342" w:rsidR="007949C4" w:rsidRDefault="007949C4" w:rsidP="007949C4">
            <w:pPr>
              <w:jc w:val="center"/>
              <w:rPr>
                <w:rFonts w:cs="Arial"/>
                <w:szCs w:val="24"/>
              </w:rPr>
            </w:pPr>
            <w:r>
              <w:rPr>
                <w:rFonts w:cs="Arial"/>
                <w:szCs w:val="24"/>
              </w:rPr>
              <w:t>4.2</w:t>
            </w:r>
          </w:p>
        </w:tc>
        <w:tc>
          <w:tcPr>
            <w:tcW w:w="1684" w:type="dxa"/>
            <w:shd w:val="clear" w:color="auto" w:fill="DAE9F7" w:themeFill="text2" w:themeFillTint="1A"/>
          </w:tcPr>
          <w:p w14:paraId="4FE65CF2" w14:textId="26719C89" w:rsidR="007949C4" w:rsidRDefault="007949C4" w:rsidP="007949C4">
            <w:pPr>
              <w:jc w:val="center"/>
              <w:rPr>
                <w:rFonts w:cs="Arial"/>
                <w:szCs w:val="24"/>
              </w:rPr>
            </w:pPr>
            <w:r>
              <w:rPr>
                <w:rFonts w:cs="Arial"/>
                <w:szCs w:val="24"/>
              </w:rPr>
              <w:t>CCEC4</w:t>
            </w:r>
          </w:p>
        </w:tc>
        <w:tc>
          <w:tcPr>
            <w:tcW w:w="2648" w:type="dxa"/>
            <w:shd w:val="clear" w:color="auto" w:fill="DAE9F7" w:themeFill="text2" w:themeFillTint="1A"/>
          </w:tcPr>
          <w:p w14:paraId="53889DFC" w14:textId="27887808" w:rsidR="007949C4" w:rsidRDefault="007949C4" w:rsidP="007949C4">
            <w:pPr>
              <w:jc w:val="center"/>
              <w:rPr>
                <w:rFonts w:cs="Arial"/>
                <w:szCs w:val="24"/>
              </w:rPr>
            </w:pPr>
            <w:r>
              <w:rPr>
                <w:rFonts w:cs="Arial"/>
                <w:szCs w:val="24"/>
              </w:rPr>
              <w:t>Diana de evaluación</w:t>
            </w:r>
          </w:p>
        </w:tc>
        <w:tc>
          <w:tcPr>
            <w:tcW w:w="1932" w:type="dxa"/>
            <w:shd w:val="clear" w:color="auto" w:fill="DAE9F7" w:themeFill="text2" w:themeFillTint="1A"/>
          </w:tcPr>
          <w:p w14:paraId="3B219FDE" w14:textId="23A79E36" w:rsidR="007949C4" w:rsidRDefault="007949C4" w:rsidP="007949C4">
            <w:pPr>
              <w:jc w:val="center"/>
              <w:rPr>
                <w:rFonts w:cs="Arial"/>
                <w:szCs w:val="24"/>
              </w:rPr>
            </w:pPr>
            <w:r>
              <w:rPr>
                <w:rFonts w:cs="Arial"/>
                <w:szCs w:val="24"/>
              </w:rPr>
              <w:t>30%</w:t>
            </w:r>
          </w:p>
        </w:tc>
      </w:tr>
      <w:tr w:rsidR="00140D6C" w14:paraId="4AAE6A8D" w14:textId="77777777" w:rsidTr="092B3DD2">
        <w:tc>
          <w:tcPr>
            <w:tcW w:w="2564" w:type="dxa"/>
            <w:gridSpan w:val="3"/>
            <w:shd w:val="clear" w:color="auto" w:fill="DAE9F7" w:themeFill="text2" w:themeFillTint="1A"/>
          </w:tcPr>
          <w:p w14:paraId="34064B1E" w14:textId="253CFD34" w:rsidR="00140D6C" w:rsidRDefault="00BC0C30" w:rsidP="00364F22">
            <w:pPr>
              <w:jc w:val="center"/>
              <w:rPr>
                <w:rFonts w:cs="Arial"/>
                <w:szCs w:val="24"/>
              </w:rPr>
            </w:pPr>
            <w:r>
              <w:rPr>
                <w:rFonts w:cs="Arial"/>
                <w:szCs w:val="24"/>
              </w:rPr>
              <w:t>4.5</w:t>
            </w:r>
          </w:p>
        </w:tc>
        <w:tc>
          <w:tcPr>
            <w:tcW w:w="1684" w:type="dxa"/>
            <w:shd w:val="clear" w:color="auto" w:fill="DAE9F7" w:themeFill="text2" w:themeFillTint="1A"/>
          </w:tcPr>
          <w:p w14:paraId="707C91E4" w14:textId="59CC9AEF" w:rsidR="00140D6C" w:rsidRDefault="00A1478D" w:rsidP="00364F22">
            <w:pPr>
              <w:jc w:val="center"/>
              <w:rPr>
                <w:rFonts w:cs="Arial"/>
                <w:szCs w:val="24"/>
              </w:rPr>
            </w:pPr>
            <w:r>
              <w:rPr>
                <w:rFonts w:cs="Arial"/>
                <w:szCs w:val="24"/>
              </w:rPr>
              <w:t>CCEC1</w:t>
            </w:r>
          </w:p>
        </w:tc>
        <w:tc>
          <w:tcPr>
            <w:tcW w:w="2648" w:type="dxa"/>
            <w:shd w:val="clear" w:color="auto" w:fill="DAE9F7" w:themeFill="text2" w:themeFillTint="1A"/>
          </w:tcPr>
          <w:p w14:paraId="75F5C96B" w14:textId="2383FD0A" w:rsidR="00140D6C" w:rsidRDefault="00BC0C30" w:rsidP="00364F22">
            <w:pPr>
              <w:jc w:val="center"/>
              <w:rPr>
                <w:rFonts w:cs="Arial"/>
                <w:szCs w:val="24"/>
              </w:rPr>
            </w:pPr>
            <w:r>
              <w:rPr>
                <w:rFonts w:cs="Arial"/>
                <w:szCs w:val="24"/>
              </w:rPr>
              <w:t>Rúbrica</w:t>
            </w:r>
          </w:p>
        </w:tc>
        <w:tc>
          <w:tcPr>
            <w:tcW w:w="1932" w:type="dxa"/>
            <w:shd w:val="clear" w:color="auto" w:fill="DAE9F7" w:themeFill="text2" w:themeFillTint="1A"/>
          </w:tcPr>
          <w:p w14:paraId="713CF5CB" w14:textId="09D7621D" w:rsidR="00140D6C" w:rsidRDefault="00BC0C30" w:rsidP="00364F22">
            <w:pPr>
              <w:jc w:val="center"/>
              <w:rPr>
                <w:rFonts w:cs="Arial"/>
                <w:szCs w:val="24"/>
              </w:rPr>
            </w:pPr>
            <w:r>
              <w:rPr>
                <w:rFonts w:cs="Arial"/>
                <w:szCs w:val="24"/>
              </w:rPr>
              <w:t>40%</w:t>
            </w:r>
          </w:p>
        </w:tc>
      </w:tr>
    </w:tbl>
    <w:p w14:paraId="13F81C17" w14:textId="79DC62C1" w:rsidR="00222BB8" w:rsidRDefault="00222BB8" w:rsidP="000E5F84">
      <w:pPr>
        <w:spacing w:line="480" w:lineRule="auto"/>
        <w:rPr>
          <w:rFonts w:cs="Arial"/>
          <w:szCs w:val="24"/>
        </w:rPr>
      </w:pPr>
    </w:p>
    <w:p w14:paraId="1B03D788"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4"/>
        <w:gridCol w:w="1684"/>
        <w:gridCol w:w="2567"/>
        <w:gridCol w:w="7"/>
        <w:gridCol w:w="1895"/>
      </w:tblGrid>
      <w:tr w:rsidR="008561FD" w14:paraId="65335D91" w14:textId="77777777" w:rsidTr="009C2AF5">
        <w:tc>
          <w:tcPr>
            <w:tcW w:w="8828" w:type="dxa"/>
            <w:gridSpan w:val="7"/>
            <w:shd w:val="clear" w:color="auto" w:fill="4C94D8" w:themeFill="text2" w:themeFillTint="80"/>
          </w:tcPr>
          <w:p w14:paraId="2D385576" w14:textId="032568AE" w:rsidR="008561FD" w:rsidRPr="0061758C" w:rsidRDefault="008561FD" w:rsidP="009C2AF5">
            <w:pPr>
              <w:jc w:val="center"/>
              <w:rPr>
                <w:rFonts w:cs="Arial"/>
                <w:b/>
                <w:bCs/>
                <w:szCs w:val="24"/>
              </w:rPr>
            </w:pPr>
            <w:r w:rsidRPr="0061758C">
              <w:rPr>
                <w:rFonts w:cs="Arial"/>
                <w:b/>
                <w:bCs/>
                <w:szCs w:val="24"/>
              </w:rPr>
              <w:lastRenderedPageBreak/>
              <w:t>UPD</w:t>
            </w:r>
            <w:r>
              <w:rPr>
                <w:rFonts w:cs="Arial"/>
                <w:b/>
                <w:bCs/>
                <w:szCs w:val="24"/>
              </w:rPr>
              <w:t>13</w:t>
            </w:r>
            <w:r w:rsidRPr="0061758C">
              <w:rPr>
                <w:rFonts w:cs="Arial"/>
                <w:b/>
                <w:bCs/>
                <w:szCs w:val="24"/>
              </w:rPr>
              <w:t xml:space="preserve">: </w:t>
            </w:r>
            <w:r>
              <w:rPr>
                <w:rFonts w:cs="Arial"/>
                <w:b/>
                <w:bCs/>
                <w:szCs w:val="24"/>
              </w:rPr>
              <w:t>BLOQUES DE ENCAJE</w:t>
            </w:r>
            <w:r w:rsidRPr="0061758C">
              <w:rPr>
                <w:rFonts w:cs="Arial"/>
                <w:b/>
                <w:bCs/>
                <w:szCs w:val="24"/>
              </w:rPr>
              <w:t xml:space="preserve"> </w:t>
            </w:r>
          </w:p>
        </w:tc>
      </w:tr>
      <w:tr w:rsidR="008561FD" w14:paraId="3B2BD09F" w14:textId="77777777" w:rsidTr="009C2AF5">
        <w:tc>
          <w:tcPr>
            <w:tcW w:w="2674" w:type="dxa"/>
            <w:gridSpan w:val="3"/>
            <w:shd w:val="clear" w:color="auto" w:fill="A5C9EB" w:themeFill="text2" w:themeFillTint="40"/>
          </w:tcPr>
          <w:p w14:paraId="7E996B5F" w14:textId="77777777" w:rsidR="008561FD" w:rsidRPr="0061758C" w:rsidRDefault="008561FD" w:rsidP="009C2AF5">
            <w:pPr>
              <w:rPr>
                <w:rFonts w:cs="Arial"/>
                <w:b/>
                <w:bCs/>
                <w:szCs w:val="24"/>
              </w:rPr>
            </w:pPr>
            <w:r w:rsidRPr="0061758C">
              <w:rPr>
                <w:rFonts w:cs="Arial"/>
                <w:b/>
                <w:bCs/>
                <w:szCs w:val="24"/>
              </w:rPr>
              <w:t>Trimestre</w:t>
            </w:r>
          </w:p>
        </w:tc>
        <w:tc>
          <w:tcPr>
            <w:tcW w:w="1684" w:type="dxa"/>
            <w:shd w:val="clear" w:color="auto" w:fill="DAE9F7" w:themeFill="text2" w:themeFillTint="1A"/>
          </w:tcPr>
          <w:p w14:paraId="5EB92AB3" w14:textId="776E396F" w:rsidR="008561FD" w:rsidRDefault="00EF24C7" w:rsidP="009C2AF5">
            <w:pPr>
              <w:rPr>
                <w:rFonts w:cs="Arial"/>
                <w:szCs w:val="24"/>
              </w:rPr>
            </w:pPr>
            <w:r>
              <w:rPr>
                <w:rFonts w:cs="Arial"/>
                <w:szCs w:val="24"/>
              </w:rPr>
              <w:t>3</w:t>
            </w:r>
          </w:p>
        </w:tc>
        <w:tc>
          <w:tcPr>
            <w:tcW w:w="2575" w:type="dxa"/>
            <w:gridSpan w:val="2"/>
            <w:shd w:val="clear" w:color="auto" w:fill="A5C9EB" w:themeFill="text2" w:themeFillTint="40"/>
          </w:tcPr>
          <w:p w14:paraId="00A7F35E" w14:textId="77777777" w:rsidR="008561FD" w:rsidRPr="0061758C" w:rsidRDefault="008561FD" w:rsidP="009C2AF5">
            <w:pPr>
              <w:rPr>
                <w:rFonts w:cs="Arial"/>
                <w:b/>
                <w:bCs/>
                <w:szCs w:val="24"/>
              </w:rPr>
            </w:pPr>
            <w:r w:rsidRPr="0061758C">
              <w:rPr>
                <w:rFonts w:cs="Arial"/>
                <w:b/>
                <w:bCs/>
                <w:szCs w:val="24"/>
              </w:rPr>
              <w:t>Nº de sesiones</w:t>
            </w:r>
          </w:p>
        </w:tc>
        <w:tc>
          <w:tcPr>
            <w:tcW w:w="1895" w:type="dxa"/>
            <w:shd w:val="clear" w:color="auto" w:fill="DAE9F7" w:themeFill="text2" w:themeFillTint="1A"/>
          </w:tcPr>
          <w:p w14:paraId="46300490" w14:textId="33F3D04A" w:rsidR="008561FD" w:rsidRDefault="00EF24C7" w:rsidP="009C2AF5">
            <w:pPr>
              <w:rPr>
                <w:rFonts w:cs="Arial"/>
                <w:szCs w:val="24"/>
              </w:rPr>
            </w:pPr>
            <w:r>
              <w:rPr>
                <w:rFonts w:cs="Arial"/>
                <w:szCs w:val="24"/>
              </w:rPr>
              <w:t>6</w:t>
            </w:r>
          </w:p>
        </w:tc>
      </w:tr>
      <w:tr w:rsidR="008561FD" w14:paraId="64B3EA4A" w14:textId="77777777" w:rsidTr="009C2AF5">
        <w:tc>
          <w:tcPr>
            <w:tcW w:w="8828" w:type="dxa"/>
            <w:gridSpan w:val="7"/>
            <w:shd w:val="clear" w:color="auto" w:fill="A5C9EB" w:themeFill="text2" w:themeFillTint="40"/>
          </w:tcPr>
          <w:p w14:paraId="1AEF2D92" w14:textId="77777777" w:rsidR="008561FD" w:rsidRPr="0061758C" w:rsidRDefault="008561FD" w:rsidP="009C2AF5">
            <w:pPr>
              <w:jc w:val="center"/>
              <w:rPr>
                <w:rFonts w:cs="Arial"/>
                <w:b/>
                <w:bCs/>
                <w:szCs w:val="24"/>
              </w:rPr>
            </w:pPr>
            <w:r>
              <w:rPr>
                <w:rFonts w:cs="Arial"/>
                <w:b/>
                <w:bCs/>
                <w:szCs w:val="24"/>
              </w:rPr>
              <w:t>Contextualización</w:t>
            </w:r>
          </w:p>
        </w:tc>
      </w:tr>
      <w:tr w:rsidR="008561FD" w14:paraId="011CB438" w14:textId="77777777" w:rsidTr="009C2AF5">
        <w:tc>
          <w:tcPr>
            <w:tcW w:w="8828" w:type="dxa"/>
            <w:gridSpan w:val="7"/>
            <w:shd w:val="clear" w:color="auto" w:fill="DAE9F7" w:themeFill="text2" w:themeFillTint="1A"/>
          </w:tcPr>
          <w:p w14:paraId="6530182F" w14:textId="667022C3" w:rsidR="008561FD" w:rsidRDefault="00A37CF8" w:rsidP="009C2AF5">
            <w:pPr>
              <w:rPr>
                <w:rFonts w:cs="Arial"/>
                <w:szCs w:val="24"/>
              </w:rPr>
            </w:pPr>
            <w:commentRangeStart w:id="42"/>
            <w:r w:rsidRPr="00A37CF8">
              <w:rPr>
                <w:rFonts w:cs="Arial"/>
                <w:szCs w:val="24"/>
              </w:rPr>
              <w:t xml:space="preserve">Durante </w:t>
            </w:r>
            <w:r>
              <w:rPr>
                <w:rFonts w:cs="Arial"/>
                <w:szCs w:val="24"/>
              </w:rPr>
              <w:t>el juego</w:t>
            </w:r>
            <w:r w:rsidRPr="00A37CF8">
              <w:rPr>
                <w:rFonts w:cs="Arial"/>
                <w:szCs w:val="24"/>
              </w:rPr>
              <w:t xml:space="preserve"> libr</w:t>
            </w:r>
            <w:r>
              <w:rPr>
                <w:rFonts w:cs="Arial"/>
                <w:szCs w:val="24"/>
              </w:rPr>
              <w:t>e</w:t>
            </w:r>
            <w:r w:rsidRPr="00A37CF8">
              <w:rPr>
                <w:rFonts w:cs="Arial"/>
                <w:szCs w:val="24"/>
              </w:rPr>
              <w:t xml:space="preserve"> y dirigid</w:t>
            </w:r>
            <w:r>
              <w:rPr>
                <w:rFonts w:cs="Arial"/>
                <w:szCs w:val="24"/>
              </w:rPr>
              <w:t>o</w:t>
            </w:r>
            <w:r w:rsidRPr="00A37CF8">
              <w:rPr>
                <w:rFonts w:cs="Arial"/>
                <w:szCs w:val="24"/>
              </w:rPr>
              <w:t xml:space="preserve"> se observa que el alumnado presenta dificultades para gestionar el contacto físico desde una perspectiva de cuidado mutuo</w:t>
            </w:r>
            <w:r>
              <w:rPr>
                <w:rFonts w:cs="Arial"/>
                <w:szCs w:val="24"/>
              </w:rPr>
              <w:t>.</w:t>
            </w:r>
            <w:r w:rsidRPr="00A37CF8">
              <w:rPr>
                <w:rFonts w:cs="Arial"/>
                <w:szCs w:val="24"/>
              </w:rPr>
              <w:t xml:space="preserve"> Además, </w:t>
            </w:r>
            <w:r>
              <w:rPr>
                <w:rFonts w:cs="Arial"/>
                <w:szCs w:val="24"/>
              </w:rPr>
              <w:t>existe</w:t>
            </w:r>
            <w:r w:rsidRPr="00A37CF8">
              <w:rPr>
                <w:rFonts w:cs="Arial"/>
                <w:szCs w:val="24"/>
              </w:rPr>
              <w:t xml:space="preserve"> gran desconocimiento sobre </w:t>
            </w:r>
            <w:r>
              <w:rPr>
                <w:rFonts w:cs="Arial"/>
                <w:szCs w:val="24"/>
              </w:rPr>
              <w:t>control</w:t>
            </w:r>
            <w:r w:rsidRPr="00A37CF8">
              <w:rPr>
                <w:rFonts w:cs="Arial"/>
                <w:szCs w:val="24"/>
              </w:rPr>
              <w:t xml:space="preserve"> postural, adoptando posiciones lesivas al intentar soportar el peso propio o ajeno. </w:t>
            </w:r>
            <w:commentRangeEnd w:id="42"/>
            <w:r w:rsidR="004541D9">
              <w:rPr>
                <w:rStyle w:val="Refdecomentario"/>
              </w:rPr>
              <w:commentReference w:id="42"/>
            </w:r>
          </w:p>
        </w:tc>
      </w:tr>
      <w:tr w:rsidR="008561FD" w14:paraId="04E696B3" w14:textId="77777777" w:rsidTr="009C2AF5">
        <w:tc>
          <w:tcPr>
            <w:tcW w:w="683" w:type="dxa"/>
            <w:shd w:val="clear" w:color="auto" w:fill="A5C9EB" w:themeFill="text2" w:themeFillTint="40"/>
          </w:tcPr>
          <w:p w14:paraId="453A8676" w14:textId="77777777" w:rsidR="008561FD" w:rsidRPr="00640753" w:rsidRDefault="008561FD" w:rsidP="009C2AF5">
            <w:pPr>
              <w:jc w:val="center"/>
              <w:rPr>
                <w:rFonts w:cs="Arial"/>
                <w:b/>
                <w:bCs/>
                <w:szCs w:val="24"/>
              </w:rPr>
            </w:pPr>
            <w:r w:rsidRPr="00640753">
              <w:rPr>
                <w:rFonts w:cs="Arial"/>
                <w:b/>
                <w:bCs/>
                <w:szCs w:val="24"/>
              </w:rPr>
              <w:t>SA</w:t>
            </w:r>
            <w:r>
              <w:rPr>
                <w:rFonts w:cs="Arial"/>
                <w:b/>
                <w:bCs/>
                <w:szCs w:val="24"/>
              </w:rPr>
              <w:t>1</w:t>
            </w:r>
          </w:p>
        </w:tc>
        <w:tc>
          <w:tcPr>
            <w:tcW w:w="8145" w:type="dxa"/>
            <w:gridSpan w:val="6"/>
            <w:shd w:val="clear" w:color="auto" w:fill="DAE9F7" w:themeFill="text2" w:themeFillTint="1A"/>
          </w:tcPr>
          <w:p w14:paraId="71452698" w14:textId="1753B1F1" w:rsidR="008561FD" w:rsidRDefault="00A37CF8" w:rsidP="009C2AF5">
            <w:pPr>
              <w:rPr>
                <w:rFonts w:cs="Arial"/>
                <w:szCs w:val="24"/>
              </w:rPr>
            </w:pPr>
            <w:r>
              <w:rPr>
                <w:rFonts w:cs="Arial"/>
                <w:szCs w:val="24"/>
              </w:rPr>
              <w:t>Experimentar equilibrios y contrapesos por parejas y tríos, asimilando las normas de seguridad, agarres correctos y zonas de apoyo permitidas.</w:t>
            </w:r>
          </w:p>
        </w:tc>
      </w:tr>
      <w:tr w:rsidR="008561FD" w14:paraId="037FDA29" w14:textId="77777777" w:rsidTr="009C2AF5">
        <w:tc>
          <w:tcPr>
            <w:tcW w:w="683" w:type="dxa"/>
            <w:shd w:val="clear" w:color="auto" w:fill="A5C9EB" w:themeFill="text2" w:themeFillTint="40"/>
          </w:tcPr>
          <w:p w14:paraId="1D2FFFB6" w14:textId="77777777" w:rsidR="008561FD" w:rsidRPr="00640753" w:rsidRDefault="008561FD" w:rsidP="009C2AF5">
            <w:pPr>
              <w:jc w:val="center"/>
              <w:rPr>
                <w:rFonts w:cs="Arial"/>
                <w:b/>
                <w:bCs/>
                <w:szCs w:val="24"/>
              </w:rPr>
            </w:pPr>
            <w:r>
              <w:rPr>
                <w:rFonts w:cs="Arial"/>
                <w:b/>
                <w:bCs/>
                <w:szCs w:val="24"/>
              </w:rPr>
              <w:t>SA2</w:t>
            </w:r>
          </w:p>
        </w:tc>
        <w:tc>
          <w:tcPr>
            <w:tcW w:w="8145" w:type="dxa"/>
            <w:gridSpan w:val="6"/>
            <w:shd w:val="clear" w:color="auto" w:fill="DAE9F7" w:themeFill="text2" w:themeFillTint="1A"/>
          </w:tcPr>
          <w:p w14:paraId="5571A2D0" w14:textId="1BCCFEEB" w:rsidR="008561FD" w:rsidRDefault="00A37CF8" w:rsidP="009C2AF5">
            <w:pPr>
              <w:rPr>
                <w:rFonts w:cs="Arial"/>
                <w:szCs w:val="24"/>
              </w:rPr>
            </w:pPr>
            <w:commentRangeStart w:id="43"/>
            <w:r>
              <w:rPr>
                <w:rFonts w:cs="Arial"/>
                <w:szCs w:val="24"/>
              </w:rPr>
              <w:t xml:space="preserve">Diseñar, ensayar y presentar </w:t>
            </w:r>
            <w:commentRangeEnd w:id="43"/>
            <w:r w:rsidR="004541D9">
              <w:rPr>
                <w:rStyle w:val="Refdecomentario"/>
              </w:rPr>
              <w:commentReference w:id="43"/>
            </w:r>
            <w:r>
              <w:rPr>
                <w:rFonts w:cs="Arial"/>
                <w:szCs w:val="24"/>
              </w:rPr>
              <w:t>cooperativamente un montaje de figuras estables, asumiendo responsabilidades rotativas para lograr encajar las “piezas” con éxito</w:t>
            </w:r>
          </w:p>
        </w:tc>
      </w:tr>
      <w:tr w:rsidR="008561FD" w14:paraId="5D3C226B" w14:textId="77777777" w:rsidTr="009C2AF5">
        <w:tc>
          <w:tcPr>
            <w:tcW w:w="4358" w:type="dxa"/>
            <w:gridSpan w:val="4"/>
            <w:shd w:val="clear" w:color="auto" w:fill="A5C9EB" w:themeFill="text2" w:themeFillTint="40"/>
          </w:tcPr>
          <w:p w14:paraId="5AE10D24" w14:textId="77777777" w:rsidR="008561FD" w:rsidRPr="0061758C" w:rsidRDefault="008561FD" w:rsidP="009C2AF5">
            <w:pPr>
              <w:jc w:val="center"/>
              <w:rPr>
                <w:rFonts w:cs="Arial"/>
                <w:b/>
                <w:bCs/>
                <w:szCs w:val="24"/>
              </w:rPr>
            </w:pPr>
            <w:r w:rsidRPr="0061758C">
              <w:rPr>
                <w:rFonts w:cs="Arial"/>
                <w:b/>
                <w:bCs/>
                <w:szCs w:val="24"/>
              </w:rPr>
              <w:t>Competencias específicas</w:t>
            </w:r>
          </w:p>
        </w:tc>
        <w:tc>
          <w:tcPr>
            <w:tcW w:w="4470" w:type="dxa"/>
            <w:gridSpan w:val="3"/>
            <w:shd w:val="clear" w:color="auto" w:fill="A5C9EB" w:themeFill="text2" w:themeFillTint="40"/>
          </w:tcPr>
          <w:p w14:paraId="06C20B67" w14:textId="77777777" w:rsidR="008561FD" w:rsidRPr="0061758C" w:rsidRDefault="008561FD" w:rsidP="009C2AF5">
            <w:pPr>
              <w:jc w:val="center"/>
              <w:rPr>
                <w:rFonts w:cs="Arial"/>
                <w:b/>
                <w:bCs/>
                <w:szCs w:val="24"/>
              </w:rPr>
            </w:pPr>
            <w:r w:rsidRPr="0061758C">
              <w:rPr>
                <w:rFonts w:cs="Arial"/>
                <w:b/>
                <w:bCs/>
                <w:szCs w:val="24"/>
              </w:rPr>
              <w:t>Competencias clave</w:t>
            </w:r>
          </w:p>
        </w:tc>
      </w:tr>
      <w:tr w:rsidR="008561FD" w:rsidRPr="00D0312C" w14:paraId="65A9FE7D" w14:textId="77777777" w:rsidTr="009C2AF5">
        <w:trPr>
          <w:trHeight w:val="106"/>
        </w:trPr>
        <w:tc>
          <w:tcPr>
            <w:tcW w:w="4358" w:type="dxa"/>
            <w:gridSpan w:val="4"/>
            <w:shd w:val="clear" w:color="auto" w:fill="DAE9F7" w:themeFill="text2" w:themeFillTint="1A"/>
          </w:tcPr>
          <w:p w14:paraId="67013EF5" w14:textId="581A75DC" w:rsidR="008561FD" w:rsidRDefault="00A37CF8" w:rsidP="009C2AF5">
            <w:pPr>
              <w:jc w:val="center"/>
              <w:rPr>
                <w:rFonts w:cs="Arial"/>
                <w:szCs w:val="24"/>
              </w:rPr>
            </w:pPr>
            <w:r>
              <w:rPr>
                <w:rFonts w:cs="Arial"/>
                <w:szCs w:val="24"/>
              </w:rPr>
              <w:t xml:space="preserve">1, </w:t>
            </w:r>
            <w:r w:rsidR="008561FD">
              <w:rPr>
                <w:rFonts w:cs="Arial"/>
                <w:szCs w:val="24"/>
              </w:rPr>
              <w:t>2, 3</w:t>
            </w:r>
          </w:p>
        </w:tc>
        <w:tc>
          <w:tcPr>
            <w:tcW w:w="4470" w:type="dxa"/>
            <w:gridSpan w:val="3"/>
            <w:shd w:val="clear" w:color="auto" w:fill="DAE9F7" w:themeFill="text2" w:themeFillTint="1A"/>
          </w:tcPr>
          <w:p w14:paraId="35D91FE9" w14:textId="5FA5D7C3" w:rsidR="008561FD" w:rsidRPr="00461E16" w:rsidRDefault="008561FD" w:rsidP="009C2AF5">
            <w:pPr>
              <w:jc w:val="center"/>
              <w:rPr>
                <w:rFonts w:cs="Arial"/>
                <w:szCs w:val="24"/>
                <w:lang w:val="pt-PT"/>
              </w:rPr>
            </w:pPr>
            <w:r w:rsidRPr="00461E16">
              <w:rPr>
                <w:rFonts w:cs="Arial"/>
                <w:szCs w:val="24"/>
                <w:lang w:val="pt-PT"/>
              </w:rPr>
              <w:t>CPSAA, C</w:t>
            </w:r>
            <w:r>
              <w:rPr>
                <w:rFonts w:cs="Arial"/>
                <w:szCs w:val="24"/>
                <w:lang w:val="pt-PT"/>
              </w:rPr>
              <w:t>C</w:t>
            </w:r>
          </w:p>
        </w:tc>
      </w:tr>
      <w:tr w:rsidR="008561FD" w14:paraId="3B425AA8" w14:textId="77777777" w:rsidTr="009C2AF5">
        <w:tc>
          <w:tcPr>
            <w:tcW w:w="2101" w:type="dxa"/>
            <w:gridSpan w:val="2"/>
            <w:shd w:val="clear" w:color="auto" w:fill="A5C9EB" w:themeFill="text2" w:themeFillTint="40"/>
          </w:tcPr>
          <w:p w14:paraId="4595013D" w14:textId="77777777" w:rsidR="008561FD" w:rsidRPr="0061758C" w:rsidRDefault="008561FD" w:rsidP="009C2AF5">
            <w:pPr>
              <w:rPr>
                <w:rFonts w:cs="Arial"/>
                <w:b/>
                <w:bCs/>
                <w:szCs w:val="24"/>
              </w:rPr>
            </w:pPr>
            <w:r w:rsidRPr="0061758C">
              <w:rPr>
                <w:rFonts w:cs="Arial"/>
                <w:b/>
                <w:bCs/>
                <w:szCs w:val="24"/>
              </w:rPr>
              <w:t>Objetivo</w:t>
            </w:r>
            <w:r>
              <w:rPr>
                <w:rFonts w:cs="Arial"/>
                <w:b/>
                <w:bCs/>
                <w:szCs w:val="24"/>
              </w:rPr>
              <w:t>s</w:t>
            </w:r>
          </w:p>
        </w:tc>
        <w:tc>
          <w:tcPr>
            <w:tcW w:w="6727" w:type="dxa"/>
            <w:gridSpan w:val="5"/>
            <w:shd w:val="clear" w:color="auto" w:fill="DAE9F7" w:themeFill="text2" w:themeFillTint="1A"/>
          </w:tcPr>
          <w:p w14:paraId="005D565C" w14:textId="046F131B" w:rsidR="008561FD" w:rsidRDefault="00A37CF8" w:rsidP="009C2AF5">
            <w:pPr>
              <w:pStyle w:val="Prrafodelista"/>
              <w:numPr>
                <w:ilvl w:val="0"/>
                <w:numId w:val="17"/>
              </w:numPr>
              <w:rPr>
                <w:rFonts w:cs="Arial"/>
                <w:szCs w:val="24"/>
              </w:rPr>
            </w:pPr>
            <w:r>
              <w:rPr>
                <w:rFonts w:cs="Arial"/>
                <w:szCs w:val="24"/>
              </w:rPr>
              <w:t>Construir figuras corporales estables, de forma segura y aplicando principios de control postural</w:t>
            </w:r>
            <w:r w:rsidR="008561FD">
              <w:rPr>
                <w:rFonts w:cs="Arial"/>
                <w:szCs w:val="24"/>
              </w:rPr>
              <w:t>.</w:t>
            </w:r>
          </w:p>
          <w:p w14:paraId="17C6A8B1" w14:textId="02CA6255" w:rsidR="008561FD" w:rsidRPr="000F1890" w:rsidRDefault="00A37CF8" w:rsidP="009C2AF5">
            <w:pPr>
              <w:pStyle w:val="Prrafodelista"/>
              <w:numPr>
                <w:ilvl w:val="0"/>
                <w:numId w:val="17"/>
              </w:numPr>
              <w:rPr>
                <w:rFonts w:cs="Arial"/>
                <w:szCs w:val="24"/>
              </w:rPr>
            </w:pPr>
            <w:r>
              <w:rPr>
                <w:rFonts w:cs="Arial"/>
                <w:szCs w:val="24"/>
              </w:rPr>
              <w:t>Desarrollar la confianza, empatía y respeto hacia compañeros mediante contacto físico cooperativo.</w:t>
            </w:r>
          </w:p>
        </w:tc>
      </w:tr>
      <w:tr w:rsidR="008561FD" w14:paraId="373AFC03" w14:textId="77777777" w:rsidTr="009C2AF5">
        <w:tc>
          <w:tcPr>
            <w:tcW w:w="2101" w:type="dxa"/>
            <w:gridSpan w:val="2"/>
            <w:shd w:val="clear" w:color="auto" w:fill="A5C9EB" w:themeFill="text2" w:themeFillTint="40"/>
          </w:tcPr>
          <w:p w14:paraId="7B9CA465" w14:textId="77777777" w:rsidR="008561FD" w:rsidRPr="0061758C" w:rsidRDefault="008561FD" w:rsidP="009C2AF5">
            <w:pPr>
              <w:rPr>
                <w:rFonts w:cs="Arial"/>
                <w:b/>
                <w:bCs/>
                <w:szCs w:val="24"/>
              </w:rPr>
            </w:pPr>
            <w:r w:rsidRPr="0061758C">
              <w:rPr>
                <w:rFonts w:cs="Arial"/>
                <w:b/>
                <w:bCs/>
                <w:szCs w:val="24"/>
              </w:rPr>
              <w:t>Objetivos de la programación</w:t>
            </w:r>
          </w:p>
        </w:tc>
        <w:tc>
          <w:tcPr>
            <w:tcW w:w="2257" w:type="dxa"/>
            <w:gridSpan w:val="2"/>
            <w:shd w:val="clear" w:color="auto" w:fill="DAE9F7" w:themeFill="text2" w:themeFillTint="1A"/>
          </w:tcPr>
          <w:p w14:paraId="435BA00A" w14:textId="096C0B79" w:rsidR="008561FD" w:rsidRDefault="008561FD" w:rsidP="009C2AF5">
            <w:pPr>
              <w:rPr>
                <w:rFonts w:cs="Arial"/>
                <w:szCs w:val="24"/>
              </w:rPr>
            </w:pPr>
            <w:r>
              <w:rPr>
                <w:rFonts w:cs="Arial"/>
                <w:szCs w:val="24"/>
              </w:rPr>
              <w:t>3</w:t>
            </w:r>
            <w:r w:rsidR="00A37CF8">
              <w:rPr>
                <w:rFonts w:cs="Arial"/>
                <w:szCs w:val="24"/>
              </w:rPr>
              <w:t>, 4 y 6</w:t>
            </w:r>
          </w:p>
        </w:tc>
        <w:tc>
          <w:tcPr>
            <w:tcW w:w="2575" w:type="dxa"/>
            <w:gridSpan w:val="2"/>
            <w:shd w:val="clear" w:color="auto" w:fill="A5C9EB" w:themeFill="text2" w:themeFillTint="40"/>
          </w:tcPr>
          <w:p w14:paraId="2D178875" w14:textId="77777777" w:rsidR="008561FD" w:rsidRPr="0061758C" w:rsidRDefault="008561FD" w:rsidP="009C2AF5">
            <w:pPr>
              <w:rPr>
                <w:rFonts w:cs="Arial"/>
                <w:b/>
                <w:bCs/>
                <w:szCs w:val="24"/>
              </w:rPr>
            </w:pPr>
            <w:r w:rsidRPr="0061758C">
              <w:rPr>
                <w:rFonts w:cs="Arial"/>
                <w:b/>
                <w:bCs/>
                <w:szCs w:val="24"/>
              </w:rPr>
              <w:t>Objetivos de la etapa</w:t>
            </w:r>
          </w:p>
        </w:tc>
        <w:tc>
          <w:tcPr>
            <w:tcW w:w="1895" w:type="dxa"/>
            <w:shd w:val="clear" w:color="auto" w:fill="DAE9F7" w:themeFill="text2" w:themeFillTint="1A"/>
          </w:tcPr>
          <w:p w14:paraId="7ADACEC3" w14:textId="292B1AFE" w:rsidR="008561FD" w:rsidRDefault="008561FD" w:rsidP="009C2AF5">
            <w:pPr>
              <w:rPr>
                <w:rFonts w:cs="Arial"/>
                <w:szCs w:val="24"/>
              </w:rPr>
            </w:pPr>
            <w:r>
              <w:rPr>
                <w:rFonts w:cs="Arial"/>
                <w:szCs w:val="24"/>
              </w:rPr>
              <w:t>B</w:t>
            </w:r>
            <w:r w:rsidR="00A37CF8">
              <w:rPr>
                <w:rFonts w:cs="Arial"/>
                <w:szCs w:val="24"/>
              </w:rPr>
              <w:t>,</w:t>
            </w:r>
            <w:r>
              <w:rPr>
                <w:rFonts w:cs="Arial"/>
                <w:szCs w:val="24"/>
              </w:rPr>
              <w:t xml:space="preserve"> K, M</w:t>
            </w:r>
          </w:p>
        </w:tc>
      </w:tr>
      <w:tr w:rsidR="008561FD" w14:paraId="53A94B27" w14:textId="77777777" w:rsidTr="009C2AF5">
        <w:tc>
          <w:tcPr>
            <w:tcW w:w="8828" w:type="dxa"/>
            <w:gridSpan w:val="7"/>
            <w:shd w:val="clear" w:color="auto" w:fill="A5C9EB" w:themeFill="text2" w:themeFillTint="40"/>
          </w:tcPr>
          <w:p w14:paraId="6CE2CB97" w14:textId="77777777" w:rsidR="008561FD" w:rsidRPr="0061758C" w:rsidRDefault="008561FD" w:rsidP="009C2AF5">
            <w:pPr>
              <w:jc w:val="center"/>
              <w:rPr>
                <w:rFonts w:cs="Arial"/>
                <w:b/>
                <w:bCs/>
                <w:szCs w:val="24"/>
              </w:rPr>
            </w:pPr>
            <w:r w:rsidRPr="0061758C">
              <w:rPr>
                <w:rFonts w:cs="Arial"/>
                <w:b/>
                <w:bCs/>
                <w:szCs w:val="24"/>
              </w:rPr>
              <w:t>Contenidos</w:t>
            </w:r>
          </w:p>
        </w:tc>
      </w:tr>
      <w:tr w:rsidR="008561FD" w14:paraId="4B570BFE" w14:textId="77777777" w:rsidTr="009C2AF5">
        <w:tc>
          <w:tcPr>
            <w:tcW w:w="683" w:type="dxa"/>
            <w:shd w:val="clear" w:color="auto" w:fill="DAE9F7" w:themeFill="text2" w:themeFillTint="1A"/>
          </w:tcPr>
          <w:p w14:paraId="20B4F535" w14:textId="2BD17BCD" w:rsidR="008561FD" w:rsidRDefault="0033137D" w:rsidP="009C2AF5">
            <w:pPr>
              <w:rPr>
                <w:rFonts w:cs="Arial"/>
                <w:szCs w:val="24"/>
              </w:rPr>
            </w:pPr>
            <w:r>
              <w:rPr>
                <w:rFonts w:cs="Arial"/>
                <w:szCs w:val="24"/>
              </w:rPr>
              <w:t>A</w:t>
            </w:r>
          </w:p>
        </w:tc>
        <w:tc>
          <w:tcPr>
            <w:tcW w:w="8145" w:type="dxa"/>
            <w:gridSpan w:val="6"/>
            <w:shd w:val="clear" w:color="auto" w:fill="DAE9F7" w:themeFill="text2" w:themeFillTint="1A"/>
          </w:tcPr>
          <w:p w14:paraId="5E84F96B" w14:textId="1A9AE092" w:rsidR="008561FD" w:rsidRDefault="0033137D" w:rsidP="009C2AF5">
            <w:pPr>
              <w:pStyle w:val="Prrafodelista"/>
              <w:numPr>
                <w:ilvl w:val="0"/>
                <w:numId w:val="16"/>
              </w:numPr>
              <w:rPr>
                <w:rFonts w:cs="Arial"/>
                <w:szCs w:val="24"/>
              </w:rPr>
            </w:pPr>
            <w:r w:rsidRPr="0033137D">
              <w:rPr>
                <w:rFonts w:cs="Arial"/>
                <w:szCs w:val="24"/>
              </w:rPr>
              <w:t>Salud física: efectos físicos y psicológicos beneficiosos de un estilo de vida activo.</w:t>
            </w:r>
          </w:p>
          <w:p w14:paraId="75FB0298" w14:textId="61E3132B" w:rsidR="005E0F67" w:rsidRDefault="005E0F67" w:rsidP="009C2AF5">
            <w:pPr>
              <w:pStyle w:val="Prrafodelista"/>
              <w:numPr>
                <w:ilvl w:val="0"/>
                <w:numId w:val="16"/>
              </w:numPr>
              <w:rPr>
                <w:rFonts w:cs="Arial"/>
                <w:szCs w:val="24"/>
              </w:rPr>
            </w:pPr>
            <w:r w:rsidRPr="005E0F67">
              <w:rPr>
                <w:rFonts w:cs="Arial"/>
                <w:szCs w:val="24"/>
              </w:rPr>
              <w:t>Salud mental: respeto y aceptación del propio cuerpo. Autoconocimiento e identificación de las propias fortalezas y debilidades</w:t>
            </w:r>
            <w:r>
              <w:rPr>
                <w:rFonts w:cs="Arial"/>
                <w:szCs w:val="24"/>
              </w:rPr>
              <w:t>.</w:t>
            </w:r>
          </w:p>
          <w:p w14:paraId="13B96B53" w14:textId="16352FEE" w:rsidR="0033137D" w:rsidRPr="00B11D9D" w:rsidRDefault="005E0F67" w:rsidP="009C2AF5">
            <w:pPr>
              <w:pStyle w:val="Prrafodelista"/>
              <w:numPr>
                <w:ilvl w:val="0"/>
                <w:numId w:val="16"/>
              </w:numPr>
              <w:rPr>
                <w:rFonts w:cs="Arial"/>
                <w:szCs w:val="24"/>
              </w:rPr>
            </w:pPr>
            <w:r w:rsidRPr="005E0F67">
              <w:rPr>
                <w:rFonts w:cs="Arial"/>
                <w:szCs w:val="24"/>
              </w:rPr>
              <w:t>Salud social: la actividad física como hábito y alternativa de salud frente a formas de ocio nocivas.</w:t>
            </w:r>
            <w:r>
              <w:rPr>
                <w:rFonts w:cs="Arial"/>
                <w:szCs w:val="24"/>
              </w:rPr>
              <w:t xml:space="preserve"> </w:t>
            </w:r>
            <w:r w:rsidRPr="005E0F67">
              <w:rPr>
                <w:rFonts w:cs="Arial"/>
                <w:szCs w:val="24"/>
              </w:rPr>
              <w:t>Aceptación de distintas tipologías corporales, para practicar, en igualdad, diversidad de actividades físico-deportivas.</w:t>
            </w:r>
          </w:p>
        </w:tc>
      </w:tr>
      <w:tr w:rsidR="008561FD" w14:paraId="1D956444" w14:textId="77777777" w:rsidTr="009C2AF5">
        <w:tc>
          <w:tcPr>
            <w:tcW w:w="683" w:type="dxa"/>
            <w:shd w:val="clear" w:color="auto" w:fill="DAE9F7" w:themeFill="text2" w:themeFillTint="1A"/>
          </w:tcPr>
          <w:p w14:paraId="6573FBFE" w14:textId="4E103F57" w:rsidR="008561FD" w:rsidRDefault="00993C8A" w:rsidP="009C2AF5">
            <w:pPr>
              <w:rPr>
                <w:rFonts w:cs="Arial"/>
                <w:szCs w:val="24"/>
              </w:rPr>
            </w:pPr>
            <w:r>
              <w:rPr>
                <w:rFonts w:cs="Arial"/>
                <w:szCs w:val="24"/>
              </w:rPr>
              <w:t>B</w:t>
            </w:r>
          </w:p>
        </w:tc>
        <w:tc>
          <w:tcPr>
            <w:tcW w:w="8145" w:type="dxa"/>
            <w:gridSpan w:val="6"/>
            <w:shd w:val="clear" w:color="auto" w:fill="DAE9F7" w:themeFill="text2" w:themeFillTint="1A"/>
          </w:tcPr>
          <w:p w14:paraId="53E5E93E" w14:textId="77777777" w:rsidR="008561FD" w:rsidRDefault="00993C8A" w:rsidP="00993C8A">
            <w:pPr>
              <w:pStyle w:val="Prrafodelista"/>
              <w:numPr>
                <w:ilvl w:val="0"/>
                <w:numId w:val="16"/>
              </w:numPr>
              <w:rPr>
                <w:rFonts w:cs="Arial"/>
                <w:szCs w:val="24"/>
              </w:rPr>
            </w:pPr>
            <w:r w:rsidRPr="00993C8A">
              <w:rPr>
                <w:rFonts w:cs="Arial"/>
                <w:szCs w:val="24"/>
              </w:rPr>
              <w:t>Planificación y regulación de proyectos motores: mecanismos básicos para ejecutar lo planificado.</w:t>
            </w:r>
          </w:p>
          <w:p w14:paraId="1BE43A18" w14:textId="43836BD4" w:rsidR="00266965" w:rsidRPr="00993C8A" w:rsidRDefault="00266965" w:rsidP="00993C8A">
            <w:pPr>
              <w:pStyle w:val="Prrafodelista"/>
              <w:numPr>
                <w:ilvl w:val="0"/>
                <w:numId w:val="16"/>
              </w:numPr>
              <w:rPr>
                <w:rFonts w:cs="Arial"/>
                <w:szCs w:val="24"/>
              </w:rPr>
            </w:pPr>
            <w:r w:rsidRPr="00266965">
              <w:rPr>
                <w:rFonts w:cs="Arial"/>
                <w:szCs w:val="24"/>
              </w:rPr>
              <w:t>Prevención de accidentes en las prácticas motrices: mecanismos de prevención y control corporal para la prevención de lesiones.</w:t>
            </w:r>
            <w:r w:rsidRPr="00266965">
              <w:t xml:space="preserve"> </w:t>
            </w:r>
            <w:r w:rsidRPr="00266965">
              <w:rPr>
                <w:rFonts w:cs="Arial"/>
                <w:szCs w:val="24"/>
              </w:rPr>
              <w:t>Medidas de seguridad, previas y durante la práctica motriz, normas básicas de actuación ante posibles lesiones.</w:t>
            </w:r>
          </w:p>
        </w:tc>
      </w:tr>
      <w:tr w:rsidR="008561FD" w14:paraId="220A8301" w14:textId="77777777" w:rsidTr="009C2AF5">
        <w:tc>
          <w:tcPr>
            <w:tcW w:w="683" w:type="dxa"/>
            <w:shd w:val="clear" w:color="auto" w:fill="DAE9F7" w:themeFill="text2" w:themeFillTint="1A"/>
          </w:tcPr>
          <w:p w14:paraId="07344B5D" w14:textId="10C27372" w:rsidR="008561FD" w:rsidRDefault="00E85C29" w:rsidP="009C2AF5">
            <w:pPr>
              <w:rPr>
                <w:rFonts w:cs="Arial"/>
                <w:szCs w:val="24"/>
              </w:rPr>
            </w:pPr>
            <w:r>
              <w:rPr>
                <w:rFonts w:cs="Arial"/>
                <w:szCs w:val="24"/>
              </w:rPr>
              <w:t>C</w:t>
            </w:r>
          </w:p>
        </w:tc>
        <w:tc>
          <w:tcPr>
            <w:tcW w:w="8145" w:type="dxa"/>
            <w:gridSpan w:val="6"/>
            <w:shd w:val="clear" w:color="auto" w:fill="DAE9F7" w:themeFill="text2" w:themeFillTint="1A"/>
          </w:tcPr>
          <w:p w14:paraId="2F7CBCFD" w14:textId="5F6B08DB" w:rsidR="008561FD" w:rsidRDefault="00E85C29" w:rsidP="00993C8A">
            <w:pPr>
              <w:pStyle w:val="Prrafodelista"/>
              <w:numPr>
                <w:ilvl w:val="0"/>
                <w:numId w:val="16"/>
              </w:numPr>
              <w:rPr>
                <w:rFonts w:cs="Arial"/>
                <w:szCs w:val="24"/>
              </w:rPr>
            </w:pPr>
            <w:r w:rsidRPr="00E85C29">
              <w:rPr>
                <w:rFonts w:cs="Arial"/>
                <w:szCs w:val="24"/>
              </w:rPr>
              <w:t>Ubicación en el espacio en situaciones grupales. Ubicación en el espacio y reubicación tras cada acción</w:t>
            </w:r>
            <w:r>
              <w:rPr>
                <w:rFonts w:cs="Arial"/>
                <w:szCs w:val="24"/>
              </w:rPr>
              <w:t>.</w:t>
            </w:r>
            <w:r w:rsidRPr="00E85C29">
              <w:t xml:space="preserve"> </w:t>
            </w:r>
            <w:r w:rsidRPr="00E85C29">
              <w:rPr>
                <w:rFonts w:cs="Arial"/>
                <w:szCs w:val="24"/>
              </w:rPr>
              <w:t>Capacidades perceptivo-motrices en contexto de práctica: integración del esquema corporal, control tónico-postural</w:t>
            </w:r>
            <w:r>
              <w:rPr>
                <w:rFonts w:cs="Arial"/>
                <w:szCs w:val="24"/>
              </w:rPr>
              <w:t>.</w:t>
            </w:r>
          </w:p>
          <w:p w14:paraId="7C3BED46" w14:textId="3A2CAD85" w:rsidR="00E85C29" w:rsidRPr="00993C8A" w:rsidRDefault="00E85C29" w:rsidP="00993C8A">
            <w:pPr>
              <w:pStyle w:val="Prrafodelista"/>
              <w:numPr>
                <w:ilvl w:val="0"/>
                <w:numId w:val="16"/>
              </w:numPr>
              <w:rPr>
                <w:rFonts w:cs="Arial"/>
                <w:szCs w:val="24"/>
              </w:rPr>
            </w:pPr>
            <w:r w:rsidRPr="00E85C29">
              <w:rPr>
                <w:rFonts w:cs="Arial"/>
                <w:szCs w:val="24"/>
              </w:rPr>
              <w:t>Capacidades condicionales: capacidades físicas básicas</w:t>
            </w:r>
            <w:r>
              <w:rPr>
                <w:rFonts w:cs="Arial"/>
                <w:szCs w:val="24"/>
              </w:rPr>
              <w:t>.</w:t>
            </w:r>
          </w:p>
        </w:tc>
      </w:tr>
      <w:tr w:rsidR="008561FD" w14:paraId="13C31188" w14:textId="77777777" w:rsidTr="009C2AF5">
        <w:tc>
          <w:tcPr>
            <w:tcW w:w="2674" w:type="dxa"/>
            <w:gridSpan w:val="3"/>
            <w:shd w:val="clear" w:color="auto" w:fill="A5C9EB" w:themeFill="text2" w:themeFillTint="40"/>
          </w:tcPr>
          <w:p w14:paraId="0850787C" w14:textId="77777777" w:rsidR="008561FD" w:rsidRPr="0061758C" w:rsidRDefault="008561FD" w:rsidP="009C2AF5">
            <w:pPr>
              <w:rPr>
                <w:rFonts w:cs="Arial"/>
                <w:b/>
                <w:bCs/>
                <w:szCs w:val="24"/>
              </w:rPr>
            </w:pPr>
            <w:r w:rsidRPr="0061758C">
              <w:rPr>
                <w:rFonts w:cs="Arial"/>
                <w:b/>
                <w:bCs/>
                <w:szCs w:val="24"/>
              </w:rPr>
              <w:t>C. Transversales</w:t>
            </w:r>
          </w:p>
        </w:tc>
        <w:tc>
          <w:tcPr>
            <w:tcW w:w="6154" w:type="dxa"/>
            <w:gridSpan w:val="4"/>
            <w:shd w:val="clear" w:color="auto" w:fill="DAE9F7" w:themeFill="text2" w:themeFillTint="1A"/>
          </w:tcPr>
          <w:p w14:paraId="122AEC97" w14:textId="77777777" w:rsidR="008561FD" w:rsidRDefault="008561FD" w:rsidP="009C2AF5">
            <w:pPr>
              <w:rPr>
                <w:rFonts w:cs="Arial"/>
                <w:szCs w:val="24"/>
              </w:rPr>
            </w:pPr>
            <w:r>
              <w:rPr>
                <w:rFonts w:cs="Arial"/>
                <w:szCs w:val="24"/>
              </w:rPr>
              <w:t>2, 5 y 6</w:t>
            </w:r>
          </w:p>
        </w:tc>
      </w:tr>
      <w:tr w:rsidR="008561FD" w14:paraId="4492F881" w14:textId="77777777" w:rsidTr="009C2AF5">
        <w:tc>
          <w:tcPr>
            <w:tcW w:w="2674" w:type="dxa"/>
            <w:gridSpan w:val="3"/>
            <w:shd w:val="clear" w:color="auto" w:fill="A5C9EB" w:themeFill="text2" w:themeFillTint="40"/>
          </w:tcPr>
          <w:p w14:paraId="3D845C7B" w14:textId="77777777" w:rsidR="008561FD" w:rsidRPr="0061758C" w:rsidRDefault="008561FD" w:rsidP="009C2AF5">
            <w:pPr>
              <w:rPr>
                <w:rFonts w:cs="Arial"/>
                <w:b/>
                <w:bCs/>
                <w:szCs w:val="24"/>
              </w:rPr>
            </w:pPr>
            <w:r w:rsidRPr="0061758C">
              <w:rPr>
                <w:rFonts w:cs="Arial"/>
                <w:b/>
                <w:bCs/>
                <w:szCs w:val="24"/>
              </w:rPr>
              <w:t>Interdisciplinariedad</w:t>
            </w:r>
          </w:p>
        </w:tc>
        <w:tc>
          <w:tcPr>
            <w:tcW w:w="6154" w:type="dxa"/>
            <w:gridSpan w:val="4"/>
            <w:shd w:val="clear" w:color="auto" w:fill="DAE9F7" w:themeFill="text2" w:themeFillTint="1A"/>
          </w:tcPr>
          <w:p w14:paraId="19DCBEDE" w14:textId="18B5E9F2" w:rsidR="008561FD" w:rsidRDefault="008561FD" w:rsidP="009C2AF5">
            <w:pPr>
              <w:rPr>
                <w:rFonts w:cs="Arial"/>
                <w:szCs w:val="24"/>
              </w:rPr>
            </w:pPr>
            <w:r>
              <w:rPr>
                <w:rFonts w:cs="Arial"/>
                <w:szCs w:val="24"/>
              </w:rPr>
              <w:t>Educación artística</w:t>
            </w:r>
            <w:r w:rsidR="00A37CF8">
              <w:rPr>
                <w:rFonts w:cs="Arial"/>
                <w:szCs w:val="24"/>
              </w:rPr>
              <w:t xml:space="preserve"> (plástica)</w:t>
            </w:r>
            <w:r>
              <w:rPr>
                <w:rFonts w:cs="Arial"/>
                <w:szCs w:val="24"/>
              </w:rPr>
              <w:t xml:space="preserve"> y Matemáticas</w:t>
            </w:r>
          </w:p>
        </w:tc>
      </w:tr>
      <w:tr w:rsidR="008561FD" w14:paraId="6FDB1EA5" w14:textId="77777777" w:rsidTr="009C2AF5">
        <w:tc>
          <w:tcPr>
            <w:tcW w:w="2674" w:type="dxa"/>
            <w:gridSpan w:val="3"/>
            <w:shd w:val="clear" w:color="auto" w:fill="A5C9EB" w:themeFill="text2" w:themeFillTint="40"/>
          </w:tcPr>
          <w:p w14:paraId="55544CFF" w14:textId="77777777" w:rsidR="008561FD" w:rsidRPr="0061758C" w:rsidRDefault="008561FD" w:rsidP="009C2AF5">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1E1AAE34" w14:textId="77777777" w:rsidR="008561FD" w:rsidRPr="0061758C" w:rsidRDefault="008561FD" w:rsidP="009C2AF5">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75" w:type="dxa"/>
            <w:gridSpan w:val="2"/>
            <w:shd w:val="clear" w:color="auto" w:fill="A5C9EB" w:themeFill="text2" w:themeFillTint="40"/>
          </w:tcPr>
          <w:p w14:paraId="0099B306" w14:textId="77777777" w:rsidR="008561FD" w:rsidRPr="0061758C" w:rsidRDefault="008561FD" w:rsidP="009C2AF5">
            <w:pPr>
              <w:jc w:val="center"/>
              <w:rPr>
                <w:rFonts w:cs="Arial"/>
                <w:b/>
                <w:bCs/>
                <w:szCs w:val="24"/>
              </w:rPr>
            </w:pPr>
            <w:r w:rsidRPr="0061758C">
              <w:rPr>
                <w:rFonts w:cs="Arial"/>
                <w:b/>
                <w:bCs/>
                <w:szCs w:val="24"/>
              </w:rPr>
              <w:t>Instrumento de evaluación</w:t>
            </w:r>
          </w:p>
        </w:tc>
        <w:tc>
          <w:tcPr>
            <w:tcW w:w="1895" w:type="dxa"/>
            <w:shd w:val="clear" w:color="auto" w:fill="A5C9EB" w:themeFill="text2" w:themeFillTint="40"/>
          </w:tcPr>
          <w:p w14:paraId="23758E26" w14:textId="77777777" w:rsidR="008561FD" w:rsidRPr="0061758C" w:rsidRDefault="008561FD" w:rsidP="009C2AF5">
            <w:pPr>
              <w:jc w:val="center"/>
              <w:rPr>
                <w:rFonts w:cs="Arial"/>
                <w:b/>
                <w:bCs/>
                <w:szCs w:val="24"/>
              </w:rPr>
            </w:pPr>
            <w:r w:rsidRPr="0061758C">
              <w:rPr>
                <w:rFonts w:cs="Arial"/>
                <w:b/>
                <w:bCs/>
                <w:szCs w:val="24"/>
              </w:rPr>
              <w:t>Porcentaje en la calificación</w:t>
            </w:r>
          </w:p>
        </w:tc>
      </w:tr>
      <w:tr w:rsidR="008561FD" w14:paraId="06321DBF" w14:textId="77777777" w:rsidTr="009C2AF5">
        <w:tc>
          <w:tcPr>
            <w:tcW w:w="2674" w:type="dxa"/>
            <w:gridSpan w:val="3"/>
            <w:shd w:val="clear" w:color="auto" w:fill="DAE9F7" w:themeFill="text2" w:themeFillTint="1A"/>
          </w:tcPr>
          <w:p w14:paraId="4433994A" w14:textId="22543A75" w:rsidR="008561FD" w:rsidRDefault="00EF24C7" w:rsidP="009C2AF5">
            <w:pPr>
              <w:jc w:val="center"/>
              <w:rPr>
                <w:rFonts w:cs="Arial"/>
                <w:szCs w:val="24"/>
              </w:rPr>
            </w:pPr>
            <w:r>
              <w:rPr>
                <w:rFonts w:cs="Arial"/>
                <w:szCs w:val="24"/>
              </w:rPr>
              <w:t>1</w:t>
            </w:r>
            <w:r w:rsidR="008561FD">
              <w:rPr>
                <w:rFonts w:cs="Arial"/>
                <w:szCs w:val="24"/>
              </w:rPr>
              <w:t>.1</w:t>
            </w:r>
          </w:p>
        </w:tc>
        <w:tc>
          <w:tcPr>
            <w:tcW w:w="1684" w:type="dxa"/>
            <w:shd w:val="clear" w:color="auto" w:fill="DAE9F7" w:themeFill="text2" w:themeFillTint="1A"/>
          </w:tcPr>
          <w:p w14:paraId="0A8C78FD" w14:textId="70D4056A" w:rsidR="008561FD" w:rsidRDefault="008561FD" w:rsidP="009C2AF5">
            <w:pPr>
              <w:jc w:val="center"/>
              <w:rPr>
                <w:rFonts w:cs="Arial"/>
                <w:szCs w:val="24"/>
              </w:rPr>
            </w:pPr>
            <w:r>
              <w:rPr>
                <w:rFonts w:cs="Arial"/>
                <w:szCs w:val="24"/>
              </w:rPr>
              <w:t>CPSAA</w:t>
            </w:r>
            <w:r w:rsidR="00EF24C7">
              <w:rPr>
                <w:rFonts w:cs="Arial"/>
                <w:szCs w:val="24"/>
              </w:rPr>
              <w:t>2</w:t>
            </w:r>
          </w:p>
        </w:tc>
        <w:tc>
          <w:tcPr>
            <w:tcW w:w="2575" w:type="dxa"/>
            <w:gridSpan w:val="2"/>
            <w:shd w:val="clear" w:color="auto" w:fill="DAE9F7" w:themeFill="text2" w:themeFillTint="1A"/>
          </w:tcPr>
          <w:p w14:paraId="4A0A31DD" w14:textId="3B515334" w:rsidR="008561FD" w:rsidRDefault="00EF24C7" w:rsidP="009C2AF5">
            <w:pPr>
              <w:jc w:val="center"/>
              <w:rPr>
                <w:rFonts w:cs="Arial"/>
                <w:szCs w:val="24"/>
              </w:rPr>
            </w:pPr>
            <w:r>
              <w:rPr>
                <w:rFonts w:cs="Arial"/>
                <w:szCs w:val="24"/>
              </w:rPr>
              <w:t>Lista de control</w:t>
            </w:r>
          </w:p>
        </w:tc>
        <w:tc>
          <w:tcPr>
            <w:tcW w:w="1895" w:type="dxa"/>
            <w:shd w:val="clear" w:color="auto" w:fill="DAE9F7" w:themeFill="text2" w:themeFillTint="1A"/>
          </w:tcPr>
          <w:p w14:paraId="0427CEB8" w14:textId="0DD3A315" w:rsidR="008561FD" w:rsidRDefault="00EF24C7" w:rsidP="009C2AF5">
            <w:pPr>
              <w:jc w:val="center"/>
              <w:rPr>
                <w:rFonts w:cs="Arial"/>
                <w:szCs w:val="24"/>
              </w:rPr>
            </w:pPr>
            <w:r>
              <w:rPr>
                <w:rFonts w:cs="Arial"/>
                <w:szCs w:val="24"/>
              </w:rPr>
              <w:t>2</w:t>
            </w:r>
            <w:r w:rsidR="008561FD">
              <w:rPr>
                <w:rFonts w:cs="Arial"/>
                <w:szCs w:val="24"/>
              </w:rPr>
              <w:t>0%</w:t>
            </w:r>
          </w:p>
        </w:tc>
      </w:tr>
      <w:tr w:rsidR="008561FD" w14:paraId="57DF5C24" w14:textId="77777777" w:rsidTr="009C2AF5">
        <w:tc>
          <w:tcPr>
            <w:tcW w:w="2674" w:type="dxa"/>
            <w:gridSpan w:val="3"/>
            <w:shd w:val="clear" w:color="auto" w:fill="DAE9F7" w:themeFill="text2" w:themeFillTint="1A"/>
          </w:tcPr>
          <w:p w14:paraId="4BABE501" w14:textId="5D674AE3" w:rsidR="008561FD" w:rsidRDefault="008561FD" w:rsidP="009C2AF5">
            <w:pPr>
              <w:jc w:val="center"/>
              <w:rPr>
                <w:rFonts w:cs="Arial"/>
                <w:szCs w:val="24"/>
              </w:rPr>
            </w:pPr>
            <w:r>
              <w:rPr>
                <w:rFonts w:cs="Arial"/>
                <w:szCs w:val="24"/>
              </w:rPr>
              <w:t>2.</w:t>
            </w:r>
            <w:r w:rsidR="00EF24C7">
              <w:rPr>
                <w:rFonts w:cs="Arial"/>
                <w:szCs w:val="24"/>
              </w:rPr>
              <w:t>1</w:t>
            </w:r>
          </w:p>
        </w:tc>
        <w:tc>
          <w:tcPr>
            <w:tcW w:w="1684" w:type="dxa"/>
            <w:shd w:val="clear" w:color="auto" w:fill="DAE9F7" w:themeFill="text2" w:themeFillTint="1A"/>
          </w:tcPr>
          <w:p w14:paraId="1C7D2F2F" w14:textId="77777777" w:rsidR="008561FD" w:rsidRDefault="008561FD" w:rsidP="009C2AF5">
            <w:pPr>
              <w:jc w:val="center"/>
              <w:rPr>
                <w:rFonts w:cs="Arial"/>
                <w:szCs w:val="24"/>
              </w:rPr>
            </w:pPr>
            <w:r>
              <w:rPr>
                <w:rFonts w:cs="Arial"/>
                <w:szCs w:val="24"/>
              </w:rPr>
              <w:t>CPSAA5</w:t>
            </w:r>
          </w:p>
        </w:tc>
        <w:tc>
          <w:tcPr>
            <w:tcW w:w="2575" w:type="dxa"/>
            <w:gridSpan w:val="2"/>
            <w:shd w:val="clear" w:color="auto" w:fill="DAE9F7" w:themeFill="text2" w:themeFillTint="1A"/>
          </w:tcPr>
          <w:p w14:paraId="0987CD0F" w14:textId="64EFEE7E" w:rsidR="008561FD" w:rsidRDefault="00EF24C7" w:rsidP="009C2AF5">
            <w:pPr>
              <w:jc w:val="center"/>
              <w:rPr>
                <w:rFonts w:cs="Arial"/>
                <w:szCs w:val="24"/>
              </w:rPr>
            </w:pPr>
            <w:r>
              <w:rPr>
                <w:rFonts w:cs="Arial"/>
                <w:szCs w:val="24"/>
              </w:rPr>
              <w:t>Rúbrica</w:t>
            </w:r>
          </w:p>
        </w:tc>
        <w:tc>
          <w:tcPr>
            <w:tcW w:w="1895" w:type="dxa"/>
            <w:shd w:val="clear" w:color="auto" w:fill="DAE9F7" w:themeFill="text2" w:themeFillTint="1A"/>
          </w:tcPr>
          <w:p w14:paraId="39D267A8" w14:textId="3C3E5C00" w:rsidR="008561FD" w:rsidRDefault="00EF24C7" w:rsidP="00EF24C7">
            <w:pPr>
              <w:jc w:val="center"/>
              <w:rPr>
                <w:rFonts w:cs="Arial"/>
                <w:szCs w:val="24"/>
              </w:rPr>
            </w:pPr>
            <w:r>
              <w:rPr>
                <w:rFonts w:cs="Arial"/>
                <w:szCs w:val="24"/>
              </w:rPr>
              <w:t>5</w:t>
            </w:r>
            <w:r w:rsidR="008561FD">
              <w:rPr>
                <w:rFonts w:cs="Arial"/>
                <w:szCs w:val="24"/>
              </w:rPr>
              <w:t>0%</w:t>
            </w:r>
          </w:p>
        </w:tc>
      </w:tr>
      <w:tr w:rsidR="008561FD" w14:paraId="4F925996" w14:textId="77777777" w:rsidTr="009C2AF5">
        <w:tc>
          <w:tcPr>
            <w:tcW w:w="2674" w:type="dxa"/>
            <w:gridSpan w:val="3"/>
            <w:shd w:val="clear" w:color="auto" w:fill="DAE9F7" w:themeFill="text2" w:themeFillTint="1A"/>
          </w:tcPr>
          <w:p w14:paraId="2EDEAF30" w14:textId="3D6106EC" w:rsidR="008561FD" w:rsidRDefault="008561FD" w:rsidP="009C2AF5">
            <w:pPr>
              <w:jc w:val="center"/>
              <w:rPr>
                <w:rFonts w:cs="Arial"/>
                <w:szCs w:val="24"/>
              </w:rPr>
            </w:pPr>
            <w:r>
              <w:rPr>
                <w:rFonts w:cs="Arial"/>
                <w:szCs w:val="24"/>
              </w:rPr>
              <w:t>3.</w:t>
            </w:r>
            <w:r w:rsidR="00EF24C7">
              <w:rPr>
                <w:rFonts w:cs="Arial"/>
                <w:szCs w:val="24"/>
              </w:rPr>
              <w:t>2</w:t>
            </w:r>
          </w:p>
        </w:tc>
        <w:tc>
          <w:tcPr>
            <w:tcW w:w="1684" w:type="dxa"/>
            <w:shd w:val="clear" w:color="auto" w:fill="DAE9F7" w:themeFill="text2" w:themeFillTint="1A"/>
          </w:tcPr>
          <w:p w14:paraId="2FF3A3AC" w14:textId="77777777" w:rsidR="008561FD" w:rsidRDefault="008561FD" w:rsidP="009C2AF5">
            <w:pPr>
              <w:jc w:val="center"/>
              <w:rPr>
                <w:rFonts w:cs="Arial"/>
                <w:szCs w:val="24"/>
              </w:rPr>
            </w:pPr>
            <w:r>
              <w:rPr>
                <w:rFonts w:cs="Arial"/>
                <w:szCs w:val="24"/>
              </w:rPr>
              <w:t>CC3</w:t>
            </w:r>
          </w:p>
        </w:tc>
        <w:tc>
          <w:tcPr>
            <w:tcW w:w="2575" w:type="dxa"/>
            <w:gridSpan w:val="2"/>
            <w:shd w:val="clear" w:color="auto" w:fill="DAE9F7" w:themeFill="text2" w:themeFillTint="1A"/>
          </w:tcPr>
          <w:p w14:paraId="30DAD228" w14:textId="2974F2A7" w:rsidR="008561FD" w:rsidRDefault="00EF24C7" w:rsidP="00EF24C7">
            <w:pPr>
              <w:jc w:val="center"/>
              <w:rPr>
                <w:rFonts w:cs="Arial"/>
                <w:szCs w:val="24"/>
              </w:rPr>
            </w:pPr>
            <w:r>
              <w:rPr>
                <w:rFonts w:cs="Arial"/>
                <w:szCs w:val="24"/>
              </w:rPr>
              <w:t>Diana de evaluación</w:t>
            </w:r>
          </w:p>
        </w:tc>
        <w:tc>
          <w:tcPr>
            <w:tcW w:w="1895" w:type="dxa"/>
            <w:shd w:val="clear" w:color="auto" w:fill="DAE9F7" w:themeFill="text2" w:themeFillTint="1A"/>
          </w:tcPr>
          <w:p w14:paraId="55BD05BF" w14:textId="05F84D6C" w:rsidR="008561FD" w:rsidRDefault="00EF24C7" w:rsidP="009C2AF5">
            <w:pPr>
              <w:jc w:val="center"/>
              <w:rPr>
                <w:rFonts w:cs="Arial"/>
                <w:szCs w:val="24"/>
              </w:rPr>
            </w:pPr>
            <w:r>
              <w:rPr>
                <w:rFonts w:cs="Arial"/>
                <w:szCs w:val="24"/>
              </w:rPr>
              <w:t>3</w:t>
            </w:r>
            <w:r w:rsidR="008561FD">
              <w:rPr>
                <w:rFonts w:cs="Arial"/>
                <w:szCs w:val="24"/>
              </w:rPr>
              <w:t>0%</w:t>
            </w:r>
          </w:p>
        </w:tc>
      </w:tr>
      <w:tr w:rsidR="00140D6C" w14:paraId="4F3858DF" w14:textId="77777777" w:rsidTr="00364F22">
        <w:tc>
          <w:tcPr>
            <w:tcW w:w="8828" w:type="dxa"/>
            <w:gridSpan w:val="7"/>
            <w:shd w:val="clear" w:color="auto" w:fill="4C94D8" w:themeFill="text2" w:themeFillTint="80"/>
          </w:tcPr>
          <w:p w14:paraId="7CD695A8" w14:textId="199738AB" w:rsidR="00140D6C" w:rsidRPr="0061758C" w:rsidRDefault="0085316E" w:rsidP="00364F22">
            <w:pPr>
              <w:jc w:val="center"/>
              <w:rPr>
                <w:rFonts w:cs="Arial"/>
                <w:b/>
                <w:bCs/>
                <w:szCs w:val="24"/>
              </w:rPr>
            </w:pPr>
            <w:r>
              <w:rPr>
                <w:rFonts w:cs="Arial"/>
                <w:b/>
                <w:bCs/>
                <w:szCs w:val="24"/>
              </w:rPr>
              <w:lastRenderedPageBreak/>
              <w:t>UPD 1</w:t>
            </w:r>
            <w:r w:rsidR="003A05C1">
              <w:rPr>
                <w:rFonts w:cs="Arial"/>
                <w:b/>
                <w:bCs/>
                <w:szCs w:val="24"/>
              </w:rPr>
              <w:t>4</w:t>
            </w:r>
            <w:r>
              <w:rPr>
                <w:rFonts w:cs="Arial"/>
                <w:b/>
                <w:bCs/>
                <w:szCs w:val="24"/>
              </w:rPr>
              <w:t>: SALTOS, PLATAFORMAS Y TUBERÍAS</w:t>
            </w:r>
          </w:p>
        </w:tc>
      </w:tr>
      <w:tr w:rsidR="00140D6C" w14:paraId="261266C9" w14:textId="77777777" w:rsidTr="0058679A">
        <w:tc>
          <w:tcPr>
            <w:tcW w:w="2675" w:type="dxa"/>
            <w:gridSpan w:val="3"/>
            <w:shd w:val="clear" w:color="auto" w:fill="A5C9EB" w:themeFill="text2" w:themeFillTint="40"/>
          </w:tcPr>
          <w:p w14:paraId="3FB6532E"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50A1E254" w14:textId="13F5BBFB" w:rsidR="00140D6C" w:rsidRDefault="0010296D" w:rsidP="00364F22">
            <w:pPr>
              <w:rPr>
                <w:rFonts w:cs="Arial"/>
                <w:szCs w:val="24"/>
              </w:rPr>
            </w:pPr>
            <w:r>
              <w:rPr>
                <w:rFonts w:cs="Arial"/>
                <w:szCs w:val="24"/>
              </w:rPr>
              <w:t>3</w:t>
            </w:r>
          </w:p>
        </w:tc>
        <w:tc>
          <w:tcPr>
            <w:tcW w:w="2568" w:type="dxa"/>
            <w:shd w:val="clear" w:color="auto" w:fill="A5C9EB" w:themeFill="text2" w:themeFillTint="40"/>
          </w:tcPr>
          <w:p w14:paraId="6D748974" w14:textId="77777777" w:rsidR="00140D6C" w:rsidRPr="0061758C" w:rsidRDefault="00140D6C" w:rsidP="00364F22">
            <w:pPr>
              <w:rPr>
                <w:rFonts w:cs="Arial"/>
                <w:b/>
                <w:bCs/>
                <w:szCs w:val="24"/>
              </w:rPr>
            </w:pPr>
            <w:r w:rsidRPr="0061758C">
              <w:rPr>
                <w:rFonts w:cs="Arial"/>
                <w:b/>
                <w:bCs/>
                <w:szCs w:val="24"/>
              </w:rPr>
              <w:t>Nº de sesiones</w:t>
            </w:r>
          </w:p>
        </w:tc>
        <w:tc>
          <w:tcPr>
            <w:tcW w:w="1901" w:type="dxa"/>
            <w:gridSpan w:val="2"/>
            <w:shd w:val="clear" w:color="auto" w:fill="DAE9F7" w:themeFill="text2" w:themeFillTint="1A"/>
          </w:tcPr>
          <w:p w14:paraId="2ACA1849" w14:textId="447998A8" w:rsidR="00140D6C" w:rsidRDefault="00EF24C7" w:rsidP="00364F22">
            <w:pPr>
              <w:rPr>
                <w:rFonts w:cs="Arial"/>
                <w:szCs w:val="24"/>
              </w:rPr>
            </w:pPr>
            <w:r>
              <w:rPr>
                <w:rFonts w:cs="Arial"/>
                <w:szCs w:val="24"/>
              </w:rPr>
              <w:t>6</w:t>
            </w:r>
          </w:p>
        </w:tc>
      </w:tr>
      <w:tr w:rsidR="00140D6C" w14:paraId="6E069B57" w14:textId="77777777" w:rsidTr="00364F22">
        <w:tc>
          <w:tcPr>
            <w:tcW w:w="8828" w:type="dxa"/>
            <w:gridSpan w:val="7"/>
            <w:shd w:val="clear" w:color="auto" w:fill="A5C9EB" w:themeFill="text2" w:themeFillTint="40"/>
          </w:tcPr>
          <w:p w14:paraId="2AFE04B0" w14:textId="67F81978" w:rsidR="00140D6C" w:rsidRPr="0061758C" w:rsidRDefault="0010296D" w:rsidP="00364F22">
            <w:pPr>
              <w:jc w:val="center"/>
              <w:rPr>
                <w:rFonts w:cs="Arial"/>
                <w:b/>
                <w:bCs/>
                <w:szCs w:val="24"/>
              </w:rPr>
            </w:pPr>
            <w:r>
              <w:rPr>
                <w:rFonts w:cs="Arial"/>
                <w:b/>
                <w:bCs/>
                <w:szCs w:val="24"/>
              </w:rPr>
              <w:t>Contextualización</w:t>
            </w:r>
          </w:p>
        </w:tc>
      </w:tr>
      <w:tr w:rsidR="00140D6C" w14:paraId="3A2E2804" w14:textId="77777777" w:rsidTr="00364F22">
        <w:tc>
          <w:tcPr>
            <w:tcW w:w="8828" w:type="dxa"/>
            <w:gridSpan w:val="7"/>
            <w:shd w:val="clear" w:color="auto" w:fill="DAE9F7" w:themeFill="text2" w:themeFillTint="1A"/>
          </w:tcPr>
          <w:p w14:paraId="0E825CC8" w14:textId="1022AAA2" w:rsidR="00BA5D23" w:rsidRPr="00C942BD" w:rsidRDefault="00BA5D23" w:rsidP="00364F22">
            <w:pPr>
              <w:rPr>
                <w:rFonts w:cs="Arial"/>
                <w:szCs w:val="24"/>
              </w:rPr>
            </w:pPr>
            <w:r>
              <w:rPr>
                <w:rFonts w:cs="Arial"/>
                <w:szCs w:val="24"/>
              </w:rPr>
              <w:t>El diseño de las instalaciones</w:t>
            </w:r>
            <w:r w:rsidR="00C4189F">
              <w:rPr>
                <w:rFonts w:cs="Arial"/>
                <w:szCs w:val="24"/>
              </w:rPr>
              <w:t xml:space="preserve">, caracterizado por superficies con pocas barreras arquitectónicas, </w:t>
            </w:r>
            <w:commentRangeStart w:id="44"/>
            <w:r w:rsidR="00C4189F">
              <w:rPr>
                <w:rFonts w:cs="Arial"/>
                <w:szCs w:val="24"/>
              </w:rPr>
              <w:t xml:space="preserve">impide las oportunidades de experimentar saltos y coordinar </w:t>
            </w:r>
            <w:commentRangeEnd w:id="44"/>
            <w:r w:rsidR="004541D9">
              <w:rPr>
                <w:rStyle w:val="Refdecomentario"/>
              </w:rPr>
              <w:commentReference w:id="44"/>
            </w:r>
            <w:r w:rsidR="00C4189F">
              <w:rPr>
                <w:rFonts w:cs="Arial"/>
                <w:szCs w:val="24"/>
              </w:rPr>
              <w:t>movimientos en diferentes alturas.</w:t>
            </w:r>
          </w:p>
        </w:tc>
      </w:tr>
      <w:tr w:rsidR="00140D6C" w14:paraId="3326AF40" w14:textId="77777777" w:rsidTr="0058679A">
        <w:tc>
          <w:tcPr>
            <w:tcW w:w="683" w:type="dxa"/>
            <w:shd w:val="clear" w:color="auto" w:fill="A5C9EB" w:themeFill="text2" w:themeFillTint="40"/>
          </w:tcPr>
          <w:p w14:paraId="17C2069C" w14:textId="680DE49A" w:rsidR="00140D6C" w:rsidRPr="00640753" w:rsidRDefault="00140D6C" w:rsidP="00364F22">
            <w:pPr>
              <w:jc w:val="center"/>
              <w:rPr>
                <w:rFonts w:cs="Arial"/>
                <w:b/>
                <w:bCs/>
                <w:szCs w:val="24"/>
              </w:rPr>
            </w:pPr>
            <w:r w:rsidRPr="00640753">
              <w:rPr>
                <w:rFonts w:cs="Arial"/>
                <w:b/>
                <w:bCs/>
                <w:szCs w:val="24"/>
              </w:rPr>
              <w:t>SA</w:t>
            </w:r>
            <w:r w:rsidR="00FF1F1A">
              <w:rPr>
                <w:rFonts w:cs="Arial"/>
                <w:b/>
                <w:bCs/>
                <w:szCs w:val="24"/>
              </w:rPr>
              <w:t>1</w:t>
            </w:r>
          </w:p>
        </w:tc>
        <w:tc>
          <w:tcPr>
            <w:tcW w:w="8145" w:type="dxa"/>
            <w:gridSpan w:val="6"/>
            <w:shd w:val="clear" w:color="auto" w:fill="DAE9F7" w:themeFill="text2" w:themeFillTint="1A"/>
          </w:tcPr>
          <w:p w14:paraId="09844A65" w14:textId="19D48F32" w:rsidR="00140D6C" w:rsidRDefault="00FF1F1A" w:rsidP="00364F22">
            <w:pPr>
              <w:rPr>
                <w:rFonts w:cs="Arial"/>
                <w:szCs w:val="24"/>
              </w:rPr>
            </w:pPr>
            <w:r w:rsidRPr="00FF1F1A">
              <w:rPr>
                <w:rFonts w:cs="Arial"/>
                <w:szCs w:val="24"/>
              </w:rPr>
              <w:t>Superar de forma autónoma circuitos de obstáculos con diversas alturas</w:t>
            </w:r>
            <w:r w:rsidR="00250F77">
              <w:rPr>
                <w:rFonts w:cs="Arial"/>
                <w:szCs w:val="24"/>
              </w:rPr>
              <w:t>.</w:t>
            </w:r>
          </w:p>
        </w:tc>
      </w:tr>
      <w:tr w:rsidR="00FF1F1A" w14:paraId="0B1CAFB8" w14:textId="77777777" w:rsidTr="0058679A">
        <w:tc>
          <w:tcPr>
            <w:tcW w:w="683" w:type="dxa"/>
            <w:shd w:val="clear" w:color="auto" w:fill="A5C9EB" w:themeFill="text2" w:themeFillTint="40"/>
          </w:tcPr>
          <w:p w14:paraId="12617388" w14:textId="0B5F74BB" w:rsidR="00FF1F1A" w:rsidRPr="00640753" w:rsidRDefault="00FF1F1A" w:rsidP="00364F22">
            <w:pPr>
              <w:jc w:val="center"/>
              <w:rPr>
                <w:rFonts w:cs="Arial"/>
                <w:b/>
                <w:bCs/>
                <w:szCs w:val="24"/>
              </w:rPr>
            </w:pPr>
            <w:r>
              <w:rPr>
                <w:rFonts w:cs="Arial"/>
                <w:b/>
                <w:bCs/>
                <w:szCs w:val="24"/>
              </w:rPr>
              <w:t>SA2</w:t>
            </w:r>
          </w:p>
        </w:tc>
        <w:tc>
          <w:tcPr>
            <w:tcW w:w="8145" w:type="dxa"/>
            <w:gridSpan w:val="6"/>
            <w:shd w:val="clear" w:color="auto" w:fill="DAE9F7" w:themeFill="text2" w:themeFillTint="1A"/>
          </w:tcPr>
          <w:p w14:paraId="3F99D211" w14:textId="29ADB2E8" w:rsidR="00FF1F1A" w:rsidRPr="00FF1F1A" w:rsidRDefault="00054326" w:rsidP="00364F22">
            <w:pPr>
              <w:rPr>
                <w:rFonts w:cs="Arial"/>
                <w:szCs w:val="24"/>
              </w:rPr>
            </w:pPr>
            <w:r>
              <w:rPr>
                <w:rFonts w:cs="Arial"/>
                <w:szCs w:val="24"/>
              </w:rPr>
              <w:t>Diseñar y construir de forma cooperativa circuitos de saltos y plataformas, asumiendo la responsabilidad de colocar el material y asegurar un entorno de juego seguro.</w:t>
            </w:r>
          </w:p>
        </w:tc>
      </w:tr>
      <w:tr w:rsidR="00140D6C" w14:paraId="5CC82476" w14:textId="77777777" w:rsidTr="0058679A">
        <w:tc>
          <w:tcPr>
            <w:tcW w:w="4359" w:type="dxa"/>
            <w:gridSpan w:val="4"/>
            <w:shd w:val="clear" w:color="auto" w:fill="A5C9EB" w:themeFill="text2" w:themeFillTint="40"/>
          </w:tcPr>
          <w:p w14:paraId="6E1E0AAE"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469" w:type="dxa"/>
            <w:gridSpan w:val="3"/>
            <w:shd w:val="clear" w:color="auto" w:fill="A5C9EB" w:themeFill="text2" w:themeFillTint="40"/>
          </w:tcPr>
          <w:p w14:paraId="118CACA6"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62884278" w14:textId="77777777" w:rsidTr="0058679A">
        <w:tc>
          <w:tcPr>
            <w:tcW w:w="4359" w:type="dxa"/>
            <w:gridSpan w:val="4"/>
            <w:shd w:val="clear" w:color="auto" w:fill="DAE9F7" w:themeFill="text2" w:themeFillTint="1A"/>
          </w:tcPr>
          <w:p w14:paraId="052B99A3" w14:textId="789637C3" w:rsidR="00140D6C" w:rsidRDefault="00DD7DB8" w:rsidP="00364F22">
            <w:pPr>
              <w:jc w:val="center"/>
              <w:rPr>
                <w:rFonts w:cs="Arial"/>
                <w:szCs w:val="24"/>
              </w:rPr>
            </w:pPr>
            <w:r>
              <w:rPr>
                <w:rFonts w:cs="Arial"/>
                <w:szCs w:val="24"/>
              </w:rPr>
              <w:t>1, 2, 3</w:t>
            </w:r>
          </w:p>
        </w:tc>
        <w:tc>
          <w:tcPr>
            <w:tcW w:w="4469" w:type="dxa"/>
            <w:gridSpan w:val="3"/>
            <w:shd w:val="clear" w:color="auto" w:fill="DAE9F7" w:themeFill="text2" w:themeFillTint="1A"/>
          </w:tcPr>
          <w:p w14:paraId="74B1C2BA" w14:textId="4C37FA8A" w:rsidR="00140D6C" w:rsidRPr="00461E16" w:rsidRDefault="00DD7DB8" w:rsidP="00364F22">
            <w:pPr>
              <w:jc w:val="center"/>
              <w:rPr>
                <w:rFonts w:cs="Arial"/>
                <w:szCs w:val="24"/>
                <w:lang w:val="pt-PT"/>
              </w:rPr>
            </w:pPr>
            <w:r>
              <w:rPr>
                <w:rFonts w:cs="Arial"/>
                <w:szCs w:val="24"/>
                <w:lang w:val="pt-PT"/>
              </w:rPr>
              <w:t>CPSAA, CE</w:t>
            </w:r>
          </w:p>
        </w:tc>
      </w:tr>
      <w:tr w:rsidR="00140D6C" w:rsidRPr="00ED2436" w14:paraId="0D763D69" w14:textId="77777777" w:rsidTr="0058679A">
        <w:tc>
          <w:tcPr>
            <w:tcW w:w="2101" w:type="dxa"/>
            <w:gridSpan w:val="2"/>
            <w:shd w:val="clear" w:color="auto" w:fill="A5C9EB" w:themeFill="text2" w:themeFillTint="40"/>
          </w:tcPr>
          <w:p w14:paraId="206ADAD3"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727" w:type="dxa"/>
            <w:gridSpan w:val="5"/>
            <w:shd w:val="clear" w:color="auto" w:fill="DAE9F7" w:themeFill="text2" w:themeFillTint="1A"/>
          </w:tcPr>
          <w:p w14:paraId="5074E22F" w14:textId="77777777" w:rsidR="00140D6C" w:rsidRDefault="00ED2436" w:rsidP="00364F22">
            <w:pPr>
              <w:pStyle w:val="Prrafodelista"/>
              <w:numPr>
                <w:ilvl w:val="0"/>
                <w:numId w:val="17"/>
              </w:numPr>
              <w:rPr>
                <w:rFonts w:cs="Arial"/>
                <w:szCs w:val="24"/>
                <w:lang w:val="pt-PT"/>
              </w:rPr>
            </w:pPr>
            <w:r w:rsidRPr="00ED2436">
              <w:rPr>
                <w:rFonts w:cs="Arial"/>
                <w:szCs w:val="24"/>
                <w:lang w:val="pt-PT"/>
              </w:rPr>
              <w:t>Superar circuitos de obstáculos e</w:t>
            </w:r>
            <w:r>
              <w:rPr>
                <w:rFonts w:cs="Arial"/>
                <w:szCs w:val="24"/>
                <w:lang w:val="pt-PT"/>
              </w:rPr>
              <w:t>ncadenando habilidades motrices combinadas.</w:t>
            </w:r>
          </w:p>
          <w:p w14:paraId="3E599357" w14:textId="6A69A99F" w:rsidR="00ED2436" w:rsidRPr="00757FF7" w:rsidRDefault="00757FF7" w:rsidP="00757FF7">
            <w:pPr>
              <w:pStyle w:val="Prrafodelista"/>
              <w:numPr>
                <w:ilvl w:val="0"/>
                <w:numId w:val="17"/>
              </w:numPr>
              <w:rPr>
                <w:rFonts w:cs="Arial"/>
                <w:szCs w:val="24"/>
              </w:rPr>
            </w:pPr>
            <w:r>
              <w:rPr>
                <w:rFonts w:cs="Arial"/>
                <w:szCs w:val="24"/>
              </w:rPr>
              <w:t>Participar activamente en el diseño y montaje de circuitos de obstáculos, aplicando criterios de prevención y seguridad en el uso de materiales.</w:t>
            </w:r>
          </w:p>
        </w:tc>
      </w:tr>
      <w:tr w:rsidR="00140D6C" w14:paraId="08851EE7" w14:textId="77777777" w:rsidTr="0058679A">
        <w:tc>
          <w:tcPr>
            <w:tcW w:w="2101" w:type="dxa"/>
            <w:gridSpan w:val="2"/>
            <w:shd w:val="clear" w:color="auto" w:fill="A5C9EB" w:themeFill="text2" w:themeFillTint="40"/>
          </w:tcPr>
          <w:p w14:paraId="0C1E9F98" w14:textId="77777777" w:rsidR="00140D6C" w:rsidRPr="0061758C" w:rsidRDefault="00140D6C" w:rsidP="00364F22">
            <w:pPr>
              <w:rPr>
                <w:rFonts w:cs="Arial"/>
                <w:b/>
                <w:bCs/>
                <w:szCs w:val="24"/>
              </w:rPr>
            </w:pPr>
            <w:r w:rsidRPr="0061758C">
              <w:rPr>
                <w:rFonts w:cs="Arial"/>
                <w:b/>
                <w:bCs/>
                <w:szCs w:val="24"/>
              </w:rPr>
              <w:t>Objetivos de la programación</w:t>
            </w:r>
          </w:p>
        </w:tc>
        <w:tc>
          <w:tcPr>
            <w:tcW w:w="2258" w:type="dxa"/>
            <w:gridSpan w:val="2"/>
            <w:shd w:val="clear" w:color="auto" w:fill="DAE9F7" w:themeFill="text2" w:themeFillTint="1A"/>
          </w:tcPr>
          <w:p w14:paraId="0DDD3169" w14:textId="1A359F8A" w:rsidR="00140D6C" w:rsidRDefault="002726A7" w:rsidP="00364F22">
            <w:pPr>
              <w:rPr>
                <w:rFonts w:cs="Arial"/>
                <w:szCs w:val="24"/>
              </w:rPr>
            </w:pPr>
            <w:r>
              <w:rPr>
                <w:rFonts w:cs="Arial"/>
                <w:szCs w:val="24"/>
              </w:rPr>
              <w:t>1, 3, 7, 10</w:t>
            </w:r>
          </w:p>
        </w:tc>
        <w:tc>
          <w:tcPr>
            <w:tcW w:w="2568" w:type="dxa"/>
            <w:shd w:val="clear" w:color="auto" w:fill="A5C9EB" w:themeFill="text2" w:themeFillTint="40"/>
          </w:tcPr>
          <w:p w14:paraId="79BD3C8B" w14:textId="77777777" w:rsidR="00140D6C" w:rsidRPr="0061758C" w:rsidRDefault="00140D6C" w:rsidP="00364F22">
            <w:pPr>
              <w:rPr>
                <w:rFonts w:cs="Arial"/>
                <w:b/>
                <w:bCs/>
                <w:szCs w:val="24"/>
              </w:rPr>
            </w:pPr>
            <w:r w:rsidRPr="0061758C">
              <w:rPr>
                <w:rFonts w:cs="Arial"/>
                <w:b/>
                <w:bCs/>
                <w:szCs w:val="24"/>
              </w:rPr>
              <w:t>Objetivos de la etapa</w:t>
            </w:r>
          </w:p>
        </w:tc>
        <w:tc>
          <w:tcPr>
            <w:tcW w:w="1901" w:type="dxa"/>
            <w:gridSpan w:val="2"/>
            <w:shd w:val="clear" w:color="auto" w:fill="DAE9F7" w:themeFill="text2" w:themeFillTint="1A"/>
          </w:tcPr>
          <w:p w14:paraId="6BC8918F" w14:textId="1138590E" w:rsidR="00140D6C" w:rsidRDefault="00DD7DB8" w:rsidP="00364F22">
            <w:pPr>
              <w:rPr>
                <w:rFonts w:cs="Arial"/>
                <w:szCs w:val="24"/>
              </w:rPr>
            </w:pPr>
            <w:r>
              <w:rPr>
                <w:rFonts w:cs="Arial"/>
                <w:szCs w:val="24"/>
              </w:rPr>
              <w:t xml:space="preserve">B, </w:t>
            </w:r>
            <w:r w:rsidR="00FC0604">
              <w:rPr>
                <w:rFonts w:cs="Arial"/>
                <w:szCs w:val="24"/>
              </w:rPr>
              <w:t xml:space="preserve">H, </w:t>
            </w:r>
            <w:r>
              <w:rPr>
                <w:rFonts w:cs="Arial"/>
                <w:szCs w:val="24"/>
              </w:rPr>
              <w:t>K, M</w:t>
            </w:r>
          </w:p>
        </w:tc>
      </w:tr>
      <w:tr w:rsidR="00140D6C" w14:paraId="5A3F37E6" w14:textId="77777777" w:rsidTr="00364F22">
        <w:tc>
          <w:tcPr>
            <w:tcW w:w="8828" w:type="dxa"/>
            <w:gridSpan w:val="7"/>
            <w:shd w:val="clear" w:color="auto" w:fill="A5C9EB" w:themeFill="text2" w:themeFillTint="40"/>
          </w:tcPr>
          <w:p w14:paraId="75FF3272"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06A2A4CE" w14:textId="77777777" w:rsidTr="0058679A">
        <w:tc>
          <w:tcPr>
            <w:tcW w:w="683" w:type="dxa"/>
            <w:shd w:val="clear" w:color="auto" w:fill="DAE9F7" w:themeFill="text2" w:themeFillTint="1A"/>
          </w:tcPr>
          <w:p w14:paraId="46504F64" w14:textId="13C58A4B" w:rsidR="00140D6C" w:rsidRDefault="009A4951" w:rsidP="00364F22">
            <w:pPr>
              <w:rPr>
                <w:rFonts w:cs="Arial"/>
                <w:szCs w:val="24"/>
              </w:rPr>
            </w:pPr>
            <w:r>
              <w:rPr>
                <w:rFonts w:cs="Arial"/>
                <w:szCs w:val="24"/>
              </w:rPr>
              <w:t>B</w:t>
            </w:r>
          </w:p>
        </w:tc>
        <w:tc>
          <w:tcPr>
            <w:tcW w:w="8145" w:type="dxa"/>
            <w:gridSpan w:val="6"/>
            <w:shd w:val="clear" w:color="auto" w:fill="DAE9F7" w:themeFill="text2" w:themeFillTint="1A"/>
          </w:tcPr>
          <w:p w14:paraId="5C8F5866" w14:textId="0F643801" w:rsidR="0038481F" w:rsidRDefault="0038481F" w:rsidP="00364F22">
            <w:pPr>
              <w:pStyle w:val="Prrafodelista"/>
              <w:numPr>
                <w:ilvl w:val="0"/>
                <w:numId w:val="16"/>
              </w:numPr>
              <w:rPr>
                <w:rFonts w:cs="Arial"/>
                <w:szCs w:val="24"/>
              </w:rPr>
            </w:pPr>
            <w:r w:rsidRPr="0038481F">
              <w:rPr>
                <w:rFonts w:cs="Arial"/>
                <w:szCs w:val="24"/>
              </w:rPr>
              <w:t>Cuidado y preparación del material según la actividad a desarrollar.</w:t>
            </w:r>
          </w:p>
          <w:p w14:paraId="10E381BF" w14:textId="14052C08" w:rsidR="00AF7667" w:rsidRDefault="00AF7667" w:rsidP="00364F22">
            <w:pPr>
              <w:pStyle w:val="Prrafodelista"/>
              <w:numPr>
                <w:ilvl w:val="0"/>
                <w:numId w:val="16"/>
              </w:numPr>
              <w:rPr>
                <w:rFonts w:cs="Arial"/>
                <w:szCs w:val="24"/>
              </w:rPr>
            </w:pPr>
            <w:r w:rsidRPr="00AF7667">
              <w:rPr>
                <w:rFonts w:cs="Arial"/>
                <w:szCs w:val="24"/>
              </w:rPr>
              <w:t>Medidas de seguridad, previas y durante la práctica motriz, normas básicas de actuación</w:t>
            </w:r>
            <w:r>
              <w:rPr>
                <w:rFonts w:cs="Arial"/>
                <w:szCs w:val="24"/>
              </w:rPr>
              <w:t>.</w:t>
            </w:r>
          </w:p>
          <w:p w14:paraId="12028B31" w14:textId="228B7EE2" w:rsidR="00140D6C" w:rsidRPr="00B11D9D" w:rsidRDefault="00E466AE" w:rsidP="00364F22">
            <w:pPr>
              <w:pStyle w:val="Prrafodelista"/>
              <w:numPr>
                <w:ilvl w:val="0"/>
                <w:numId w:val="16"/>
              </w:numPr>
              <w:rPr>
                <w:rFonts w:cs="Arial"/>
                <w:szCs w:val="24"/>
              </w:rPr>
            </w:pPr>
            <w:r w:rsidRPr="00E466AE">
              <w:rPr>
                <w:rFonts w:cs="Arial"/>
                <w:szCs w:val="24"/>
              </w:rPr>
              <w:t>Planificación y regulación de proyectos motores: mecanismos básicos para ejecutar lo planificado.</w:t>
            </w:r>
          </w:p>
        </w:tc>
      </w:tr>
      <w:tr w:rsidR="00140D6C" w14:paraId="4F6D4EC4" w14:textId="77777777" w:rsidTr="0058679A">
        <w:tc>
          <w:tcPr>
            <w:tcW w:w="683" w:type="dxa"/>
            <w:shd w:val="clear" w:color="auto" w:fill="DAE9F7" w:themeFill="text2" w:themeFillTint="1A"/>
          </w:tcPr>
          <w:p w14:paraId="289929AF" w14:textId="1C5719FE" w:rsidR="00140D6C" w:rsidRDefault="009A4951" w:rsidP="00364F22">
            <w:pPr>
              <w:rPr>
                <w:rFonts w:cs="Arial"/>
                <w:szCs w:val="24"/>
              </w:rPr>
            </w:pPr>
            <w:r>
              <w:rPr>
                <w:rFonts w:cs="Arial"/>
                <w:szCs w:val="24"/>
              </w:rPr>
              <w:t>C</w:t>
            </w:r>
          </w:p>
        </w:tc>
        <w:tc>
          <w:tcPr>
            <w:tcW w:w="8145" w:type="dxa"/>
            <w:gridSpan w:val="6"/>
            <w:shd w:val="clear" w:color="auto" w:fill="DAE9F7" w:themeFill="text2" w:themeFillTint="1A"/>
          </w:tcPr>
          <w:p w14:paraId="4A7A8CA3" w14:textId="77777777" w:rsidR="00D24159" w:rsidRDefault="00E466AE" w:rsidP="00D24159">
            <w:pPr>
              <w:pStyle w:val="Prrafodelista"/>
              <w:numPr>
                <w:ilvl w:val="0"/>
                <w:numId w:val="16"/>
              </w:numPr>
              <w:rPr>
                <w:rFonts w:cs="Arial"/>
                <w:szCs w:val="24"/>
              </w:rPr>
            </w:pPr>
            <w:r w:rsidRPr="00D24159">
              <w:rPr>
                <w:rFonts w:cs="Arial"/>
                <w:szCs w:val="24"/>
              </w:rPr>
              <w:t>Capacidades condicionales: capacidades físicas básicas</w:t>
            </w:r>
          </w:p>
          <w:p w14:paraId="388732EB" w14:textId="77777777" w:rsidR="00D24159" w:rsidRDefault="003112F2" w:rsidP="00D24159">
            <w:pPr>
              <w:pStyle w:val="Prrafodelista"/>
              <w:numPr>
                <w:ilvl w:val="0"/>
                <w:numId w:val="16"/>
              </w:numPr>
              <w:rPr>
                <w:rFonts w:cs="Arial"/>
                <w:szCs w:val="24"/>
              </w:rPr>
            </w:pPr>
            <w:r w:rsidRPr="00D24159">
              <w:rPr>
                <w:rFonts w:cs="Arial"/>
                <w:szCs w:val="24"/>
              </w:rPr>
              <w:t>Coordinación dinámica general y segmentaria, automatización de movimientos.</w:t>
            </w:r>
          </w:p>
          <w:p w14:paraId="16E0F6EB" w14:textId="475239FB" w:rsidR="001D7A53" w:rsidRPr="00D24159" w:rsidRDefault="001D7A53" w:rsidP="00D24159">
            <w:pPr>
              <w:pStyle w:val="Prrafodelista"/>
              <w:numPr>
                <w:ilvl w:val="0"/>
                <w:numId w:val="16"/>
              </w:numPr>
              <w:rPr>
                <w:rFonts w:cs="Arial"/>
                <w:szCs w:val="24"/>
              </w:rPr>
            </w:pPr>
            <w:r w:rsidRPr="00D24159">
              <w:rPr>
                <w:rFonts w:cs="Arial"/>
                <w:szCs w:val="24"/>
              </w:rPr>
              <w:t>Creatividad motriz: variación y adecuación de la acción motriz ante estímulos internos y externos</w:t>
            </w:r>
            <w:r w:rsidR="0058679A" w:rsidRPr="00D24159">
              <w:rPr>
                <w:rFonts w:cs="Arial"/>
                <w:szCs w:val="24"/>
              </w:rPr>
              <w:t>.</w:t>
            </w:r>
          </w:p>
        </w:tc>
      </w:tr>
      <w:tr w:rsidR="0058679A" w14:paraId="36A616A5" w14:textId="77777777" w:rsidTr="0058679A">
        <w:tc>
          <w:tcPr>
            <w:tcW w:w="683" w:type="dxa"/>
            <w:shd w:val="clear" w:color="auto" w:fill="DAE9F7" w:themeFill="text2" w:themeFillTint="1A"/>
          </w:tcPr>
          <w:p w14:paraId="6AB84DF7" w14:textId="1CBF886B" w:rsidR="0058679A" w:rsidRDefault="0058679A" w:rsidP="00364F22">
            <w:pPr>
              <w:rPr>
                <w:rFonts w:cs="Arial"/>
                <w:szCs w:val="24"/>
              </w:rPr>
            </w:pPr>
            <w:r>
              <w:rPr>
                <w:rFonts w:cs="Arial"/>
                <w:szCs w:val="24"/>
              </w:rPr>
              <w:t>D</w:t>
            </w:r>
          </w:p>
        </w:tc>
        <w:tc>
          <w:tcPr>
            <w:tcW w:w="8145" w:type="dxa"/>
            <w:gridSpan w:val="6"/>
            <w:shd w:val="clear" w:color="auto" w:fill="DAE9F7" w:themeFill="text2" w:themeFillTint="1A"/>
          </w:tcPr>
          <w:p w14:paraId="3B93F836" w14:textId="2C756486" w:rsidR="0058679A" w:rsidRPr="00D24159" w:rsidRDefault="0058679A" w:rsidP="00D24159">
            <w:pPr>
              <w:pStyle w:val="Prrafodelista"/>
              <w:numPr>
                <w:ilvl w:val="0"/>
                <w:numId w:val="16"/>
              </w:numPr>
              <w:rPr>
                <w:rFonts w:cs="Arial"/>
                <w:szCs w:val="24"/>
              </w:rPr>
            </w:pPr>
            <w:r w:rsidRPr="00D24159">
              <w:rPr>
                <w:rFonts w:cs="Arial"/>
                <w:szCs w:val="24"/>
              </w:rPr>
              <w:t>Concepto de deportividad, aceptación de las normas del juego, respeto al adversario, a los compañeros, a los árbitros, espectadores y profesores.</w:t>
            </w:r>
          </w:p>
        </w:tc>
      </w:tr>
      <w:tr w:rsidR="00140D6C" w14:paraId="7FA0EFDA" w14:textId="77777777" w:rsidTr="0058679A">
        <w:tc>
          <w:tcPr>
            <w:tcW w:w="2675" w:type="dxa"/>
            <w:gridSpan w:val="3"/>
            <w:shd w:val="clear" w:color="auto" w:fill="A5C9EB" w:themeFill="text2" w:themeFillTint="40"/>
          </w:tcPr>
          <w:p w14:paraId="2F73944A" w14:textId="77777777" w:rsidR="00140D6C" w:rsidRPr="0061758C" w:rsidRDefault="00140D6C" w:rsidP="00364F22">
            <w:pPr>
              <w:rPr>
                <w:rFonts w:cs="Arial"/>
                <w:b/>
                <w:bCs/>
                <w:szCs w:val="24"/>
              </w:rPr>
            </w:pPr>
            <w:r w:rsidRPr="0061758C">
              <w:rPr>
                <w:rFonts w:cs="Arial"/>
                <w:b/>
                <w:bCs/>
                <w:szCs w:val="24"/>
              </w:rPr>
              <w:t>C. Transversales</w:t>
            </w:r>
          </w:p>
        </w:tc>
        <w:tc>
          <w:tcPr>
            <w:tcW w:w="6153" w:type="dxa"/>
            <w:gridSpan w:val="4"/>
            <w:shd w:val="clear" w:color="auto" w:fill="DAE9F7" w:themeFill="text2" w:themeFillTint="1A"/>
          </w:tcPr>
          <w:p w14:paraId="000CA19F" w14:textId="624E838E" w:rsidR="00140D6C" w:rsidRDefault="00D80181" w:rsidP="00364F22">
            <w:pPr>
              <w:rPr>
                <w:rFonts w:cs="Arial"/>
                <w:szCs w:val="24"/>
              </w:rPr>
            </w:pPr>
            <w:r>
              <w:rPr>
                <w:rFonts w:cs="Arial"/>
                <w:szCs w:val="24"/>
              </w:rPr>
              <w:t>5 y 7</w:t>
            </w:r>
          </w:p>
        </w:tc>
      </w:tr>
      <w:tr w:rsidR="00140D6C" w14:paraId="7AE4A9D7" w14:textId="77777777" w:rsidTr="0058679A">
        <w:tc>
          <w:tcPr>
            <w:tcW w:w="2675" w:type="dxa"/>
            <w:gridSpan w:val="3"/>
            <w:shd w:val="clear" w:color="auto" w:fill="A5C9EB" w:themeFill="text2" w:themeFillTint="40"/>
          </w:tcPr>
          <w:p w14:paraId="5C1E8D02" w14:textId="77777777" w:rsidR="00140D6C" w:rsidRPr="0061758C" w:rsidRDefault="00140D6C" w:rsidP="00364F22">
            <w:pPr>
              <w:rPr>
                <w:rFonts w:cs="Arial"/>
                <w:b/>
                <w:bCs/>
                <w:szCs w:val="24"/>
              </w:rPr>
            </w:pPr>
            <w:r w:rsidRPr="0061758C">
              <w:rPr>
                <w:rFonts w:cs="Arial"/>
                <w:b/>
                <w:bCs/>
                <w:szCs w:val="24"/>
              </w:rPr>
              <w:t>Interdisciplinariedad</w:t>
            </w:r>
          </w:p>
        </w:tc>
        <w:tc>
          <w:tcPr>
            <w:tcW w:w="6153" w:type="dxa"/>
            <w:gridSpan w:val="4"/>
            <w:shd w:val="clear" w:color="auto" w:fill="DAE9F7" w:themeFill="text2" w:themeFillTint="1A"/>
          </w:tcPr>
          <w:p w14:paraId="1B14754C" w14:textId="12A1DE4D" w:rsidR="00140D6C" w:rsidRDefault="00D45EFB" w:rsidP="00364F22">
            <w:pPr>
              <w:rPr>
                <w:rFonts w:cs="Arial"/>
                <w:szCs w:val="24"/>
              </w:rPr>
            </w:pPr>
            <w:r>
              <w:rPr>
                <w:rFonts w:cs="Arial"/>
                <w:szCs w:val="24"/>
              </w:rPr>
              <w:t>No aplica</w:t>
            </w:r>
          </w:p>
        </w:tc>
      </w:tr>
      <w:tr w:rsidR="00140D6C" w14:paraId="01992A68" w14:textId="77777777" w:rsidTr="0058679A">
        <w:tc>
          <w:tcPr>
            <w:tcW w:w="2675" w:type="dxa"/>
            <w:gridSpan w:val="3"/>
            <w:shd w:val="clear" w:color="auto" w:fill="A5C9EB" w:themeFill="text2" w:themeFillTint="40"/>
          </w:tcPr>
          <w:p w14:paraId="31549704"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15323C50"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68" w:type="dxa"/>
            <w:shd w:val="clear" w:color="auto" w:fill="A5C9EB" w:themeFill="text2" w:themeFillTint="40"/>
          </w:tcPr>
          <w:p w14:paraId="434083F5"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901" w:type="dxa"/>
            <w:gridSpan w:val="2"/>
            <w:shd w:val="clear" w:color="auto" w:fill="A5C9EB" w:themeFill="text2" w:themeFillTint="40"/>
          </w:tcPr>
          <w:p w14:paraId="1D131F01"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E93624" w14:paraId="01148D48" w14:textId="77777777" w:rsidTr="0058679A">
        <w:tc>
          <w:tcPr>
            <w:tcW w:w="2675" w:type="dxa"/>
            <w:gridSpan w:val="3"/>
            <w:shd w:val="clear" w:color="auto" w:fill="DAE9F7" w:themeFill="text2" w:themeFillTint="1A"/>
          </w:tcPr>
          <w:p w14:paraId="6BFC7E5E" w14:textId="0DFFEE8E" w:rsidR="00E93624" w:rsidRDefault="00E93624" w:rsidP="00E93624">
            <w:pPr>
              <w:jc w:val="center"/>
              <w:rPr>
                <w:rFonts w:cs="Arial"/>
                <w:szCs w:val="24"/>
              </w:rPr>
            </w:pPr>
            <w:r>
              <w:rPr>
                <w:rFonts w:cs="Arial"/>
                <w:szCs w:val="24"/>
              </w:rPr>
              <w:t>1.4</w:t>
            </w:r>
          </w:p>
        </w:tc>
        <w:tc>
          <w:tcPr>
            <w:tcW w:w="1684" w:type="dxa"/>
            <w:shd w:val="clear" w:color="auto" w:fill="DAE9F7" w:themeFill="text2" w:themeFillTint="1A"/>
          </w:tcPr>
          <w:p w14:paraId="5088CAE5" w14:textId="0AA783CF" w:rsidR="00E93624" w:rsidRDefault="004800F0" w:rsidP="00E93624">
            <w:pPr>
              <w:jc w:val="center"/>
              <w:rPr>
                <w:rFonts w:cs="Arial"/>
                <w:szCs w:val="24"/>
              </w:rPr>
            </w:pPr>
            <w:r>
              <w:rPr>
                <w:rFonts w:cs="Arial"/>
                <w:szCs w:val="24"/>
              </w:rPr>
              <w:t>CE3</w:t>
            </w:r>
          </w:p>
        </w:tc>
        <w:tc>
          <w:tcPr>
            <w:tcW w:w="2568" w:type="dxa"/>
            <w:shd w:val="clear" w:color="auto" w:fill="DAE9F7" w:themeFill="text2" w:themeFillTint="1A"/>
          </w:tcPr>
          <w:p w14:paraId="2ADC840A" w14:textId="055118FA" w:rsidR="00E93624" w:rsidRDefault="00E93624" w:rsidP="00E93624">
            <w:pPr>
              <w:jc w:val="center"/>
              <w:rPr>
                <w:rFonts w:cs="Arial"/>
                <w:szCs w:val="24"/>
              </w:rPr>
            </w:pPr>
            <w:r>
              <w:rPr>
                <w:rFonts w:cs="Arial"/>
                <w:szCs w:val="24"/>
              </w:rPr>
              <w:t>Lista de control</w:t>
            </w:r>
          </w:p>
        </w:tc>
        <w:tc>
          <w:tcPr>
            <w:tcW w:w="1901" w:type="dxa"/>
            <w:gridSpan w:val="2"/>
            <w:shd w:val="clear" w:color="auto" w:fill="DAE9F7" w:themeFill="text2" w:themeFillTint="1A"/>
          </w:tcPr>
          <w:p w14:paraId="68C24D18" w14:textId="1337F2B5" w:rsidR="00E93624" w:rsidRDefault="00E93624" w:rsidP="00E93624">
            <w:pPr>
              <w:jc w:val="center"/>
              <w:rPr>
                <w:rFonts w:cs="Arial"/>
                <w:szCs w:val="24"/>
              </w:rPr>
            </w:pPr>
            <w:r>
              <w:rPr>
                <w:rFonts w:cs="Arial"/>
                <w:szCs w:val="24"/>
              </w:rPr>
              <w:t>30%</w:t>
            </w:r>
          </w:p>
        </w:tc>
      </w:tr>
      <w:tr w:rsidR="00A21E0C" w14:paraId="61D24398" w14:textId="77777777" w:rsidTr="0058679A">
        <w:tc>
          <w:tcPr>
            <w:tcW w:w="2675" w:type="dxa"/>
            <w:gridSpan w:val="3"/>
            <w:shd w:val="clear" w:color="auto" w:fill="DAE9F7" w:themeFill="text2" w:themeFillTint="1A"/>
          </w:tcPr>
          <w:p w14:paraId="10A6B044" w14:textId="14C447AA" w:rsidR="00A21E0C" w:rsidRDefault="00A21E0C" w:rsidP="00E93624">
            <w:pPr>
              <w:jc w:val="center"/>
              <w:rPr>
                <w:rFonts w:cs="Arial"/>
                <w:szCs w:val="24"/>
              </w:rPr>
            </w:pPr>
            <w:r>
              <w:rPr>
                <w:rFonts w:cs="Arial"/>
                <w:szCs w:val="24"/>
              </w:rPr>
              <w:t>2.1</w:t>
            </w:r>
          </w:p>
        </w:tc>
        <w:tc>
          <w:tcPr>
            <w:tcW w:w="1684" w:type="dxa"/>
            <w:shd w:val="clear" w:color="auto" w:fill="DAE9F7" w:themeFill="text2" w:themeFillTint="1A"/>
          </w:tcPr>
          <w:p w14:paraId="65C4E70F" w14:textId="76088DC4" w:rsidR="00A21E0C" w:rsidRDefault="00B4648F" w:rsidP="00E93624">
            <w:pPr>
              <w:jc w:val="center"/>
              <w:rPr>
                <w:rFonts w:cs="Arial"/>
                <w:szCs w:val="24"/>
              </w:rPr>
            </w:pPr>
            <w:r>
              <w:rPr>
                <w:rFonts w:cs="Arial"/>
                <w:szCs w:val="24"/>
              </w:rPr>
              <w:t>CP</w:t>
            </w:r>
            <w:r w:rsidR="00A21E0C">
              <w:rPr>
                <w:rFonts w:cs="Arial"/>
                <w:szCs w:val="24"/>
              </w:rPr>
              <w:t>SAA4</w:t>
            </w:r>
          </w:p>
        </w:tc>
        <w:tc>
          <w:tcPr>
            <w:tcW w:w="2568" w:type="dxa"/>
            <w:shd w:val="clear" w:color="auto" w:fill="DAE9F7" w:themeFill="text2" w:themeFillTint="1A"/>
          </w:tcPr>
          <w:p w14:paraId="4DE119CB" w14:textId="7D447EDE" w:rsidR="00A21E0C" w:rsidRDefault="00CF50EB" w:rsidP="00E93624">
            <w:pPr>
              <w:jc w:val="center"/>
              <w:rPr>
                <w:rFonts w:cs="Arial"/>
                <w:szCs w:val="24"/>
              </w:rPr>
            </w:pPr>
            <w:r>
              <w:rPr>
                <w:rFonts w:cs="Arial"/>
                <w:szCs w:val="24"/>
              </w:rPr>
              <w:t>Rúbrica</w:t>
            </w:r>
          </w:p>
        </w:tc>
        <w:tc>
          <w:tcPr>
            <w:tcW w:w="1901" w:type="dxa"/>
            <w:gridSpan w:val="2"/>
            <w:shd w:val="clear" w:color="auto" w:fill="DAE9F7" w:themeFill="text2" w:themeFillTint="1A"/>
          </w:tcPr>
          <w:p w14:paraId="4FA75770" w14:textId="1B2EDD20" w:rsidR="00A21E0C" w:rsidRDefault="00CF50EB" w:rsidP="00E93624">
            <w:pPr>
              <w:jc w:val="center"/>
              <w:rPr>
                <w:rFonts w:cs="Arial"/>
                <w:szCs w:val="24"/>
              </w:rPr>
            </w:pPr>
            <w:r>
              <w:rPr>
                <w:rFonts w:cs="Arial"/>
                <w:szCs w:val="24"/>
              </w:rPr>
              <w:t>40%</w:t>
            </w:r>
          </w:p>
        </w:tc>
      </w:tr>
      <w:tr w:rsidR="00E93624" w14:paraId="296CA69F" w14:textId="77777777" w:rsidTr="0058679A">
        <w:tc>
          <w:tcPr>
            <w:tcW w:w="2675" w:type="dxa"/>
            <w:gridSpan w:val="3"/>
            <w:shd w:val="clear" w:color="auto" w:fill="DAE9F7" w:themeFill="text2" w:themeFillTint="1A"/>
          </w:tcPr>
          <w:p w14:paraId="0C7CA46E" w14:textId="6466D2F5" w:rsidR="00E93624" w:rsidRDefault="00E93624" w:rsidP="00E93624">
            <w:pPr>
              <w:jc w:val="center"/>
              <w:rPr>
                <w:rFonts w:cs="Arial"/>
                <w:szCs w:val="24"/>
              </w:rPr>
            </w:pPr>
            <w:r>
              <w:rPr>
                <w:rFonts w:cs="Arial"/>
                <w:szCs w:val="24"/>
              </w:rPr>
              <w:t>3.1</w:t>
            </w:r>
          </w:p>
        </w:tc>
        <w:tc>
          <w:tcPr>
            <w:tcW w:w="1684" w:type="dxa"/>
            <w:shd w:val="clear" w:color="auto" w:fill="DAE9F7" w:themeFill="text2" w:themeFillTint="1A"/>
          </w:tcPr>
          <w:p w14:paraId="24BCB5F4" w14:textId="57B7EC9A" w:rsidR="00E93624" w:rsidRDefault="00E93624" w:rsidP="00E93624">
            <w:pPr>
              <w:jc w:val="center"/>
              <w:rPr>
                <w:rFonts w:cs="Arial"/>
                <w:szCs w:val="24"/>
              </w:rPr>
            </w:pPr>
            <w:r>
              <w:rPr>
                <w:rFonts w:cs="Arial"/>
                <w:szCs w:val="24"/>
              </w:rPr>
              <w:t>CPSAA5</w:t>
            </w:r>
          </w:p>
        </w:tc>
        <w:tc>
          <w:tcPr>
            <w:tcW w:w="2568" w:type="dxa"/>
            <w:shd w:val="clear" w:color="auto" w:fill="DAE9F7" w:themeFill="text2" w:themeFillTint="1A"/>
          </w:tcPr>
          <w:p w14:paraId="769D1423" w14:textId="77863841" w:rsidR="00E93624" w:rsidRDefault="00CC1145" w:rsidP="00E93624">
            <w:pPr>
              <w:jc w:val="center"/>
              <w:rPr>
                <w:rFonts w:cs="Arial"/>
                <w:szCs w:val="24"/>
              </w:rPr>
            </w:pPr>
            <w:r>
              <w:rPr>
                <w:rFonts w:cs="Arial"/>
                <w:szCs w:val="24"/>
              </w:rPr>
              <w:t>Escala de estimación</w:t>
            </w:r>
          </w:p>
        </w:tc>
        <w:tc>
          <w:tcPr>
            <w:tcW w:w="1901" w:type="dxa"/>
            <w:gridSpan w:val="2"/>
            <w:shd w:val="clear" w:color="auto" w:fill="DAE9F7" w:themeFill="text2" w:themeFillTint="1A"/>
          </w:tcPr>
          <w:p w14:paraId="031A77A5" w14:textId="0818E08F" w:rsidR="00E93624" w:rsidRDefault="00E93624" w:rsidP="00E93624">
            <w:pPr>
              <w:jc w:val="center"/>
              <w:rPr>
                <w:rFonts w:cs="Arial"/>
                <w:szCs w:val="24"/>
              </w:rPr>
            </w:pPr>
            <w:r>
              <w:rPr>
                <w:rFonts w:cs="Arial"/>
                <w:szCs w:val="24"/>
              </w:rPr>
              <w:t>30%</w:t>
            </w:r>
          </w:p>
        </w:tc>
      </w:tr>
    </w:tbl>
    <w:p w14:paraId="1453A0E9" w14:textId="35E61B51" w:rsidR="00140D6C" w:rsidRPr="000E5F84" w:rsidRDefault="00140D6C" w:rsidP="000E5F84">
      <w:pPr>
        <w:spacing w:line="480" w:lineRule="auto"/>
        <w:rPr>
          <w:rFonts w:cs="Arial"/>
          <w:szCs w:val="24"/>
        </w:rPr>
      </w:pPr>
    </w:p>
    <w:p w14:paraId="57C97628" w14:textId="77777777" w:rsidR="0068570A" w:rsidRDefault="0068570A">
      <w:r>
        <w:br w:type="page"/>
      </w:r>
    </w:p>
    <w:tbl>
      <w:tblPr>
        <w:tblStyle w:val="Tablaconcuadrcula"/>
        <w:tblW w:w="0" w:type="auto"/>
        <w:tblLook w:val="04A0" w:firstRow="1" w:lastRow="0" w:firstColumn="1" w:lastColumn="0" w:noHBand="0" w:noVBand="1"/>
      </w:tblPr>
      <w:tblGrid>
        <w:gridCol w:w="683"/>
        <w:gridCol w:w="1418"/>
        <w:gridCol w:w="573"/>
        <w:gridCol w:w="1684"/>
        <w:gridCol w:w="2575"/>
        <w:gridCol w:w="1895"/>
      </w:tblGrid>
      <w:tr w:rsidR="00140D6C" w14:paraId="1F0223CA" w14:textId="77777777" w:rsidTr="00364F22">
        <w:tc>
          <w:tcPr>
            <w:tcW w:w="8828" w:type="dxa"/>
            <w:gridSpan w:val="6"/>
            <w:shd w:val="clear" w:color="auto" w:fill="4C94D8" w:themeFill="text2" w:themeFillTint="80"/>
          </w:tcPr>
          <w:p w14:paraId="6750BA26" w14:textId="4A2DFACD" w:rsidR="00140D6C" w:rsidRPr="0061758C" w:rsidRDefault="0085316E" w:rsidP="00364F22">
            <w:pPr>
              <w:jc w:val="center"/>
              <w:rPr>
                <w:rFonts w:cs="Arial"/>
                <w:b/>
                <w:bCs/>
                <w:szCs w:val="24"/>
              </w:rPr>
            </w:pPr>
            <w:r>
              <w:rPr>
                <w:rFonts w:cs="Arial"/>
                <w:b/>
                <w:bCs/>
                <w:szCs w:val="24"/>
              </w:rPr>
              <w:lastRenderedPageBreak/>
              <w:t>UPD 1</w:t>
            </w:r>
            <w:r w:rsidR="003A05C1">
              <w:rPr>
                <w:rFonts w:cs="Arial"/>
                <w:b/>
                <w:bCs/>
                <w:szCs w:val="24"/>
              </w:rPr>
              <w:t>5</w:t>
            </w:r>
            <w:r>
              <w:rPr>
                <w:rFonts w:cs="Arial"/>
                <w:b/>
                <w:bCs/>
                <w:szCs w:val="24"/>
              </w:rPr>
              <w:t>: SUPERVIVENCIA COPERATIVA</w:t>
            </w:r>
          </w:p>
        </w:tc>
      </w:tr>
      <w:tr w:rsidR="00140D6C" w14:paraId="5BFE0116" w14:textId="77777777" w:rsidTr="006375BB">
        <w:tc>
          <w:tcPr>
            <w:tcW w:w="2674" w:type="dxa"/>
            <w:gridSpan w:val="3"/>
            <w:shd w:val="clear" w:color="auto" w:fill="A5C9EB" w:themeFill="text2" w:themeFillTint="40"/>
          </w:tcPr>
          <w:p w14:paraId="3023CA03" w14:textId="77777777" w:rsidR="00140D6C" w:rsidRPr="0061758C" w:rsidRDefault="00140D6C" w:rsidP="00364F22">
            <w:pPr>
              <w:rPr>
                <w:rFonts w:cs="Arial"/>
                <w:b/>
                <w:bCs/>
                <w:szCs w:val="24"/>
              </w:rPr>
            </w:pPr>
            <w:r w:rsidRPr="0061758C">
              <w:rPr>
                <w:rFonts w:cs="Arial"/>
                <w:b/>
                <w:bCs/>
                <w:szCs w:val="24"/>
              </w:rPr>
              <w:t>Trimestre</w:t>
            </w:r>
          </w:p>
        </w:tc>
        <w:tc>
          <w:tcPr>
            <w:tcW w:w="1684" w:type="dxa"/>
            <w:shd w:val="clear" w:color="auto" w:fill="DAE9F7" w:themeFill="text2" w:themeFillTint="1A"/>
          </w:tcPr>
          <w:p w14:paraId="68098F75" w14:textId="5A55F502" w:rsidR="00140D6C" w:rsidRDefault="0010296D" w:rsidP="00364F22">
            <w:pPr>
              <w:rPr>
                <w:rFonts w:cs="Arial"/>
                <w:szCs w:val="24"/>
              </w:rPr>
            </w:pPr>
            <w:r>
              <w:rPr>
                <w:rFonts w:cs="Arial"/>
                <w:szCs w:val="24"/>
              </w:rPr>
              <w:t>3</w:t>
            </w:r>
          </w:p>
        </w:tc>
        <w:tc>
          <w:tcPr>
            <w:tcW w:w="2575" w:type="dxa"/>
            <w:shd w:val="clear" w:color="auto" w:fill="A5C9EB" w:themeFill="text2" w:themeFillTint="40"/>
          </w:tcPr>
          <w:p w14:paraId="51D16873" w14:textId="77777777" w:rsidR="00140D6C" w:rsidRPr="0061758C" w:rsidRDefault="00140D6C" w:rsidP="00364F22">
            <w:pPr>
              <w:rPr>
                <w:rFonts w:cs="Arial"/>
                <w:b/>
                <w:bCs/>
                <w:szCs w:val="24"/>
              </w:rPr>
            </w:pPr>
            <w:r w:rsidRPr="0061758C">
              <w:rPr>
                <w:rFonts w:cs="Arial"/>
                <w:b/>
                <w:bCs/>
                <w:szCs w:val="24"/>
              </w:rPr>
              <w:t>Nº de sesiones</w:t>
            </w:r>
          </w:p>
        </w:tc>
        <w:tc>
          <w:tcPr>
            <w:tcW w:w="1895" w:type="dxa"/>
            <w:shd w:val="clear" w:color="auto" w:fill="DAE9F7" w:themeFill="text2" w:themeFillTint="1A"/>
          </w:tcPr>
          <w:p w14:paraId="69A0E1A9" w14:textId="0CBE0C42" w:rsidR="00140D6C" w:rsidRDefault="00EF24C7" w:rsidP="00364F22">
            <w:pPr>
              <w:rPr>
                <w:rFonts w:cs="Arial"/>
                <w:szCs w:val="24"/>
              </w:rPr>
            </w:pPr>
            <w:r>
              <w:rPr>
                <w:rFonts w:cs="Arial"/>
                <w:szCs w:val="24"/>
              </w:rPr>
              <w:t>6</w:t>
            </w:r>
          </w:p>
        </w:tc>
      </w:tr>
      <w:tr w:rsidR="00140D6C" w14:paraId="56C7EAA2" w14:textId="77777777" w:rsidTr="00364F22">
        <w:tc>
          <w:tcPr>
            <w:tcW w:w="8828" w:type="dxa"/>
            <w:gridSpan w:val="6"/>
            <w:shd w:val="clear" w:color="auto" w:fill="A5C9EB" w:themeFill="text2" w:themeFillTint="40"/>
          </w:tcPr>
          <w:p w14:paraId="3A7C8A06" w14:textId="28E0FCFB" w:rsidR="00140D6C" w:rsidRPr="0061758C" w:rsidRDefault="0010296D" w:rsidP="00364F22">
            <w:pPr>
              <w:jc w:val="center"/>
              <w:rPr>
                <w:rFonts w:cs="Arial"/>
                <w:b/>
                <w:bCs/>
                <w:szCs w:val="24"/>
              </w:rPr>
            </w:pPr>
            <w:r>
              <w:rPr>
                <w:rFonts w:cs="Arial"/>
                <w:b/>
                <w:bCs/>
                <w:szCs w:val="24"/>
              </w:rPr>
              <w:t>Contextualización</w:t>
            </w:r>
          </w:p>
        </w:tc>
      </w:tr>
      <w:tr w:rsidR="00140D6C" w14:paraId="4EFF453A" w14:textId="77777777" w:rsidTr="00364F22">
        <w:tc>
          <w:tcPr>
            <w:tcW w:w="8828" w:type="dxa"/>
            <w:gridSpan w:val="6"/>
            <w:shd w:val="clear" w:color="auto" w:fill="DAE9F7" w:themeFill="text2" w:themeFillTint="1A"/>
          </w:tcPr>
          <w:p w14:paraId="4E813C9D" w14:textId="41C8D4FC" w:rsidR="00131079" w:rsidRDefault="00131079" w:rsidP="00364F22">
            <w:pPr>
              <w:rPr>
                <w:rFonts w:cs="Arial"/>
                <w:szCs w:val="24"/>
              </w:rPr>
            </w:pPr>
            <w:r>
              <w:rPr>
                <w:rFonts w:cs="Arial"/>
                <w:szCs w:val="24"/>
              </w:rPr>
              <w:t xml:space="preserve">En las dinámicas de juego habituales, </w:t>
            </w:r>
            <w:r w:rsidR="000F7210">
              <w:rPr>
                <w:rFonts w:cs="Arial"/>
                <w:szCs w:val="24"/>
              </w:rPr>
              <w:t xml:space="preserve">se observa </w:t>
            </w:r>
            <w:r w:rsidR="00C555DE">
              <w:rPr>
                <w:rFonts w:cs="Arial"/>
                <w:szCs w:val="24"/>
              </w:rPr>
              <w:t xml:space="preserve">una tendencia hacia el individualismo y competitividad, generando conflictos y dificultando el trabajo en equipo. </w:t>
            </w:r>
          </w:p>
        </w:tc>
      </w:tr>
      <w:tr w:rsidR="00140D6C" w14:paraId="68B9EDDF" w14:textId="77777777" w:rsidTr="006375BB">
        <w:tc>
          <w:tcPr>
            <w:tcW w:w="683" w:type="dxa"/>
            <w:shd w:val="clear" w:color="auto" w:fill="A5C9EB" w:themeFill="text2" w:themeFillTint="40"/>
          </w:tcPr>
          <w:p w14:paraId="320F9504" w14:textId="340473E9" w:rsidR="00140D6C" w:rsidRPr="00640753" w:rsidRDefault="00140D6C" w:rsidP="00364F22">
            <w:pPr>
              <w:jc w:val="center"/>
              <w:rPr>
                <w:rFonts w:cs="Arial"/>
                <w:b/>
                <w:bCs/>
                <w:szCs w:val="24"/>
              </w:rPr>
            </w:pPr>
            <w:r w:rsidRPr="00640753">
              <w:rPr>
                <w:rFonts w:cs="Arial"/>
                <w:b/>
                <w:bCs/>
                <w:szCs w:val="24"/>
              </w:rPr>
              <w:t>SA</w:t>
            </w:r>
            <w:r w:rsidR="00CC6547">
              <w:rPr>
                <w:rFonts w:cs="Arial"/>
                <w:b/>
                <w:bCs/>
                <w:szCs w:val="24"/>
              </w:rPr>
              <w:t>1</w:t>
            </w:r>
          </w:p>
        </w:tc>
        <w:tc>
          <w:tcPr>
            <w:tcW w:w="8145" w:type="dxa"/>
            <w:gridSpan w:val="5"/>
            <w:shd w:val="clear" w:color="auto" w:fill="DAE9F7" w:themeFill="text2" w:themeFillTint="1A"/>
          </w:tcPr>
          <w:p w14:paraId="1AD49738" w14:textId="14EDFD2D" w:rsidR="00140D6C" w:rsidRDefault="00CC6547" w:rsidP="00364F22">
            <w:pPr>
              <w:rPr>
                <w:rFonts w:cs="Arial"/>
                <w:szCs w:val="24"/>
              </w:rPr>
            </w:pPr>
            <w:r w:rsidRPr="00CC6547">
              <w:rPr>
                <w:rFonts w:cs="Arial"/>
                <w:szCs w:val="24"/>
              </w:rPr>
              <w:t>Participar en un "</w:t>
            </w:r>
            <w:proofErr w:type="spellStart"/>
            <w:r w:rsidRPr="00CC6547">
              <w:rPr>
                <w:rFonts w:cs="Arial"/>
                <w:szCs w:val="24"/>
              </w:rPr>
              <w:t>Fortnite</w:t>
            </w:r>
            <w:proofErr w:type="spellEnd"/>
            <w:r w:rsidRPr="00CC6547">
              <w:rPr>
                <w:rFonts w:cs="Arial"/>
                <w:szCs w:val="24"/>
              </w:rPr>
              <w:t xml:space="preserve"> cooperativo", superando retos físicos en </w:t>
            </w:r>
            <w:r w:rsidR="00C66E5D">
              <w:rPr>
                <w:rFonts w:cs="Arial"/>
                <w:szCs w:val="24"/>
              </w:rPr>
              <w:t>“</w:t>
            </w:r>
            <w:r w:rsidRPr="00CC6547">
              <w:rPr>
                <w:rFonts w:cs="Arial"/>
                <w:szCs w:val="24"/>
              </w:rPr>
              <w:t>escuadrones</w:t>
            </w:r>
            <w:r w:rsidR="00C66E5D">
              <w:rPr>
                <w:rFonts w:cs="Arial"/>
                <w:szCs w:val="24"/>
              </w:rPr>
              <w:t>”</w:t>
            </w:r>
            <w:r w:rsidRPr="00CC6547">
              <w:rPr>
                <w:rFonts w:cs="Arial"/>
                <w:szCs w:val="24"/>
              </w:rPr>
              <w:t xml:space="preserve"> para sobrevivir</w:t>
            </w:r>
            <w:r>
              <w:rPr>
                <w:rFonts w:cs="Arial"/>
                <w:szCs w:val="24"/>
              </w:rPr>
              <w:t>.</w:t>
            </w:r>
          </w:p>
        </w:tc>
      </w:tr>
      <w:tr w:rsidR="00AE008E" w:rsidRPr="00BE6FA7" w14:paraId="598B8FF7" w14:textId="77777777" w:rsidTr="006375BB">
        <w:tc>
          <w:tcPr>
            <w:tcW w:w="683" w:type="dxa"/>
            <w:shd w:val="clear" w:color="auto" w:fill="A5C9EB" w:themeFill="text2" w:themeFillTint="40"/>
          </w:tcPr>
          <w:p w14:paraId="74048D26" w14:textId="15D671F2" w:rsidR="00AE008E" w:rsidRPr="00640753" w:rsidRDefault="00AE008E" w:rsidP="00364F22">
            <w:pPr>
              <w:jc w:val="center"/>
              <w:rPr>
                <w:rFonts w:cs="Arial"/>
                <w:b/>
                <w:bCs/>
                <w:szCs w:val="24"/>
              </w:rPr>
            </w:pPr>
            <w:r>
              <w:rPr>
                <w:rFonts w:cs="Arial"/>
                <w:b/>
                <w:bCs/>
                <w:szCs w:val="24"/>
              </w:rPr>
              <w:t>SA2</w:t>
            </w:r>
          </w:p>
        </w:tc>
        <w:tc>
          <w:tcPr>
            <w:tcW w:w="8145" w:type="dxa"/>
            <w:gridSpan w:val="5"/>
            <w:shd w:val="clear" w:color="auto" w:fill="DAE9F7" w:themeFill="text2" w:themeFillTint="1A"/>
          </w:tcPr>
          <w:p w14:paraId="6DA7CDB5" w14:textId="66153D85" w:rsidR="0031215C" w:rsidRPr="00BE6FA7" w:rsidRDefault="00BE6FA7" w:rsidP="009B5FBE">
            <w:pPr>
              <w:rPr>
                <w:rFonts w:cs="Arial"/>
                <w:szCs w:val="24"/>
                <w:lang w:val="pt-PT"/>
              </w:rPr>
            </w:pPr>
            <w:r w:rsidRPr="00BE6FA7">
              <w:rPr>
                <w:rFonts w:cs="Arial"/>
                <w:szCs w:val="24"/>
                <w:lang w:val="pt-PT"/>
              </w:rPr>
              <w:t>Superar retos físicos cooperativos parti</w:t>
            </w:r>
            <w:r>
              <w:rPr>
                <w:rFonts w:cs="Arial"/>
                <w:szCs w:val="24"/>
                <w:lang w:val="pt-PT"/>
              </w:rPr>
              <w:t xml:space="preserve">cipando en “Misiones </w:t>
            </w:r>
            <w:r w:rsidR="009B5FBE">
              <w:rPr>
                <w:rFonts w:cs="Arial"/>
                <w:szCs w:val="24"/>
                <w:lang w:val="pt-PT"/>
              </w:rPr>
              <w:t>de Battle Royale” dirigidos por familiares que actúan como “Game Masters”</w:t>
            </w:r>
          </w:p>
        </w:tc>
      </w:tr>
      <w:tr w:rsidR="00140D6C" w14:paraId="48EC5C52" w14:textId="77777777" w:rsidTr="006375BB">
        <w:tc>
          <w:tcPr>
            <w:tcW w:w="4358" w:type="dxa"/>
            <w:gridSpan w:val="4"/>
            <w:shd w:val="clear" w:color="auto" w:fill="A5C9EB" w:themeFill="text2" w:themeFillTint="40"/>
          </w:tcPr>
          <w:p w14:paraId="3FE77C7F" w14:textId="77777777" w:rsidR="00140D6C" w:rsidRPr="0061758C" w:rsidRDefault="00140D6C" w:rsidP="00364F22">
            <w:pPr>
              <w:jc w:val="center"/>
              <w:rPr>
                <w:rFonts w:cs="Arial"/>
                <w:b/>
                <w:bCs/>
                <w:szCs w:val="24"/>
              </w:rPr>
            </w:pPr>
            <w:r w:rsidRPr="0061758C">
              <w:rPr>
                <w:rFonts w:cs="Arial"/>
                <w:b/>
                <w:bCs/>
                <w:szCs w:val="24"/>
              </w:rPr>
              <w:t>Competencias específicas</w:t>
            </w:r>
          </w:p>
        </w:tc>
        <w:tc>
          <w:tcPr>
            <w:tcW w:w="4470" w:type="dxa"/>
            <w:gridSpan w:val="2"/>
            <w:shd w:val="clear" w:color="auto" w:fill="A5C9EB" w:themeFill="text2" w:themeFillTint="40"/>
          </w:tcPr>
          <w:p w14:paraId="2E9FF0F9" w14:textId="77777777" w:rsidR="00140D6C" w:rsidRPr="0061758C" w:rsidRDefault="00140D6C" w:rsidP="00364F22">
            <w:pPr>
              <w:jc w:val="center"/>
              <w:rPr>
                <w:rFonts w:cs="Arial"/>
                <w:b/>
                <w:bCs/>
                <w:szCs w:val="24"/>
              </w:rPr>
            </w:pPr>
            <w:r w:rsidRPr="0061758C">
              <w:rPr>
                <w:rFonts w:cs="Arial"/>
                <w:b/>
                <w:bCs/>
                <w:szCs w:val="24"/>
              </w:rPr>
              <w:t>Competencias clave</w:t>
            </w:r>
          </w:p>
        </w:tc>
      </w:tr>
      <w:tr w:rsidR="00140D6C" w:rsidRPr="00D0312C" w14:paraId="3F06D48F" w14:textId="77777777" w:rsidTr="006375BB">
        <w:tc>
          <w:tcPr>
            <w:tcW w:w="4358" w:type="dxa"/>
            <w:gridSpan w:val="4"/>
            <w:shd w:val="clear" w:color="auto" w:fill="DAE9F7" w:themeFill="text2" w:themeFillTint="1A"/>
          </w:tcPr>
          <w:p w14:paraId="2E9E83CA" w14:textId="2EFADAE6" w:rsidR="00140D6C" w:rsidRDefault="00356ABA" w:rsidP="00364F22">
            <w:pPr>
              <w:jc w:val="center"/>
              <w:rPr>
                <w:rFonts w:cs="Arial"/>
                <w:szCs w:val="24"/>
              </w:rPr>
            </w:pPr>
            <w:r>
              <w:rPr>
                <w:rFonts w:cs="Arial"/>
                <w:szCs w:val="24"/>
              </w:rPr>
              <w:t>1,</w:t>
            </w:r>
            <w:r w:rsidR="00637EF1">
              <w:rPr>
                <w:rFonts w:cs="Arial"/>
                <w:szCs w:val="24"/>
              </w:rPr>
              <w:t xml:space="preserve"> 3</w:t>
            </w:r>
            <w:r>
              <w:rPr>
                <w:rFonts w:cs="Arial"/>
                <w:szCs w:val="24"/>
              </w:rPr>
              <w:t>, 4</w:t>
            </w:r>
          </w:p>
        </w:tc>
        <w:tc>
          <w:tcPr>
            <w:tcW w:w="4470" w:type="dxa"/>
            <w:gridSpan w:val="2"/>
            <w:shd w:val="clear" w:color="auto" w:fill="DAE9F7" w:themeFill="text2" w:themeFillTint="1A"/>
          </w:tcPr>
          <w:p w14:paraId="1232B999" w14:textId="54B47911" w:rsidR="00140D6C" w:rsidRPr="00461E16" w:rsidRDefault="00C57A1F" w:rsidP="00364F22">
            <w:pPr>
              <w:jc w:val="center"/>
              <w:rPr>
                <w:rFonts w:cs="Arial"/>
                <w:szCs w:val="24"/>
                <w:lang w:val="pt-PT"/>
              </w:rPr>
            </w:pPr>
            <w:r>
              <w:rPr>
                <w:rFonts w:cs="Arial"/>
                <w:szCs w:val="24"/>
                <w:lang w:val="pt-PT"/>
              </w:rPr>
              <w:t xml:space="preserve">CPSAA, </w:t>
            </w:r>
            <w:commentRangeStart w:id="45"/>
            <w:r>
              <w:rPr>
                <w:rFonts w:cs="Arial"/>
                <w:szCs w:val="24"/>
                <w:lang w:val="pt-PT"/>
              </w:rPr>
              <w:t>CC</w:t>
            </w:r>
            <w:commentRangeEnd w:id="45"/>
            <w:r w:rsidR="004541D9">
              <w:rPr>
                <w:rStyle w:val="Refdecomentario"/>
              </w:rPr>
              <w:commentReference w:id="45"/>
            </w:r>
            <w:r w:rsidR="000020E6">
              <w:rPr>
                <w:rFonts w:cs="Arial"/>
                <w:szCs w:val="24"/>
                <w:lang w:val="pt-PT"/>
              </w:rPr>
              <w:t>, CCEC</w:t>
            </w:r>
          </w:p>
        </w:tc>
      </w:tr>
      <w:tr w:rsidR="00140D6C" w:rsidRPr="00ED2436" w14:paraId="01D84691" w14:textId="77777777" w:rsidTr="006375BB">
        <w:tc>
          <w:tcPr>
            <w:tcW w:w="2101" w:type="dxa"/>
            <w:gridSpan w:val="2"/>
            <w:shd w:val="clear" w:color="auto" w:fill="A5C9EB" w:themeFill="text2" w:themeFillTint="40"/>
          </w:tcPr>
          <w:p w14:paraId="041551B6" w14:textId="77777777" w:rsidR="00140D6C" w:rsidRPr="0061758C" w:rsidRDefault="00140D6C" w:rsidP="00364F22">
            <w:pPr>
              <w:rPr>
                <w:rFonts w:cs="Arial"/>
                <w:b/>
                <w:bCs/>
                <w:szCs w:val="24"/>
              </w:rPr>
            </w:pPr>
            <w:r w:rsidRPr="0061758C">
              <w:rPr>
                <w:rFonts w:cs="Arial"/>
                <w:b/>
                <w:bCs/>
                <w:szCs w:val="24"/>
              </w:rPr>
              <w:t>Objetivo</w:t>
            </w:r>
            <w:r>
              <w:rPr>
                <w:rFonts w:cs="Arial"/>
                <w:b/>
                <w:bCs/>
                <w:szCs w:val="24"/>
              </w:rPr>
              <w:t>s</w:t>
            </w:r>
          </w:p>
        </w:tc>
        <w:tc>
          <w:tcPr>
            <w:tcW w:w="6727" w:type="dxa"/>
            <w:gridSpan w:val="4"/>
            <w:shd w:val="clear" w:color="auto" w:fill="DAE9F7" w:themeFill="text2" w:themeFillTint="1A"/>
          </w:tcPr>
          <w:p w14:paraId="678AF135" w14:textId="77777777" w:rsidR="00ED2436" w:rsidRDefault="00ED2436" w:rsidP="00ED2436">
            <w:pPr>
              <w:pStyle w:val="Prrafodelista"/>
              <w:numPr>
                <w:ilvl w:val="0"/>
                <w:numId w:val="17"/>
              </w:numPr>
              <w:rPr>
                <w:rFonts w:cs="Arial"/>
                <w:szCs w:val="24"/>
              </w:rPr>
            </w:pPr>
            <w:r w:rsidRPr="00ED2436">
              <w:rPr>
                <w:rFonts w:cs="Arial"/>
                <w:szCs w:val="24"/>
              </w:rPr>
              <w:t>Resolver retos motrices de forma cooperativa, priorizando la cohesión de</w:t>
            </w:r>
            <w:r>
              <w:rPr>
                <w:rFonts w:cs="Arial"/>
                <w:szCs w:val="24"/>
              </w:rPr>
              <w:t xml:space="preserve"> grupo y esfuerzo.</w:t>
            </w:r>
          </w:p>
          <w:p w14:paraId="48F1DDD6" w14:textId="5984BD8A" w:rsidR="00ED2436" w:rsidRPr="00ED2436" w:rsidRDefault="0065356F" w:rsidP="00ED2436">
            <w:pPr>
              <w:pStyle w:val="Prrafodelista"/>
              <w:numPr>
                <w:ilvl w:val="0"/>
                <w:numId w:val="17"/>
              </w:numPr>
              <w:rPr>
                <w:rFonts w:cs="Arial"/>
                <w:szCs w:val="24"/>
              </w:rPr>
            </w:pPr>
            <w:r>
              <w:rPr>
                <w:rFonts w:cs="Arial"/>
                <w:szCs w:val="24"/>
              </w:rPr>
              <w:t xml:space="preserve">Elaborar tácticas conjuntas, asegurando la participación de todos los miembros del </w:t>
            </w:r>
            <w:r w:rsidR="008B47A8">
              <w:rPr>
                <w:rFonts w:cs="Arial"/>
                <w:szCs w:val="24"/>
              </w:rPr>
              <w:t>escuadrón</w:t>
            </w:r>
            <w:r>
              <w:rPr>
                <w:rFonts w:cs="Arial"/>
                <w:szCs w:val="24"/>
              </w:rPr>
              <w:t>.</w:t>
            </w:r>
          </w:p>
        </w:tc>
      </w:tr>
      <w:tr w:rsidR="00140D6C" w14:paraId="09BAA4CD" w14:textId="77777777" w:rsidTr="006375BB">
        <w:tc>
          <w:tcPr>
            <w:tcW w:w="2101" w:type="dxa"/>
            <w:gridSpan w:val="2"/>
            <w:shd w:val="clear" w:color="auto" w:fill="A5C9EB" w:themeFill="text2" w:themeFillTint="40"/>
          </w:tcPr>
          <w:p w14:paraId="6117EAC3" w14:textId="77777777" w:rsidR="00140D6C" w:rsidRPr="0061758C" w:rsidRDefault="00140D6C" w:rsidP="00364F22">
            <w:pPr>
              <w:rPr>
                <w:rFonts w:cs="Arial"/>
                <w:b/>
                <w:bCs/>
                <w:szCs w:val="24"/>
              </w:rPr>
            </w:pPr>
            <w:r w:rsidRPr="0061758C">
              <w:rPr>
                <w:rFonts w:cs="Arial"/>
                <w:b/>
                <w:bCs/>
                <w:szCs w:val="24"/>
              </w:rPr>
              <w:t>Objetivos de la programación</w:t>
            </w:r>
          </w:p>
        </w:tc>
        <w:tc>
          <w:tcPr>
            <w:tcW w:w="2257" w:type="dxa"/>
            <w:gridSpan w:val="2"/>
            <w:shd w:val="clear" w:color="auto" w:fill="DAE9F7" w:themeFill="text2" w:themeFillTint="1A"/>
          </w:tcPr>
          <w:p w14:paraId="6D961C9F" w14:textId="58E7A907" w:rsidR="00140D6C" w:rsidRDefault="002726A7" w:rsidP="00364F22">
            <w:pPr>
              <w:rPr>
                <w:rFonts w:cs="Arial"/>
                <w:szCs w:val="24"/>
              </w:rPr>
            </w:pPr>
            <w:r>
              <w:rPr>
                <w:rFonts w:cs="Arial"/>
                <w:szCs w:val="24"/>
              </w:rPr>
              <w:t>2, 3, 4, 8</w:t>
            </w:r>
          </w:p>
        </w:tc>
        <w:tc>
          <w:tcPr>
            <w:tcW w:w="2575" w:type="dxa"/>
            <w:shd w:val="clear" w:color="auto" w:fill="A5C9EB" w:themeFill="text2" w:themeFillTint="40"/>
          </w:tcPr>
          <w:p w14:paraId="32D4F22E" w14:textId="77777777" w:rsidR="00140D6C" w:rsidRPr="0061758C" w:rsidRDefault="00140D6C" w:rsidP="00364F22">
            <w:pPr>
              <w:rPr>
                <w:rFonts w:cs="Arial"/>
                <w:b/>
                <w:bCs/>
                <w:szCs w:val="24"/>
              </w:rPr>
            </w:pPr>
            <w:r w:rsidRPr="0061758C">
              <w:rPr>
                <w:rFonts w:cs="Arial"/>
                <w:b/>
                <w:bCs/>
                <w:szCs w:val="24"/>
              </w:rPr>
              <w:t>Objetivos de la etapa</w:t>
            </w:r>
          </w:p>
        </w:tc>
        <w:tc>
          <w:tcPr>
            <w:tcW w:w="1895" w:type="dxa"/>
            <w:shd w:val="clear" w:color="auto" w:fill="DAE9F7" w:themeFill="text2" w:themeFillTint="1A"/>
          </w:tcPr>
          <w:p w14:paraId="2E5B9046" w14:textId="5B466FE8" w:rsidR="00140D6C" w:rsidRDefault="006C250D" w:rsidP="00364F22">
            <w:pPr>
              <w:rPr>
                <w:rFonts w:cs="Arial"/>
                <w:szCs w:val="24"/>
              </w:rPr>
            </w:pPr>
            <w:r>
              <w:rPr>
                <w:rFonts w:cs="Arial"/>
                <w:szCs w:val="24"/>
              </w:rPr>
              <w:t>A, B, C</w:t>
            </w:r>
            <w:r w:rsidR="003B2773">
              <w:rPr>
                <w:rFonts w:cs="Arial"/>
                <w:szCs w:val="24"/>
              </w:rPr>
              <w:t>, K, M</w:t>
            </w:r>
          </w:p>
        </w:tc>
      </w:tr>
      <w:tr w:rsidR="00140D6C" w14:paraId="35472CA9" w14:textId="77777777" w:rsidTr="00364F22">
        <w:tc>
          <w:tcPr>
            <w:tcW w:w="8828" w:type="dxa"/>
            <w:gridSpan w:val="6"/>
            <w:shd w:val="clear" w:color="auto" w:fill="A5C9EB" w:themeFill="text2" w:themeFillTint="40"/>
          </w:tcPr>
          <w:p w14:paraId="5850F801" w14:textId="77777777" w:rsidR="00140D6C" w:rsidRPr="0061758C" w:rsidRDefault="00140D6C" w:rsidP="00364F22">
            <w:pPr>
              <w:jc w:val="center"/>
              <w:rPr>
                <w:rFonts w:cs="Arial"/>
                <w:b/>
                <w:bCs/>
                <w:szCs w:val="24"/>
              </w:rPr>
            </w:pPr>
            <w:r w:rsidRPr="0061758C">
              <w:rPr>
                <w:rFonts w:cs="Arial"/>
                <w:b/>
                <w:bCs/>
                <w:szCs w:val="24"/>
              </w:rPr>
              <w:t>Contenidos</w:t>
            </w:r>
          </w:p>
        </w:tc>
      </w:tr>
      <w:tr w:rsidR="00140D6C" w14:paraId="4C21A8E3" w14:textId="77777777" w:rsidTr="006375BB">
        <w:tc>
          <w:tcPr>
            <w:tcW w:w="683" w:type="dxa"/>
            <w:shd w:val="clear" w:color="auto" w:fill="DAE9F7" w:themeFill="text2" w:themeFillTint="1A"/>
          </w:tcPr>
          <w:p w14:paraId="06891143" w14:textId="11D3A0AB" w:rsidR="00140D6C" w:rsidRDefault="009A4951" w:rsidP="00364F22">
            <w:pPr>
              <w:rPr>
                <w:rFonts w:cs="Arial"/>
                <w:szCs w:val="24"/>
              </w:rPr>
            </w:pPr>
            <w:r>
              <w:rPr>
                <w:rFonts w:cs="Arial"/>
                <w:szCs w:val="24"/>
              </w:rPr>
              <w:t>A</w:t>
            </w:r>
          </w:p>
        </w:tc>
        <w:tc>
          <w:tcPr>
            <w:tcW w:w="8145" w:type="dxa"/>
            <w:gridSpan w:val="5"/>
            <w:shd w:val="clear" w:color="auto" w:fill="DAE9F7" w:themeFill="text2" w:themeFillTint="1A"/>
          </w:tcPr>
          <w:p w14:paraId="07A0D1C8" w14:textId="77777777" w:rsidR="00140D6C" w:rsidRDefault="00665D2C" w:rsidP="00364F22">
            <w:pPr>
              <w:pStyle w:val="Prrafodelista"/>
              <w:numPr>
                <w:ilvl w:val="0"/>
                <w:numId w:val="16"/>
              </w:numPr>
              <w:rPr>
                <w:rFonts w:cs="Arial"/>
                <w:szCs w:val="24"/>
              </w:rPr>
            </w:pPr>
            <w:r w:rsidRPr="00665D2C">
              <w:rPr>
                <w:rFonts w:cs="Arial"/>
                <w:szCs w:val="24"/>
              </w:rPr>
              <w:t>Salud física: efectos físicos y psicológicos beneficiosos de un estilo de vida activo.</w:t>
            </w:r>
          </w:p>
          <w:p w14:paraId="52B6DBF8" w14:textId="3E77679D" w:rsidR="00665D2C" w:rsidRPr="00B11D9D" w:rsidRDefault="00665D2C" w:rsidP="00364F22">
            <w:pPr>
              <w:pStyle w:val="Prrafodelista"/>
              <w:numPr>
                <w:ilvl w:val="0"/>
                <w:numId w:val="16"/>
              </w:numPr>
              <w:rPr>
                <w:rFonts w:cs="Arial"/>
                <w:szCs w:val="24"/>
              </w:rPr>
            </w:pPr>
            <w:r w:rsidRPr="00665D2C">
              <w:rPr>
                <w:rFonts w:cs="Arial"/>
                <w:szCs w:val="24"/>
              </w:rPr>
              <w:t>Salud social: la actividad física como hábito y alternativa de salud frente a formas de ocio nocivas. Límites para evitar una competitividad desmedida</w:t>
            </w:r>
          </w:p>
        </w:tc>
      </w:tr>
      <w:tr w:rsidR="00140D6C" w14:paraId="1D51EBF0" w14:textId="77777777" w:rsidTr="006375BB">
        <w:tc>
          <w:tcPr>
            <w:tcW w:w="683" w:type="dxa"/>
            <w:shd w:val="clear" w:color="auto" w:fill="DAE9F7" w:themeFill="text2" w:themeFillTint="1A"/>
          </w:tcPr>
          <w:p w14:paraId="4258E69B" w14:textId="7EC775B1" w:rsidR="00140D6C" w:rsidRDefault="009A4951" w:rsidP="00364F22">
            <w:pPr>
              <w:rPr>
                <w:rFonts w:cs="Arial"/>
                <w:szCs w:val="24"/>
              </w:rPr>
            </w:pPr>
            <w:r>
              <w:rPr>
                <w:rFonts w:cs="Arial"/>
                <w:szCs w:val="24"/>
              </w:rPr>
              <w:t>C</w:t>
            </w:r>
          </w:p>
        </w:tc>
        <w:tc>
          <w:tcPr>
            <w:tcW w:w="8145" w:type="dxa"/>
            <w:gridSpan w:val="5"/>
            <w:shd w:val="clear" w:color="auto" w:fill="DAE9F7" w:themeFill="text2" w:themeFillTint="1A"/>
          </w:tcPr>
          <w:p w14:paraId="00182142" w14:textId="77777777" w:rsidR="00D24159" w:rsidRDefault="00587B94" w:rsidP="00D24159">
            <w:pPr>
              <w:pStyle w:val="Prrafodelista"/>
              <w:numPr>
                <w:ilvl w:val="0"/>
                <w:numId w:val="16"/>
              </w:numPr>
              <w:rPr>
                <w:rFonts w:cs="Arial"/>
                <w:szCs w:val="24"/>
              </w:rPr>
            </w:pPr>
            <w:r w:rsidRPr="00D24159">
              <w:rPr>
                <w:rFonts w:cs="Arial"/>
                <w:szCs w:val="24"/>
              </w:rPr>
              <w:t>Toma de decisiones: distribución racional del esfuerzo en situaciones motrices individuales. Ubicación en el espacio en situaciones grupales. Ubicación en el espacio y reubicación tras cada acción en situaciones motrices de persecución</w:t>
            </w:r>
          </w:p>
          <w:p w14:paraId="22F49DAE" w14:textId="4A8F8CC4" w:rsidR="00587B94" w:rsidRPr="00D24159" w:rsidRDefault="00587B94" w:rsidP="00D24159">
            <w:pPr>
              <w:pStyle w:val="Prrafodelista"/>
              <w:numPr>
                <w:ilvl w:val="0"/>
                <w:numId w:val="16"/>
              </w:numPr>
              <w:rPr>
                <w:rFonts w:cs="Arial"/>
                <w:szCs w:val="24"/>
              </w:rPr>
            </w:pPr>
            <w:r w:rsidRPr="00D24159">
              <w:rPr>
                <w:rFonts w:cs="Arial"/>
                <w:szCs w:val="24"/>
              </w:rPr>
              <w:t>Creatividad motriz: variación y adecuación de la acción motriz ante estímulos internos y externos</w:t>
            </w:r>
          </w:p>
        </w:tc>
      </w:tr>
      <w:tr w:rsidR="009A4951" w14:paraId="11B20741" w14:textId="77777777" w:rsidTr="006375BB">
        <w:tc>
          <w:tcPr>
            <w:tcW w:w="683" w:type="dxa"/>
            <w:shd w:val="clear" w:color="auto" w:fill="DAE9F7" w:themeFill="text2" w:themeFillTint="1A"/>
          </w:tcPr>
          <w:p w14:paraId="71DB8B01" w14:textId="75CD08E6" w:rsidR="009A4951" w:rsidRDefault="009A4951" w:rsidP="00364F22">
            <w:pPr>
              <w:rPr>
                <w:rFonts w:cs="Arial"/>
                <w:szCs w:val="24"/>
              </w:rPr>
            </w:pPr>
            <w:r>
              <w:rPr>
                <w:rFonts w:cs="Arial"/>
                <w:szCs w:val="24"/>
              </w:rPr>
              <w:t>D</w:t>
            </w:r>
          </w:p>
        </w:tc>
        <w:tc>
          <w:tcPr>
            <w:tcW w:w="8145" w:type="dxa"/>
            <w:gridSpan w:val="5"/>
            <w:shd w:val="clear" w:color="auto" w:fill="DAE9F7" w:themeFill="text2" w:themeFillTint="1A"/>
          </w:tcPr>
          <w:p w14:paraId="0E709FE0" w14:textId="1916F691" w:rsidR="009A4951" w:rsidRPr="00D24159" w:rsidRDefault="00BE2B93" w:rsidP="00D24159">
            <w:pPr>
              <w:pStyle w:val="Prrafodelista"/>
              <w:numPr>
                <w:ilvl w:val="0"/>
                <w:numId w:val="16"/>
              </w:numPr>
              <w:rPr>
                <w:rFonts w:cs="Arial"/>
                <w:szCs w:val="24"/>
              </w:rPr>
            </w:pPr>
            <w:r w:rsidRPr="00D24159">
              <w:rPr>
                <w:rFonts w:cs="Arial"/>
                <w:szCs w:val="24"/>
              </w:rPr>
              <w:t>Conductas contrarias a la convivencia, en situaciones motrices (discriminación por cuestiones de competencia motriz, etnia, género u otras</w:t>
            </w:r>
            <w:r w:rsidR="00DC650D" w:rsidRPr="00D24159">
              <w:rPr>
                <w:rFonts w:cs="Arial"/>
                <w:szCs w:val="24"/>
              </w:rPr>
              <w:t>).</w:t>
            </w:r>
          </w:p>
        </w:tc>
      </w:tr>
      <w:tr w:rsidR="00140D6C" w14:paraId="1C79E6A2" w14:textId="77777777" w:rsidTr="006375BB">
        <w:tc>
          <w:tcPr>
            <w:tcW w:w="2674" w:type="dxa"/>
            <w:gridSpan w:val="3"/>
            <w:shd w:val="clear" w:color="auto" w:fill="A5C9EB" w:themeFill="text2" w:themeFillTint="40"/>
          </w:tcPr>
          <w:p w14:paraId="6AD513DA" w14:textId="77777777" w:rsidR="00140D6C" w:rsidRPr="0061758C" w:rsidRDefault="00140D6C" w:rsidP="00364F22">
            <w:pPr>
              <w:rPr>
                <w:rFonts w:cs="Arial"/>
                <w:b/>
                <w:bCs/>
                <w:szCs w:val="24"/>
              </w:rPr>
            </w:pPr>
            <w:r w:rsidRPr="0061758C">
              <w:rPr>
                <w:rFonts w:cs="Arial"/>
                <w:b/>
                <w:bCs/>
                <w:szCs w:val="24"/>
              </w:rPr>
              <w:t>C. Transversales</w:t>
            </w:r>
          </w:p>
        </w:tc>
        <w:tc>
          <w:tcPr>
            <w:tcW w:w="6154" w:type="dxa"/>
            <w:gridSpan w:val="3"/>
            <w:shd w:val="clear" w:color="auto" w:fill="DAE9F7" w:themeFill="text2" w:themeFillTint="1A"/>
          </w:tcPr>
          <w:p w14:paraId="0B677ED8" w14:textId="51D26A76" w:rsidR="00140D6C" w:rsidRDefault="00D45EFB" w:rsidP="00364F22">
            <w:pPr>
              <w:rPr>
                <w:rFonts w:cs="Arial"/>
                <w:szCs w:val="24"/>
              </w:rPr>
            </w:pPr>
            <w:r>
              <w:rPr>
                <w:rFonts w:cs="Arial"/>
                <w:szCs w:val="24"/>
              </w:rPr>
              <w:t>2 y 6</w:t>
            </w:r>
          </w:p>
        </w:tc>
      </w:tr>
      <w:tr w:rsidR="00140D6C" w14:paraId="7026EB11" w14:textId="77777777" w:rsidTr="006375BB">
        <w:tc>
          <w:tcPr>
            <w:tcW w:w="2674" w:type="dxa"/>
            <w:gridSpan w:val="3"/>
            <w:shd w:val="clear" w:color="auto" w:fill="A5C9EB" w:themeFill="text2" w:themeFillTint="40"/>
          </w:tcPr>
          <w:p w14:paraId="0B91973E" w14:textId="77777777" w:rsidR="00140D6C" w:rsidRPr="0061758C" w:rsidRDefault="00140D6C" w:rsidP="00364F22">
            <w:pPr>
              <w:rPr>
                <w:rFonts w:cs="Arial"/>
                <w:b/>
                <w:bCs/>
                <w:szCs w:val="24"/>
              </w:rPr>
            </w:pPr>
            <w:r w:rsidRPr="0061758C">
              <w:rPr>
                <w:rFonts w:cs="Arial"/>
                <w:b/>
                <w:bCs/>
                <w:szCs w:val="24"/>
              </w:rPr>
              <w:t>Interdisciplinariedad</w:t>
            </w:r>
          </w:p>
        </w:tc>
        <w:tc>
          <w:tcPr>
            <w:tcW w:w="6154" w:type="dxa"/>
            <w:gridSpan w:val="3"/>
            <w:shd w:val="clear" w:color="auto" w:fill="DAE9F7" w:themeFill="text2" w:themeFillTint="1A"/>
          </w:tcPr>
          <w:p w14:paraId="6B63D673" w14:textId="798DAEE5" w:rsidR="00140D6C" w:rsidRDefault="00D45EFB" w:rsidP="00364F22">
            <w:pPr>
              <w:rPr>
                <w:rFonts w:cs="Arial"/>
                <w:szCs w:val="24"/>
              </w:rPr>
            </w:pPr>
            <w:r>
              <w:rPr>
                <w:rFonts w:cs="Arial"/>
                <w:szCs w:val="24"/>
              </w:rPr>
              <w:t>No aplica</w:t>
            </w:r>
          </w:p>
        </w:tc>
      </w:tr>
      <w:tr w:rsidR="00140D6C" w14:paraId="306E0433" w14:textId="77777777" w:rsidTr="006375BB">
        <w:tc>
          <w:tcPr>
            <w:tcW w:w="2674" w:type="dxa"/>
            <w:gridSpan w:val="3"/>
            <w:shd w:val="clear" w:color="auto" w:fill="A5C9EB" w:themeFill="text2" w:themeFillTint="40"/>
          </w:tcPr>
          <w:p w14:paraId="2014DD98" w14:textId="77777777" w:rsidR="00140D6C" w:rsidRPr="0061758C" w:rsidRDefault="00140D6C" w:rsidP="00364F22">
            <w:pPr>
              <w:jc w:val="center"/>
              <w:rPr>
                <w:rFonts w:cs="Arial"/>
                <w:b/>
                <w:bCs/>
                <w:szCs w:val="24"/>
              </w:rPr>
            </w:pPr>
            <w:r w:rsidRPr="0061758C">
              <w:rPr>
                <w:rFonts w:cs="Arial"/>
                <w:b/>
                <w:bCs/>
                <w:szCs w:val="24"/>
              </w:rPr>
              <w:t>Criterios de evaluación</w:t>
            </w:r>
          </w:p>
        </w:tc>
        <w:tc>
          <w:tcPr>
            <w:tcW w:w="1684" w:type="dxa"/>
            <w:shd w:val="clear" w:color="auto" w:fill="A5C9EB" w:themeFill="text2" w:themeFillTint="40"/>
          </w:tcPr>
          <w:p w14:paraId="5B85D1C8" w14:textId="77777777" w:rsidR="00140D6C" w:rsidRPr="0061758C" w:rsidRDefault="00140D6C" w:rsidP="00364F22">
            <w:pPr>
              <w:jc w:val="center"/>
              <w:rPr>
                <w:rFonts w:cs="Arial"/>
                <w:b/>
                <w:bCs/>
                <w:szCs w:val="24"/>
              </w:rPr>
            </w:pPr>
            <w:r w:rsidRPr="0061758C">
              <w:rPr>
                <w:rFonts w:cs="Arial"/>
                <w:b/>
                <w:bCs/>
                <w:szCs w:val="24"/>
              </w:rPr>
              <w:t>Descriptores ope</w:t>
            </w:r>
            <w:r>
              <w:rPr>
                <w:rFonts w:cs="Arial"/>
                <w:b/>
                <w:bCs/>
                <w:szCs w:val="24"/>
              </w:rPr>
              <w:t>r</w:t>
            </w:r>
            <w:r w:rsidRPr="0061758C">
              <w:rPr>
                <w:rFonts w:cs="Arial"/>
                <w:b/>
                <w:bCs/>
                <w:szCs w:val="24"/>
              </w:rPr>
              <w:t>ativos</w:t>
            </w:r>
          </w:p>
        </w:tc>
        <w:tc>
          <w:tcPr>
            <w:tcW w:w="2575" w:type="dxa"/>
            <w:shd w:val="clear" w:color="auto" w:fill="A5C9EB" w:themeFill="text2" w:themeFillTint="40"/>
          </w:tcPr>
          <w:p w14:paraId="37CDBD06" w14:textId="77777777" w:rsidR="00140D6C" w:rsidRPr="0061758C" w:rsidRDefault="00140D6C" w:rsidP="00364F22">
            <w:pPr>
              <w:jc w:val="center"/>
              <w:rPr>
                <w:rFonts w:cs="Arial"/>
                <w:b/>
                <w:bCs/>
                <w:szCs w:val="24"/>
              </w:rPr>
            </w:pPr>
            <w:r w:rsidRPr="0061758C">
              <w:rPr>
                <w:rFonts w:cs="Arial"/>
                <w:b/>
                <w:bCs/>
                <w:szCs w:val="24"/>
              </w:rPr>
              <w:t>Instrumento de evaluación</w:t>
            </w:r>
          </w:p>
        </w:tc>
        <w:tc>
          <w:tcPr>
            <w:tcW w:w="1895" w:type="dxa"/>
            <w:shd w:val="clear" w:color="auto" w:fill="A5C9EB" w:themeFill="text2" w:themeFillTint="40"/>
          </w:tcPr>
          <w:p w14:paraId="6AD96113" w14:textId="77777777" w:rsidR="00140D6C" w:rsidRPr="0061758C" w:rsidRDefault="00140D6C" w:rsidP="00364F22">
            <w:pPr>
              <w:jc w:val="center"/>
              <w:rPr>
                <w:rFonts w:cs="Arial"/>
                <w:b/>
                <w:bCs/>
                <w:szCs w:val="24"/>
              </w:rPr>
            </w:pPr>
            <w:r w:rsidRPr="0061758C">
              <w:rPr>
                <w:rFonts w:cs="Arial"/>
                <w:b/>
                <w:bCs/>
                <w:szCs w:val="24"/>
              </w:rPr>
              <w:t>Porcentaje en la calificación</w:t>
            </w:r>
          </w:p>
        </w:tc>
      </w:tr>
      <w:tr w:rsidR="00140D6C" w14:paraId="5563C95C" w14:textId="77777777" w:rsidTr="006375BB">
        <w:tc>
          <w:tcPr>
            <w:tcW w:w="2674" w:type="dxa"/>
            <w:gridSpan w:val="3"/>
            <w:shd w:val="clear" w:color="auto" w:fill="DAE9F7" w:themeFill="text2" w:themeFillTint="1A"/>
          </w:tcPr>
          <w:p w14:paraId="07A3DA65" w14:textId="0DCB2E27" w:rsidR="00140D6C" w:rsidRDefault="00CF50EB" w:rsidP="00364F22">
            <w:pPr>
              <w:jc w:val="center"/>
              <w:rPr>
                <w:rFonts w:cs="Arial"/>
                <w:szCs w:val="24"/>
              </w:rPr>
            </w:pPr>
            <w:r>
              <w:rPr>
                <w:rFonts w:cs="Arial"/>
                <w:szCs w:val="24"/>
              </w:rPr>
              <w:t>1.1</w:t>
            </w:r>
          </w:p>
        </w:tc>
        <w:tc>
          <w:tcPr>
            <w:tcW w:w="1684" w:type="dxa"/>
            <w:shd w:val="clear" w:color="auto" w:fill="DAE9F7" w:themeFill="text2" w:themeFillTint="1A"/>
          </w:tcPr>
          <w:p w14:paraId="33FDFB35" w14:textId="60349164" w:rsidR="00140D6C" w:rsidRDefault="00901672" w:rsidP="00364F22">
            <w:pPr>
              <w:jc w:val="center"/>
              <w:rPr>
                <w:rFonts w:cs="Arial"/>
                <w:szCs w:val="24"/>
              </w:rPr>
            </w:pPr>
            <w:r>
              <w:rPr>
                <w:rFonts w:cs="Arial"/>
                <w:szCs w:val="24"/>
              </w:rPr>
              <w:t>CPSAA2</w:t>
            </w:r>
          </w:p>
        </w:tc>
        <w:tc>
          <w:tcPr>
            <w:tcW w:w="2575" w:type="dxa"/>
            <w:shd w:val="clear" w:color="auto" w:fill="DAE9F7" w:themeFill="text2" w:themeFillTint="1A"/>
          </w:tcPr>
          <w:p w14:paraId="319AE1AB" w14:textId="064EDFE0" w:rsidR="00140D6C" w:rsidRDefault="00901672" w:rsidP="00364F22">
            <w:pPr>
              <w:jc w:val="center"/>
              <w:rPr>
                <w:rFonts w:cs="Arial"/>
                <w:szCs w:val="24"/>
              </w:rPr>
            </w:pPr>
            <w:r>
              <w:rPr>
                <w:rFonts w:cs="Arial"/>
                <w:szCs w:val="24"/>
              </w:rPr>
              <w:t>Lista de control</w:t>
            </w:r>
          </w:p>
        </w:tc>
        <w:tc>
          <w:tcPr>
            <w:tcW w:w="1895" w:type="dxa"/>
            <w:shd w:val="clear" w:color="auto" w:fill="DAE9F7" w:themeFill="text2" w:themeFillTint="1A"/>
          </w:tcPr>
          <w:p w14:paraId="1DD0268E" w14:textId="7322A922" w:rsidR="00140D6C" w:rsidRDefault="00A3230F" w:rsidP="00364F22">
            <w:pPr>
              <w:jc w:val="center"/>
              <w:rPr>
                <w:rFonts w:cs="Arial"/>
                <w:szCs w:val="24"/>
              </w:rPr>
            </w:pPr>
            <w:r>
              <w:rPr>
                <w:rFonts w:cs="Arial"/>
                <w:szCs w:val="24"/>
              </w:rPr>
              <w:t>20%</w:t>
            </w:r>
          </w:p>
        </w:tc>
      </w:tr>
      <w:tr w:rsidR="00140D6C" w14:paraId="7B244E55" w14:textId="77777777" w:rsidTr="006375BB">
        <w:tc>
          <w:tcPr>
            <w:tcW w:w="2674" w:type="dxa"/>
            <w:gridSpan w:val="3"/>
            <w:shd w:val="clear" w:color="auto" w:fill="DAE9F7" w:themeFill="text2" w:themeFillTint="1A"/>
          </w:tcPr>
          <w:p w14:paraId="7030BBF7" w14:textId="25936789" w:rsidR="00140D6C" w:rsidRDefault="008B5129" w:rsidP="00364F22">
            <w:pPr>
              <w:jc w:val="center"/>
              <w:rPr>
                <w:rFonts w:cs="Arial"/>
                <w:szCs w:val="24"/>
              </w:rPr>
            </w:pPr>
            <w:r>
              <w:rPr>
                <w:rFonts w:cs="Arial"/>
                <w:szCs w:val="24"/>
              </w:rPr>
              <w:t>3</w:t>
            </w:r>
            <w:r w:rsidR="00CF50EB">
              <w:rPr>
                <w:rFonts w:cs="Arial"/>
                <w:szCs w:val="24"/>
              </w:rPr>
              <w:t>.2</w:t>
            </w:r>
          </w:p>
        </w:tc>
        <w:tc>
          <w:tcPr>
            <w:tcW w:w="1684" w:type="dxa"/>
            <w:shd w:val="clear" w:color="auto" w:fill="DAE9F7" w:themeFill="text2" w:themeFillTint="1A"/>
          </w:tcPr>
          <w:p w14:paraId="18A7E200" w14:textId="59283A8E" w:rsidR="00140D6C" w:rsidRDefault="00A3230F" w:rsidP="00364F22">
            <w:pPr>
              <w:jc w:val="center"/>
              <w:rPr>
                <w:rFonts w:cs="Arial"/>
                <w:szCs w:val="24"/>
              </w:rPr>
            </w:pPr>
            <w:r>
              <w:rPr>
                <w:rFonts w:cs="Arial"/>
                <w:szCs w:val="24"/>
              </w:rPr>
              <w:t>CC</w:t>
            </w:r>
            <w:r w:rsidR="00B4648F">
              <w:rPr>
                <w:rFonts w:cs="Arial"/>
                <w:szCs w:val="24"/>
              </w:rPr>
              <w:t>L1</w:t>
            </w:r>
          </w:p>
        </w:tc>
        <w:tc>
          <w:tcPr>
            <w:tcW w:w="2575" w:type="dxa"/>
            <w:shd w:val="clear" w:color="auto" w:fill="DAE9F7" w:themeFill="text2" w:themeFillTint="1A"/>
          </w:tcPr>
          <w:p w14:paraId="7B95E9CC" w14:textId="5208C90B" w:rsidR="00140D6C" w:rsidRDefault="00A3230F" w:rsidP="00364F22">
            <w:pPr>
              <w:jc w:val="center"/>
              <w:rPr>
                <w:rFonts w:cs="Arial"/>
                <w:szCs w:val="24"/>
              </w:rPr>
            </w:pPr>
            <w:r>
              <w:rPr>
                <w:rFonts w:cs="Arial"/>
                <w:szCs w:val="24"/>
              </w:rPr>
              <w:t>Diana de evaluación</w:t>
            </w:r>
          </w:p>
        </w:tc>
        <w:tc>
          <w:tcPr>
            <w:tcW w:w="1895" w:type="dxa"/>
            <w:shd w:val="clear" w:color="auto" w:fill="DAE9F7" w:themeFill="text2" w:themeFillTint="1A"/>
          </w:tcPr>
          <w:p w14:paraId="4137221B" w14:textId="1F0EC0F9" w:rsidR="00140D6C" w:rsidRDefault="00A3230F" w:rsidP="00364F22">
            <w:pPr>
              <w:jc w:val="center"/>
              <w:rPr>
                <w:rFonts w:cs="Arial"/>
                <w:szCs w:val="24"/>
              </w:rPr>
            </w:pPr>
            <w:r>
              <w:rPr>
                <w:rFonts w:cs="Arial"/>
                <w:szCs w:val="24"/>
              </w:rPr>
              <w:t>30%</w:t>
            </w:r>
          </w:p>
        </w:tc>
      </w:tr>
      <w:tr w:rsidR="00140D6C" w14:paraId="5A66637E" w14:textId="77777777" w:rsidTr="006375BB">
        <w:tc>
          <w:tcPr>
            <w:tcW w:w="2674" w:type="dxa"/>
            <w:gridSpan w:val="3"/>
            <w:shd w:val="clear" w:color="auto" w:fill="DAE9F7" w:themeFill="text2" w:themeFillTint="1A"/>
          </w:tcPr>
          <w:p w14:paraId="3ADDFBA1" w14:textId="2C337D5D" w:rsidR="00140D6C" w:rsidRDefault="00CF50EB" w:rsidP="00364F22">
            <w:pPr>
              <w:jc w:val="center"/>
              <w:rPr>
                <w:rFonts w:cs="Arial"/>
                <w:szCs w:val="24"/>
              </w:rPr>
            </w:pPr>
            <w:r>
              <w:rPr>
                <w:rFonts w:cs="Arial"/>
                <w:szCs w:val="24"/>
              </w:rPr>
              <w:t>4.3</w:t>
            </w:r>
          </w:p>
        </w:tc>
        <w:tc>
          <w:tcPr>
            <w:tcW w:w="1684" w:type="dxa"/>
            <w:shd w:val="clear" w:color="auto" w:fill="DAE9F7" w:themeFill="text2" w:themeFillTint="1A"/>
          </w:tcPr>
          <w:p w14:paraId="710B26ED" w14:textId="6C81D726" w:rsidR="00140D6C" w:rsidRDefault="00A1478D" w:rsidP="00364F22">
            <w:pPr>
              <w:jc w:val="center"/>
              <w:rPr>
                <w:rFonts w:cs="Arial"/>
                <w:szCs w:val="24"/>
              </w:rPr>
            </w:pPr>
            <w:r>
              <w:rPr>
                <w:rFonts w:cs="Arial"/>
                <w:szCs w:val="24"/>
              </w:rPr>
              <w:t>CCEC2</w:t>
            </w:r>
          </w:p>
        </w:tc>
        <w:tc>
          <w:tcPr>
            <w:tcW w:w="2575" w:type="dxa"/>
            <w:shd w:val="clear" w:color="auto" w:fill="DAE9F7" w:themeFill="text2" w:themeFillTint="1A"/>
          </w:tcPr>
          <w:p w14:paraId="53E15153" w14:textId="1489D178" w:rsidR="00140D6C" w:rsidRDefault="00A3230F" w:rsidP="00364F22">
            <w:pPr>
              <w:jc w:val="center"/>
              <w:rPr>
                <w:rFonts w:cs="Arial"/>
                <w:szCs w:val="24"/>
              </w:rPr>
            </w:pPr>
            <w:r>
              <w:rPr>
                <w:rFonts w:cs="Arial"/>
                <w:szCs w:val="24"/>
              </w:rPr>
              <w:t>Rúbrica</w:t>
            </w:r>
          </w:p>
        </w:tc>
        <w:tc>
          <w:tcPr>
            <w:tcW w:w="1895" w:type="dxa"/>
            <w:shd w:val="clear" w:color="auto" w:fill="DAE9F7" w:themeFill="text2" w:themeFillTint="1A"/>
          </w:tcPr>
          <w:p w14:paraId="05F9C77B" w14:textId="4EBFC2D1" w:rsidR="00140D6C" w:rsidRDefault="00B919BE" w:rsidP="00364F22">
            <w:pPr>
              <w:jc w:val="center"/>
              <w:rPr>
                <w:rFonts w:cs="Arial"/>
                <w:szCs w:val="24"/>
              </w:rPr>
            </w:pPr>
            <w:r>
              <w:rPr>
                <w:rFonts w:cs="Arial"/>
                <w:szCs w:val="24"/>
              </w:rPr>
              <w:t>5</w:t>
            </w:r>
            <w:r w:rsidR="00A3230F">
              <w:rPr>
                <w:rFonts w:cs="Arial"/>
                <w:szCs w:val="24"/>
              </w:rPr>
              <w:t>0%</w:t>
            </w:r>
          </w:p>
        </w:tc>
      </w:tr>
    </w:tbl>
    <w:p w14:paraId="622CDC43" w14:textId="54B3E48C" w:rsidR="00495C47" w:rsidRPr="000E5F84" w:rsidRDefault="00495C47" w:rsidP="000E5F84">
      <w:pPr>
        <w:spacing w:line="480" w:lineRule="auto"/>
        <w:rPr>
          <w:rFonts w:cs="Arial"/>
          <w:szCs w:val="24"/>
        </w:rPr>
      </w:pPr>
      <w:r w:rsidRPr="000E5F84">
        <w:rPr>
          <w:rFonts w:cs="Arial"/>
          <w:szCs w:val="24"/>
        </w:rPr>
        <w:br w:type="page"/>
      </w:r>
    </w:p>
    <w:p w14:paraId="31F7EE54" w14:textId="7BA22849" w:rsidR="00495C47" w:rsidRPr="003925CC" w:rsidRDefault="00495C47" w:rsidP="005E688E">
      <w:pPr>
        <w:pStyle w:val="Ttulo1"/>
        <w:spacing w:line="480" w:lineRule="auto"/>
        <w:rPr>
          <w:rFonts w:cs="Arial"/>
        </w:rPr>
      </w:pPr>
      <w:bookmarkStart w:id="46" w:name="_Toc226327446"/>
      <w:r w:rsidRPr="003925CC">
        <w:rPr>
          <w:rFonts w:cs="Arial"/>
        </w:rPr>
        <w:lastRenderedPageBreak/>
        <w:t>PARTE IV: METODOLOGÍA Y RECURSOS</w:t>
      </w:r>
      <w:bookmarkEnd w:id="46"/>
    </w:p>
    <w:p w14:paraId="211DB0EC" w14:textId="771B3962" w:rsidR="00495C47" w:rsidRPr="003925CC" w:rsidRDefault="00495C47" w:rsidP="00A9782A">
      <w:pPr>
        <w:pStyle w:val="Ttulo2"/>
        <w:numPr>
          <w:ilvl w:val="0"/>
          <w:numId w:val="3"/>
        </w:numPr>
        <w:spacing w:line="480" w:lineRule="auto"/>
        <w:rPr>
          <w:rFonts w:cs="Arial"/>
        </w:rPr>
      </w:pPr>
      <w:bookmarkStart w:id="47" w:name="_Toc226327447"/>
      <w:r w:rsidRPr="003925CC">
        <w:rPr>
          <w:rFonts w:cs="Arial"/>
        </w:rPr>
        <w:t>METODOLOGÍA</w:t>
      </w:r>
      <w:bookmarkEnd w:id="47"/>
    </w:p>
    <w:p w14:paraId="3616143C" w14:textId="67B34BAE" w:rsidR="00A00C23" w:rsidRPr="003925CC" w:rsidRDefault="000022A0" w:rsidP="00A9782A">
      <w:pPr>
        <w:spacing w:line="480" w:lineRule="auto"/>
        <w:rPr>
          <w:rFonts w:cs="Arial"/>
        </w:rPr>
      </w:pPr>
      <w:r w:rsidRPr="000022A0">
        <w:rPr>
          <w:rFonts w:cs="Arial"/>
        </w:rPr>
        <w:t>En consonancia con el artículo 6 del RD 157/2022, la acción educativa se articulará en torno al diseño de</w:t>
      </w:r>
      <w:r w:rsidR="00681C69">
        <w:rPr>
          <w:rFonts w:cs="Arial"/>
        </w:rPr>
        <w:t xml:space="preserve"> </w:t>
      </w:r>
      <w:proofErr w:type="spellStart"/>
      <w:r w:rsidR="00681C69">
        <w:rPr>
          <w:rFonts w:cs="Arial"/>
        </w:rPr>
        <w:t>UPDs</w:t>
      </w:r>
      <w:proofErr w:type="spellEnd"/>
      <w:r w:rsidRPr="000022A0">
        <w:rPr>
          <w:rFonts w:cs="Arial"/>
        </w:rPr>
        <w:t xml:space="preserve"> significativas que conecten los saberes con la realidad d</w:t>
      </w:r>
      <w:r w:rsidR="009F36FE">
        <w:rPr>
          <w:rFonts w:cs="Arial"/>
        </w:rPr>
        <w:t>e los alumnos</w:t>
      </w:r>
      <w:r w:rsidRPr="000022A0">
        <w:rPr>
          <w:rFonts w:cs="Arial"/>
        </w:rPr>
        <w:t xml:space="preserve">, persiguiendo siempre el desarrollo del </w:t>
      </w:r>
      <w:r w:rsidR="009F36FE">
        <w:rPr>
          <w:rFonts w:cs="Arial"/>
        </w:rPr>
        <w:t>p</w:t>
      </w:r>
      <w:r w:rsidRPr="000022A0">
        <w:rPr>
          <w:rFonts w:cs="Arial"/>
        </w:rPr>
        <w:t xml:space="preserve">erfil de salida. Estas situaciones plantearán </w:t>
      </w:r>
      <w:proofErr w:type="spellStart"/>
      <w:r w:rsidR="00681C69">
        <w:rPr>
          <w:rFonts w:cs="Arial"/>
        </w:rPr>
        <w:t>SAs</w:t>
      </w:r>
      <w:proofErr w:type="spellEnd"/>
      <w:r w:rsidRPr="000022A0">
        <w:rPr>
          <w:rFonts w:cs="Arial"/>
        </w:rPr>
        <w:t xml:space="preserve"> </w:t>
      </w:r>
      <w:r w:rsidR="00AE26D3">
        <w:rPr>
          <w:rFonts w:cs="Arial"/>
        </w:rPr>
        <w:t>contextualizada</w:t>
      </w:r>
      <w:r w:rsidRPr="000022A0">
        <w:rPr>
          <w:rFonts w:cs="Arial"/>
        </w:rPr>
        <w:t xml:space="preserve">s y accesibles </w:t>
      </w:r>
      <w:r w:rsidR="001A53E4">
        <w:rPr>
          <w:rFonts w:cs="Arial"/>
        </w:rPr>
        <w:t>para el alumnado</w:t>
      </w:r>
      <w:r w:rsidRPr="000022A0">
        <w:rPr>
          <w:rFonts w:cs="Arial"/>
        </w:rPr>
        <w:t>. Para ello, se priorizarán metodologías activas que desplacen el foco de la mera transmisión hacia el aprendizaje autónomo, asumiendo que la verdadera competencia solo se consolida cuando el estudiante necesita movilizar e integrar conocimientos, habilidades y actitudes para dar respuesta a problemas reales y complejos (Zabala y Arnau, 2014).</w:t>
      </w:r>
    </w:p>
    <w:p w14:paraId="7278525C" w14:textId="6E0535AA" w:rsidR="00495C47" w:rsidRPr="003925CC" w:rsidRDefault="00495C47" w:rsidP="00A9782A">
      <w:pPr>
        <w:pStyle w:val="Ttulo3"/>
        <w:numPr>
          <w:ilvl w:val="1"/>
          <w:numId w:val="3"/>
        </w:numPr>
        <w:spacing w:line="480" w:lineRule="auto"/>
        <w:rPr>
          <w:rFonts w:cs="Arial"/>
        </w:rPr>
      </w:pPr>
      <w:bookmarkStart w:id="48" w:name="_Toc226327448"/>
      <w:r w:rsidRPr="003925CC">
        <w:rPr>
          <w:rFonts w:cs="Arial"/>
        </w:rPr>
        <w:t>Principios metodológicos</w:t>
      </w:r>
      <w:bookmarkEnd w:id="48"/>
    </w:p>
    <w:p w14:paraId="390E04FC" w14:textId="5EB195CA" w:rsidR="00F93388" w:rsidRPr="00F93388" w:rsidRDefault="00F93388" w:rsidP="00F93388">
      <w:pPr>
        <w:spacing w:before="100" w:beforeAutospacing="1" w:after="100" w:afterAutospacing="1" w:line="480" w:lineRule="auto"/>
        <w:rPr>
          <w:rFonts w:eastAsia="Times New Roman" w:cs="Arial"/>
          <w:kern w:val="0"/>
          <w:szCs w:val="24"/>
          <w:lang w:eastAsia="es-ES"/>
          <w14:ligatures w14:val="none"/>
        </w:rPr>
      </w:pPr>
      <w:r w:rsidRPr="00F93388">
        <w:rPr>
          <w:rFonts w:eastAsia="Times New Roman" w:cs="Arial"/>
          <w:kern w:val="0"/>
          <w:szCs w:val="24"/>
          <w:lang w:eastAsia="es-ES"/>
          <w14:ligatures w14:val="none"/>
        </w:rPr>
        <w:t xml:space="preserve">La línea metodológica de esta programación destaca por </w:t>
      </w:r>
      <w:r w:rsidR="00A80209">
        <w:rPr>
          <w:rFonts w:eastAsia="Times New Roman" w:cs="Arial"/>
          <w:kern w:val="0"/>
          <w:szCs w:val="24"/>
          <w:lang w:eastAsia="es-ES"/>
          <w14:ligatures w14:val="none"/>
        </w:rPr>
        <w:t>tener un</w:t>
      </w:r>
      <w:r w:rsidRPr="00F93388">
        <w:rPr>
          <w:rFonts w:eastAsia="Times New Roman" w:cs="Arial"/>
          <w:kern w:val="0"/>
          <w:szCs w:val="24"/>
          <w:lang w:eastAsia="es-ES"/>
          <w14:ligatures w14:val="none"/>
        </w:rPr>
        <w:t xml:space="preserve"> carácter activo, participativo y puramente competencial, ajustándose a las exigencias de la normativa vigente. La intención es clara: impulsar la autonomía física, cognitiva y emocional de los </w:t>
      </w:r>
      <w:r w:rsidR="008E43D0">
        <w:rPr>
          <w:rFonts w:eastAsia="Times New Roman" w:cs="Arial"/>
          <w:kern w:val="0"/>
          <w:szCs w:val="24"/>
          <w:lang w:eastAsia="es-ES"/>
          <w14:ligatures w14:val="none"/>
        </w:rPr>
        <w:t>alumnos</w:t>
      </w:r>
      <w:r w:rsidRPr="00F93388">
        <w:rPr>
          <w:rFonts w:eastAsia="Times New Roman" w:cs="Arial"/>
          <w:kern w:val="0"/>
          <w:szCs w:val="24"/>
          <w:lang w:eastAsia="es-ES"/>
          <w14:ligatures w14:val="none"/>
        </w:rPr>
        <w:t xml:space="preserve"> empleando el juego como la vía principal.</w:t>
      </w:r>
      <w:r w:rsidR="00873EBD">
        <w:rPr>
          <w:rFonts w:eastAsia="Times New Roman" w:cs="Arial"/>
          <w:kern w:val="0"/>
          <w:szCs w:val="24"/>
          <w:lang w:eastAsia="es-ES"/>
          <w14:ligatures w14:val="none"/>
        </w:rPr>
        <w:t xml:space="preserve"> Este planteamiento es respaldado académicamente por la propuesta de Fernández </w:t>
      </w:r>
      <w:r w:rsidR="00B40336">
        <w:rPr>
          <w:rFonts w:eastAsia="Times New Roman" w:cs="Arial"/>
          <w:kern w:val="0"/>
          <w:szCs w:val="24"/>
          <w:lang w:eastAsia="es-ES"/>
          <w14:ligatures w14:val="none"/>
        </w:rPr>
        <w:t>–</w:t>
      </w:r>
      <w:r w:rsidR="00873EBD">
        <w:rPr>
          <w:rFonts w:eastAsia="Times New Roman" w:cs="Arial"/>
          <w:kern w:val="0"/>
          <w:szCs w:val="24"/>
          <w:lang w:eastAsia="es-ES"/>
          <w14:ligatures w14:val="none"/>
        </w:rPr>
        <w:t xml:space="preserve"> Río</w:t>
      </w:r>
      <w:r w:rsidR="00B40336">
        <w:rPr>
          <w:rFonts w:eastAsia="Times New Roman" w:cs="Arial"/>
          <w:kern w:val="0"/>
          <w:szCs w:val="24"/>
          <w:lang w:eastAsia="es-ES"/>
          <w14:ligatures w14:val="none"/>
        </w:rPr>
        <w:t xml:space="preserve"> </w:t>
      </w:r>
      <w:r w:rsidR="004F6562">
        <w:rPr>
          <w:rFonts w:eastAsia="Times New Roman" w:cs="Arial"/>
          <w:kern w:val="0"/>
          <w:szCs w:val="24"/>
          <w:lang w:eastAsia="es-ES"/>
          <w14:ligatures w14:val="none"/>
        </w:rPr>
        <w:t>e</w:t>
      </w:r>
      <w:r w:rsidR="00B40336">
        <w:rPr>
          <w:rFonts w:eastAsia="Times New Roman" w:cs="Arial"/>
          <w:kern w:val="0"/>
          <w:szCs w:val="24"/>
          <w:lang w:eastAsia="es-ES"/>
          <w14:ligatures w14:val="none"/>
        </w:rPr>
        <w:t>t al.</w:t>
      </w:r>
      <w:r w:rsidR="00AE26D3">
        <w:rPr>
          <w:rFonts w:eastAsia="Times New Roman" w:cs="Arial"/>
          <w:kern w:val="0"/>
          <w:szCs w:val="24"/>
          <w:lang w:eastAsia="es-ES"/>
          <w14:ligatures w14:val="none"/>
        </w:rPr>
        <w:t xml:space="preserve"> (</w:t>
      </w:r>
      <w:r w:rsidR="00211980">
        <w:rPr>
          <w:rFonts w:eastAsia="Times New Roman" w:cs="Arial"/>
          <w:kern w:val="0"/>
          <w:szCs w:val="24"/>
          <w:lang w:eastAsia="es-ES"/>
          <w14:ligatures w14:val="none"/>
        </w:rPr>
        <w:t>2016)</w:t>
      </w:r>
      <w:r w:rsidR="00B40336">
        <w:rPr>
          <w:rFonts w:eastAsia="Times New Roman" w:cs="Arial"/>
          <w:kern w:val="0"/>
          <w:szCs w:val="24"/>
          <w:lang w:eastAsia="es-ES"/>
          <w14:ligatures w14:val="none"/>
        </w:rPr>
        <w:t>, pasando por a</w:t>
      </w:r>
      <w:r w:rsidR="00232ED1">
        <w:rPr>
          <w:rFonts w:eastAsia="Times New Roman" w:cs="Arial"/>
          <w:kern w:val="0"/>
          <w:szCs w:val="24"/>
          <w:lang w:eastAsia="es-ES"/>
          <w14:ligatures w14:val="none"/>
        </w:rPr>
        <w:t>lto los enfoques tradicionales aislados.</w:t>
      </w:r>
      <w:r w:rsidRPr="00F93388">
        <w:rPr>
          <w:rFonts w:eastAsia="Times New Roman" w:cs="Arial"/>
          <w:kern w:val="0"/>
          <w:szCs w:val="24"/>
          <w:lang w:eastAsia="es-ES"/>
          <w14:ligatures w14:val="none"/>
        </w:rPr>
        <w:t xml:space="preserve"> Para estructurar el día a día de las </w:t>
      </w:r>
      <w:proofErr w:type="spellStart"/>
      <w:r w:rsidR="00681C69">
        <w:rPr>
          <w:rFonts w:eastAsia="Times New Roman" w:cs="Arial"/>
          <w:kern w:val="0"/>
          <w:szCs w:val="24"/>
          <w:lang w:eastAsia="es-ES"/>
          <w14:ligatures w14:val="none"/>
        </w:rPr>
        <w:t>UPDs</w:t>
      </w:r>
      <w:proofErr w:type="spellEnd"/>
      <w:r w:rsidRPr="00F93388">
        <w:rPr>
          <w:rFonts w:eastAsia="Times New Roman" w:cs="Arial"/>
          <w:kern w:val="0"/>
          <w:szCs w:val="24"/>
          <w:lang w:eastAsia="es-ES"/>
          <w14:ligatures w14:val="none"/>
        </w:rPr>
        <w:t xml:space="preserve">, </w:t>
      </w:r>
      <w:r w:rsidR="006C0B39">
        <w:rPr>
          <w:rFonts w:eastAsia="Times New Roman" w:cs="Arial"/>
          <w:kern w:val="0"/>
          <w:szCs w:val="24"/>
          <w:lang w:eastAsia="es-ES"/>
          <w14:ligatures w14:val="none"/>
        </w:rPr>
        <w:t>la programación</w:t>
      </w:r>
      <w:r w:rsidRPr="00F93388">
        <w:rPr>
          <w:rFonts w:eastAsia="Times New Roman" w:cs="Arial"/>
          <w:kern w:val="0"/>
          <w:szCs w:val="24"/>
          <w:lang w:eastAsia="es-ES"/>
          <w14:ligatures w14:val="none"/>
        </w:rPr>
        <w:t xml:space="preserve"> se apoya en </w:t>
      </w:r>
      <w:r w:rsidR="00F11FBD">
        <w:rPr>
          <w:rFonts w:eastAsia="Times New Roman" w:cs="Arial"/>
          <w:kern w:val="0"/>
          <w:szCs w:val="24"/>
          <w:lang w:eastAsia="es-ES"/>
          <w14:ligatures w14:val="none"/>
        </w:rPr>
        <w:t>cuatro</w:t>
      </w:r>
      <w:r w:rsidRPr="00F93388">
        <w:rPr>
          <w:rFonts w:eastAsia="Times New Roman" w:cs="Arial"/>
          <w:kern w:val="0"/>
          <w:szCs w:val="24"/>
          <w:lang w:eastAsia="es-ES"/>
          <w14:ligatures w14:val="none"/>
        </w:rPr>
        <w:t xml:space="preserve"> pilares </w:t>
      </w:r>
      <w:r w:rsidR="006C0B39">
        <w:rPr>
          <w:rFonts w:eastAsia="Times New Roman" w:cs="Arial"/>
          <w:kern w:val="0"/>
          <w:szCs w:val="24"/>
          <w:lang w:eastAsia="es-ES"/>
          <w14:ligatures w14:val="none"/>
        </w:rPr>
        <w:t>fundamentales</w:t>
      </w:r>
      <w:r w:rsidRPr="00F93388">
        <w:rPr>
          <w:rFonts w:eastAsia="Times New Roman" w:cs="Arial"/>
          <w:kern w:val="0"/>
          <w:szCs w:val="24"/>
          <w:lang w:eastAsia="es-ES"/>
          <w14:ligatures w14:val="none"/>
        </w:rPr>
        <w:t>:</w:t>
      </w:r>
    </w:p>
    <w:p w14:paraId="63D9D669" w14:textId="5439F59C" w:rsidR="00F93388" w:rsidRDefault="00F93388" w:rsidP="00F93388">
      <w:pPr>
        <w:pStyle w:val="Prrafodelista"/>
        <w:numPr>
          <w:ilvl w:val="0"/>
          <w:numId w:val="14"/>
        </w:numPr>
        <w:spacing w:before="100" w:beforeAutospacing="1" w:after="100" w:afterAutospacing="1" w:line="480" w:lineRule="auto"/>
        <w:rPr>
          <w:rFonts w:eastAsia="Times New Roman" w:cs="Arial"/>
          <w:kern w:val="0"/>
          <w:szCs w:val="24"/>
          <w:lang w:eastAsia="es-ES"/>
          <w14:ligatures w14:val="none"/>
        </w:rPr>
      </w:pPr>
      <w:r w:rsidRPr="00F93388">
        <w:rPr>
          <w:rFonts w:eastAsia="Times New Roman" w:cs="Arial"/>
          <w:b/>
          <w:bCs/>
          <w:kern w:val="0"/>
          <w:szCs w:val="24"/>
          <w:lang w:eastAsia="es-ES"/>
          <w14:ligatures w14:val="none"/>
        </w:rPr>
        <w:t>Aprendizaje significativo:</w:t>
      </w:r>
      <w:r w:rsidRPr="00F93388">
        <w:rPr>
          <w:rFonts w:eastAsia="Times New Roman" w:cs="Arial"/>
          <w:kern w:val="0"/>
          <w:szCs w:val="24"/>
          <w:lang w:eastAsia="es-ES"/>
          <w14:ligatures w14:val="none"/>
        </w:rPr>
        <w:t xml:space="preserve"> Todo el proceso nace del momento evolutivo y de</w:t>
      </w:r>
      <w:r w:rsidR="006C0B39">
        <w:rPr>
          <w:rFonts w:eastAsia="Times New Roman" w:cs="Arial"/>
          <w:kern w:val="0"/>
          <w:szCs w:val="24"/>
          <w:lang w:eastAsia="es-ES"/>
          <w14:ligatures w14:val="none"/>
        </w:rPr>
        <w:t xml:space="preserve"> la</w:t>
      </w:r>
      <w:r w:rsidRPr="00F93388">
        <w:rPr>
          <w:rFonts w:eastAsia="Times New Roman" w:cs="Arial"/>
          <w:kern w:val="0"/>
          <w:szCs w:val="24"/>
          <w:lang w:eastAsia="es-ES"/>
          <w14:ligatures w14:val="none"/>
        </w:rPr>
        <w:t xml:space="preserve"> ba</w:t>
      </w:r>
      <w:r w:rsidR="006C0B39">
        <w:rPr>
          <w:rFonts w:eastAsia="Times New Roman" w:cs="Arial"/>
          <w:kern w:val="0"/>
          <w:szCs w:val="24"/>
          <w:lang w:eastAsia="es-ES"/>
          <w14:ligatures w14:val="none"/>
        </w:rPr>
        <w:t>s</w:t>
      </w:r>
      <w:r w:rsidRPr="00F93388">
        <w:rPr>
          <w:rFonts w:eastAsia="Times New Roman" w:cs="Arial"/>
          <w:kern w:val="0"/>
          <w:szCs w:val="24"/>
          <w:lang w:eastAsia="es-ES"/>
          <w14:ligatures w14:val="none"/>
        </w:rPr>
        <w:t>e motriz que ya traen los alumnos. Al enlazar la narrativa de "</w:t>
      </w:r>
      <w:proofErr w:type="spellStart"/>
      <w:r w:rsidRPr="00F93388">
        <w:rPr>
          <w:rFonts w:eastAsia="Times New Roman" w:cs="Arial"/>
          <w:kern w:val="0"/>
          <w:szCs w:val="24"/>
          <w:lang w:eastAsia="es-ES"/>
          <w14:ligatures w14:val="none"/>
        </w:rPr>
        <w:t>Level</w:t>
      </w:r>
      <w:proofErr w:type="spellEnd"/>
      <w:r w:rsidRPr="00F93388">
        <w:rPr>
          <w:rFonts w:eastAsia="Times New Roman" w:cs="Arial"/>
          <w:kern w:val="0"/>
          <w:szCs w:val="24"/>
          <w:lang w:eastAsia="es-ES"/>
          <w14:ligatures w14:val="none"/>
        </w:rPr>
        <w:t xml:space="preserve"> Up: Evolución en movimiento" con su evidente interés por el ecosistema digital, </w:t>
      </w:r>
      <w:r w:rsidRPr="00F93388">
        <w:rPr>
          <w:rFonts w:eastAsia="Times New Roman" w:cs="Arial"/>
          <w:kern w:val="0"/>
          <w:szCs w:val="24"/>
          <w:lang w:eastAsia="es-ES"/>
          <w14:ligatures w14:val="none"/>
        </w:rPr>
        <w:lastRenderedPageBreak/>
        <w:t>logramos que los retos físicos cobren sentido</w:t>
      </w:r>
      <w:r w:rsidR="008764CE">
        <w:rPr>
          <w:rFonts w:eastAsia="Times New Roman" w:cs="Arial"/>
          <w:kern w:val="0"/>
          <w:szCs w:val="24"/>
          <w:lang w:eastAsia="es-ES"/>
          <w14:ligatures w14:val="none"/>
        </w:rPr>
        <w:t xml:space="preserve"> real</w:t>
      </w:r>
      <w:r w:rsidRPr="00F93388">
        <w:rPr>
          <w:rFonts w:eastAsia="Times New Roman" w:cs="Arial"/>
          <w:kern w:val="0"/>
          <w:szCs w:val="24"/>
          <w:lang w:eastAsia="es-ES"/>
          <w14:ligatures w14:val="none"/>
        </w:rPr>
        <w:t xml:space="preserve"> para ellos</w:t>
      </w:r>
      <w:r w:rsidR="008764CE">
        <w:rPr>
          <w:rFonts w:eastAsia="Times New Roman" w:cs="Arial"/>
          <w:kern w:val="0"/>
          <w:szCs w:val="24"/>
          <w:lang w:eastAsia="es-ES"/>
          <w14:ligatures w14:val="none"/>
        </w:rPr>
        <w:t xml:space="preserve"> y </w:t>
      </w:r>
      <w:r w:rsidRPr="00F93388">
        <w:rPr>
          <w:rFonts w:eastAsia="Times New Roman" w:cs="Arial"/>
          <w:kern w:val="0"/>
          <w:szCs w:val="24"/>
          <w:lang w:eastAsia="es-ES"/>
          <w14:ligatures w14:val="none"/>
        </w:rPr>
        <w:t>resulten aplicables a su vida y perdur</w:t>
      </w:r>
      <w:r w:rsidR="008764CE">
        <w:rPr>
          <w:rFonts w:eastAsia="Times New Roman" w:cs="Arial"/>
          <w:kern w:val="0"/>
          <w:szCs w:val="24"/>
          <w:lang w:eastAsia="es-ES"/>
          <w14:ligatures w14:val="none"/>
        </w:rPr>
        <w:t>a</w:t>
      </w:r>
      <w:r w:rsidRPr="00F93388">
        <w:rPr>
          <w:rFonts w:eastAsia="Times New Roman" w:cs="Arial"/>
          <w:kern w:val="0"/>
          <w:szCs w:val="24"/>
          <w:lang w:eastAsia="es-ES"/>
          <w14:ligatures w14:val="none"/>
        </w:rPr>
        <w:t>n</w:t>
      </w:r>
      <w:r w:rsidR="008764CE">
        <w:rPr>
          <w:rFonts w:eastAsia="Times New Roman" w:cs="Arial"/>
          <w:kern w:val="0"/>
          <w:szCs w:val="24"/>
          <w:lang w:eastAsia="es-ES"/>
          <w14:ligatures w14:val="none"/>
        </w:rPr>
        <w:t>do</w:t>
      </w:r>
      <w:r w:rsidRPr="00F93388">
        <w:rPr>
          <w:rFonts w:eastAsia="Times New Roman" w:cs="Arial"/>
          <w:kern w:val="0"/>
          <w:szCs w:val="24"/>
          <w:lang w:eastAsia="es-ES"/>
          <w14:ligatures w14:val="none"/>
        </w:rPr>
        <w:t xml:space="preserve"> a largo plazo.</w:t>
      </w:r>
    </w:p>
    <w:p w14:paraId="690D0B16" w14:textId="1C4EA3B9" w:rsidR="00F93388" w:rsidRDefault="00F93388" w:rsidP="00F93388">
      <w:pPr>
        <w:pStyle w:val="Prrafodelista"/>
        <w:numPr>
          <w:ilvl w:val="0"/>
          <w:numId w:val="14"/>
        </w:numPr>
        <w:spacing w:before="100" w:beforeAutospacing="1" w:after="100" w:afterAutospacing="1" w:line="480" w:lineRule="auto"/>
        <w:rPr>
          <w:rFonts w:eastAsia="Times New Roman" w:cs="Arial"/>
          <w:kern w:val="0"/>
          <w:szCs w:val="24"/>
          <w:lang w:eastAsia="es-ES"/>
          <w14:ligatures w14:val="none"/>
        </w:rPr>
      </w:pPr>
      <w:r w:rsidRPr="00F93388">
        <w:rPr>
          <w:rFonts w:eastAsia="Times New Roman" w:cs="Arial"/>
          <w:b/>
          <w:bCs/>
          <w:kern w:val="0"/>
          <w:szCs w:val="24"/>
          <w:lang w:eastAsia="es-ES"/>
          <w14:ligatures w14:val="none"/>
        </w:rPr>
        <w:t>Aprendizaje Basado en Juegos (ABJ):</w:t>
      </w:r>
      <w:r w:rsidRPr="00F93388">
        <w:rPr>
          <w:rFonts w:eastAsia="Times New Roman" w:cs="Arial"/>
          <w:kern w:val="0"/>
          <w:szCs w:val="24"/>
          <w:lang w:eastAsia="es-ES"/>
          <w14:ligatures w14:val="none"/>
        </w:rPr>
        <w:t xml:space="preserve"> Es el motor indiscutible de la propuesta. En est</w:t>
      </w:r>
      <w:r w:rsidR="007C40D3">
        <w:rPr>
          <w:rFonts w:eastAsia="Times New Roman" w:cs="Arial"/>
          <w:kern w:val="0"/>
          <w:szCs w:val="24"/>
          <w:lang w:eastAsia="es-ES"/>
          <w14:ligatures w14:val="none"/>
        </w:rPr>
        <w:t>a programación</w:t>
      </w:r>
      <w:r w:rsidRPr="00F93388">
        <w:rPr>
          <w:rFonts w:eastAsia="Times New Roman" w:cs="Arial"/>
          <w:kern w:val="0"/>
          <w:szCs w:val="24"/>
          <w:lang w:eastAsia="es-ES"/>
          <w14:ligatures w14:val="none"/>
        </w:rPr>
        <w:t>, el juego no funciona como un simple premio, sino como el escenario donde ocurre el aprendizaje. Al importar reglas, roles y dinámicas de los videojuegos al patio, generamos motivación intrínseca que arrastra al alumno a participar sin apenas ser consciente del esfuerzo físico.</w:t>
      </w:r>
    </w:p>
    <w:p w14:paraId="3191F5E0" w14:textId="342C14F0" w:rsidR="00F93388" w:rsidRDefault="00F93388" w:rsidP="00F93388">
      <w:pPr>
        <w:pStyle w:val="Prrafodelista"/>
        <w:numPr>
          <w:ilvl w:val="0"/>
          <w:numId w:val="14"/>
        </w:numPr>
        <w:spacing w:before="100" w:beforeAutospacing="1" w:after="100" w:afterAutospacing="1" w:line="480" w:lineRule="auto"/>
        <w:rPr>
          <w:rFonts w:eastAsia="Times New Roman" w:cs="Arial"/>
          <w:kern w:val="0"/>
          <w:szCs w:val="24"/>
          <w:lang w:eastAsia="es-ES"/>
          <w14:ligatures w14:val="none"/>
        </w:rPr>
      </w:pPr>
      <w:r w:rsidRPr="00F93388">
        <w:rPr>
          <w:rFonts w:eastAsia="Times New Roman" w:cs="Arial"/>
          <w:b/>
          <w:bCs/>
          <w:kern w:val="0"/>
          <w:szCs w:val="24"/>
          <w:lang w:eastAsia="es-ES"/>
          <w14:ligatures w14:val="none"/>
        </w:rPr>
        <w:t>Aprendizaje y Servicio:</w:t>
      </w:r>
      <w:r w:rsidRPr="00F93388">
        <w:rPr>
          <w:rFonts w:eastAsia="Times New Roman" w:cs="Arial"/>
          <w:kern w:val="0"/>
          <w:szCs w:val="24"/>
          <w:lang w:eastAsia="es-ES"/>
          <w14:ligatures w14:val="none"/>
        </w:rPr>
        <w:t xml:space="preserve"> </w:t>
      </w:r>
      <w:r w:rsidR="00F11FBD">
        <w:rPr>
          <w:rFonts w:eastAsia="Times New Roman" w:cs="Arial"/>
          <w:kern w:val="0"/>
          <w:szCs w:val="24"/>
          <w:lang w:eastAsia="es-ES"/>
          <w14:ligatures w14:val="none"/>
        </w:rPr>
        <w:t>Se busca</w:t>
      </w:r>
      <w:r w:rsidRPr="00F93388">
        <w:rPr>
          <w:rFonts w:eastAsia="Times New Roman" w:cs="Arial"/>
          <w:kern w:val="0"/>
          <w:szCs w:val="24"/>
          <w:lang w:eastAsia="es-ES"/>
          <w14:ligatures w14:val="none"/>
        </w:rPr>
        <w:t xml:space="preserve"> que las sesiones de Educación Física trasciendan y aporten valor real al colegio. Por este motivo, </w:t>
      </w:r>
      <w:r w:rsidR="00EF7EBD">
        <w:rPr>
          <w:rFonts w:eastAsia="Times New Roman" w:cs="Arial"/>
          <w:kern w:val="0"/>
          <w:szCs w:val="24"/>
          <w:lang w:eastAsia="es-ES"/>
          <w14:ligatures w14:val="none"/>
        </w:rPr>
        <w:t>se vincula</w:t>
      </w:r>
      <w:r w:rsidRPr="00F93388">
        <w:rPr>
          <w:rFonts w:eastAsia="Times New Roman" w:cs="Arial"/>
          <w:kern w:val="0"/>
          <w:szCs w:val="24"/>
          <w:lang w:eastAsia="es-ES"/>
          <w14:ligatures w14:val="none"/>
        </w:rPr>
        <w:t xml:space="preserve"> la actividad motriz a las necesidades de</w:t>
      </w:r>
      <w:r w:rsidR="00EF7EBD">
        <w:rPr>
          <w:rFonts w:eastAsia="Times New Roman" w:cs="Arial"/>
          <w:kern w:val="0"/>
          <w:szCs w:val="24"/>
          <w:lang w:eastAsia="es-ES"/>
          <w14:ligatures w14:val="none"/>
        </w:rPr>
        <w:t xml:space="preserve">l </w:t>
      </w:r>
      <w:r w:rsidRPr="00F93388">
        <w:rPr>
          <w:rFonts w:eastAsia="Times New Roman" w:cs="Arial"/>
          <w:kern w:val="0"/>
          <w:szCs w:val="24"/>
          <w:lang w:eastAsia="es-ES"/>
          <w14:ligatures w14:val="none"/>
        </w:rPr>
        <w:t>entorno, impulsando propuestas donde el alumnado crea materiales para dinamizar los recreos o asume la responsabilidad de mejorar y cuidar las instalaciones deportivas.</w:t>
      </w:r>
    </w:p>
    <w:p w14:paraId="1EA01022" w14:textId="481AB34B" w:rsidR="00F93388" w:rsidRPr="00F93388" w:rsidRDefault="00F93388" w:rsidP="00F93388">
      <w:pPr>
        <w:pStyle w:val="Prrafodelista"/>
        <w:numPr>
          <w:ilvl w:val="0"/>
          <w:numId w:val="14"/>
        </w:numPr>
        <w:spacing w:before="100" w:beforeAutospacing="1" w:after="100" w:afterAutospacing="1" w:line="480" w:lineRule="auto"/>
        <w:rPr>
          <w:rFonts w:eastAsia="Times New Roman" w:cs="Arial"/>
          <w:kern w:val="0"/>
          <w:szCs w:val="24"/>
          <w:lang w:eastAsia="es-ES"/>
          <w14:ligatures w14:val="none"/>
        </w:rPr>
      </w:pPr>
      <w:r w:rsidRPr="00F93388">
        <w:rPr>
          <w:rFonts w:eastAsia="Times New Roman" w:cs="Arial"/>
          <w:b/>
          <w:bCs/>
          <w:kern w:val="0"/>
          <w:szCs w:val="24"/>
          <w:lang w:eastAsia="es-ES"/>
          <w14:ligatures w14:val="none"/>
        </w:rPr>
        <w:t>Aprendizaje cooperativo:</w:t>
      </w:r>
      <w:r w:rsidRPr="00F93388">
        <w:rPr>
          <w:rFonts w:eastAsia="Times New Roman" w:cs="Arial"/>
          <w:kern w:val="0"/>
          <w:szCs w:val="24"/>
          <w:lang w:eastAsia="es-ES"/>
          <w14:ligatures w14:val="none"/>
        </w:rPr>
        <w:t xml:space="preserve"> Las tareas </w:t>
      </w:r>
      <w:r w:rsidR="00EF7EBD">
        <w:rPr>
          <w:rFonts w:eastAsia="Times New Roman" w:cs="Arial"/>
          <w:kern w:val="0"/>
          <w:szCs w:val="24"/>
          <w:lang w:eastAsia="es-ES"/>
          <w14:ligatures w14:val="none"/>
        </w:rPr>
        <w:t>están estratégicamente</w:t>
      </w:r>
      <w:r w:rsidRPr="00F93388">
        <w:rPr>
          <w:rFonts w:eastAsia="Times New Roman" w:cs="Arial"/>
          <w:kern w:val="0"/>
          <w:szCs w:val="24"/>
          <w:lang w:eastAsia="es-ES"/>
          <w14:ligatures w14:val="none"/>
        </w:rPr>
        <w:t xml:space="preserve"> configurad</w:t>
      </w:r>
      <w:r w:rsidR="00EF7EBD">
        <w:rPr>
          <w:rFonts w:eastAsia="Times New Roman" w:cs="Arial"/>
          <w:kern w:val="0"/>
          <w:szCs w:val="24"/>
          <w:lang w:eastAsia="es-ES"/>
          <w14:ligatures w14:val="none"/>
        </w:rPr>
        <w:t xml:space="preserve">as </w:t>
      </w:r>
      <w:r w:rsidRPr="00F93388">
        <w:rPr>
          <w:rFonts w:eastAsia="Times New Roman" w:cs="Arial"/>
          <w:kern w:val="0"/>
          <w:szCs w:val="24"/>
          <w:lang w:eastAsia="es-ES"/>
          <w14:ligatures w14:val="none"/>
        </w:rPr>
        <w:t>para diluir la competitividad y poner el foco en el éxito compartido. Las actividades exigen interdependencia: para superar el reto es obligatorio dialogar, organizarse y sumar fuerzas, lo que nos permite educar en valores y mejorar la convivencia de forma totalmente integrada en el juego.</w:t>
      </w:r>
    </w:p>
    <w:p w14:paraId="6F8D44AE" w14:textId="5F6DE333" w:rsidR="00495C47" w:rsidRPr="00F93388" w:rsidRDefault="00495C47" w:rsidP="00F93388">
      <w:pPr>
        <w:pStyle w:val="Ttulo3"/>
        <w:numPr>
          <w:ilvl w:val="1"/>
          <w:numId w:val="3"/>
        </w:numPr>
        <w:spacing w:line="480" w:lineRule="auto"/>
        <w:rPr>
          <w:rFonts w:cs="Arial"/>
        </w:rPr>
      </w:pPr>
      <w:bookmarkStart w:id="49" w:name="_Toc226327449"/>
      <w:r w:rsidRPr="00F93388">
        <w:rPr>
          <w:rFonts w:cs="Arial"/>
        </w:rPr>
        <w:t>Papel del docente y del alumnado</w:t>
      </w:r>
      <w:bookmarkEnd w:id="49"/>
    </w:p>
    <w:p w14:paraId="27AEDD9F" w14:textId="3B8F7D74" w:rsidR="003577EB" w:rsidRDefault="00913A93" w:rsidP="00913A93">
      <w:pPr>
        <w:pStyle w:val="NormalWeb"/>
        <w:spacing w:before="0" w:beforeAutospacing="0" w:after="240" w:afterAutospacing="0" w:line="480" w:lineRule="auto"/>
        <w:rPr>
          <w:rFonts w:ascii="Arial" w:hAnsi="Arial" w:cs="Arial"/>
        </w:rPr>
      </w:pPr>
      <w:r w:rsidRPr="00913A93">
        <w:rPr>
          <w:rFonts w:ascii="Arial" w:hAnsi="Arial" w:cs="Arial"/>
        </w:rPr>
        <w:t>Para mantener viva la esencia del ABJ y la historia de "</w:t>
      </w:r>
      <w:proofErr w:type="spellStart"/>
      <w:r w:rsidRPr="00913A93">
        <w:rPr>
          <w:rFonts w:ascii="Arial" w:hAnsi="Arial" w:cs="Arial"/>
        </w:rPr>
        <w:t>Level</w:t>
      </w:r>
      <w:proofErr w:type="spellEnd"/>
      <w:r w:rsidRPr="00913A93">
        <w:rPr>
          <w:rFonts w:ascii="Arial" w:hAnsi="Arial" w:cs="Arial"/>
        </w:rPr>
        <w:t xml:space="preserve"> Up: Evolución en movimiento", </w:t>
      </w:r>
      <w:r w:rsidR="00422A4E">
        <w:rPr>
          <w:rFonts w:ascii="Arial" w:hAnsi="Arial" w:cs="Arial"/>
        </w:rPr>
        <w:t>las</w:t>
      </w:r>
      <w:r w:rsidRPr="00913A93">
        <w:rPr>
          <w:rFonts w:ascii="Arial" w:hAnsi="Arial" w:cs="Arial"/>
        </w:rPr>
        <w:t xml:space="preserve"> clases rompen con la instrucción clásica para ofrecer un entorno de pura experimentación. </w:t>
      </w:r>
      <w:r w:rsidR="0023552C">
        <w:rPr>
          <w:rFonts w:ascii="Arial" w:hAnsi="Arial" w:cs="Arial"/>
        </w:rPr>
        <w:t xml:space="preserve">El docente obtiene un rol de mediador, asumiendo el diseño de las </w:t>
      </w:r>
      <w:proofErr w:type="spellStart"/>
      <w:r w:rsidR="0023552C">
        <w:rPr>
          <w:rFonts w:ascii="Arial" w:hAnsi="Arial" w:cs="Arial"/>
        </w:rPr>
        <w:t>SAs</w:t>
      </w:r>
      <w:proofErr w:type="spellEnd"/>
      <w:r w:rsidR="00DC2613">
        <w:rPr>
          <w:rFonts w:ascii="Arial" w:hAnsi="Arial" w:cs="Arial"/>
        </w:rPr>
        <w:t xml:space="preserve">. Esta función se va adaptando de forma secuencial a los contenidos del curso, </w:t>
      </w:r>
      <w:r w:rsidR="003719CD">
        <w:rPr>
          <w:rFonts w:ascii="Arial" w:hAnsi="Arial" w:cs="Arial"/>
        </w:rPr>
        <w:t>comienza como</w:t>
      </w:r>
      <w:r w:rsidR="00E44A59">
        <w:rPr>
          <w:rFonts w:ascii="Arial" w:hAnsi="Arial" w:cs="Arial"/>
        </w:rPr>
        <w:t xml:space="preserve"> el responsable de la cultura motriz tradicional </w:t>
      </w:r>
      <w:r w:rsidR="00E44A59">
        <w:rPr>
          <w:rFonts w:ascii="Arial" w:hAnsi="Arial" w:cs="Arial"/>
        </w:rPr>
        <w:lastRenderedPageBreak/>
        <w:t xml:space="preserve">durante el primer trimestre, en el segundo </w:t>
      </w:r>
      <w:r w:rsidR="00FA4FE7">
        <w:rPr>
          <w:rFonts w:ascii="Arial" w:hAnsi="Arial" w:cs="Arial"/>
        </w:rPr>
        <w:t xml:space="preserve">actúa como gestor, tanto de dinámicas del juego como resolución de enigmas, y una etapa final, donde </w:t>
      </w:r>
      <w:r w:rsidR="003719CD">
        <w:rPr>
          <w:rFonts w:ascii="Arial" w:hAnsi="Arial" w:cs="Arial"/>
        </w:rPr>
        <w:t>asume la función de guía actuando como “</w:t>
      </w:r>
      <w:proofErr w:type="spellStart"/>
      <w:r w:rsidR="003719CD">
        <w:rPr>
          <w:rFonts w:ascii="Arial" w:hAnsi="Arial" w:cs="Arial"/>
        </w:rPr>
        <w:t>Game</w:t>
      </w:r>
      <w:proofErr w:type="spellEnd"/>
      <w:r w:rsidR="003719CD">
        <w:rPr>
          <w:rFonts w:ascii="Arial" w:hAnsi="Arial" w:cs="Arial"/>
        </w:rPr>
        <w:t xml:space="preserve"> Master”.</w:t>
      </w:r>
    </w:p>
    <w:p w14:paraId="3F7F975A" w14:textId="4DB44A32" w:rsidR="00913A93" w:rsidRPr="00913A93" w:rsidRDefault="00913A93" w:rsidP="00913A93">
      <w:pPr>
        <w:pStyle w:val="NormalWeb"/>
        <w:spacing w:before="0" w:beforeAutospacing="0" w:after="240" w:afterAutospacing="0" w:line="480" w:lineRule="auto"/>
        <w:rPr>
          <w:rFonts w:ascii="Arial" w:hAnsi="Arial" w:cs="Arial"/>
        </w:rPr>
      </w:pPr>
      <w:r w:rsidRPr="00913A93">
        <w:rPr>
          <w:rFonts w:ascii="Arial" w:hAnsi="Arial" w:cs="Arial"/>
        </w:rPr>
        <w:t xml:space="preserve">En </w:t>
      </w:r>
      <w:r w:rsidR="00422A4E">
        <w:rPr>
          <w:rFonts w:ascii="Arial" w:hAnsi="Arial" w:cs="Arial"/>
        </w:rPr>
        <w:t>la</w:t>
      </w:r>
      <w:r w:rsidRPr="00913A93">
        <w:rPr>
          <w:rFonts w:ascii="Arial" w:hAnsi="Arial" w:cs="Arial"/>
        </w:rPr>
        <w:t xml:space="preserve"> misma línea, los estudiantes asumen el papel principal de su propia acción motriz. No se limitan a obedecer, sino que entran a la pista como "jugadores activos". En el día a día, esto significa que ellos preparan la zona de juego, instalan los circuitos y recogen el material. Además, son dueños de su propio aprendizaje, toman</w:t>
      </w:r>
      <w:r w:rsidR="009D27A7">
        <w:rPr>
          <w:rFonts w:ascii="Arial" w:hAnsi="Arial" w:cs="Arial"/>
        </w:rPr>
        <w:t>do</w:t>
      </w:r>
      <w:r w:rsidRPr="00913A93">
        <w:rPr>
          <w:rFonts w:ascii="Arial" w:hAnsi="Arial" w:cs="Arial"/>
        </w:rPr>
        <w:t xml:space="preserve"> decisiones en pleno juego y se autoevalúan para desarrollar </w:t>
      </w:r>
      <w:r w:rsidR="009D27A7">
        <w:rPr>
          <w:rFonts w:ascii="Arial" w:hAnsi="Arial" w:cs="Arial"/>
        </w:rPr>
        <w:t>la</w:t>
      </w:r>
      <w:r w:rsidRPr="00913A93">
        <w:rPr>
          <w:rFonts w:ascii="Arial" w:hAnsi="Arial" w:cs="Arial"/>
        </w:rPr>
        <w:t xml:space="preserve"> capacidad de reflexión crítica.</w:t>
      </w:r>
    </w:p>
    <w:p w14:paraId="1CDE3D3A" w14:textId="18232977" w:rsidR="00913A93" w:rsidRPr="00913A93" w:rsidRDefault="00913A93" w:rsidP="00913A93">
      <w:pPr>
        <w:pStyle w:val="NormalWeb"/>
        <w:spacing w:before="0" w:beforeAutospacing="0" w:after="240" w:afterAutospacing="0" w:line="480" w:lineRule="auto"/>
        <w:rPr>
          <w:rFonts w:ascii="Arial" w:hAnsi="Arial" w:cs="Arial"/>
        </w:rPr>
      </w:pPr>
      <w:r w:rsidRPr="00913A93">
        <w:rPr>
          <w:rFonts w:ascii="Arial" w:hAnsi="Arial" w:cs="Arial"/>
        </w:rPr>
        <w:t xml:space="preserve">Todo este nivel de independencia obliga a que la organización de la clase sea muy dinámica. Por eso, </w:t>
      </w:r>
      <w:r w:rsidR="000C2078">
        <w:rPr>
          <w:rFonts w:ascii="Arial" w:hAnsi="Arial" w:cs="Arial"/>
        </w:rPr>
        <w:t>se olvidan</w:t>
      </w:r>
      <w:r w:rsidRPr="00913A93">
        <w:rPr>
          <w:rFonts w:ascii="Arial" w:hAnsi="Arial" w:cs="Arial"/>
        </w:rPr>
        <w:t xml:space="preserve"> los grupos cerrados y </w:t>
      </w:r>
      <w:r w:rsidR="000C2078">
        <w:rPr>
          <w:rFonts w:ascii="Arial" w:hAnsi="Arial" w:cs="Arial"/>
        </w:rPr>
        <w:t>se opta</w:t>
      </w:r>
      <w:r w:rsidRPr="00913A93">
        <w:rPr>
          <w:rFonts w:ascii="Arial" w:hAnsi="Arial" w:cs="Arial"/>
        </w:rPr>
        <w:t xml:space="preserve"> por agrupamientos flexibles, que cambian según l</w:t>
      </w:r>
      <w:r w:rsidR="000C2078">
        <w:rPr>
          <w:rFonts w:ascii="Arial" w:hAnsi="Arial" w:cs="Arial"/>
        </w:rPr>
        <w:t>as necesidades de</w:t>
      </w:r>
      <w:r w:rsidRPr="00913A93">
        <w:rPr>
          <w:rFonts w:ascii="Arial" w:hAnsi="Arial" w:cs="Arial"/>
        </w:rPr>
        <w:t xml:space="preserve"> cada UPD y la</w:t>
      </w:r>
      <w:r w:rsidR="000C2078">
        <w:rPr>
          <w:rFonts w:ascii="Arial" w:hAnsi="Arial" w:cs="Arial"/>
        </w:rPr>
        <w:t>s características de la enseñanza concret</w:t>
      </w:r>
      <w:r w:rsidR="00B54038">
        <w:rPr>
          <w:rFonts w:ascii="Arial" w:hAnsi="Arial" w:cs="Arial"/>
        </w:rPr>
        <w:t>a</w:t>
      </w:r>
      <w:r w:rsidRPr="00913A93">
        <w:rPr>
          <w:rFonts w:ascii="Arial" w:hAnsi="Arial" w:cs="Arial"/>
        </w:rPr>
        <w:t xml:space="preserve">. Así, dependiendo del desafío, los </w:t>
      </w:r>
      <w:r w:rsidR="000C2078">
        <w:rPr>
          <w:rFonts w:ascii="Arial" w:hAnsi="Arial" w:cs="Arial"/>
        </w:rPr>
        <w:t>alumnos</w:t>
      </w:r>
      <w:r w:rsidRPr="00913A93">
        <w:rPr>
          <w:rFonts w:ascii="Arial" w:hAnsi="Arial" w:cs="Arial"/>
        </w:rPr>
        <w:t xml:space="preserve"> pueden actuar en solitario, por parejas o formando bloques muy unidos bajo nombres temáticos, como los "escuadrones".</w:t>
      </w:r>
    </w:p>
    <w:p w14:paraId="02059148" w14:textId="768C1B4F" w:rsidR="00805C23" w:rsidRDefault="00665A79" w:rsidP="00A9782A">
      <w:pPr>
        <w:spacing w:line="480" w:lineRule="auto"/>
        <w:rPr>
          <w:rFonts w:cs="Arial"/>
        </w:rPr>
      </w:pPr>
      <w:r>
        <w:rPr>
          <w:rFonts w:cs="Arial"/>
        </w:rPr>
        <w:t xml:space="preserve">Para la selección y aplicación de las estrategias de intervención didáctica, esta programación toma </w:t>
      </w:r>
      <w:r w:rsidR="008676ED">
        <w:rPr>
          <w:rFonts w:cs="Arial"/>
        </w:rPr>
        <w:t>como referencia la clasificación de los estilos de enseñanza propuesta por Delgado Noguera (1991). En la siguiente tabla se de</w:t>
      </w:r>
      <w:r w:rsidR="00FF0FE6">
        <w:rPr>
          <w:rFonts w:cs="Arial"/>
        </w:rPr>
        <w:t xml:space="preserve">tallan </w:t>
      </w:r>
      <w:r w:rsidR="00842D99">
        <w:rPr>
          <w:rFonts w:cs="Arial"/>
        </w:rPr>
        <w:t>cada uno de ellos, su finalidad pedagógica</w:t>
      </w:r>
      <w:r w:rsidR="00F33EA4">
        <w:rPr>
          <w:rFonts w:cs="Arial"/>
        </w:rPr>
        <w:t xml:space="preserve"> y la vinculación temporal </w:t>
      </w:r>
      <w:r w:rsidR="00755567">
        <w:rPr>
          <w:rFonts w:cs="Arial"/>
        </w:rPr>
        <w:t xml:space="preserve">con las diferentes </w:t>
      </w:r>
      <w:proofErr w:type="spellStart"/>
      <w:r w:rsidR="00755567">
        <w:rPr>
          <w:rFonts w:cs="Arial"/>
        </w:rPr>
        <w:t>UPDs</w:t>
      </w:r>
      <w:proofErr w:type="spellEnd"/>
      <w:r w:rsidR="00755567">
        <w:rPr>
          <w:rFonts w:cs="Arial"/>
        </w:rPr>
        <w:t>:</w:t>
      </w:r>
    </w:p>
    <w:p w14:paraId="1B0F6255" w14:textId="197F3B2E" w:rsidR="00495C47" w:rsidRDefault="00805C23" w:rsidP="00805C23">
      <w:pPr>
        <w:jc w:val="left"/>
        <w:rPr>
          <w:rFonts w:cs="Arial"/>
        </w:rPr>
      </w:pPr>
      <w:r>
        <w:rPr>
          <w:rFonts w:cs="Arial"/>
        </w:rPr>
        <w:br w:type="page"/>
      </w:r>
    </w:p>
    <w:tbl>
      <w:tblPr>
        <w:tblStyle w:val="Tablaconcuadrcula"/>
        <w:tblW w:w="0" w:type="auto"/>
        <w:tblLook w:val="04A0" w:firstRow="1" w:lastRow="0" w:firstColumn="1" w:lastColumn="0" w:noHBand="0" w:noVBand="1"/>
      </w:tblPr>
      <w:tblGrid>
        <w:gridCol w:w="1884"/>
        <w:gridCol w:w="4915"/>
        <w:gridCol w:w="2029"/>
      </w:tblGrid>
      <w:tr w:rsidR="005F3D66" w14:paraId="766FC228" w14:textId="77777777" w:rsidTr="00FC7838">
        <w:tc>
          <w:tcPr>
            <w:tcW w:w="1884" w:type="dxa"/>
            <w:shd w:val="clear" w:color="auto" w:fill="F1A983" w:themeFill="accent2" w:themeFillTint="99"/>
          </w:tcPr>
          <w:p w14:paraId="07C2D32F" w14:textId="44FC1810" w:rsidR="005F3D66" w:rsidRPr="00816761" w:rsidRDefault="005F3D66" w:rsidP="00B37D43">
            <w:pPr>
              <w:jc w:val="center"/>
              <w:rPr>
                <w:rFonts w:cs="Arial"/>
                <w:b/>
                <w:bCs/>
              </w:rPr>
            </w:pPr>
            <w:r w:rsidRPr="00816761">
              <w:rPr>
                <w:rFonts w:cs="Arial"/>
                <w:b/>
                <w:bCs/>
              </w:rPr>
              <w:lastRenderedPageBreak/>
              <w:t>Estilo de enseñanza</w:t>
            </w:r>
          </w:p>
        </w:tc>
        <w:tc>
          <w:tcPr>
            <w:tcW w:w="4915" w:type="dxa"/>
            <w:shd w:val="clear" w:color="auto" w:fill="F1A983" w:themeFill="accent2" w:themeFillTint="99"/>
          </w:tcPr>
          <w:p w14:paraId="582C6686" w14:textId="15A42C28" w:rsidR="005F3D66" w:rsidRPr="00816761" w:rsidRDefault="005F3D66" w:rsidP="00B37D43">
            <w:pPr>
              <w:jc w:val="center"/>
              <w:rPr>
                <w:rFonts w:cs="Arial"/>
                <w:b/>
                <w:bCs/>
              </w:rPr>
            </w:pPr>
            <w:r w:rsidRPr="00816761">
              <w:rPr>
                <w:rFonts w:cs="Arial"/>
                <w:b/>
                <w:bCs/>
              </w:rPr>
              <w:t>Finalidad que se persigue</w:t>
            </w:r>
          </w:p>
        </w:tc>
        <w:tc>
          <w:tcPr>
            <w:tcW w:w="2029" w:type="dxa"/>
            <w:shd w:val="clear" w:color="auto" w:fill="F1A983" w:themeFill="accent2" w:themeFillTint="99"/>
          </w:tcPr>
          <w:p w14:paraId="3A660237" w14:textId="42CB6816" w:rsidR="005F3D66" w:rsidRPr="00816761" w:rsidRDefault="005F3D66" w:rsidP="00B37D43">
            <w:pPr>
              <w:jc w:val="center"/>
              <w:rPr>
                <w:rFonts w:cs="Arial"/>
                <w:b/>
                <w:bCs/>
              </w:rPr>
            </w:pPr>
            <w:r w:rsidRPr="00816761">
              <w:rPr>
                <w:rFonts w:cs="Arial"/>
                <w:b/>
                <w:bCs/>
              </w:rPr>
              <w:t>UPD en las que cobra m</w:t>
            </w:r>
            <w:r w:rsidR="00B37D43" w:rsidRPr="00816761">
              <w:rPr>
                <w:rFonts w:cs="Arial"/>
                <w:b/>
                <w:bCs/>
              </w:rPr>
              <w:t>ayor importancia</w:t>
            </w:r>
          </w:p>
        </w:tc>
      </w:tr>
      <w:tr w:rsidR="00B37D43" w14:paraId="2740AEEA" w14:textId="77777777" w:rsidTr="00816761">
        <w:tc>
          <w:tcPr>
            <w:tcW w:w="8828" w:type="dxa"/>
            <w:gridSpan w:val="3"/>
            <w:shd w:val="clear" w:color="auto" w:fill="F6C5AC" w:themeFill="accent2" w:themeFillTint="66"/>
          </w:tcPr>
          <w:p w14:paraId="1913CA32" w14:textId="6D70EC52" w:rsidR="00B37D43" w:rsidRPr="00816761" w:rsidRDefault="00E73E79" w:rsidP="00B37D43">
            <w:pPr>
              <w:jc w:val="center"/>
              <w:rPr>
                <w:rFonts w:cs="Arial"/>
                <w:b/>
                <w:bCs/>
              </w:rPr>
            </w:pPr>
            <w:r w:rsidRPr="00816761">
              <w:rPr>
                <w:rFonts w:cs="Arial"/>
                <w:b/>
                <w:bCs/>
              </w:rPr>
              <w:t>TRADICIONALES</w:t>
            </w:r>
          </w:p>
        </w:tc>
      </w:tr>
      <w:tr w:rsidR="005F3D66" w14:paraId="3AA8EDD9" w14:textId="77777777" w:rsidTr="00FC7838">
        <w:tc>
          <w:tcPr>
            <w:tcW w:w="1884" w:type="dxa"/>
            <w:shd w:val="clear" w:color="auto" w:fill="FAE2D5" w:themeFill="accent2" w:themeFillTint="33"/>
          </w:tcPr>
          <w:p w14:paraId="77831D2C" w14:textId="404F2AFB" w:rsidR="005F3D66" w:rsidRDefault="00E73E79" w:rsidP="00B37D43">
            <w:pPr>
              <w:jc w:val="center"/>
              <w:rPr>
                <w:rFonts w:cs="Arial"/>
              </w:rPr>
            </w:pPr>
            <w:r>
              <w:rPr>
                <w:rFonts w:cs="Arial"/>
              </w:rPr>
              <w:t>Asignación de tareas</w:t>
            </w:r>
          </w:p>
        </w:tc>
        <w:tc>
          <w:tcPr>
            <w:tcW w:w="4915" w:type="dxa"/>
            <w:shd w:val="clear" w:color="auto" w:fill="FAE2D5" w:themeFill="accent2" w:themeFillTint="33"/>
          </w:tcPr>
          <w:p w14:paraId="7C031CD6" w14:textId="49CEC5BB" w:rsidR="005F3D66" w:rsidRDefault="004D398C" w:rsidP="00B37D43">
            <w:pPr>
              <w:rPr>
                <w:rFonts w:cs="Arial"/>
              </w:rPr>
            </w:pPr>
            <w:r>
              <w:rPr>
                <w:rFonts w:cs="Arial"/>
              </w:rPr>
              <w:t>Asegurar el control, la seguridad y la asimilación técnica. El docente</w:t>
            </w:r>
            <w:r w:rsidR="00A66E4B">
              <w:rPr>
                <w:rFonts w:cs="Arial"/>
              </w:rPr>
              <w:t xml:space="preserve"> propone retos motrices y el alumnado los practica a ritmos propios asumiendo responsabilidad con el material.</w:t>
            </w:r>
          </w:p>
        </w:tc>
        <w:tc>
          <w:tcPr>
            <w:tcW w:w="2029" w:type="dxa"/>
            <w:shd w:val="clear" w:color="auto" w:fill="FAE2D5" w:themeFill="accent2" w:themeFillTint="33"/>
          </w:tcPr>
          <w:p w14:paraId="1E7647B0" w14:textId="10DC9B5D" w:rsidR="005F3D66" w:rsidRDefault="00A66E4B" w:rsidP="00B37D43">
            <w:pPr>
              <w:jc w:val="center"/>
              <w:rPr>
                <w:rFonts w:cs="Arial"/>
              </w:rPr>
            </w:pPr>
            <w:r>
              <w:rPr>
                <w:rFonts w:cs="Arial"/>
              </w:rPr>
              <w:t>UPD 1, UPD2, UPD4</w:t>
            </w:r>
          </w:p>
        </w:tc>
      </w:tr>
      <w:tr w:rsidR="00E73E79" w14:paraId="3D5EB71F" w14:textId="77777777" w:rsidTr="00816761">
        <w:tc>
          <w:tcPr>
            <w:tcW w:w="8828" w:type="dxa"/>
            <w:gridSpan w:val="3"/>
            <w:shd w:val="clear" w:color="auto" w:fill="F6C5AC" w:themeFill="accent2" w:themeFillTint="66"/>
          </w:tcPr>
          <w:p w14:paraId="5A02ED84" w14:textId="62C52F6A" w:rsidR="00E73E79" w:rsidRPr="00816761" w:rsidRDefault="00E73E79" w:rsidP="00B37D43">
            <w:pPr>
              <w:jc w:val="center"/>
              <w:rPr>
                <w:rFonts w:cs="Arial"/>
                <w:b/>
                <w:bCs/>
              </w:rPr>
            </w:pPr>
            <w:r w:rsidRPr="00816761">
              <w:rPr>
                <w:rFonts w:cs="Arial"/>
                <w:b/>
                <w:bCs/>
              </w:rPr>
              <w:t>INDIVIDUALIZADORES</w:t>
            </w:r>
          </w:p>
        </w:tc>
      </w:tr>
      <w:tr w:rsidR="005F3D66" w14:paraId="59E94259" w14:textId="77777777" w:rsidTr="00FC7838">
        <w:tc>
          <w:tcPr>
            <w:tcW w:w="1884" w:type="dxa"/>
            <w:shd w:val="clear" w:color="auto" w:fill="FAE2D5" w:themeFill="accent2" w:themeFillTint="33"/>
          </w:tcPr>
          <w:p w14:paraId="75A3F5C0" w14:textId="7EB25EE7" w:rsidR="005F3D66" w:rsidRDefault="00E73E79" w:rsidP="00B37D43">
            <w:pPr>
              <w:jc w:val="center"/>
              <w:rPr>
                <w:rFonts w:cs="Arial"/>
              </w:rPr>
            </w:pPr>
            <w:r>
              <w:rPr>
                <w:rFonts w:cs="Arial"/>
              </w:rPr>
              <w:t>Trabajo por grupos</w:t>
            </w:r>
          </w:p>
        </w:tc>
        <w:tc>
          <w:tcPr>
            <w:tcW w:w="4915" w:type="dxa"/>
            <w:shd w:val="clear" w:color="auto" w:fill="FAE2D5" w:themeFill="accent2" w:themeFillTint="33"/>
          </w:tcPr>
          <w:p w14:paraId="2E17D09F" w14:textId="4B78E425" w:rsidR="005F3D66" w:rsidRDefault="007C7D46" w:rsidP="00B37D43">
            <w:pPr>
              <w:rPr>
                <w:rFonts w:cs="Arial"/>
              </w:rPr>
            </w:pPr>
            <w:r>
              <w:rPr>
                <w:rFonts w:cs="Arial"/>
              </w:rPr>
              <w:t>Adaptar el juego al nivel de cada participante. Mediante estaciones con diferentes niveles de exigencia, cada alumno elige y asome los retos físicos acordes a sus capacidades.</w:t>
            </w:r>
          </w:p>
        </w:tc>
        <w:tc>
          <w:tcPr>
            <w:tcW w:w="2029" w:type="dxa"/>
            <w:shd w:val="clear" w:color="auto" w:fill="FAE2D5" w:themeFill="accent2" w:themeFillTint="33"/>
          </w:tcPr>
          <w:p w14:paraId="62AB1FA1" w14:textId="473D3488" w:rsidR="005F3D66" w:rsidRDefault="007C7D46" w:rsidP="00B37D43">
            <w:pPr>
              <w:jc w:val="center"/>
              <w:rPr>
                <w:rFonts w:cs="Arial"/>
              </w:rPr>
            </w:pPr>
            <w:r>
              <w:rPr>
                <w:rFonts w:cs="Arial"/>
              </w:rPr>
              <w:t>UPD 3, UPD 11</w:t>
            </w:r>
          </w:p>
        </w:tc>
      </w:tr>
      <w:tr w:rsidR="00E73E79" w14:paraId="500489FF" w14:textId="77777777" w:rsidTr="00816761">
        <w:tc>
          <w:tcPr>
            <w:tcW w:w="8828" w:type="dxa"/>
            <w:gridSpan w:val="3"/>
            <w:shd w:val="clear" w:color="auto" w:fill="F6C5AC" w:themeFill="accent2" w:themeFillTint="66"/>
          </w:tcPr>
          <w:p w14:paraId="28DA0BD4" w14:textId="3F2759AB" w:rsidR="00E73E79" w:rsidRPr="00816761" w:rsidRDefault="00E73E79" w:rsidP="00B37D43">
            <w:pPr>
              <w:jc w:val="center"/>
              <w:rPr>
                <w:rFonts w:cs="Arial"/>
                <w:b/>
                <w:bCs/>
              </w:rPr>
            </w:pPr>
            <w:r w:rsidRPr="00816761">
              <w:rPr>
                <w:rFonts w:cs="Arial"/>
                <w:b/>
                <w:bCs/>
              </w:rPr>
              <w:t>COGNOSCITIVOS</w:t>
            </w:r>
          </w:p>
        </w:tc>
      </w:tr>
      <w:tr w:rsidR="00E73E79" w14:paraId="6777C6E9" w14:textId="77777777" w:rsidTr="00FC7838">
        <w:tc>
          <w:tcPr>
            <w:tcW w:w="1884" w:type="dxa"/>
            <w:shd w:val="clear" w:color="auto" w:fill="FAE2D5" w:themeFill="accent2" w:themeFillTint="33"/>
          </w:tcPr>
          <w:p w14:paraId="2B79EE66" w14:textId="0B9DDE78" w:rsidR="00E73E79" w:rsidRDefault="00E73E79" w:rsidP="00B37D43">
            <w:pPr>
              <w:jc w:val="center"/>
              <w:rPr>
                <w:rFonts w:cs="Arial"/>
              </w:rPr>
            </w:pPr>
            <w:r>
              <w:rPr>
                <w:rFonts w:cs="Arial"/>
              </w:rPr>
              <w:t>Descubrimiento guiado</w:t>
            </w:r>
          </w:p>
        </w:tc>
        <w:tc>
          <w:tcPr>
            <w:tcW w:w="4915" w:type="dxa"/>
            <w:shd w:val="clear" w:color="auto" w:fill="FAE2D5" w:themeFill="accent2" w:themeFillTint="33"/>
          </w:tcPr>
          <w:p w14:paraId="7FBB8389" w14:textId="06E90E56" w:rsidR="00E73E79" w:rsidRDefault="00C27229" w:rsidP="00B37D43">
            <w:pPr>
              <w:rPr>
                <w:rFonts w:cs="Arial"/>
              </w:rPr>
            </w:pPr>
            <w:r>
              <w:rPr>
                <w:rFonts w:cs="Arial"/>
              </w:rPr>
              <w:t>Fomentar la indagación mediante pistas. El docente guía sutilmente para que los estudiantes interpreten mapas o deduzcan mecánicas con autonomía progresiva.</w:t>
            </w:r>
          </w:p>
        </w:tc>
        <w:tc>
          <w:tcPr>
            <w:tcW w:w="2029" w:type="dxa"/>
            <w:shd w:val="clear" w:color="auto" w:fill="FAE2D5" w:themeFill="accent2" w:themeFillTint="33"/>
          </w:tcPr>
          <w:p w14:paraId="57B21FB8" w14:textId="14DB42FD" w:rsidR="00E73E79" w:rsidRDefault="00C27229" w:rsidP="00B37D43">
            <w:pPr>
              <w:jc w:val="center"/>
              <w:rPr>
                <w:rFonts w:cs="Arial"/>
              </w:rPr>
            </w:pPr>
            <w:r>
              <w:rPr>
                <w:rFonts w:cs="Arial"/>
              </w:rPr>
              <w:t>UPD 2, UPD 8</w:t>
            </w:r>
          </w:p>
        </w:tc>
      </w:tr>
      <w:tr w:rsidR="004E5CE9" w14:paraId="54B76279" w14:textId="77777777" w:rsidTr="00FC7838">
        <w:tc>
          <w:tcPr>
            <w:tcW w:w="1884" w:type="dxa"/>
            <w:shd w:val="clear" w:color="auto" w:fill="FAE2D5" w:themeFill="accent2" w:themeFillTint="33"/>
          </w:tcPr>
          <w:p w14:paraId="49E3F6C8" w14:textId="0364870D" w:rsidR="004E5CE9" w:rsidRDefault="00D850AE" w:rsidP="00B37D43">
            <w:pPr>
              <w:jc w:val="center"/>
              <w:rPr>
                <w:rFonts w:cs="Arial"/>
              </w:rPr>
            </w:pPr>
            <w:r>
              <w:rPr>
                <w:rFonts w:cs="Arial"/>
              </w:rPr>
              <w:t>Resolución de problemas</w:t>
            </w:r>
          </w:p>
        </w:tc>
        <w:tc>
          <w:tcPr>
            <w:tcW w:w="4915" w:type="dxa"/>
            <w:shd w:val="clear" w:color="auto" w:fill="FAE2D5" w:themeFill="accent2" w:themeFillTint="33"/>
          </w:tcPr>
          <w:p w14:paraId="497F222F" w14:textId="4368F8F9" w:rsidR="004E5CE9" w:rsidRDefault="00FC7838" w:rsidP="00B37D43">
            <w:pPr>
              <w:rPr>
                <w:rFonts w:cs="Arial"/>
              </w:rPr>
            </w:pPr>
            <w:r>
              <w:rPr>
                <w:rFonts w:cs="Arial"/>
              </w:rPr>
              <w:t>Plantear enigmas abiertos, obligando al alumnado</w:t>
            </w:r>
            <w:r w:rsidR="004B144C">
              <w:rPr>
                <w:rFonts w:cs="Arial"/>
              </w:rPr>
              <w:t xml:space="preserve"> a investigar, probar alternativas y tomar decisiones estratégicas conjuntas en el momento de la acción.</w:t>
            </w:r>
          </w:p>
        </w:tc>
        <w:tc>
          <w:tcPr>
            <w:tcW w:w="2029" w:type="dxa"/>
            <w:shd w:val="clear" w:color="auto" w:fill="FAE2D5" w:themeFill="accent2" w:themeFillTint="33"/>
          </w:tcPr>
          <w:p w14:paraId="2D4F4283" w14:textId="7C73A657" w:rsidR="004E5CE9" w:rsidRDefault="004B144C" w:rsidP="00B37D43">
            <w:pPr>
              <w:jc w:val="center"/>
              <w:rPr>
                <w:rFonts w:cs="Arial"/>
              </w:rPr>
            </w:pPr>
            <w:r>
              <w:rPr>
                <w:rFonts w:cs="Arial"/>
              </w:rPr>
              <w:t>UPD 6, UPD 8, UPD 9</w:t>
            </w:r>
          </w:p>
        </w:tc>
      </w:tr>
      <w:tr w:rsidR="00E73E79" w14:paraId="1366E550" w14:textId="77777777" w:rsidTr="00816761">
        <w:tc>
          <w:tcPr>
            <w:tcW w:w="8828" w:type="dxa"/>
            <w:gridSpan w:val="3"/>
            <w:shd w:val="clear" w:color="auto" w:fill="F6C5AC" w:themeFill="accent2" w:themeFillTint="66"/>
          </w:tcPr>
          <w:p w14:paraId="3BDFCA76" w14:textId="74737498" w:rsidR="00E73E79" w:rsidRPr="00816761" w:rsidRDefault="00E73E79" w:rsidP="00B37D43">
            <w:pPr>
              <w:jc w:val="center"/>
              <w:rPr>
                <w:rFonts w:cs="Arial"/>
                <w:b/>
                <w:bCs/>
              </w:rPr>
            </w:pPr>
            <w:r w:rsidRPr="00816761">
              <w:rPr>
                <w:rFonts w:cs="Arial"/>
                <w:b/>
                <w:bCs/>
              </w:rPr>
              <w:t>GENERALES</w:t>
            </w:r>
          </w:p>
        </w:tc>
      </w:tr>
      <w:tr w:rsidR="00E73E79" w14:paraId="75877E4E" w14:textId="77777777" w:rsidTr="00FC7838">
        <w:tc>
          <w:tcPr>
            <w:tcW w:w="1884" w:type="dxa"/>
            <w:shd w:val="clear" w:color="auto" w:fill="FAE2D5" w:themeFill="accent2" w:themeFillTint="33"/>
          </w:tcPr>
          <w:p w14:paraId="2BAF0CC6" w14:textId="2B8D2696" w:rsidR="00E73E79" w:rsidRDefault="00D850AE" w:rsidP="00B37D43">
            <w:pPr>
              <w:jc w:val="center"/>
              <w:rPr>
                <w:rFonts w:cs="Arial"/>
              </w:rPr>
            </w:pPr>
            <w:r>
              <w:rPr>
                <w:rFonts w:cs="Arial"/>
              </w:rPr>
              <w:t>Estilos socializadores</w:t>
            </w:r>
          </w:p>
        </w:tc>
        <w:tc>
          <w:tcPr>
            <w:tcW w:w="4915" w:type="dxa"/>
            <w:shd w:val="clear" w:color="auto" w:fill="FAE2D5" w:themeFill="accent2" w:themeFillTint="33"/>
          </w:tcPr>
          <w:p w14:paraId="7589C332" w14:textId="6834509D" w:rsidR="00E73E79" w:rsidRDefault="004B144C" w:rsidP="00B37D43">
            <w:pPr>
              <w:rPr>
                <w:rFonts w:cs="Arial"/>
              </w:rPr>
            </w:pPr>
            <w:r>
              <w:rPr>
                <w:rFonts w:cs="Arial"/>
              </w:rPr>
              <w:t>Priorizar el éxito grupal frente al individual</w:t>
            </w:r>
            <w:r w:rsidR="00620C63">
              <w:rPr>
                <w:rFonts w:cs="Arial"/>
              </w:rPr>
              <w:t>. Fomenta la interdependencia, el respeto, la empatía y la gestión a la frust</w:t>
            </w:r>
            <w:r w:rsidR="003204D1">
              <w:rPr>
                <w:rFonts w:cs="Arial"/>
              </w:rPr>
              <w:t>r</w:t>
            </w:r>
            <w:r w:rsidR="00620C63">
              <w:rPr>
                <w:rFonts w:cs="Arial"/>
              </w:rPr>
              <w:t xml:space="preserve">ación </w:t>
            </w:r>
            <w:r w:rsidR="003204D1">
              <w:rPr>
                <w:rFonts w:cs="Arial"/>
              </w:rPr>
              <w:t>en retos.</w:t>
            </w:r>
          </w:p>
        </w:tc>
        <w:tc>
          <w:tcPr>
            <w:tcW w:w="2029" w:type="dxa"/>
            <w:shd w:val="clear" w:color="auto" w:fill="FAE2D5" w:themeFill="accent2" w:themeFillTint="33"/>
          </w:tcPr>
          <w:p w14:paraId="41124901" w14:textId="517DE040" w:rsidR="00E73E79" w:rsidRDefault="004B144C" w:rsidP="00B37D43">
            <w:pPr>
              <w:jc w:val="center"/>
              <w:rPr>
                <w:rFonts w:cs="Arial"/>
              </w:rPr>
            </w:pPr>
            <w:r>
              <w:rPr>
                <w:rFonts w:cs="Arial"/>
              </w:rPr>
              <w:t>UPD 5, UPD7, UPD 12</w:t>
            </w:r>
          </w:p>
        </w:tc>
      </w:tr>
      <w:tr w:rsidR="00E73E79" w14:paraId="5BEC280A" w14:textId="77777777" w:rsidTr="00FC7838">
        <w:tc>
          <w:tcPr>
            <w:tcW w:w="1884" w:type="dxa"/>
            <w:shd w:val="clear" w:color="auto" w:fill="FAE2D5" w:themeFill="accent2" w:themeFillTint="33"/>
          </w:tcPr>
          <w:p w14:paraId="35CF6823" w14:textId="5DFA25A9" w:rsidR="00E73E79" w:rsidRDefault="00D850AE" w:rsidP="00B37D43">
            <w:pPr>
              <w:jc w:val="center"/>
              <w:rPr>
                <w:rFonts w:cs="Arial"/>
              </w:rPr>
            </w:pPr>
            <w:r>
              <w:rPr>
                <w:rFonts w:cs="Arial"/>
              </w:rPr>
              <w:t>Estilos creativos</w:t>
            </w:r>
          </w:p>
        </w:tc>
        <w:tc>
          <w:tcPr>
            <w:tcW w:w="4915" w:type="dxa"/>
            <w:shd w:val="clear" w:color="auto" w:fill="FAE2D5" w:themeFill="accent2" w:themeFillTint="33"/>
          </w:tcPr>
          <w:p w14:paraId="70DACAE6" w14:textId="4B37564E" w:rsidR="00E73E79" w:rsidRDefault="003204D1" w:rsidP="00B37D43">
            <w:pPr>
              <w:rPr>
                <w:rFonts w:cs="Arial"/>
              </w:rPr>
            </w:pPr>
            <w:r>
              <w:rPr>
                <w:rFonts w:cs="Arial"/>
              </w:rPr>
              <w:t>Fomentar la desinhibición y fluidez expresiva. Concede libertad total</w:t>
            </w:r>
            <w:r w:rsidR="008718E7">
              <w:rPr>
                <w:rFonts w:cs="Arial"/>
              </w:rPr>
              <w:t xml:space="preserve"> para acabar con bloqueos, explorar el esquema corporal y diseñar composiciones motrices.</w:t>
            </w:r>
          </w:p>
        </w:tc>
        <w:tc>
          <w:tcPr>
            <w:tcW w:w="2029" w:type="dxa"/>
            <w:shd w:val="clear" w:color="auto" w:fill="FAE2D5" w:themeFill="accent2" w:themeFillTint="33"/>
          </w:tcPr>
          <w:p w14:paraId="14A6BEA3" w14:textId="1C2782C9" w:rsidR="00E73E79" w:rsidRDefault="004B144C" w:rsidP="00B37D43">
            <w:pPr>
              <w:jc w:val="center"/>
              <w:rPr>
                <w:rFonts w:cs="Arial"/>
              </w:rPr>
            </w:pPr>
            <w:r>
              <w:rPr>
                <w:rFonts w:cs="Arial"/>
              </w:rPr>
              <w:t>UPD 10</w:t>
            </w:r>
          </w:p>
        </w:tc>
      </w:tr>
      <w:tr w:rsidR="00E73E79" w14:paraId="437881B0" w14:textId="77777777" w:rsidTr="00816761">
        <w:tc>
          <w:tcPr>
            <w:tcW w:w="8828" w:type="dxa"/>
            <w:gridSpan w:val="3"/>
            <w:shd w:val="clear" w:color="auto" w:fill="F6C5AC" w:themeFill="accent2" w:themeFillTint="66"/>
          </w:tcPr>
          <w:p w14:paraId="2F49F63E" w14:textId="4CEC078C" w:rsidR="00E73E79" w:rsidRPr="00816761" w:rsidRDefault="00E73E79" w:rsidP="00B37D43">
            <w:pPr>
              <w:jc w:val="center"/>
              <w:rPr>
                <w:rFonts w:cs="Arial"/>
                <w:b/>
                <w:bCs/>
              </w:rPr>
            </w:pPr>
            <w:r w:rsidRPr="00816761">
              <w:rPr>
                <w:rFonts w:cs="Arial"/>
                <w:b/>
                <w:bCs/>
              </w:rPr>
              <w:t>PARTICIPATIVOS</w:t>
            </w:r>
          </w:p>
        </w:tc>
      </w:tr>
      <w:tr w:rsidR="00E73E79" w14:paraId="707B770C" w14:textId="77777777" w:rsidTr="00FC7838">
        <w:tc>
          <w:tcPr>
            <w:tcW w:w="1884" w:type="dxa"/>
            <w:shd w:val="clear" w:color="auto" w:fill="FAE2D5" w:themeFill="accent2" w:themeFillTint="33"/>
          </w:tcPr>
          <w:p w14:paraId="28A2A0EB" w14:textId="051A27FB" w:rsidR="00E73E79" w:rsidRDefault="004E5CE9" w:rsidP="00B37D43">
            <w:pPr>
              <w:jc w:val="center"/>
              <w:rPr>
                <w:rFonts w:cs="Arial"/>
              </w:rPr>
            </w:pPr>
            <w:r>
              <w:rPr>
                <w:rFonts w:cs="Arial"/>
              </w:rPr>
              <w:t>Grupos reducidos</w:t>
            </w:r>
          </w:p>
        </w:tc>
        <w:tc>
          <w:tcPr>
            <w:tcW w:w="4915" w:type="dxa"/>
            <w:shd w:val="clear" w:color="auto" w:fill="FAE2D5" w:themeFill="accent2" w:themeFillTint="33"/>
          </w:tcPr>
          <w:p w14:paraId="020422FA" w14:textId="46D2EC29" w:rsidR="00E73E79" w:rsidRDefault="008718E7" w:rsidP="00B37D43">
            <w:pPr>
              <w:rPr>
                <w:rFonts w:cs="Arial"/>
              </w:rPr>
            </w:pPr>
            <w:r>
              <w:rPr>
                <w:rFonts w:cs="Arial"/>
              </w:rPr>
              <w:t xml:space="preserve">Maximizar la implicación y coordinación táctica. Facilita la comunicación constante y toma de </w:t>
            </w:r>
            <w:r w:rsidR="00B32F04">
              <w:rPr>
                <w:rFonts w:cs="Arial"/>
              </w:rPr>
              <w:t>decisiones dentro de pequeños grupos en objetivos comunes.</w:t>
            </w:r>
          </w:p>
        </w:tc>
        <w:tc>
          <w:tcPr>
            <w:tcW w:w="2029" w:type="dxa"/>
            <w:shd w:val="clear" w:color="auto" w:fill="FAE2D5" w:themeFill="accent2" w:themeFillTint="33"/>
          </w:tcPr>
          <w:p w14:paraId="73BE8EDC" w14:textId="25964CC6" w:rsidR="00E73E79" w:rsidRDefault="004B144C" w:rsidP="00B37D43">
            <w:pPr>
              <w:jc w:val="center"/>
              <w:rPr>
                <w:rFonts w:cs="Arial"/>
              </w:rPr>
            </w:pPr>
            <w:r>
              <w:rPr>
                <w:rFonts w:cs="Arial"/>
              </w:rPr>
              <w:t>UPD 6, UPD 12</w:t>
            </w:r>
          </w:p>
        </w:tc>
      </w:tr>
      <w:tr w:rsidR="004E5CE9" w14:paraId="6D1E9B70" w14:textId="77777777" w:rsidTr="00FC7838">
        <w:tc>
          <w:tcPr>
            <w:tcW w:w="1884" w:type="dxa"/>
            <w:shd w:val="clear" w:color="auto" w:fill="FAE2D5" w:themeFill="accent2" w:themeFillTint="33"/>
          </w:tcPr>
          <w:p w14:paraId="22BD8109" w14:textId="0178B581" w:rsidR="004E5CE9" w:rsidRDefault="004E5CE9" w:rsidP="00B37D43">
            <w:pPr>
              <w:jc w:val="center"/>
              <w:rPr>
                <w:rFonts w:cs="Arial"/>
              </w:rPr>
            </w:pPr>
            <w:r>
              <w:rPr>
                <w:rFonts w:cs="Arial"/>
              </w:rPr>
              <w:t>Enseñanza recíproca</w:t>
            </w:r>
          </w:p>
        </w:tc>
        <w:tc>
          <w:tcPr>
            <w:tcW w:w="4915" w:type="dxa"/>
            <w:shd w:val="clear" w:color="auto" w:fill="FAE2D5" w:themeFill="accent2" w:themeFillTint="33"/>
          </w:tcPr>
          <w:p w14:paraId="5B0BF9C7" w14:textId="52147DDC" w:rsidR="004E5CE9" w:rsidRDefault="00B32F04" w:rsidP="00B37D43">
            <w:pPr>
              <w:rPr>
                <w:rFonts w:cs="Arial"/>
              </w:rPr>
            </w:pPr>
            <w:r>
              <w:rPr>
                <w:rFonts w:cs="Arial"/>
              </w:rPr>
              <w:t>Convertir al alumno en analizador. Los compañeros se evalúan entre sí, se corrigen gestos o vigilan el cumplimiento de normas.</w:t>
            </w:r>
          </w:p>
        </w:tc>
        <w:tc>
          <w:tcPr>
            <w:tcW w:w="2029" w:type="dxa"/>
            <w:shd w:val="clear" w:color="auto" w:fill="FAE2D5" w:themeFill="accent2" w:themeFillTint="33"/>
          </w:tcPr>
          <w:p w14:paraId="757A3A61" w14:textId="1B1705F7" w:rsidR="004E5CE9" w:rsidRDefault="004B144C" w:rsidP="00B37D43">
            <w:pPr>
              <w:jc w:val="center"/>
              <w:rPr>
                <w:rFonts w:cs="Arial"/>
              </w:rPr>
            </w:pPr>
            <w:r>
              <w:rPr>
                <w:rFonts w:cs="Arial"/>
              </w:rPr>
              <w:t>UPD 5, UPD 9</w:t>
            </w:r>
          </w:p>
        </w:tc>
      </w:tr>
    </w:tbl>
    <w:p w14:paraId="02E83697" w14:textId="2883E199" w:rsidR="000E133A" w:rsidRPr="003925CC" w:rsidRDefault="000E133A" w:rsidP="000E133A">
      <w:pPr>
        <w:spacing w:before="240" w:line="480" w:lineRule="auto"/>
        <w:rPr>
          <w:rFonts w:cs="Arial"/>
        </w:rPr>
      </w:pPr>
      <w:r>
        <w:rPr>
          <w:rFonts w:cs="Arial"/>
        </w:rPr>
        <w:t>Tabla 9:</w:t>
      </w:r>
      <w:r w:rsidR="000450EE">
        <w:rPr>
          <w:rFonts w:cs="Arial"/>
        </w:rPr>
        <w:t xml:space="preserve"> Estilos de enseñanza de la programación didáctica</w:t>
      </w:r>
    </w:p>
    <w:p w14:paraId="04985DCB" w14:textId="4192E847" w:rsidR="006E0B5C" w:rsidRDefault="00495C47" w:rsidP="006E0B5C">
      <w:pPr>
        <w:pStyle w:val="Ttulo3"/>
        <w:numPr>
          <w:ilvl w:val="1"/>
          <w:numId w:val="3"/>
        </w:numPr>
        <w:spacing w:line="480" w:lineRule="auto"/>
        <w:rPr>
          <w:rFonts w:cs="Arial"/>
        </w:rPr>
      </w:pPr>
      <w:bookmarkStart w:id="50" w:name="_Toc226327450"/>
      <w:r w:rsidRPr="003925CC">
        <w:rPr>
          <w:rFonts w:cs="Arial"/>
        </w:rPr>
        <w:lastRenderedPageBreak/>
        <w:t>Organización de espacio</w:t>
      </w:r>
      <w:r w:rsidR="006E0B5C">
        <w:rPr>
          <w:rFonts w:cs="Arial"/>
        </w:rPr>
        <w:t>s y</w:t>
      </w:r>
      <w:r w:rsidRPr="003925CC">
        <w:rPr>
          <w:rFonts w:cs="Arial"/>
        </w:rPr>
        <w:t xml:space="preserve"> tiempos</w:t>
      </w:r>
      <w:bookmarkEnd w:id="50"/>
    </w:p>
    <w:p w14:paraId="313460D1" w14:textId="3A35BE13" w:rsidR="00CB3B75" w:rsidRPr="00CB3B75" w:rsidRDefault="00CB3B75" w:rsidP="00CB3B75">
      <w:pPr>
        <w:spacing w:before="100" w:beforeAutospacing="1" w:after="100" w:afterAutospacing="1" w:line="480" w:lineRule="auto"/>
        <w:rPr>
          <w:rFonts w:eastAsia="Times New Roman" w:cs="Arial"/>
          <w:kern w:val="0"/>
          <w:szCs w:val="24"/>
          <w:lang w:eastAsia="es-ES"/>
          <w14:ligatures w14:val="none"/>
        </w:rPr>
      </w:pPr>
      <w:r w:rsidRPr="00CB3B75">
        <w:rPr>
          <w:rFonts w:eastAsia="Times New Roman" w:cs="Arial"/>
          <w:kern w:val="0"/>
          <w:szCs w:val="24"/>
          <w:lang w:eastAsia="es-ES"/>
          <w14:ligatures w14:val="none"/>
        </w:rPr>
        <w:t>La gestión espaciotemporal de la asignatura se concibe bajo</w:t>
      </w:r>
      <w:r>
        <w:rPr>
          <w:rFonts w:eastAsia="Times New Roman" w:cs="Arial"/>
          <w:kern w:val="0"/>
          <w:szCs w:val="24"/>
          <w:lang w:eastAsia="es-ES"/>
          <w14:ligatures w14:val="none"/>
        </w:rPr>
        <w:t xml:space="preserve"> los</w:t>
      </w:r>
      <w:r w:rsidRPr="00CB3B75">
        <w:rPr>
          <w:rFonts w:eastAsia="Times New Roman" w:cs="Arial"/>
          <w:kern w:val="0"/>
          <w:szCs w:val="24"/>
          <w:lang w:eastAsia="es-ES"/>
          <w14:ligatures w14:val="none"/>
        </w:rPr>
        <w:t xml:space="preserve"> principios de dinamismo, flexibilidad y seguridad. Por las características propias de la </w:t>
      </w:r>
      <w:r>
        <w:rPr>
          <w:rFonts w:eastAsia="Times New Roman" w:cs="Arial"/>
          <w:kern w:val="0"/>
          <w:szCs w:val="24"/>
          <w:lang w:eastAsia="es-ES"/>
          <w14:ligatures w14:val="none"/>
        </w:rPr>
        <w:t>asignatura</w:t>
      </w:r>
      <w:r w:rsidRPr="00CB3B75">
        <w:rPr>
          <w:rFonts w:eastAsia="Times New Roman" w:cs="Arial"/>
          <w:kern w:val="0"/>
          <w:szCs w:val="24"/>
          <w:lang w:eastAsia="es-ES"/>
          <w14:ligatures w14:val="none"/>
        </w:rPr>
        <w:t xml:space="preserve">, las </w:t>
      </w:r>
      <w:r>
        <w:rPr>
          <w:rFonts w:eastAsia="Times New Roman" w:cs="Arial"/>
          <w:kern w:val="0"/>
          <w:szCs w:val="24"/>
          <w:lang w:eastAsia="es-ES"/>
          <w14:ligatures w14:val="none"/>
        </w:rPr>
        <w:t>sesiones</w:t>
      </w:r>
      <w:r w:rsidRPr="00CB3B75">
        <w:rPr>
          <w:rFonts w:eastAsia="Times New Roman" w:cs="Arial"/>
          <w:kern w:val="0"/>
          <w:szCs w:val="24"/>
          <w:lang w:eastAsia="es-ES"/>
          <w14:ligatures w14:val="none"/>
        </w:rPr>
        <w:t xml:space="preserve"> tendrán lugar prioritariamente en espacios abiertos, haciendo uso de las pistas y patios del centro. Los dos gimnasios se reservarán como instalaciones alternativas para los días con condiciones meteorológicas adversas</w:t>
      </w:r>
      <w:r>
        <w:rPr>
          <w:rFonts w:eastAsia="Times New Roman" w:cs="Arial"/>
          <w:kern w:val="0"/>
          <w:szCs w:val="24"/>
          <w:lang w:eastAsia="es-ES"/>
          <w14:ligatures w14:val="none"/>
        </w:rPr>
        <w:t xml:space="preserve"> o actividades concretas que lo requieran</w:t>
      </w:r>
      <w:r w:rsidR="000E5E8E">
        <w:rPr>
          <w:rFonts w:eastAsia="Times New Roman" w:cs="Arial"/>
          <w:kern w:val="0"/>
          <w:szCs w:val="24"/>
          <w:lang w:eastAsia="es-ES"/>
          <w14:ligatures w14:val="none"/>
        </w:rPr>
        <w:t>.</w:t>
      </w:r>
      <w:r w:rsidR="00056812">
        <w:rPr>
          <w:rFonts w:eastAsia="Times New Roman" w:cs="Arial"/>
          <w:kern w:val="0"/>
          <w:szCs w:val="24"/>
          <w:lang w:eastAsia="es-ES"/>
          <w14:ligatures w14:val="none"/>
        </w:rPr>
        <w:t xml:space="preserve"> De</w:t>
      </w:r>
      <w:r w:rsidRPr="00CB3B75">
        <w:rPr>
          <w:rFonts w:eastAsia="Times New Roman" w:cs="Arial"/>
          <w:kern w:val="0"/>
          <w:szCs w:val="24"/>
          <w:lang w:eastAsia="es-ES"/>
          <w14:ligatures w14:val="none"/>
        </w:rPr>
        <w:t xml:space="preserve"> forma complementaria, Google </w:t>
      </w:r>
      <w:proofErr w:type="spellStart"/>
      <w:r w:rsidRPr="00CB3B75">
        <w:rPr>
          <w:rFonts w:eastAsia="Times New Roman" w:cs="Arial"/>
          <w:kern w:val="0"/>
          <w:szCs w:val="24"/>
          <w:lang w:eastAsia="es-ES"/>
          <w14:ligatures w14:val="none"/>
        </w:rPr>
        <w:t>Classroom</w:t>
      </w:r>
      <w:proofErr w:type="spellEnd"/>
      <w:r w:rsidRPr="00CB3B75">
        <w:rPr>
          <w:rFonts w:eastAsia="Times New Roman" w:cs="Arial"/>
          <w:kern w:val="0"/>
          <w:szCs w:val="24"/>
          <w:lang w:eastAsia="es-ES"/>
          <w14:ligatures w14:val="none"/>
        </w:rPr>
        <w:t xml:space="preserve"> actuará como plataforma virtual para las comunicaciones importantes, integrando puntualmente herramientas interactivas como </w:t>
      </w:r>
      <w:proofErr w:type="spellStart"/>
      <w:r w:rsidRPr="00CB3B75">
        <w:rPr>
          <w:rFonts w:eastAsia="Times New Roman" w:cs="Arial"/>
          <w:kern w:val="0"/>
          <w:szCs w:val="24"/>
          <w:lang w:eastAsia="es-ES"/>
          <w14:ligatures w14:val="none"/>
        </w:rPr>
        <w:t>Kahoot</w:t>
      </w:r>
      <w:proofErr w:type="spellEnd"/>
      <w:r w:rsidR="001D5252">
        <w:rPr>
          <w:rFonts w:eastAsia="Times New Roman" w:cs="Arial"/>
          <w:kern w:val="0"/>
          <w:szCs w:val="24"/>
          <w:lang w:eastAsia="es-ES"/>
          <w14:ligatures w14:val="none"/>
        </w:rPr>
        <w:t xml:space="preserve">, garantizando en todo momento </w:t>
      </w:r>
      <w:r w:rsidR="00AA622C">
        <w:rPr>
          <w:rFonts w:eastAsia="Times New Roman" w:cs="Arial"/>
          <w:kern w:val="0"/>
          <w:szCs w:val="24"/>
          <w:lang w:eastAsia="es-ES"/>
          <w14:ligatures w14:val="none"/>
        </w:rPr>
        <w:t>el estricto cumplimiento del Reglamento General de Protección de Datos (RGPD) y la Ley Orgánica 3/2018</w:t>
      </w:r>
      <w:r w:rsidR="003A3416">
        <w:rPr>
          <w:rFonts w:eastAsia="Times New Roman" w:cs="Arial"/>
          <w:kern w:val="0"/>
          <w:szCs w:val="24"/>
          <w:lang w:eastAsia="es-ES"/>
          <w14:ligatures w14:val="none"/>
        </w:rPr>
        <w:t xml:space="preserve">, de 5 de diciembre, </w:t>
      </w:r>
      <w:r w:rsidR="000A1269">
        <w:rPr>
          <w:rFonts w:eastAsia="Times New Roman" w:cs="Arial"/>
          <w:kern w:val="0"/>
          <w:szCs w:val="24"/>
          <w:lang w:eastAsia="es-ES"/>
          <w14:ligatures w14:val="none"/>
        </w:rPr>
        <w:t>de Protección de Datos Personales y garantía de los derechos digitales (LOPDGDD), para asegurar la privacidad del alumnado</w:t>
      </w:r>
      <w:r w:rsidRPr="00CB3B75">
        <w:rPr>
          <w:rFonts w:eastAsia="Times New Roman" w:cs="Arial"/>
          <w:kern w:val="0"/>
          <w:szCs w:val="24"/>
          <w:lang w:eastAsia="es-ES"/>
          <w14:ligatures w14:val="none"/>
        </w:rPr>
        <w:t>.</w:t>
      </w:r>
    </w:p>
    <w:p w14:paraId="7723DD4F" w14:textId="2A76AE30" w:rsidR="006E0B5C" w:rsidRPr="00E647A8" w:rsidRDefault="00CB3B75" w:rsidP="00E647A8">
      <w:pPr>
        <w:spacing w:before="100" w:beforeAutospacing="1" w:after="100" w:afterAutospacing="1" w:line="480" w:lineRule="auto"/>
        <w:rPr>
          <w:rFonts w:eastAsia="Times New Roman" w:cs="Arial"/>
          <w:kern w:val="0"/>
          <w:szCs w:val="24"/>
          <w:lang w:eastAsia="es-ES"/>
          <w14:ligatures w14:val="none"/>
        </w:rPr>
      </w:pPr>
      <w:r w:rsidRPr="00CB3B75">
        <w:rPr>
          <w:rFonts w:eastAsia="Times New Roman" w:cs="Arial"/>
          <w:kern w:val="0"/>
          <w:szCs w:val="24"/>
          <w:lang w:eastAsia="es-ES"/>
          <w14:ligatures w14:val="none"/>
        </w:rPr>
        <w:t>En el plano temporal, la materia dispone de tres sesiones semanales de 45 minutos. Con el fin de optimizar el tiempo de práctica motriz dadas las exigencias logísticas, cada clase sigue una estructura estratégica. Los primeros diez minutos abarcan el traslado desde el aula, la fase de calentamiento y la explicación inicial. Seguidamente, la parte principal cuenta con 25</w:t>
      </w:r>
      <w:r w:rsidR="00E647A8">
        <w:rPr>
          <w:rFonts w:eastAsia="Times New Roman" w:cs="Arial"/>
          <w:kern w:val="0"/>
          <w:szCs w:val="24"/>
          <w:lang w:eastAsia="es-ES"/>
          <w14:ligatures w14:val="none"/>
        </w:rPr>
        <w:t>/30</w:t>
      </w:r>
      <w:r w:rsidRPr="00CB3B75">
        <w:rPr>
          <w:rFonts w:eastAsia="Times New Roman" w:cs="Arial"/>
          <w:kern w:val="0"/>
          <w:szCs w:val="24"/>
          <w:lang w:eastAsia="es-ES"/>
          <w14:ligatures w14:val="none"/>
        </w:rPr>
        <w:t xml:space="preserve"> minutos enfocados por completo a la resolución de los retos físicos. Para concluir, se dedican los diez minutos finales a una breve reflexión grupal, la vuelta a la calma y el desplazamiento de regreso. No obstante, </w:t>
      </w:r>
      <w:r w:rsidR="00E647A8">
        <w:rPr>
          <w:rFonts w:eastAsia="Times New Roman" w:cs="Arial"/>
          <w:kern w:val="0"/>
          <w:szCs w:val="24"/>
          <w:lang w:eastAsia="es-ES"/>
          <w14:ligatures w14:val="none"/>
        </w:rPr>
        <w:t>la</w:t>
      </w:r>
      <w:r w:rsidRPr="00CB3B75">
        <w:rPr>
          <w:rFonts w:eastAsia="Times New Roman" w:cs="Arial"/>
          <w:kern w:val="0"/>
          <w:szCs w:val="24"/>
          <w:lang w:eastAsia="es-ES"/>
          <w14:ligatures w14:val="none"/>
        </w:rPr>
        <w:t xml:space="preserve"> distribución es </w:t>
      </w:r>
      <w:r w:rsidR="00E647A8">
        <w:rPr>
          <w:rFonts w:eastAsia="Times New Roman" w:cs="Arial"/>
          <w:kern w:val="0"/>
          <w:szCs w:val="24"/>
          <w:lang w:eastAsia="es-ES"/>
          <w14:ligatures w14:val="none"/>
        </w:rPr>
        <w:t>flexible</w:t>
      </w:r>
      <w:r w:rsidRPr="00CB3B75">
        <w:rPr>
          <w:rFonts w:eastAsia="Times New Roman" w:cs="Arial"/>
          <w:kern w:val="0"/>
          <w:szCs w:val="24"/>
          <w:lang w:eastAsia="es-ES"/>
          <w14:ligatures w14:val="none"/>
        </w:rPr>
        <w:t>, permitiendo modificaciones temporales para atender a la diversidad y asegurar que cada estudiante reciba las adaptaciones pertinentes según su propio ritmo de aprendizaje.</w:t>
      </w:r>
    </w:p>
    <w:p w14:paraId="210F9E02" w14:textId="0432CD42" w:rsidR="00D75956" w:rsidRDefault="00D75956" w:rsidP="006E0B5C">
      <w:pPr>
        <w:pStyle w:val="Ttulo3"/>
        <w:numPr>
          <w:ilvl w:val="1"/>
          <w:numId w:val="3"/>
        </w:numPr>
        <w:spacing w:line="480" w:lineRule="auto"/>
      </w:pPr>
      <w:bookmarkStart w:id="51" w:name="_Toc226327451"/>
      <w:r>
        <w:lastRenderedPageBreak/>
        <w:t>Actividades complementarias y extraescolares</w:t>
      </w:r>
      <w:bookmarkEnd w:id="51"/>
    </w:p>
    <w:p w14:paraId="4F8044EF" w14:textId="013B9B99" w:rsidR="001B732D" w:rsidRPr="007C6891" w:rsidRDefault="00E87E8F" w:rsidP="003C5A8C">
      <w:pPr>
        <w:spacing w:before="240" w:line="480" w:lineRule="auto"/>
      </w:pPr>
      <w:r w:rsidRPr="00E87E8F">
        <w:t xml:space="preserve">En el marco de esta programación, las actividades se conciben como el vehículo principal para alcanzar los saberes básicos y desarrollar las competencias del alumnado. Para organizar la intervención educativa, se establecen </w:t>
      </w:r>
      <w:r w:rsidR="007A258D">
        <w:t>dos</w:t>
      </w:r>
      <w:r w:rsidRPr="00E87E8F">
        <w:t xml:space="preserve"> niveles de actuación</w:t>
      </w:r>
      <w:r w:rsidR="007A258D">
        <w:t>, complementarios a la dinámica general del curso</w:t>
      </w:r>
      <w:r w:rsidRPr="00E87E8F">
        <w:t>: actividades complementarias</w:t>
      </w:r>
      <w:r w:rsidR="000E5E8E">
        <w:t xml:space="preserve"> </w:t>
      </w:r>
      <w:r w:rsidRPr="00E87E8F">
        <w:t>y actividades extraescolares.</w:t>
      </w:r>
    </w:p>
    <w:tbl>
      <w:tblPr>
        <w:tblStyle w:val="Tablaconcuadrcula"/>
        <w:tblW w:w="0" w:type="auto"/>
        <w:tblLook w:val="04A0" w:firstRow="1" w:lastRow="0" w:firstColumn="1" w:lastColumn="0" w:noHBand="0" w:noVBand="1"/>
      </w:tblPr>
      <w:tblGrid>
        <w:gridCol w:w="1221"/>
        <w:gridCol w:w="1184"/>
        <w:gridCol w:w="6423"/>
      </w:tblGrid>
      <w:tr w:rsidR="001B732D" w14:paraId="177419B4" w14:textId="77777777" w:rsidTr="008E64F0">
        <w:tc>
          <w:tcPr>
            <w:tcW w:w="8828" w:type="dxa"/>
            <w:gridSpan w:val="3"/>
            <w:shd w:val="clear" w:color="auto" w:fill="D86DCB" w:themeFill="accent5" w:themeFillTint="99"/>
          </w:tcPr>
          <w:p w14:paraId="037E183A" w14:textId="3FFF01FF" w:rsidR="001B732D" w:rsidRPr="00971AF6" w:rsidRDefault="001B732D" w:rsidP="00281945">
            <w:pPr>
              <w:jc w:val="center"/>
              <w:rPr>
                <w:rFonts w:cs="Arial"/>
                <w:b/>
                <w:bCs/>
              </w:rPr>
            </w:pPr>
            <w:r>
              <w:rPr>
                <w:rFonts w:cs="Arial"/>
                <w:b/>
                <w:bCs/>
              </w:rPr>
              <w:t>Actividades complementarias</w:t>
            </w:r>
          </w:p>
        </w:tc>
      </w:tr>
      <w:tr w:rsidR="001B732D" w14:paraId="53DBA374" w14:textId="77777777" w:rsidTr="001951DE">
        <w:tc>
          <w:tcPr>
            <w:tcW w:w="1221" w:type="dxa"/>
            <w:shd w:val="clear" w:color="auto" w:fill="E59EDC" w:themeFill="accent5" w:themeFillTint="66"/>
          </w:tcPr>
          <w:p w14:paraId="7BB72419" w14:textId="16003947" w:rsidR="001B732D" w:rsidRPr="000E78A7" w:rsidRDefault="001B732D" w:rsidP="001B732D">
            <w:pPr>
              <w:jc w:val="center"/>
              <w:rPr>
                <w:rFonts w:cs="Arial"/>
                <w:u w:val="single"/>
              </w:rPr>
            </w:pPr>
            <w:r w:rsidRPr="000E78A7">
              <w:rPr>
                <w:rFonts w:cs="Arial"/>
                <w:u w:val="single"/>
              </w:rPr>
              <w:t>Trimestre</w:t>
            </w:r>
          </w:p>
        </w:tc>
        <w:tc>
          <w:tcPr>
            <w:tcW w:w="1184" w:type="dxa"/>
            <w:shd w:val="clear" w:color="auto" w:fill="E59EDC" w:themeFill="accent5" w:themeFillTint="66"/>
          </w:tcPr>
          <w:p w14:paraId="3BF0DCF3" w14:textId="21A20B86" w:rsidR="001B732D" w:rsidRPr="000E78A7" w:rsidRDefault="001B732D" w:rsidP="001B732D">
            <w:pPr>
              <w:jc w:val="center"/>
              <w:rPr>
                <w:rFonts w:cs="Arial"/>
                <w:u w:val="single"/>
              </w:rPr>
            </w:pPr>
            <w:r w:rsidRPr="000E78A7">
              <w:rPr>
                <w:rFonts w:cs="Arial"/>
                <w:u w:val="single"/>
              </w:rPr>
              <w:t>UPD</w:t>
            </w:r>
          </w:p>
        </w:tc>
        <w:tc>
          <w:tcPr>
            <w:tcW w:w="6423" w:type="dxa"/>
            <w:shd w:val="clear" w:color="auto" w:fill="E59EDC" w:themeFill="accent5" w:themeFillTint="66"/>
          </w:tcPr>
          <w:p w14:paraId="1EA5A5F0" w14:textId="60A0C608" w:rsidR="001B732D" w:rsidRPr="000E78A7" w:rsidRDefault="001B732D" w:rsidP="001B732D">
            <w:pPr>
              <w:jc w:val="center"/>
              <w:rPr>
                <w:rFonts w:cs="Arial"/>
                <w:u w:val="single"/>
              </w:rPr>
            </w:pPr>
            <w:r w:rsidRPr="000E78A7">
              <w:rPr>
                <w:rFonts w:cs="Arial"/>
                <w:u w:val="single"/>
              </w:rPr>
              <w:t>Actividad</w:t>
            </w:r>
          </w:p>
        </w:tc>
      </w:tr>
      <w:tr w:rsidR="00281945" w14:paraId="5DD748DC" w14:textId="77777777" w:rsidTr="001951DE">
        <w:tc>
          <w:tcPr>
            <w:tcW w:w="1221" w:type="dxa"/>
            <w:shd w:val="clear" w:color="auto" w:fill="F2CEED" w:themeFill="accent5" w:themeFillTint="33"/>
          </w:tcPr>
          <w:p w14:paraId="2C1A8CFB" w14:textId="6880AC65" w:rsidR="00281945" w:rsidRDefault="007A6569" w:rsidP="00281945">
            <w:pPr>
              <w:jc w:val="center"/>
              <w:rPr>
                <w:rFonts w:cs="Arial"/>
              </w:rPr>
            </w:pPr>
            <w:r>
              <w:rPr>
                <w:rFonts w:cs="Arial"/>
              </w:rPr>
              <w:t xml:space="preserve">Primero </w:t>
            </w:r>
          </w:p>
        </w:tc>
        <w:tc>
          <w:tcPr>
            <w:tcW w:w="1184" w:type="dxa"/>
            <w:shd w:val="clear" w:color="auto" w:fill="F2CEED" w:themeFill="accent5" w:themeFillTint="33"/>
          </w:tcPr>
          <w:p w14:paraId="119F4BFC" w14:textId="3B314FD1" w:rsidR="00281945" w:rsidRDefault="007A6569" w:rsidP="00281945">
            <w:pPr>
              <w:jc w:val="center"/>
              <w:rPr>
                <w:rFonts w:cs="Arial"/>
              </w:rPr>
            </w:pPr>
            <w:r>
              <w:rPr>
                <w:rFonts w:cs="Arial"/>
              </w:rPr>
              <w:t xml:space="preserve">UPD </w:t>
            </w:r>
            <w:r w:rsidR="008B2DCF">
              <w:rPr>
                <w:rFonts w:cs="Arial"/>
              </w:rPr>
              <w:t>5</w:t>
            </w:r>
          </w:p>
        </w:tc>
        <w:tc>
          <w:tcPr>
            <w:tcW w:w="6423" w:type="dxa"/>
            <w:shd w:val="clear" w:color="auto" w:fill="F2CEED" w:themeFill="accent5" w:themeFillTint="33"/>
          </w:tcPr>
          <w:p w14:paraId="2732AB03" w14:textId="1E23DF7F" w:rsidR="00281945" w:rsidRDefault="007A6569" w:rsidP="00281945">
            <w:pPr>
              <w:rPr>
                <w:rFonts w:cs="Arial"/>
              </w:rPr>
            </w:pPr>
            <w:proofErr w:type="spellStart"/>
            <w:r>
              <w:rPr>
                <w:rFonts w:cs="Arial"/>
              </w:rPr>
              <w:t>Materclass</w:t>
            </w:r>
            <w:proofErr w:type="spellEnd"/>
            <w:r>
              <w:rPr>
                <w:rFonts w:cs="Arial"/>
              </w:rPr>
              <w:t xml:space="preserve"> de Judo</w:t>
            </w:r>
            <w:r w:rsidR="00E93073">
              <w:rPr>
                <w:rFonts w:cs="Arial"/>
              </w:rPr>
              <w:t xml:space="preserve">: </w:t>
            </w:r>
            <w:r w:rsidR="00582E2F">
              <w:rPr>
                <w:rFonts w:cs="Arial"/>
              </w:rPr>
              <w:t xml:space="preserve">Aprovechando el contenido de equilibrio/desequilibrio, un monitor de judo </w:t>
            </w:r>
            <w:r w:rsidR="00492C4A">
              <w:rPr>
                <w:rFonts w:cs="Arial"/>
              </w:rPr>
              <w:t>acude al centro a impartir una sesión práctica centrada en técnicas de amortiguación para prevenir lesiones.</w:t>
            </w:r>
          </w:p>
        </w:tc>
      </w:tr>
      <w:tr w:rsidR="007A6569" w14:paraId="789BD2E2" w14:textId="77777777" w:rsidTr="001951DE">
        <w:tc>
          <w:tcPr>
            <w:tcW w:w="1221" w:type="dxa"/>
            <w:shd w:val="clear" w:color="auto" w:fill="F2CEED" w:themeFill="accent5" w:themeFillTint="33"/>
          </w:tcPr>
          <w:p w14:paraId="7596A605" w14:textId="531214C3" w:rsidR="007A6569" w:rsidRDefault="007A6569" w:rsidP="007A6569">
            <w:pPr>
              <w:jc w:val="center"/>
              <w:rPr>
                <w:rFonts w:cs="Arial"/>
              </w:rPr>
            </w:pPr>
            <w:r>
              <w:rPr>
                <w:rFonts w:cs="Arial"/>
              </w:rPr>
              <w:t>Segundo</w:t>
            </w:r>
          </w:p>
        </w:tc>
        <w:tc>
          <w:tcPr>
            <w:tcW w:w="1184" w:type="dxa"/>
            <w:shd w:val="clear" w:color="auto" w:fill="F2CEED" w:themeFill="accent5" w:themeFillTint="33"/>
          </w:tcPr>
          <w:p w14:paraId="2F6C0913" w14:textId="4B069AD3" w:rsidR="007A6569" w:rsidRDefault="007A6569" w:rsidP="007A6569">
            <w:pPr>
              <w:jc w:val="center"/>
              <w:rPr>
                <w:rFonts w:cs="Arial"/>
              </w:rPr>
            </w:pPr>
            <w:r>
              <w:rPr>
                <w:rFonts w:cs="Arial"/>
              </w:rPr>
              <w:t xml:space="preserve">UPD </w:t>
            </w:r>
            <w:r w:rsidR="00D64C95">
              <w:rPr>
                <w:rFonts w:cs="Arial"/>
              </w:rPr>
              <w:t>7</w:t>
            </w:r>
          </w:p>
        </w:tc>
        <w:tc>
          <w:tcPr>
            <w:tcW w:w="6423" w:type="dxa"/>
            <w:shd w:val="clear" w:color="auto" w:fill="F2CEED" w:themeFill="accent5" w:themeFillTint="33"/>
          </w:tcPr>
          <w:p w14:paraId="5EA4F019" w14:textId="36841DB6" w:rsidR="007A6569" w:rsidRDefault="007A6569" w:rsidP="007A6569">
            <w:pPr>
              <w:rPr>
                <w:rFonts w:cs="Arial"/>
              </w:rPr>
            </w:pPr>
            <w:r>
              <w:rPr>
                <w:rFonts w:cs="Arial"/>
              </w:rPr>
              <w:t>Juegos cooperativos por la paz: Aprovechando el día de la paz, los alumnos junto a su aula hermanada de infantil tendrán que resolver retos cooperativos descifrando códigos, fomentando la convivencia y la no violencia.</w:t>
            </w:r>
          </w:p>
        </w:tc>
      </w:tr>
      <w:tr w:rsidR="001530E9" w14:paraId="785B0EE7" w14:textId="77777777" w:rsidTr="001951DE">
        <w:tc>
          <w:tcPr>
            <w:tcW w:w="1221" w:type="dxa"/>
            <w:shd w:val="clear" w:color="auto" w:fill="F2CEED" w:themeFill="accent5" w:themeFillTint="33"/>
          </w:tcPr>
          <w:p w14:paraId="5F6D1292" w14:textId="2DFBAB7E" w:rsidR="001530E9" w:rsidRDefault="001530E9" w:rsidP="007A6569">
            <w:pPr>
              <w:jc w:val="center"/>
              <w:rPr>
                <w:rFonts w:cs="Arial"/>
              </w:rPr>
            </w:pPr>
            <w:r>
              <w:rPr>
                <w:rFonts w:cs="Arial"/>
              </w:rPr>
              <w:t>Segundo</w:t>
            </w:r>
          </w:p>
        </w:tc>
        <w:tc>
          <w:tcPr>
            <w:tcW w:w="1184" w:type="dxa"/>
            <w:shd w:val="clear" w:color="auto" w:fill="F2CEED" w:themeFill="accent5" w:themeFillTint="33"/>
          </w:tcPr>
          <w:p w14:paraId="766E434D" w14:textId="50F1268B" w:rsidR="001530E9" w:rsidRDefault="001530E9" w:rsidP="007A6569">
            <w:pPr>
              <w:jc w:val="center"/>
              <w:rPr>
                <w:rFonts w:cs="Arial"/>
              </w:rPr>
            </w:pPr>
            <w:r>
              <w:rPr>
                <w:rFonts w:cs="Arial"/>
              </w:rPr>
              <w:t xml:space="preserve">UPD </w:t>
            </w:r>
            <w:r w:rsidR="00D64C95">
              <w:rPr>
                <w:rFonts w:cs="Arial"/>
              </w:rPr>
              <w:t>10</w:t>
            </w:r>
          </w:p>
        </w:tc>
        <w:tc>
          <w:tcPr>
            <w:tcW w:w="6423" w:type="dxa"/>
            <w:shd w:val="clear" w:color="auto" w:fill="F2CEED" w:themeFill="accent5" w:themeFillTint="33"/>
          </w:tcPr>
          <w:p w14:paraId="7F18E01F" w14:textId="2054D5E1" w:rsidR="00084091" w:rsidRDefault="001530E9" w:rsidP="007A6569">
            <w:pPr>
              <w:rPr>
                <w:rFonts w:cs="Arial"/>
              </w:rPr>
            </w:pPr>
            <w:proofErr w:type="spellStart"/>
            <w:r>
              <w:rPr>
                <w:rFonts w:cs="Arial"/>
              </w:rPr>
              <w:t>Geocaching</w:t>
            </w:r>
            <w:proofErr w:type="spellEnd"/>
            <w:r>
              <w:rPr>
                <w:rFonts w:cs="Arial"/>
              </w:rPr>
              <w:t xml:space="preserve"> en Madrid Río: </w:t>
            </w:r>
            <w:r w:rsidR="00084091">
              <w:rPr>
                <w:rFonts w:cs="Arial"/>
              </w:rPr>
              <w:t xml:space="preserve">Como sesión final, los grupos utilizarán mapas físicos del parque para localizar puntos de guardado. Al encontrar cada punto, un docente les dirá qué reto deberán superar, interactuando con el mobiliario urbano (bancos, </w:t>
            </w:r>
            <w:proofErr w:type="spellStart"/>
            <w:r w:rsidR="00084091">
              <w:rPr>
                <w:rFonts w:cs="Arial"/>
              </w:rPr>
              <w:t>tirolinas</w:t>
            </w:r>
            <w:proofErr w:type="spellEnd"/>
            <w:r w:rsidR="00084091">
              <w:rPr>
                <w:rFonts w:cs="Arial"/>
              </w:rPr>
              <w:t>, zonas de arena…)</w:t>
            </w:r>
            <w:r w:rsidR="00281608">
              <w:rPr>
                <w:rFonts w:cs="Arial"/>
              </w:rPr>
              <w:t xml:space="preserve"> para conseguir descifrar una coordenada final.</w:t>
            </w:r>
          </w:p>
        </w:tc>
      </w:tr>
      <w:tr w:rsidR="007A6569" w14:paraId="668F12F4" w14:textId="77777777" w:rsidTr="001951DE">
        <w:tc>
          <w:tcPr>
            <w:tcW w:w="1221" w:type="dxa"/>
            <w:shd w:val="clear" w:color="auto" w:fill="F2CEED" w:themeFill="accent5" w:themeFillTint="33"/>
          </w:tcPr>
          <w:p w14:paraId="5435B771" w14:textId="2DD89112" w:rsidR="007A6569" w:rsidRDefault="007A6569" w:rsidP="007A6569">
            <w:pPr>
              <w:jc w:val="center"/>
              <w:rPr>
                <w:rFonts w:cs="Arial"/>
              </w:rPr>
            </w:pPr>
            <w:r>
              <w:rPr>
                <w:rFonts w:cs="Arial"/>
              </w:rPr>
              <w:t>Tercero</w:t>
            </w:r>
          </w:p>
        </w:tc>
        <w:tc>
          <w:tcPr>
            <w:tcW w:w="1184" w:type="dxa"/>
            <w:shd w:val="clear" w:color="auto" w:fill="F2CEED" w:themeFill="accent5" w:themeFillTint="33"/>
          </w:tcPr>
          <w:p w14:paraId="2BCB4697" w14:textId="6A62F4D0" w:rsidR="007A6569" w:rsidRDefault="007A6569" w:rsidP="007A6569">
            <w:pPr>
              <w:jc w:val="center"/>
              <w:rPr>
                <w:rFonts w:cs="Arial"/>
              </w:rPr>
            </w:pPr>
            <w:r>
              <w:rPr>
                <w:rFonts w:cs="Arial"/>
              </w:rPr>
              <w:t>UPD 1</w:t>
            </w:r>
            <w:r w:rsidR="00D64C95">
              <w:rPr>
                <w:rFonts w:cs="Arial"/>
              </w:rPr>
              <w:t>2</w:t>
            </w:r>
          </w:p>
        </w:tc>
        <w:tc>
          <w:tcPr>
            <w:tcW w:w="6423" w:type="dxa"/>
            <w:shd w:val="clear" w:color="auto" w:fill="F2CEED" w:themeFill="accent5" w:themeFillTint="33"/>
          </w:tcPr>
          <w:p w14:paraId="305FCED8" w14:textId="14798787" w:rsidR="007A6569" w:rsidRDefault="007A6569" w:rsidP="007A6569">
            <w:pPr>
              <w:rPr>
                <w:rFonts w:cs="Arial"/>
              </w:rPr>
            </w:pPr>
            <w:r>
              <w:rPr>
                <w:rFonts w:cs="Arial"/>
              </w:rPr>
              <w:t>Gymkhana literaria: Coincidiendo con el día del libro y el trabajo de expresión corporal, se organiza una búsqueda del tesoro en el patio, donde las pistas son fragmentos de libros que los alumnos deben representar mediante mímica para que el resto del equipo lo adivine.</w:t>
            </w:r>
          </w:p>
        </w:tc>
      </w:tr>
      <w:tr w:rsidR="007A6569" w14:paraId="74F55D17" w14:textId="77777777" w:rsidTr="001951DE">
        <w:tc>
          <w:tcPr>
            <w:tcW w:w="1221" w:type="dxa"/>
            <w:shd w:val="clear" w:color="auto" w:fill="F2CEED" w:themeFill="accent5" w:themeFillTint="33"/>
          </w:tcPr>
          <w:p w14:paraId="2583461C" w14:textId="50EBA306" w:rsidR="007A6569" w:rsidRDefault="007A6569" w:rsidP="007A6569">
            <w:pPr>
              <w:jc w:val="center"/>
              <w:rPr>
                <w:rFonts w:cs="Arial"/>
              </w:rPr>
            </w:pPr>
            <w:r>
              <w:rPr>
                <w:rFonts w:cs="Arial"/>
              </w:rPr>
              <w:t>Tercero</w:t>
            </w:r>
          </w:p>
        </w:tc>
        <w:tc>
          <w:tcPr>
            <w:tcW w:w="1184" w:type="dxa"/>
            <w:shd w:val="clear" w:color="auto" w:fill="F2CEED" w:themeFill="accent5" w:themeFillTint="33"/>
          </w:tcPr>
          <w:p w14:paraId="3825663B" w14:textId="26BBAE6D" w:rsidR="007A6569" w:rsidRDefault="007A6569" w:rsidP="007A6569">
            <w:pPr>
              <w:jc w:val="center"/>
              <w:rPr>
                <w:rFonts w:cs="Arial"/>
              </w:rPr>
            </w:pPr>
            <w:r>
              <w:rPr>
                <w:rFonts w:cs="Arial"/>
              </w:rPr>
              <w:t>UPD 1</w:t>
            </w:r>
            <w:r w:rsidR="00D64C95">
              <w:rPr>
                <w:rFonts w:cs="Arial"/>
              </w:rPr>
              <w:t>5</w:t>
            </w:r>
          </w:p>
        </w:tc>
        <w:tc>
          <w:tcPr>
            <w:tcW w:w="6423" w:type="dxa"/>
            <w:shd w:val="clear" w:color="auto" w:fill="F2CEED" w:themeFill="accent5" w:themeFillTint="33"/>
          </w:tcPr>
          <w:p w14:paraId="0DCFB8E8" w14:textId="7A5E1B57" w:rsidR="007A6569" w:rsidRDefault="007A6569" w:rsidP="007A6569">
            <w:pPr>
              <w:rPr>
                <w:rFonts w:cs="Arial"/>
              </w:rPr>
            </w:pPr>
            <w:r>
              <w:rPr>
                <w:rFonts w:cs="Arial"/>
              </w:rPr>
              <w:t xml:space="preserve">Misiones familiares de </w:t>
            </w:r>
            <w:proofErr w:type="spellStart"/>
            <w:r>
              <w:rPr>
                <w:rFonts w:cs="Arial"/>
              </w:rPr>
              <w:t>Battle</w:t>
            </w:r>
            <w:proofErr w:type="spellEnd"/>
            <w:r>
              <w:rPr>
                <w:rFonts w:cs="Arial"/>
              </w:rPr>
              <w:t xml:space="preserve"> </w:t>
            </w:r>
            <w:proofErr w:type="spellStart"/>
            <w:r>
              <w:rPr>
                <w:rFonts w:cs="Arial"/>
              </w:rPr>
              <w:t>Royale</w:t>
            </w:r>
            <w:proofErr w:type="spellEnd"/>
            <w:r>
              <w:rPr>
                <w:rFonts w:cs="Arial"/>
              </w:rPr>
              <w:t>: La familia de uno de los alumnos acude al centro y realizan una actividad inventada, aconsejados por el docente. Tendrán que actuar como personajes del videojuego “</w:t>
            </w:r>
            <w:proofErr w:type="spellStart"/>
            <w:r>
              <w:rPr>
                <w:rFonts w:cs="Arial"/>
              </w:rPr>
              <w:t>Fornite</w:t>
            </w:r>
            <w:proofErr w:type="spellEnd"/>
            <w:r>
              <w:rPr>
                <w:rFonts w:cs="Arial"/>
              </w:rPr>
              <w:t>”, encargando misiones secundarias de suministros, para que puedan obtener los materiales para jugar, tras superar diferentes retos motrices</w:t>
            </w:r>
          </w:p>
        </w:tc>
      </w:tr>
    </w:tbl>
    <w:p w14:paraId="6B01D9B6" w14:textId="2FCC54C9" w:rsidR="00495C47" w:rsidRDefault="00E17BBE" w:rsidP="00E17BBE">
      <w:pPr>
        <w:spacing w:before="240" w:line="480" w:lineRule="auto"/>
        <w:rPr>
          <w:rFonts w:cs="Arial"/>
        </w:rPr>
      </w:pPr>
      <w:r>
        <w:rPr>
          <w:rFonts w:cs="Arial"/>
        </w:rPr>
        <w:t>Tabla 1</w:t>
      </w:r>
      <w:r w:rsidR="0065356F">
        <w:rPr>
          <w:rFonts w:cs="Arial"/>
        </w:rPr>
        <w:t>0</w:t>
      </w:r>
      <w:r>
        <w:rPr>
          <w:rFonts w:cs="Arial"/>
        </w:rPr>
        <w:t xml:space="preserve">: </w:t>
      </w:r>
      <w:r w:rsidR="00B347A0" w:rsidRPr="00736245">
        <w:rPr>
          <w:rFonts w:cs="Arial"/>
          <w:i/>
        </w:rPr>
        <w:t>Relación</w:t>
      </w:r>
      <w:r w:rsidR="007C6891" w:rsidRPr="00736245">
        <w:rPr>
          <w:rFonts w:cs="Arial"/>
          <w:i/>
        </w:rPr>
        <w:t xml:space="preserve"> de UPD con sus respectivas</w:t>
      </w:r>
      <w:r w:rsidR="001B732D" w:rsidRPr="00736245">
        <w:rPr>
          <w:rFonts w:cs="Arial"/>
          <w:i/>
        </w:rPr>
        <w:t xml:space="preserve"> </w:t>
      </w:r>
      <w:r w:rsidR="008D3A45">
        <w:rPr>
          <w:rFonts w:cs="Arial"/>
          <w:i/>
        </w:rPr>
        <w:t>actividades complementarias</w:t>
      </w:r>
      <w:r w:rsidR="00B347A0" w:rsidRPr="00736245">
        <w:rPr>
          <w:rFonts w:cs="Arial"/>
          <w:i/>
        </w:rPr>
        <w:t xml:space="preserve"> </w:t>
      </w:r>
      <w:r w:rsidR="007C6891" w:rsidRPr="00736245">
        <w:rPr>
          <w:rFonts w:cs="Arial"/>
          <w:i/>
        </w:rPr>
        <w:t>programadas.</w:t>
      </w:r>
    </w:p>
    <w:p w14:paraId="410BED0F" w14:textId="6F27123B" w:rsidR="007C6891" w:rsidRPr="003925CC" w:rsidRDefault="009F444C" w:rsidP="00E17BBE">
      <w:pPr>
        <w:spacing w:before="240" w:line="480" w:lineRule="auto"/>
        <w:rPr>
          <w:rFonts w:cs="Arial"/>
        </w:rPr>
      </w:pPr>
      <w:r w:rsidRPr="009F444C">
        <w:rPr>
          <w:rFonts w:cs="Arial"/>
        </w:rPr>
        <w:lastRenderedPageBreak/>
        <w:t xml:space="preserve">Las actividades extraescolares del centro están organizadas y gestionadas directamente por un coordinador contratado por el propio </w:t>
      </w:r>
      <w:r w:rsidR="00F37EE2">
        <w:rPr>
          <w:rFonts w:cs="Arial"/>
        </w:rPr>
        <w:t>centro para ello</w:t>
      </w:r>
      <w:r w:rsidRPr="009F444C">
        <w:rPr>
          <w:rFonts w:cs="Arial"/>
        </w:rPr>
        <w:t xml:space="preserve">. A través de las prácticas deportivas, </w:t>
      </w:r>
      <w:proofErr w:type="spellStart"/>
      <w:r w:rsidRPr="009F444C">
        <w:rPr>
          <w:rFonts w:cs="Arial"/>
        </w:rPr>
        <w:t>predeportivas</w:t>
      </w:r>
      <w:proofErr w:type="spellEnd"/>
      <w:r w:rsidRPr="009F444C">
        <w:rPr>
          <w:rFonts w:cs="Arial"/>
        </w:rPr>
        <w:t xml:space="preserve"> y recreativas ofertadas, este profesional es el encargado de fomentar la práctica de la actividad física y la adquisición de hábitos de vida saludables más allá del horario lectivo. Respondiendo a las demandas y necesidades detectadas por el AMPA, desde el centro se ofrecen, dos días por semana, las siguientes propuestas: fútbol, patinaje,</w:t>
      </w:r>
      <w:r w:rsidR="00F37EE2">
        <w:rPr>
          <w:rFonts w:cs="Arial"/>
        </w:rPr>
        <w:t xml:space="preserve"> voleibol</w:t>
      </w:r>
      <w:r w:rsidR="001530E9">
        <w:rPr>
          <w:rFonts w:cs="Arial"/>
        </w:rPr>
        <w:t xml:space="preserve"> y</w:t>
      </w:r>
      <w:r w:rsidRPr="009F444C">
        <w:rPr>
          <w:rFonts w:cs="Arial"/>
        </w:rPr>
        <w:t xml:space="preserve"> </w:t>
      </w:r>
      <w:r w:rsidR="00F37EE2">
        <w:rPr>
          <w:rFonts w:cs="Arial"/>
        </w:rPr>
        <w:t>balonmano</w:t>
      </w:r>
      <w:r w:rsidRPr="009F444C">
        <w:rPr>
          <w:rFonts w:cs="Arial"/>
        </w:rPr>
        <w:t xml:space="preserve">, y </w:t>
      </w:r>
      <w:proofErr w:type="spellStart"/>
      <w:r w:rsidR="00F37EE2">
        <w:rPr>
          <w:rFonts w:cs="Arial"/>
        </w:rPr>
        <w:t>pre</w:t>
      </w:r>
      <w:r w:rsidRPr="009F444C">
        <w:rPr>
          <w:rFonts w:cs="Arial"/>
        </w:rPr>
        <w:t>deporte</w:t>
      </w:r>
      <w:proofErr w:type="spellEnd"/>
      <w:r w:rsidR="0032087B">
        <w:rPr>
          <w:rFonts w:cs="Arial"/>
        </w:rPr>
        <w:t xml:space="preserve"> para ciclo de infant</w:t>
      </w:r>
      <w:r w:rsidR="001530E9">
        <w:rPr>
          <w:rFonts w:cs="Arial"/>
        </w:rPr>
        <w:t>il</w:t>
      </w:r>
      <w:r w:rsidRPr="009F444C">
        <w:rPr>
          <w:rFonts w:cs="Arial"/>
        </w:rPr>
        <w:t>. De este modo, se garantiza una oferta variada que ofrece alternativas de ocio activo accesibles para todo el alumnado.</w:t>
      </w:r>
    </w:p>
    <w:p w14:paraId="01911797" w14:textId="6FA73B9C" w:rsidR="00495C47" w:rsidRPr="003925CC" w:rsidRDefault="00495C47" w:rsidP="00A9782A">
      <w:pPr>
        <w:pStyle w:val="Ttulo3"/>
        <w:numPr>
          <w:ilvl w:val="1"/>
          <w:numId w:val="3"/>
        </w:numPr>
        <w:spacing w:line="480" w:lineRule="auto"/>
        <w:rPr>
          <w:rFonts w:cs="Arial"/>
        </w:rPr>
      </w:pPr>
      <w:bookmarkStart w:id="52" w:name="_Toc226327452"/>
      <w:r w:rsidRPr="003925CC">
        <w:rPr>
          <w:rFonts w:cs="Arial"/>
        </w:rPr>
        <w:t>Recursos materiales, humanos y TIC</w:t>
      </w:r>
      <w:bookmarkEnd w:id="52"/>
    </w:p>
    <w:p w14:paraId="6A823FAB" w14:textId="2C891C8B" w:rsidR="007A5BB1" w:rsidRPr="007A5BB1" w:rsidRDefault="007A5BB1" w:rsidP="007A5BB1">
      <w:pPr>
        <w:spacing w:before="100" w:beforeAutospacing="1" w:after="100" w:afterAutospacing="1" w:line="480" w:lineRule="auto"/>
        <w:rPr>
          <w:rFonts w:eastAsia="Times New Roman" w:cs="Arial"/>
          <w:kern w:val="0"/>
          <w:szCs w:val="24"/>
          <w:lang w:eastAsia="es-ES"/>
          <w14:ligatures w14:val="none"/>
        </w:rPr>
      </w:pPr>
      <w:r w:rsidRPr="007A5BB1">
        <w:rPr>
          <w:rFonts w:eastAsia="Times New Roman" w:cs="Arial"/>
          <w:kern w:val="0"/>
          <w:szCs w:val="24"/>
          <w:lang w:eastAsia="es-ES"/>
          <w14:ligatures w14:val="none"/>
        </w:rPr>
        <w:t xml:space="preserve">Para que </w:t>
      </w:r>
      <w:r w:rsidR="00E82030">
        <w:rPr>
          <w:rFonts w:eastAsia="Times New Roman" w:cs="Arial"/>
          <w:kern w:val="0"/>
          <w:szCs w:val="24"/>
          <w:lang w:eastAsia="es-ES"/>
          <w14:ligatures w14:val="none"/>
        </w:rPr>
        <w:t xml:space="preserve">la programación </w:t>
      </w:r>
      <w:r w:rsidRPr="007A5BB1">
        <w:rPr>
          <w:rFonts w:eastAsia="Times New Roman" w:cs="Arial"/>
          <w:kern w:val="0"/>
          <w:szCs w:val="24"/>
          <w:lang w:eastAsia="es-ES"/>
          <w14:ligatures w14:val="none"/>
        </w:rPr>
        <w:t xml:space="preserve">se desarrolle con éxito, la selección de materiales </w:t>
      </w:r>
      <w:r>
        <w:rPr>
          <w:rFonts w:eastAsia="Times New Roman" w:cs="Arial"/>
          <w:kern w:val="0"/>
          <w:szCs w:val="24"/>
          <w:lang w:eastAsia="es-ES"/>
          <w14:ligatures w14:val="none"/>
        </w:rPr>
        <w:t>está</w:t>
      </w:r>
      <w:r w:rsidRPr="007A5BB1">
        <w:rPr>
          <w:rFonts w:eastAsia="Times New Roman" w:cs="Arial"/>
          <w:kern w:val="0"/>
          <w:szCs w:val="24"/>
          <w:lang w:eastAsia="es-ES"/>
          <w14:ligatures w14:val="none"/>
        </w:rPr>
        <w:t xml:space="preserve"> pensad</w:t>
      </w:r>
      <w:r>
        <w:rPr>
          <w:rFonts w:eastAsia="Times New Roman" w:cs="Arial"/>
          <w:kern w:val="0"/>
          <w:szCs w:val="24"/>
          <w:lang w:eastAsia="es-ES"/>
          <w14:ligatures w14:val="none"/>
        </w:rPr>
        <w:t>a</w:t>
      </w:r>
      <w:r w:rsidRPr="007A5BB1">
        <w:rPr>
          <w:rFonts w:eastAsia="Times New Roman" w:cs="Arial"/>
          <w:kern w:val="0"/>
          <w:szCs w:val="24"/>
          <w:lang w:eastAsia="es-ES"/>
          <w14:ligatures w14:val="none"/>
        </w:rPr>
        <w:t xml:space="preserve"> desde un enfoque práctico, equilibrado y respetuoso con el medioambiente. Disponemos del equipamiento básico de Educación Física, al que incorporamos elementos propios de nuestra cultura lúdica, como el chito, peonzas, juegos de petanca, balones medicinales y sogas. </w:t>
      </w:r>
      <w:r w:rsidR="00FE14D1">
        <w:rPr>
          <w:rFonts w:eastAsia="Times New Roman" w:cs="Arial"/>
          <w:kern w:val="0"/>
          <w:szCs w:val="24"/>
          <w:lang w:eastAsia="es-ES"/>
          <w14:ligatures w14:val="none"/>
        </w:rPr>
        <w:t>Siguiendo</w:t>
      </w:r>
      <w:r w:rsidR="00F80CE7">
        <w:rPr>
          <w:rFonts w:eastAsia="Times New Roman" w:cs="Arial"/>
          <w:kern w:val="0"/>
          <w:szCs w:val="24"/>
          <w:lang w:eastAsia="es-ES"/>
          <w14:ligatures w14:val="none"/>
        </w:rPr>
        <w:t xml:space="preserve"> con este compromiso de sostenibilidad</w:t>
      </w:r>
      <w:r w:rsidRPr="007A5BB1">
        <w:rPr>
          <w:rFonts w:eastAsia="Times New Roman" w:cs="Arial"/>
          <w:kern w:val="0"/>
          <w:szCs w:val="24"/>
          <w:lang w:eastAsia="es-ES"/>
          <w14:ligatures w14:val="none"/>
        </w:rPr>
        <w:t xml:space="preserve"> integraremos materiales alternativos y reciclados que los propios alumnos elaborarán de manera conjunta con la asignatura de </w:t>
      </w:r>
      <w:r w:rsidR="00E82030">
        <w:rPr>
          <w:rFonts w:eastAsia="Times New Roman" w:cs="Arial"/>
          <w:kern w:val="0"/>
          <w:szCs w:val="24"/>
          <w:lang w:eastAsia="es-ES"/>
          <w14:ligatures w14:val="none"/>
        </w:rPr>
        <w:t>Educación Artística</w:t>
      </w:r>
      <w:r w:rsidR="000E5E8E">
        <w:rPr>
          <w:rFonts w:eastAsia="Times New Roman" w:cs="Arial"/>
          <w:kern w:val="0"/>
          <w:szCs w:val="24"/>
          <w:lang w:eastAsia="es-ES"/>
          <w14:ligatures w14:val="none"/>
        </w:rPr>
        <w:t>.</w:t>
      </w:r>
    </w:p>
    <w:p w14:paraId="21D170BE" w14:textId="64FE9777" w:rsidR="007A5BB1" w:rsidRPr="00280C4F" w:rsidRDefault="007A5BB1" w:rsidP="00280C4F">
      <w:pPr>
        <w:spacing w:before="100" w:beforeAutospacing="1" w:after="100" w:afterAutospacing="1" w:line="480" w:lineRule="auto"/>
        <w:rPr>
          <w:rFonts w:eastAsia="Times New Roman" w:cs="Arial"/>
          <w:kern w:val="0"/>
          <w:szCs w:val="24"/>
          <w:lang w:eastAsia="es-ES"/>
          <w14:ligatures w14:val="none"/>
        </w:rPr>
      </w:pPr>
      <w:r w:rsidRPr="00280C4F">
        <w:rPr>
          <w:rFonts w:eastAsia="Times New Roman" w:cs="Arial"/>
          <w:kern w:val="0"/>
          <w:szCs w:val="24"/>
          <w:lang w:eastAsia="es-ES"/>
          <w14:ligatures w14:val="none"/>
        </w:rPr>
        <w:t>En cuanto a los recursos humanos, el funcionamiento se apoya en tres pilares</w:t>
      </w:r>
      <w:r w:rsidR="00280C4F">
        <w:rPr>
          <w:rFonts w:eastAsia="Times New Roman" w:cs="Arial"/>
          <w:kern w:val="0"/>
          <w:szCs w:val="24"/>
          <w:lang w:eastAsia="es-ES"/>
          <w14:ligatures w14:val="none"/>
        </w:rPr>
        <w:t xml:space="preserve"> fundamentales</w:t>
      </w:r>
      <w:r w:rsidRPr="00280C4F">
        <w:rPr>
          <w:rFonts w:eastAsia="Times New Roman" w:cs="Arial"/>
          <w:kern w:val="0"/>
          <w:szCs w:val="24"/>
          <w:lang w:eastAsia="es-ES"/>
          <w14:ligatures w14:val="none"/>
        </w:rPr>
        <w:t>: alumnos, profesorado y familias. El objetivo principal es dotar al alumnado de autonomía. Para lograrlo, cada día un estudiante distinto</w:t>
      </w:r>
      <w:r w:rsidR="00280C4F">
        <w:rPr>
          <w:rFonts w:eastAsia="Times New Roman" w:cs="Arial"/>
          <w:kern w:val="0"/>
          <w:szCs w:val="24"/>
          <w:lang w:eastAsia="es-ES"/>
          <w14:ligatures w14:val="none"/>
        </w:rPr>
        <w:t xml:space="preserve"> </w:t>
      </w:r>
      <w:r w:rsidRPr="00280C4F">
        <w:rPr>
          <w:rFonts w:eastAsia="Times New Roman" w:cs="Arial"/>
          <w:kern w:val="0"/>
          <w:szCs w:val="24"/>
          <w:lang w:eastAsia="es-ES"/>
          <w14:ligatures w14:val="none"/>
        </w:rPr>
        <w:t xml:space="preserve">se hará cargo de dirigir el calentamiento y, entre todos, gestionarán el material respetando las normas del colegio. Además, irán asumiendo diferentes roles </w:t>
      </w:r>
      <w:r w:rsidR="00280C4F">
        <w:rPr>
          <w:rFonts w:eastAsia="Times New Roman" w:cs="Arial"/>
          <w:kern w:val="0"/>
          <w:szCs w:val="24"/>
          <w:lang w:eastAsia="es-ES"/>
          <w14:ligatures w14:val="none"/>
        </w:rPr>
        <w:t xml:space="preserve">dentro de los </w:t>
      </w:r>
      <w:r w:rsidR="00280C4F">
        <w:rPr>
          <w:rFonts w:eastAsia="Times New Roman" w:cs="Arial"/>
          <w:kern w:val="0"/>
          <w:szCs w:val="24"/>
          <w:lang w:eastAsia="es-ES"/>
          <w14:ligatures w14:val="none"/>
        </w:rPr>
        <w:lastRenderedPageBreak/>
        <w:t>agrupamientos realizados dependiendo de la actividad</w:t>
      </w:r>
      <w:r w:rsidRPr="00280C4F">
        <w:rPr>
          <w:rFonts w:eastAsia="Times New Roman" w:cs="Arial"/>
          <w:kern w:val="0"/>
          <w:szCs w:val="24"/>
          <w:lang w:eastAsia="es-ES"/>
          <w14:ligatures w14:val="none"/>
        </w:rPr>
        <w:t>. A nivel docente, la asignatura está planteada para conectar de forma directa con otras áreas y, sobre todo, para contar con la ayuda de la especialista de PT, lo que nos permitirá observar de cerca y adaptar las dinámicas a los alumnos con necesidades. Por otro lado, la participación de las familias no se limitará a reuniones o a traer materiales: una vez al año, tendrán las puertas abiertas para venir al colegio y liderar una propuesta lúdica con el grupo, momento en el que el maestro pasará a un discreto segundo plano como ayudante.</w:t>
      </w:r>
    </w:p>
    <w:p w14:paraId="1BE13FE3" w14:textId="16CEDB19" w:rsidR="003C5A8C" w:rsidRPr="00D2522E" w:rsidRDefault="007A5BB1" w:rsidP="00D2522E">
      <w:pPr>
        <w:spacing w:before="100" w:beforeAutospacing="1" w:after="100" w:afterAutospacing="1" w:line="480" w:lineRule="auto"/>
        <w:rPr>
          <w:rFonts w:eastAsia="Times New Roman" w:cs="Arial"/>
          <w:kern w:val="0"/>
          <w:szCs w:val="24"/>
          <w:lang w:eastAsia="es-ES"/>
          <w14:ligatures w14:val="none"/>
        </w:rPr>
      </w:pPr>
      <w:r w:rsidRPr="0070457F">
        <w:rPr>
          <w:rFonts w:eastAsia="Times New Roman" w:cs="Arial"/>
          <w:kern w:val="0"/>
          <w:szCs w:val="24"/>
          <w:lang w:eastAsia="es-ES"/>
          <w14:ligatures w14:val="none"/>
        </w:rPr>
        <w:t xml:space="preserve">Finalmente, a pesar de que el RD 157/2022 no vincula de forma explícita la Competencia Digital con las competencias específicas del área, resulta indispensable integrar las TIC en </w:t>
      </w:r>
      <w:r w:rsidR="0070457F">
        <w:rPr>
          <w:rFonts w:eastAsia="Times New Roman" w:cs="Arial"/>
          <w:kern w:val="0"/>
          <w:szCs w:val="24"/>
          <w:lang w:eastAsia="es-ES"/>
          <w14:ligatures w14:val="none"/>
        </w:rPr>
        <w:t>el aula</w:t>
      </w:r>
      <w:r w:rsidRPr="0070457F">
        <w:rPr>
          <w:rFonts w:eastAsia="Times New Roman" w:cs="Arial"/>
          <w:kern w:val="0"/>
          <w:szCs w:val="24"/>
          <w:lang w:eastAsia="es-ES"/>
          <w14:ligatures w14:val="none"/>
        </w:rPr>
        <w:t>. El manejo de herramientas tecnológicas es vital hoy en día para desarrollar destrezas básicas, además de fomentar la responsabilidad y la motivación del alumnado por participar (</w:t>
      </w:r>
      <w:proofErr w:type="spellStart"/>
      <w:r w:rsidRPr="0070457F">
        <w:rPr>
          <w:rFonts w:eastAsia="Times New Roman" w:cs="Arial"/>
          <w:kern w:val="0"/>
          <w:szCs w:val="24"/>
          <w:lang w:eastAsia="es-ES"/>
          <w14:ligatures w14:val="none"/>
        </w:rPr>
        <w:t>Colás</w:t>
      </w:r>
      <w:proofErr w:type="spellEnd"/>
      <w:r w:rsidRPr="0070457F">
        <w:rPr>
          <w:rFonts w:eastAsia="Times New Roman" w:cs="Arial"/>
          <w:kern w:val="0"/>
          <w:szCs w:val="24"/>
          <w:lang w:eastAsia="es-ES"/>
          <w14:ligatures w14:val="none"/>
        </w:rPr>
        <w:t xml:space="preserve"> et al., 2018). En este sentido, tal como indican Prat </w:t>
      </w:r>
      <w:r w:rsidR="0089775D">
        <w:rPr>
          <w:rFonts w:eastAsia="Times New Roman" w:cs="Arial"/>
          <w:kern w:val="0"/>
          <w:szCs w:val="24"/>
          <w:lang w:eastAsia="es-ES"/>
          <w14:ligatures w14:val="none"/>
        </w:rPr>
        <w:t xml:space="preserve">et al. </w:t>
      </w:r>
      <w:r w:rsidRPr="0070457F">
        <w:rPr>
          <w:rFonts w:eastAsia="Times New Roman" w:cs="Arial"/>
          <w:kern w:val="0"/>
          <w:szCs w:val="24"/>
          <w:lang w:eastAsia="es-ES"/>
          <w14:ligatures w14:val="none"/>
        </w:rPr>
        <w:t>(2019), el uso coherente de estos recursos no solo enriquece su bagaje motor, sino que hace mucho más sencillo el registro de la evaluación y logra conectar lo que pasa en la pista con la realidad cotidiana en la que viven los estudiantes.</w:t>
      </w:r>
    </w:p>
    <w:tbl>
      <w:tblPr>
        <w:tblStyle w:val="Tablaconcuadrcula"/>
        <w:tblW w:w="0" w:type="auto"/>
        <w:tblLook w:val="04A0" w:firstRow="1" w:lastRow="0" w:firstColumn="1" w:lastColumn="0" w:noHBand="0" w:noVBand="1"/>
      </w:tblPr>
      <w:tblGrid>
        <w:gridCol w:w="2263"/>
        <w:gridCol w:w="4395"/>
        <w:gridCol w:w="2170"/>
      </w:tblGrid>
      <w:tr w:rsidR="00787F5E" w14:paraId="3D0D3D49" w14:textId="77777777" w:rsidTr="728C4725">
        <w:tc>
          <w:tcPr>
            <w:tcW w:w="2263" w:type="dxa"/>
            <w:shd w:val="clear" w:color="auto" w:fill="47D459" w:themeFill="accent3" w:themeFillTint="99"/>
          </w:tcPr>
          <w:p w14:paraId="4ADEEB68" w14:textId="36C41833" w:rsidR="00787F5E" w:rsidRPr="00A818F4" w:rsidRDefault="00A818F4" w:rsidP="00A818F4">
            <w:pPr>
              <w:jc w:val="center"/>
              <w:rPr>
                <w:rFonts w:cs="Arial"/>
                <w:b/>
                <w:bCs/>
              </w:rPr>
            </w:pPr>
            <w:r w:rsidRPr="00A818F4">
              <w:rPr>
                <w:rFonts w:cs="Arial"/>
                <w:b/>
                <w:bCs/>
              </w:rPr>
              <w:t>Recursos</w:t>
            </w:r>
          </w:p>
        </w:tc>
        <w:tc>
          <w:tcPr>
            <w:tcW w:w="4395" w:type="dxa"/>
            <w:shd w:val="clear" w:color="auto" w:fill="47D459" w:themeFill="accent3" w:themeFillTint="99"/>
          </w:tcPr>
          <w:p w14:paraId="64F9DD4E" w14:textId="7A6699D6" w:rsidR="00787F5E" w:rsidRPr="00A818F4" w:rsidRDefault="00787F5E" w:rsidP="00A818F4">
            <w:pPr>
              <w:jc w:val="center"/>
              <w:rPr>
                <w:rFonts w:cs="Arial"/>
                <w:b/>
                <w:bCs/>
              </w:rPr>
            </w:pPr>
            <w:r w:rsidRPr="00A818F4">
              <w:rPr>
                <w:rFonts w:cs="Arial"/>
                <w:b/>
                <w:bCs/>
              </w:rPr>
              <w:t>Función en la programación</w:t>
            </w:r>
          </w:p>
        </w:tc>
        <w:tc>
          <w:tcPr>
            <w:tcW w:w="2170" w:type="dxa"/>
            <w:shd w:val="clear" w:color="auto" w:fill="47D459" w:themeFill="accent3" w:themeFillTint="99"/>
          </w:tcPr>
          <w:p w14:paraId="60ABE216" w14:textId="4582BE2D" w:rsidR="00787F5E" w:rsidRPr="00A818F4" w:rsidRDefault="00787F5E" w:rsidP="00A818F4">
            <w:pPr>
              <w:jc w:val="center"/>
              <w:rPr>
                <w:rFonts w:cs="Arial"/>
                <w:b/>
                <w:bCs/>
              </w:rPr>
            </w:pPr>
            <w:r w:rsidRPr="00A818F4">
              <w:rPr>
                <w:rFonts w:cs="Arial"/>
                <w:b/>
                <w:bCs/>
              </w:rPr>
              <w:t>UPD vinculadas</w:t>
            </w:r>
          </w:p>
        </w:tc>
      </w:tr>
      <w:tr w:rsidR="00787F5E" w14:paraId="4897840C" w14:textId="77777777" w:rsidTr="728C4725">
        <w:tc>
          <w:tcPr>
            <w:tcW w:w="2263" w:type="dxa"/>
            <w:shd w:val="clear" w:color="auto" w:fill="C1F0C7" w:themeFill="accent3" w:themeFillTint="33"/>
          </w:tcPr>
          <w:p w14:paraId="3FF4E473" w14:textId="3D7A78D3" w:rsidR="00787F5E" w:rsidRDefault="006A1527" w:rsidP="00A818F4">
            <w:pPr>
              <w:jc w:val="center"/>
              <w:rPr>
                <w:rFonts w:cs="Arial"/>
              </w:rPr>
            </w:pPr>
            <w:r>
              <w:rPr>
                <w:rFonts w:cs="Arial"/>
              </w:rPr>
              <w:t xml:space="preserve">Google </w:t>
            </w:r>
            <w:proofErr w:type="spellStart"/>
            <w:r>
              <w:rPr>
                <w:rFonts w:cs="Arial"/>
              </w:rPr>
              <w:t>Classroom</w:t>
            </w:r>
            <w:proofErr w:type="spellEnd"/>
          </w:p>
        </w:tc>
        <w:tc>
          <w:tcPr>
            <w:tcW w:w="4395" w:type="dxa"/>
            <w:shd w:val="clear" w:color="auto" w:fill="C1F0C7" w:themeFill="accent3" w:themeFillTint="33"/>
          </w:tcPr>
          <w:p w14:paraId="30ECDBD5" w14:textId="27A66174" w:rsidR="00787F5E" w:rsidRPr="00A65EF3" w:rsidRDefault="006A1527" w:rsidP="00787F5E">
            <w:pPr>
              <w:rPr>
                <w:rFonts w:cs="Arial"/>
              </w:rPr>
            </w:pPr>
            <w:r w:rsidRPr="006A1527">
              <w:rPr>
                <w:rFonts w:cs="Arial"/>
                <w:lang w:val="pt-PT"/>
              </w:rPr>
              <w:t>Entorno virtual de aprendizaje pr</w:t>
            </w:r>
            <w:r>
              <w:rPr>
                <w:rFonts w:cs="Arial"/>
                <w:lang w:val="pt-PT"/>
              </w:rPr>
              <w:t xml:space="preserve">incipal. </w:t>
            </w:r>
            <w:r w:rsidRPr="00A65EF3">
              <w:rPr>
                <w:rFonts w:cs="Arial"/>
              </w:rPr>
              <w:t xml:space="preserve">Se utilizará para </w:t>
            </w:r>
            <w:proofErr w:type="spellStart"/>
            <w:r w:rsidRPr="00A65EF3">
              <w:rPr>
                <w:rFonts w:cs="Arial"/>
              </w:rPr>
              <w:t>enviío</w:t>
            </w:r>
            <w:proofErr w:type="spellEnd"/>
            <w:r w:rsidRPr="00A65EF3">
              <w:rPr>
                <w:rFonts w:cs="Arial"/>
              </w:rPr>
              <w:t xml:space="preserve"> de avisos</w:t>
            </w:r>
            <w:r w:rsidR="00A65EF3" w:rsidRPr="00A65EF3">
              <w:rPr>
                <w:rFonts w:cs="Arial"/>
              </w:rPr>
              <w:t>, distribución</w:t>
            </w:r>
            <w:r w:rsidR="00A65EF3">
              <w:rPr>
                <w:rFonts w:cs="Arial"/>
              </w:rPr>
              <w:t xml:space="preserve"> de documentos y enlaces complementarios.</w:t>
            </w:r>
          </w:p>
        </w:tc>
        <w:tc>
          <w:tcPr>
            <w:tcW w:w="2170" w:type="dxa"/>
            <w:shd w:val="clear" w:color="auto" w:fill="C1F0C7" w:themeFill="accent3" w:themeFillTint="33"/>
          </w:tcPr>
          <w:p w14:paraId="09BA3BDF" w14:textId="381000D5" w:rsidR="00787F5E" w:rsidRDefault="00787F5E" w:rsidP="00A818F4">
            <w:pPr>
              <w:jc w:val="center"/>
              <w:rPr>
                <w:rFonts w:cs="Arial"/>
              </w:rPr>
            </w:pPr>
            <w:r>
              <w:rPr>
                <w:rFonts w:cs="Arial"/>
              </w:rPr>
              <w:t>Todas</w:t>
            </w:r>
          </w:p>
        </w:tc>
      </w:tr>
      <w:tr w:rsidR="00787F5E" w14:paraId="40F4FC33" w14:textId="77777777" w:rsidTr="728C4725">
        <w:tc>
          <w:tcPr>
            <w:tcW w:w="2263" w:type="dxa"/>
            <w:shd w:val="clear" w:color="auto" w:fill="84E290" w:themeFill="accent3" w:themeFillTint="66"/>
          </w:tcPr>
          <w:p w14:paraId="77B19660" w14:textId="73F37CDB" w:rsidR="00787F5E" w:rsidRDefault="006A1527" w:rsidP="00A818F4">
            <w:pPr>
              <w:jc w:val="center"/>
              <w:rPr>
                <w:rFonts w:cs="Arial"/>
              </w:rPr>
            </w:pPr>
            <w:r>
              <w:rPr>
                <w:rFonts w:cs="Arial"/>
              </w:rPr>
              <w:t>Raíces</w:t>
            </w:r>
          </w:p>
        </w:tc>
        <w:tc>
          <w:tcPr>
            <w:tcW w:w="4395" w:type="dxa"/>
            <w:shd w:val="clear" w:color="auto" w:fill="84E290" w:themeFill="accent3" w:themeFillTint="66"/>
          </w:tcPr>
          <w:p w14:paraId="72E2CECB" w14:textId="418EEF16" w:rsidR="00787F5E" w:rsidRDefault="00A65EF3" w:rsidP="00787F5E">
            <w:pPr>
              <w:rPr>
                <w:rFonts w:cs="Arial"/>
              </w:rPr>
            </w:pPr>
            <w:r>
              <w:rPr>
                <w:rFonts w:cs="Arial"/>
              </w:rPr>
              <w:t>Plataforma institucional de la Comunidad de Madrid, para la gestión académica y subida de calificaciones</w:t>
            </w:r>
          </w:p>
        </w:tc>
        <w:tc>
          <w:tcPr>
            <w:tcW w:w="2170" w:type="dxa"/>
            <w:shd w:val="clear" w:color="auto" w:fill="84E290" w:themeFill="accent3" w:themeFillTint="66"/>
          </w:tcPr>
          <w:p w14:paraId="02242D92" w14:textId="229ECC7F" w:rsidR="00787F5E" w:rsidRDefault="00787F5E" w:rsidP="00A818F4">
            <w:pPr>
              <w:jc w:val="center"/>
              <w:rPr>
                <w:rFonts w:cs="Arial"/>
              </w:rPr>
            </w:pPr>
            <w:r>
              <w:rPr>
                <w:rFonts w:cs="Arial"/>
              </w:rPr>
              <w:t>Todas</w:t>
            </w:r>
          </w:p>
        </w:tc>
      </w:tr>
    </w:tbl>
    <w:p w14:paraId="68C41E3A" w14:textId="77777777" w:rsidR="00D2522E" w:rsidRDefault="00D2522E">
      <w:r>
        <w:br w:type="page"/>
      </w:r>
    </w:p>
    <w:tbl>
      <w:tblPr>
        <w:tblStyle w:val="Tablaconcuadrcula"/>
        <w:tblW w:w="0" w:type="auto"/>
        <w:tblLook w:val="04A0" w:firstRow="1" w:lastRow="0" w:firstColumn="1" w:lastColumn="0" w:noHBand="0" w:noVBand="1"/>
      </w:tblPr>
      <w:tblGrid>
        <w:gridCol w:w="2263"/>
        <w:gridCol w:w="4395"/>
        <w:gridCol w:w="2170"/>
      </w:tblGrid>
      <w:tr w:rsidR="00056812" w14:paraId="57B6ECDA" w14:textId="77777777" w:rsidTr="00056812">
        <w:tc>
          <w:tcPr>
            <w:tcW w:w="2263" w:type="dxa"/>
            <w:shd w:val="clear" w:color="auto" w:fill="C1F0C7" w:themeFill="accent3" w:themeFillTint="33"/>
          </w:tcPr>
          <w:p w14:paraId="7D8E1D53" w14:textId="18B8132B" w:rsidR="00056812" w:rsidRDefault="00056812" w:rsidP="00A818F4">
            <w:pPr>
              <w:jc w:val="center"/>
              <w:rPr>
                <w:rFonts w:cs="Arial"/>
              </w:rPr>
            </w:pPr>
            <w:proofErr w:type="spellStart"/>
            <w:r>
              <w:rPr>
                <w:rFonts w:cs="Arial"/>
              </w:rPr>
              <w:lastRenderedPageBreak/>
              <w:t>Arasaac</w:t>
            </w:r>
            <w:proofErr w:type="spellEnd"/>
          </w:p>
        </w:tc>
        <w:tc>
          <w:tcPr>
            <w:tcW w:w="4395" w:type="dxa"/>
            <w:shd w:val="clear" w:color="auto" w:fill="C1F0C7" w:themeFill="accent3" w:themeFillTint="33"/>
          </w:tcPr>
          <w:p w14:paraId="5007E6FF" w14:textId="529F6B2A" w:rsidR="00056812" w:rsidRDefault="00354296" w:rsidP="00787F5E">
            <w:pPr>
              <w:rPr>
                <w:rFonts w:cs="Arial"/>
              </w:rPr>
            </w:pPr>
            <w:r>
              <w:rPr>
                <w:rFonts w:cs="Arial"/>
              </w:rPr>
              <w:t>Banco de recursos gráficos y pictogramas. Utilizado para adaptar visualmente</w:t>
            </w:r>
            <w:r w:rsidR="00F55CB7">
              <w:rPr>
                <w:rFonts w:cs="Arial"/>
              </w:rPr>
              <w:t xml:space="preserve"> explicaciones, reglas y retos, garantizando la accesibilidad del alumnado con TEA.</w:t>
            </w:r>
          </w:p>
        </w:tc>
        <w:tc>
          <w:tcPr>
            <w:tcW w:w="2170" w:type="dxa"/>
            <w:shd w:val="clear" w:color="auto" w:fill="C1F0C7" w:themeFill="accent3" w:themeFillTint="33"/>
          </w:tcPr>
          <w:p w14:paraId="5A35A990" w14:textId="208C5481" w:rsidR="00056812" w:rsidRDefault="00056812" w:rsidP="00A818F4">
            <w:pPr>
              <w:jc w:val="center"/>
              <w:rPr>
                <w:rFonts w:cs="Arial"/>
              </w:rPr>
            </w:pPr>
            <w:r>
              <w:rPr>
                <w:rFonts w:cs="Arial"/>
              </w:rPr>
              <w:t>Todas</w:t>
            </w:r>
          </w:p>
        </w:tc>
      </w:tr>
      <w:tr w:rsidR="00787F5E" w14:paraId="57F03438" w14:textId="77777777" w:rsidTr="00056812">
        <w:tc>
          <w:tcPr>
            <w:tcW w:w="2263" w:type="dxa"/>
            <w:shd w:val="clear" w:color="auto" w:fill="84E290" w:themeFill="accent3" w:themeFillTint="66"/>
          </w:tcPr>
          <w:p w14:paraId="117C1948" w14:textId="655778BE" w:rsidR="00787F5E" w:rsidRDefault="006A1527" w:rsidP="00A818F4">
            <w:pPr>
              <w:jc w:val="center"/>
              <w:rPr>
                <w:rFonts w:cs="Arial"/>
              </w:rPr>
            </w:pPr>
            <w:proofErr w:type="spellStart"/>
            <w:r>
              <w:rPr>
                <w:rFonts w:cs="Arial"/>
              </w:rPr>
              <w:t>Kahoot</w:t>
            </w:r>
            <w:proofErr w:type="spellEnd"/>
          </w:p>
        </w:tc>
        <w:tc>
          <w:tcPr>
            <w:tcW w:w="4395" w:type="dxa"/>
            <w:shd w:val="clear" w:color="auto" w:fill="84E290" w:themeFill="accent3" w:themeFillTint="66"/>
          </w:tcPr>
          <w:p w14:paraId="60E2A716" w14:textId="6AC9E32B" w:rsidR="00787F5E" w:rsidRDefault="00A65EF3" w:rsidP="00787F5E">
            <w:pPr>
              <w:rPr>
                <w:rFonts w:cs="Arial"/>
              </w:rPr>
            </w:pPr>
            <w:r>
              <w:rPr>
                <w:rFonts w:cs="Arial"/>
              </w:rPr>
              <w:t>Herramienta interactiva utilizada de manera puntual para repasar saberes, normas de seguridad o asimilación de contenidos transversales</w:t>
            </w:r>
          </w:p>
        </w:tc>
        <w:tc>
          <w:tcPr>
            <w:tcW w:w="2170" w:type="dxa"/>
            <w:shd w:val="clear" w:color="auto" w:fill="84E290" w:themeFill="accent3" w:themeFillTint="66"/>
          </w:tcPr>
          <w:p w14:paraId="7230DF37" w14:textId="07FD431B" w:rsidR="00787F5E" w:rsidRDefault="00A95D6C" w:rsidP="00A818F4">
            <w:pPr>
              <w:jc w:val="center"/>
              <w:rPr>
                <w:rFonts w:cs="Arial"/>
              </w:rPr>
            </w:pPr>
            <w:r>
              <w:rPr>
                <w:rFonts w:cs="Arial"/>
              </w:rPr>
              <w:t>UPD 2, UPD 4, UPD7</w:t>
            </w:r>
          </w:p>
        </w:tc>
      </w:tr>
      <w:tr w:rsidR="00787F5E" w14:paraId="46FA84A3" w14:textId="77777777" w:rsidTr="00056812">
        <w:tc>
          <w:tcPr>
            <w:tcW w:w="2263" w:type="dxa"/>
            <w:shd w:val="clear" w:color="auto" w:fill="C1F0C7" w:themeFill="accent3" w:themeFillTint="33"/>
          </w:tcPr>
          <w:p w14:paraId="35103045" w14:textId="2A6CBDC7" w:rsidR="00787F5E" w:rsidRDefault="006A1527" w:rsidP="00A818F4">
            <w:pPr>
              <w:jc w:val="center"/>
              <w:rPr>
                <w:rFonts w:cs="Arial"/>
              </w:rPr>
            </w:pPr>
            <w:proofErr w:type="spellStart"/>
            <w:r>
              <w:rPr>
                <w:rFonts w:cs="Arial"/>
              </w:rPr>
              <w:t>Youtube</w:t>
            </w:r>
            <w:proofErr w:type="spellEnd"/>
          </w:p>
        </w:tc>
        <w:tc>
          <w:tcPr>
            <w:tcW w:w="4395" w:type="dxa"/>
            <w:shd w:val="clear" w:color="auto" w:fill="C1F0C7" w:themeFill="accent3" w:themeFillTint="33"/>
          </w:tcPr>
          <w:p w14:paraId="49189E6F" w14:textId="380DE95C" w:rsidR="00787F5E" w:rsidRPr="00A65EF3" w:rsidRDefault="00A65EF3" w:rsidP="00787F5E">
            <w:pPr>
              <w:rPr>
                <w:rFonts w:cs="Arial"/>
                <w:lang w:val="pt-PT"/>
              </w:rPr>
            </w:pPr>
            <w:r w:rsidRPr="00A65EF3">
              <w:rPr>
                <w:rFonts w:cs="Arial"/>
                <w:lang w:val="pt-PT"/>
              </w:rPr>
              <w:t>Plataforma de visionado para an</w:t>
            </w:r>
            <w:r>
              <w:rPr>
                <w:rFonts w:cs="Arial"/>
                <w:lang w:val="pt-PT"/>
              </w:rPr>
              <w:t>alizar vídeos interesantes como tutoriales o referentes.</w:t>
            </w:r>
          </w:p>
        </w:tc>
        <w:tc>
          <w:tcPr>
            <w:tcW w:w="2170" w:type="dxa"/>
            <w:shd w:val="clear" w:color="auto" w:fill="C1F0C7" w:themeFill="accent3" w:themeFillTint="33"/>
          </w:tcPr>
          <w:p w14:paraId="5082DA38" w14:textId="4EB74DB2" w:rsidR="00787F5E" w:rsidRDefault="00A95D6C" w:rsidP="00A818F4">
            <w:pPr>
              <w:jc w:val="center"/>
              <w:rPr>
                <w:rFonts w:cs="Arial"/>
              </w:rPr>
            </w:pPr>
            <w:r>
              <w:rPr>
                <w:rFonts w:cs="Arial"/>
              </w:rPr>
              <w:t>UPD 2, UPD 10</w:t>
            </w:r>
          </w:p>
        </w:tc>
      </w:tr>
      <w:tr w:rsidR="00787F5E" w14:paraId="6CD279CD" w14:textId="77777777" w:rsidTr="00056812">
        <w:tc>
          <w:tcPr>
            <w:tcW w:w="2263" w:type="dxa"/>
            <w:shd w:val="clear" w:color="auto" w:fill="84E290" w:themeFill="accent3" w:themeFillTint="66"/>
          </w:tcPr>
          <w:p w14:paraId="13BF4971" w14:textId="6AE08B0E" w:rsidR="00787F5E" w:rsidRDefault="006A1527" w:rsidP="00A818F4">
            <w:pPr>
              <w:jc w:val="center"/>
              <w:rPr>
                <w:rFonts w:cs="Arial"/>
              </w:rPr>
            </w:pPr>
            <w:r>
              <w:rPr>
                <w:rFonts w:cs="Arial"/>
              </w:rPr>
              <w:t>Paquete Office 365</w:t>
            </w:r>
          </w:p>
        </w:tc>
        <w:tc>
          <w:tcPr>
            <w:tcW w:w="4395" w:type="dxa"/>
            <w:shd w:val="clear" w:color="auto" w:fill="84E290" w:themeFill="accent3" w:themeFillTint="66"/>
          </w:tcPr>
          <w:p w14:paraId="2C7140EE" w14:textId="2C05242C" w:rsidR="00787F5E" w:rsidRDefault="00A65EF3" w:rsidP="00787F5E">
            <w:pPr>
              <w:rPr>
                <w:rFonts w:cs="Arial"/>
              </w:rPr>
            </w:pPr>
            <w:r>
              <w:rPr>
                <w:rFonts w:cs="Arial"/>
              </w:rPr>
              <w:t>Uso de herramientas ofimáticas</w:t>
            </w:r>
            <w:r w:rsidR="00F50E73">
              <w:rPr>
                <w:rFonts w:cs="Arial"/>
              </w:rPr>
              <w:t xml:space="preserve"> (procesadores de texto y software de presentaciones) para estructurar investigaciones </w:t>
            </w:r>
            <w:r w:rsidR="00A818F4">
              <w:rPr>
                <w:rFonts w:cs="Arial"/>
              </w:rPr>
              <w:t>y/o proyectos grupales.</w:t>
            </w:r>
          </w:p>
        </w:tc>
        <w:tc>
          <w:tcPr>
            <w:tcW w:w="2170" w:type="dxa"/>
            <w:shd w:val="clear" w:color="auto" w:fill="84E290" w:themeFill="accent3" w:themeFillTint="66"/>
          </w:tcPr>
          <w:p w14:paraId="0FD4ABE0" w14:textId="71429B0B" w:rsidR="00787F5E" w:rsidRDefault="00A95D6C" w:rsidP="00A818F4">
            <w:pPr>
              <w:jc w:val="center"/>
              <w:rPr>
                <w:rFonts w:cs="Arial"/>
              </w:rPr>
            </w:pPr>
            <w:r>
              <w:rPr>
                <w:rFonts w:cs="Arial"/>
              </w:rPr>
              <w:t>UPD 8, UPD 12</w:t>
            </w:r>
          </w:p>
        </w:tc>
      </w:tr>
      <w:tr w:rsidR="006A1527" w14:paraId="231426A6" w14:textId="77777777" w:rsidTr="00056812">
        <w:tc>
          <w:tcPr>
            <w:tcW w:w="2263" w:type="dxa"/>
            <w:shd w:val="clear" w:color="auto" w:fill="C1F0C7" w:themeFill="accent3" w:themeFillTint="33"/>
          </w:tcPr>
          <w:p w14:paraId="36D61EF9" w14:textId="639337A0" w:rsidR="006A1527" w:rsidRDefault="006A1527" w:rsidP="00A818F4">
            <w:pPr>
              <w:jc w:val="center"/>
              <w:rPr>
                <w:rFonts w:cs="Arial"/>
              </w:rPr>
            </w:pPr>
            <w:r>
              <w:rPr>
                <w:rFonts w:cs="Arial"/>
              </w:rPr>
              <w:t>Google Chrome</w:t>
            </w:r>
          </w:p>
        </w:tc>
        <w:tc>
          <w:tcPr>
            <w:tcW w:w="4395" w:type="dxa"/>
            <w:shd w:val="clear" w:color="auto" w:fill="C1F0C7" w:themeFill="accent3" w:themeFillTint="33"/>
          </w:tcPr>
          <w:p w14:paraId="4F6EFD0A" w14:textId="2D8328A4" w:rsidR="006A1527" w:rsidRDefault="00A818F4" w:rsidP="006A1527">
            <w:pPr>
              <w:rPr>
                <w:rFonts w:cs="Arial"/>
              </w:rPr>
            </w:pPr>
            <w:r>
              <w:rPr>
                <w:rFonts w:cs="Arial"/>
              </w:rPr>
              <w:t>Buscador principal para la investigación guiada sobre juegos tradicionales, normas de juegos de mesa o pistas de orientación.</w:t>
            </w:r>
          </w:p>
        </w:tc>
        <w:tc>
          <w:tcPr>
            <w:tcW w:w="2170" w:type="dxa"/>
            <w:shd w:val="clear" w:color="auto" w:fill="C1F0C7" w:themeFill="accent3" w:themeFillTint="33"/>
          </w:tcPr>
          <w:p w14:paraId="6FEE4684" w14:textId="102FAEA3" w:rsidR="006A1527" w:rsidRDefault="006A1527" w:rsidP="00A818F4">
            <w:pPr>
              <w:jc w:val="center"/>
              <w:rPr>
                <w:rFonts w:cs="Arial"/>
              </w:rPr>
            </w:pPr>
            <w:r>
              <w:rPr>
                <w:rFonts w:cs="Arial"/>
              </w:rPr>
              <w:t>UPD 1, UPD 5, UPD 8</w:t>
            </w:r>
          </w:p>
        </w:tc>
      </w:tr>
      <w:tr w:rsidR="006A1527" w14:paraId="2DF2EEBC" w14:textId="77777777" w:rsidTr="00056812">
        <w:tc>
          <w:tcPr>
            <w:tcW w:w="2263" w:type="dxa"/>
            <w:shd w:val="clear" w:color="auto" w:fill="84E290" w:themeFill="accent3" w:themeFillTint="66"/>
          </w:tcPr>
          <w:p w14:paraId="5D7A7E04" w14:textId="21C9DB54" w:rsidR="006A1527" w:rsidRDefault="006A1527" w:rsidP="00A818F4">
            <w:pPr>
              <w:jc w:val="center"/>
              <w:rPr>
                <w:rFonts w:cs="Arial"/>
              </w:rPr>
            </w:pPr>
            <w:proofErr w:type="spellStart"/>
            <w:r>
              <w:rPr>
                <w:rFonts w:cs="Arial"/>
              </w:rPr>
              <w:t>Canva</w:t>
            </w:r>
            <w:proofErr w:type="spellEnd"/>
          </w:p>
        </w:tc>
        <w:tc>
          <w:tcPr>
            <w:tcW w:w="4395" w:type="dxa"/>
            <w:shd w:val="clear" w:color="auto" w:fill="84E290" w:themeFill="accent3" w:themeFillTint="66"/>
          </w:tcPr>
          <w:p w14:paraId="3F413CBD" w14:textId="476707B9" w:rsidR="006A1527" w:rsidRDefault="00A818F4" w:rsidP="006A1527">
            <w:pPr>
              <w:rPr>
                <w:rFonts w:cs="Arial"/>
              </w:rPr>
            </w:pPr>
            <w:r>
              <w:rPr>
                <w:rFonts w:cs="Arial"/>
              </w:rPr>
              <w:t>Software de diseño empleado para la elaboración visual de materiales complementarios.</w:t>
            </w:r>
          </w:p>
        </w:tc>
        <w:tc>
          <w:tcPr>
            <w:tcW w:w="2170" w:type="dxa"/>
            <w:shd w:val="clear" w:color="auto" w:fill="84E290" w:themeFill="accent3" w:themeFillTint="66"/>
          </w:tcPr>
          <w:p w14:paraId="44C3FDF8" w14:textId="4AF525CE" w:rsidR="006A1527" w:rsidRDefault="006A1527" w:rsidP="00A818F4">
            <w:pPr>
              <w:jc w:val="center"/>
              <w:rPr>
                <w:rFonts w:cs="Arial"/>
              </w:rPr>
            </w:pPr>
            <w:r w:rsidRPr="728C4725">
              <w:rPr>
                <w:rFonts w:cs="Arial"/>
              </w:rPr>
              <w:t>UPD 5, UPD 8</w:t>
            </w:r>
          </w:p>
        </w:tc>
      </w:tr>
    </w:tbl>
    <w:p w14:paraId="022D4879" w14:textId="1E105E60" w:rsidR="00787F5E" w:rsidRPr="003925CC" w:rsidRDefault="00A818F4" w:rsidP="00734CDD">
      <w:pPr>
        <w:spacing w:before="240" w:line="480" w:lineRule="auto"/>
        <w:rPr>
          <w:rFonts w:cs="Arial"/>
        </w:rPr>
      </w:pPr>
      <w:r>
        <w:rPr>
          <w:rFonts w:cs="Arial"/>
        </w:rPr>
        <w:t>Tabla 1</w:t>
      </w:r>
      <w:r w:rsidR="0065356F">
        <w:rPr>
          <w:rFonts w:cs="Arial"/>
        </w:rPr>
        <w:t>1</w:t>
      </w:r>
      <w:r>
        <w:rPr>
          <w:rFonts w:cs="Arial"/>
        </w:rPr>
        <w:t xml:space="preserve">: </w:t>
      </w:r>
      <w:r w:rsidR="00734CDD" w:rsidRPr="00736245">
        <w:rPr>
          <w:rFonts w:cs="Arial"/>
          <w:i/>
        </w:rPr>
        <w:t xml:space="preserve">Recursos </w:t>
      </w:r>
      <w:r w:rsidR="00736245">
        <w:rPr>
          <w:rFonts w:cs="Arial"/>
          <w:i/>
        </w:rPr>
        <w:t xml:space="preserve">TIC </w:t>
      </w:r>
      <w:r w:rsidR="00734CDD" w:rsidRPr="00736245">
        <w:rPr>
          <w:rFonts w:cs="Arial"/>
          <w:i/>
        </w:rPr>
        <w:t>a utilizar y UPD a las que van destinados</w:t>
      </w:r>
      <w:r w:rsidR="00736245" w:rsidRPr="00736245">
        <w:rPr>
          <w:rFonts w:cs="Arial"/>
          <w:i/>
        </w:rPr>
        <w:t>.</w:t>
      </w:r>
    </w:p>
    <w:p w14:paraId="6D39630C" w14:textId="77777777" w:rsidR="00495C47" w:rsidRPr="003925CC" w:rsidRDefault="00495C47" w:rsidP="00A9782A">
      <w:pPr>
        <w:spacing w:line="480" w:lineRule="auto"/>
        <w:rPr>
          <w:rFonts w:cs="Arial"/>
        </w:rPr>
      </w:pPr>
      <w:r w:rsidRPr="003925CC">
        <w:rPr>
          <w:rFonts w:cs="Arial"/>
        </w:rPr>
        <w:br w:type="page"/>
      </w:r>
    </w:p>
    <w:p w14:paraId="0D15D5A9" w14:textId="5D937298" w:rsidR="00495C47" w:rsidRPr="003925CC" w:rsidRDefault="00495C47" w:rsidP="005E688E">
      <w:pPr>
        <w:pStyle w:val="Ttulo1"/>
        <w:spacing w:line="480" w:lineRule="auto"/>
        <w:rPr>
          <w:rFonts w:cs="Arial"/>
        </w:rPr>
      </w:pPr>
      <w:bookmarkStart w:id="53" w:name="_Toc226327453"/>
      <w:r w:rsidRPr="003925CC">
        <w:rPr>
          <w:rFonts w:cs="Arial"/>
        </w:rPr>
        <w:lastRenderedPageBreak/>
        <w:t>PARTE V: EVALUACIÓN</w:t>
      </w:r>
      <w:r w:rsidR="00E43BE2">
        <w:rPr>
          <w:rFonts w:cs="Arial"/>
        </w:rPr>
        <w:t>,</w:t>
      </w:r>
      <w:r w:rsidR="0009142D" w:rsidRPr="003925CC">
        <w:rPr>
          <w:rFonts w:cs="Arial"/>
        </w:rPr>
        <w:t xml:space="preserve"> </w:t>
      </w:r>
      <w:r w:rsidR="000E0134">
        <w:rPr>
          <w:rFonts w:cs="Arial"/>
        </w:rPr>
        <w:t>ATENCIÓN A LAS DIFERENCIAS INDIVIDUALES</w:t>
      </w:r>
      <w:r w:rsidR="00E43BE2">
        <w:rPr>
          <w:rFonts w:cs="Arial"/>
        </w:rPr>
        <w:t xml:space="preserve"> Y DESARROLLO DE OTROS PLANES</w:t>
      </w:r>
      <w:bookmarkEnd w:id="53"/>
    </w:p>
    <w:p w14:paraId="0D06A0C7" w14:textId="043DEE0F" w:rsidR="0009142D" w:rsidRPr="00F04290" w:rsidRDefault="0009142D" w:rsidP="00F04290">
      <w:pPr>
        <w:pStyle w:val="Ttulo2"/>
        <w:numPr>
          <w:ilvl w:val="0"/>
          <w:numId w:val="3"/>
        </w:numPr>
        <w:spacing w:line="480" w:lineRule="auto"/>
        <w:rPr>
          <w:rFonts w:cs="Arial"/>
          <w:szCs w:val="24"/>
        </w:rPr>
      </w:pPr>
      <w:bookmarkStart w:id="54" w:name="_Toc226327454"/>
      <w:r w:rsidRPr="00F04290">
        <w:rPr>
          <w:rFonts w:cs="Arial"/>
          <w:szCs w:val="24"/>
        </w:rPr>
        <w:t>EVALUACIÓN</w:t>
      </w:r>
      <w:bookmarkEnd w:id="54"/>
    </w:p>
    <w:p w14:paraId="411E2446" w14:textId="07E021C1" w:rsidR="00F5066F" w:rsidRPr="00BF79F6" w:rsidRDefault="00BF79F6" w:rsidP="00BF79F6">
      <w:pPr>
        <w:spacing w:line="480" w:lineRule="auto"/>
        <w:rPr>
          <w:rFonts w:cs="Arial"/>
          <w:szCs w:val="24"/>
        </w:rPr>
      </w:pPr>
      <w:r w:rsidRPr="00BF79F6">
        <w:rPr>
          <w:rFonts w:cs="Arial"/>
          <w:szCs w:val="24"/>
        </w:rPr>
        <w:t>Para que el proceso educativo funcione realmente, la evaluación es una pieza indispensable. Siguiendo el marco normativo del Real Decreto 157/2022, esta propuesta se aleja de la simple idea de calificar con un número al final del trimestre. Se plantea una evaluación que acompaña al alumno de forma global, continua y con un fin puramente formativo. Cuando se llevan a cabo los retos motrices, no se busca separar a los que lo consiguen de los que no; se usan herramientas de evaluación como guía. Esto sirve para que el propio alumnado sea consciente de cómo van mejorando sus habilidades y, a la vez, da las pistas exactas para ir adaptando la docencia a lo que el grupo demanda en cada momento.</w:t>
      </w:r>
    </w:p>
    <w:p w14:paraId="322E23FB" w14:textId="3E39A48C" w:rsidR="0009142D" w:rsidRPr="00F04290" w:rsidRDefault="0009142D" w:rsidP="00F04290">
      <w:pPr>
        <w:pStyle w:val="Ttulo3"/>
        <w:numPr>
          <w:ilvl w:val="1"/>
          <w:numId w:val="3"/>
        </w:numPr>
        <w:spacing w:line="480" w:lineRule="auto"/>
        <w:rPr>
          <w:rFonts w:cs="Arial"/>
          <w:szCs w:val="24"/>
        </w:rPr>
      </w:pPr>
      <w:bookmarkStart w:id="55" w:name="_Toc226327455"/>
      <w:r w:rsidRPr="00F04290">
        <w:rPr>
          <w:rFonts w:cs="Arial"/>
          <w:szCs w:val="24"/>
        </w:rPr>
        <w:t>Técnicas e instrumentos de evaluación</w:t>
      </w:r>
      <w:bookmarkEnd w:id="55"/>
    </w:p>
    <w:p w14:paraId="14FDBBB4" w14:textId="77777777" w:rsidR="002B1A56" w:rsidRPr="00AE5CE4" w:rsidRDefault="002B1A56" w:rsidP="002B1A56">
      <w:pPr>
        <w:spacing w:line="480" w:lineRule="auto"/>
      </w:pPr>
      <w:r>
        <w:t xml:space="preserve">Tal y como destaca el artículo 19 del Decreto 61/2022, es imprescindible utilizar “instrumentos </w:t>
      </w:r>
      <w:r w:rsidRPr="000205A4">
        <w:t>de evaluación variados y adaptados a las distintas situaciones de aprendizaje que permitan la evaluación objetiva de todo el alumnado".</w:t>
      </w:r>
      <w:r>
        <w:t xml:space="preserve"> Teniendo esta premisa normativa en cuenta, durante el desarrollo de la materia se llevarán a cabo múltiples y variadas herramientas y estrategias de calificación, las cuales quedan detalladas en la tabla a continuación:</w:t>
      </w:r>
    </w:p>
    <w:p w14:paraId="19DC2ACC" w14:textId="77777777" w:rsidR="003C5A8C" w:rsidRDefault="003C5A8C">
      <w:r>
        <w:br w:type="page"/>
      </w:r>
    </w:p>
    <w:tbl>
      <w:tblPr>
        <w:tblStyle w:val="Tablaconcuadrcula"/>
        <w:tblW w:w="0" w:type="auto"/>
        <w:tblLook w:val="04A0" w:firstRow="1" w:lastRow="0" w:firstColumn="1" w:lastColumn="0" w:noHBand="0" w:noVBand="1"/>
      </w:tblPr>
      <w:tblGrid>
        <w:gridCol w:w="2122"/>
        <w:gridCol w:w="6706"/>
      </w:tblGrid>
      <w:tr w:rsidR="002B1A56" w14:paraId="398FB272" w14:textId="77777777" w:rsidTr="00CB34BE">
        <w:tc>
          <w:tcPr>
            <w:tcW w:w="2122" w:type="dxa"/>
            <w:shd w:val="clear" w:color="auto" w:fill="D86DCB" w:themeFill="accent5" w:themeFillTint="99"/>
          </w:tcPr>
          <w:p w14:paraId="651698F1" w14:textId="2B5C9566" w:rsidR="002B1A56" w:rsidRPr="00AE5CE4" w:rsidRDefault="002B1A56" w:rsidP="00CB34BE">
            <w:pPr>
              <w:jc w:val="center"/>
              <w:rPr>
                <w:rFonts w:cs="Arial"/>
                <w:b/>
                <w:bCs/>
                <w:szCs w:val="24"/>
              </w:rPr>
            </w:pPr>
            <w:r w:rsidRPr="00AE5CE4">
              <w:rPr>
                <w:rFonts w:cs="Arial"/>
                <w:b/>
                <w:bCs/>
                <w:szCs w:val="24"/>
              </w:rPr>
              <w:lastRenderedPageBreak/>
              <w:t>TÉCNICA</w:t>
            </w:r>
          </w:p>
        </w:tc>
        <w:tc>
          <w:tcPr>
            <w:tcW w:w="6706" w:type="dxa"/>
            <w:shd w:val="clear" w:color="auto" w:fill="D86DCB" w:themeFill="accent5" w:themeFillTint="99"/>
          </w:tcPr>
          <w:p w14:paraId="2EF64A5E" w14:textId="77777777" w:rsidR="002B1A56" w:rsidRPr="00AE5CE4" w:rsidRDefault="002B1A56" w:rsidP="00CB34BE">
            <w:pPr>
              <w:jc w:val="center"/>
              <w:rPr>
                <w:rFonts w:cs="Arial"/>
                <w:b/>
                <w:bCs/>
                <w:szCs w:val="24"/>
              </w:rPr>
            </w:pPr>
            <w:r w:rsidRPr="00AE5CE4">
              <w:rPr>
                <w:rFonts w:cs="Arial"/>
                <w:b/>
                <w:bCs/>
                <w:szCs w:val="24"/>
              </w:rPr>
              <w:t>DESCRIPCIÓN</w:t>
            </w:r>
          </w:p>
        </w:tc>
      </w:tr>
      <w:tr w:rsidR="002B1A56" w14:paraId="5511182D" w14:textId="77777777" w:rsidTr="00CB34BE">
        <w:tc>
          <w:tcPr>
            <w:tcW w:w="2122" w:type="dxa"/>
            <w:shd w:val="clear" w:color="auto" w:fill="F2CEED" w:themeFill="accent5" w:themeFillTint="33"/>
          </w:tcPr>
          <w:p w14:paraId="58BD7F07" w14:textId="77777777" w:rsidR="002B1A56" w:rsidRDefault="002B1A56" w:rsidP="00CB34BE">
            <w:pPr>
              <w:jc w:val="center"/>
              <w:rPr>
                <w:rFonts w:cs="Arial"/>
                <w:szCs w:val="24"/>
              </w:rPr>
            </w:pPr>
            <w:r>
              <w:rPr>
                <w:rFonts w:cs="Arial"/>
                <w:szCs w:val="24"/>
              </w:rPr>
              <w:t>Observación</w:t>
            </w:r>
          </w:p>
        </w:tc>
        <w:tc>
          <w:tcPr>
            <w:tcW w:w="6706" w:type="dxa"/>
            <w:shd w:val="clear" w:color="auto" w:fill="F2CEED" w:themeFill="accent5" w:themeFillTint="33"/>
          </w:tcPr>
          <w:p w14:paraId="78BF118C" w14:textId="77777777" w:rsidR="002B1A56" w:rsidRDefault="002B1A56" w:rsidP="00CB34BE">
            <w:pPr>
              <w:rPr>
                <w:rFonts w:cs="Arial"/>
                <w:szCs w:val="24"/>
              </w:rPr>
            </w:pPr>
            <w:r>
              <w:rPr>
                <w:rFonts w:cs="Arial"/>
                <w:szCs w:val="24"/>
              </w:rPr>
              <w:t>Permite evaluar los procesos de aprendizaje, así como el esfuerzo, en todo tipo de situaciones, contextos y agrupaciones.</w:t>
            </w:r>
          </w:p>
        </w:tc>
      </w:tr>
      <w:tr w:rsidR="002B1A56" w14:paraId="5F1382D1" w14:textId="77777777" w:rsidTr="00CB34BE">
        <w:tc>
          <w:tcPr>
            <w:tcW w:w="2122" w:type="dxa"/>
            <w:shd w:val="clear" w:color="auto" w:fill="E59EDC" w:themeFill="accent5" w:themeFillTint="66"/>
          </w:tcPr>
          <w:p w14:paraId="0BD95AFB" w14:textId="77777777" w:rsidR="002B1A56" w:rsidRDefault="002B1A56" w:rsidP="00CB34BE">
            <w:pPr>
              <w:jc w:val="center"/>
              <w:rPr>
                <w:rFonts w:cs="Arial"/>
                <w:szCs w:val="24"/>
              </w:rPr>
            </w:pPr>
            <w:r>
              <w:rPr>
                <w:rFonts w:cs="Arial"/>
                <w:szCs w:val="24"/>
              </w:rPr>
              <w:t>Realización de producciones</w:t>
            </w:r>
          </w:p>
        </w:tc>
        <w:tc>
          <w:tcPr>
            <w:tcW w:w="6706" w:type="dxa"/>
            <w:shd w:val="clear" w:color="auto" w:fill="E59EDC" w:themeFill="accent5" w:themeFillTint="66"/>
          </w:tcPr>
          <w:p w14:paraId="2C84007D" w14:textId="77777777" w:rsidR="002B1A56" w:rsidRDefault="002B1A56" w:rsidP="00CB34BE">
            <w:pPr>
              <w:rPr>
                <w:rFonts w:cs="Arial"/>
                <w:szCs w:val="24"/>
              </w:rPr>
            </w:pPr>
            <w:r>
              <w:rPr>
                <w:rFonts w:cs="Arial"/>
                <w:szCs w:val="24"/>
              </w:rPr>
              <w:t>Desarrollo de un producto objetivo, en el que se corrobora la adquisición de competencias.</w:t>
            </w:r>
          </w:p>
        </w:tc>
      </w:tr>
      <w:tr w:rsidR="002B1A56" w14:paraId="569413F8" w14:textId="77777777" w:rsidTr="00CB34BE">
        <w:tc>
          <w:tcPr>
            <w:tcW w:w="2122" w:type="dxa"/>
            <w:shd w:val="clear" w:color="auto" w:fill="D86DCB" w:themeFill="accent5" w:themeFillTint="99"/>
          </w:tcPr>
          <w:p w14:paraId="0A8E69BD" w14:textId="77777777" w:rsidR="002B1A56" w:rsidRPr="00AE5CE4" w:rsidRDefault="002B1A56" w:rsidP="00CB34BE">
            <w:pPr>
              <w:jc w:val="center"/>
              <w:rPr>
                <w:rFonts w:cs="Arial"/>
                <w:b/>
                <w:bCs/>
                <w:szCs w:val="24"/>
              </w:rPr>
            </w:pPr>
            <w:r w:rsidRPr="00AE5CE4">
              <w:rPr>
                <w:rFonts w:cs="Arial"/>
                <w:b/>
                <w:bCs/>
                <w:szCs w:val="24"/>
              </w:rPr>
              <w:t>INSTRUMENTO</w:t>
            </w:r>
          </w:p>
        </w:tc>
        <w:tc>
          <w:tcPr>
            <w:tcW w:w="6706" w:type="dxa"/>
            <w:shd w:val="clear" w:color="auto" w:fill="D86DCB" w:themeFill="accent5" w:themeFillTint="99"/>
          </w:tcPr>
          <w:p w14:paraId="147B3B06" w14:textId="77777777" w:rsidR="002B1A56" w:rsidRPr="00AE5CE4" w:rsidRDefault="002B1A56" w:rsidP="00CB34BE">
            <w:pPr>
              <w:jc w:val="center"/>
              <w:rPr>
                <w:rFonts w:cs="Arial"/>
                <w:b/>
                <w:bCs/>
                <w:szCs w:val="24"/>
              </w:rPr>
            </w:pPr>
            <w:r w:rsidRPr="00AE5CE4">
              <w:rPr>
                <w:rFonts w:cs="Arial"/>
                <w:b/>
                <w:bCs/>
                <w:szCs w:val="24"/>
              </w:rPr>
              <w:t>DESCRIPCIÓN</w:t>
            </w:r>
          </w:p>
        </w:tc>
      </w:tr>
      <w:tr w:rsidR="002B1A56" w14:paraId="224FF580" w14:textId="77777777" w:rsidTr="00CB34BE">
        <w:tc>
          <w:tcPr>
            <w:tcW w:w="2122" w:type="dxa"/>
            <w:shd w:val="clear" w:color="auto" w:fill="F2CEED" w:themeFill="accent5" w:themeFillTint="33"/>
          </w:tcPr>
          <w:p w14:paraId="09CEF32E" w14:textId="77777777" w:rsidR="002B1A56" w:rsidRDefault="002B1A56" w:rsidP="00CB34BE">
            <w:pPr>
              <w:jc w:val="center"/>
              <w:rPr>
                <w:rFonts w:cs="Arial"/>
                <w:szCs w:val="24"/>
              </w:rPr>
            </w:pPr>
            <w:r>
              <w:rPr>
                <w:rFonts w:cs="Arial"/>
                <w:szCs w:val="24"/>
              </w:rPr>
              <w:t>Rúbricas</w:t>
            </w:r>
          </w:p>
        </w:tc>
        <w:tc>
          <w:tcPr>
            <w:tcW w:w="6706" w:type="dxa"/>
            <w:shd w:val="clear" w:color="auto" w:fill="F2CEED" w:themeFill="accent5" w:themeFillTint="33"/>
          </w:tcPr>
          <w:p w14:paraId="6353D645" w14:textId="77777777" w:rsidR="002B1A56" w:rsidRDefault="002B1A56" w:rsidP="00CB34BE">
            <w:pPr>
              <w:rPr>
                <w:rFonts w:cs="Arial"/>
                <w:szCs w:val="24"/>
              </w:rPr>
            </w:pPr>
            <w:r>
              <w:rPr>
                <w:rFonts w:cs="Arial"/>
                <w:szCs w:val="24"/>
              </w:rPr>
              <w:t>Define niveles de logro, para evaluar objetivamente, ofreciendo al alumnado total claridad sobre lo que se espera.</w:t>
            </w:r>
          </w:p>
        </w:tc>
      </w:tr>
      <w:tr w:rsidR="002B1A56" w14:paraId="5FD5B80C" w14:textId="77777777" w:rsidTr="00CB34BE">
        <w:tc>
          <w:tcPr>
            <w:tcW w:w="2122" w:type="dxa"/>
            <w:shd w:val="clear" w:color="auto" w:fill="E59EDC" w:themeFill="accent5" w:themeFillTint="66"/>
          </w:tcPr>
          <w:p w14:paraId="708A0092" w14:textId="77777777" w:rsidR="002B1A56" w:rsidRDefault="002B1A56" w:rsidP="00CB34BE">
            <w:pPr>
              <w:jc w:val="center"/>
              <w:rPr>
                <w:rFonts w:cs="Arial"/>
                <w:szCs w:val="24"/>
              </w:rPr>
            </w:pPr>
            <w:r>
              <w:rPr>
                <w:rFonts w:cs="Arial"/>
                <w:szCs w:val="24"/>
              </w:rPr>
              <w:t>Dianas de evaluación</w:t>
            </w:r>
          </w:p>
        </w:tc>
        <w:tc>
          <w:tcPr>
            <w:tcW w:w="6706" w:type="dxa"/>
            <w:shd w:val="clear" w:color="auto" w:fill="E59EDC" w:themeFill="accent5" w:themeFillTint="66"/>
          </w:tcPr>
          <w:p w14:paraId="7944CF68" w14:textId="75015992" w:rsidR="002B1A56" w:rsidRDefault="002B1A56" w:rsidP="00736245">
            <w:pPr>
              <w:rPr>
                <w:rFonts w:cs="Arial"/>
                <w:szCs w:val="24"/>
              </w:rPr>
            </w:pPr>
            <w:r>
              <w:rPr>
                <w:rFonts w:cs="Arial"/>
                <w:szCs w:val="24"/>
              </w:rPr>
              <w:t>Recurso visual, que permite al alumnado reflexionar sobre su implicación y aprendizaje, fomentando su autonomía y gestión emocional.</w:t>
            </w:r>
          </w:p>
        </w:tc>
      </w:tr>
      <w:tr w:rsidR="002B1A56" w14:paraId="36FAA497" w14:textId="77777777" w:rsidTr="00CB34BE">
        <w:tc>
          <w:tcPr>
            <w:tcW w:w="2122" w:type="dxa"/>
            <w:shd w:val="clear" w:color="auto" w:fill="F2CEED" w:themeFill="accent5" w:themeFillTint="33"/>
          </w:tcPr>
          <w:p w14:paraId="25029A86" w14:textId="40830060" w:rsidR="002B1A56" w:rsidRDefault="002B1A56" w:rsidP="00CB34BE">
            <w:pPr>
              <w:jc w:val="center"/>
              <w:rPr>
                <w:rFonts w:cs="Arial"/>
                <w:szCs w:val="24"/>
              </w:rPr>
            </w:pPr>
            <w:r>
              <w:rPr>
                <w:rFonts w:cs="Arial"/>
                <w:szCs w:val="24"/>
              </w:rPr>
              <w:t xml:space="preserve">Listas de control </w:t>
            </w:r>
          </w:p>
        </w:tc>
        <w:tc>
          <w:tcPr>
            <w:tcW w:w="6706" w:type="dxa"/>
            <w:shd w:val="clear" w:color="auto" w:fill="F2CEED" w:themeFill="accent5" w:themeFillTint="33"/>
          </w:tcPr>
          <w:p w14:paraId="6FEECB50" w14:textId="77777777" w:rsidR="002B1A56" w:rsidRDefault="002B1A56" w:rsidP="00CB34BE">
            <w:pPr>
              <w:rPr>
                <w:rFonts w:cs="Arial"/>
                <w:szCs w:val="24"/>
              </w:rPr>
            </w:pPr>
            <w:r>
              <w:rPr>
                <w:rFonts w:cs="Arial"/>
                <w:szCs w:val="24"/>
              </w:rPr>
              <w:t>Herramienta dicotómica rápida para verificar en tiempo presente durante la práctica, la consecución de ciertos criterios básicos por parte del alumnado.</w:t>
            </w:r>
          </w:p>
        </w:tc>
      </w:tr>
      <w:tr w:rsidR="002B1A56" w14:paraId="044772C0" w14:textId="77777777" w:rsidTr="00CB34BE">
        <w:tc>
          <w:tcPr>
            <w:tcW w:w="2122" w:type="dxa"/>
            <w:shd w:val="clear" w:color="auto" w:fill="E59EDC" w:themeFill="accent5" w:themeFillTint="66"/>
          </w:tcPr>
          <w:p w14:paraId="4888F751" w14:textId="5B321CC6" w:rsidR="002B1A56" w:rsidRDefault="002B1A56" w:rsidP="00CB34BE">
            <w:pPr>
              <w:jc w:val="center"/>
              <w:rPr>
                <w:rFonts w:cs="Arial"/>
                <w:szCs w:val="24"/>
              </w:rPr>
            </w:pPr>
            <w:r>
              <w:rPr>
                <w:rFonts w:cs="Arial"/>
                <w:szCs w:val="24"/>
              </w:rPr>
              <w:t>Escala</w:t>
            </w:r>
            <w:r w:rsidR="00CC1145">
              <w:rPr>
                <w:rFonts w:cs="Arial"/>
                <w:szCs w:val="24"/>
              </w:rPr>
              <w:t>s</w:t>
            </w:r>
            <w:r>
              <w:rPr>
                <w:rFonts w:cs="Arial"/>
                <w:szCs w:val="24"/>
              </w:rPr>
              <w:t xml:space="preserve"> graduada</w:t>
            </w:r>
            <w:r w:rsidR="00CC1145">
              <w:rPr>
                <w:rFonts w:cs="Arial"/>
                <w:szCs w:val="24"/>
              </w:rPr>
              <w:t>s</w:t>
            </w:r>
          </w:p>
        </w:tc>
        <w:tc>
          <w:tcPr>
            <w:tcW w:w="6706" w:type="dxa"/>
            <w:shd w:val="clear" w:color="auto" w:fill="E59EDC" w:themeFill="accent5" w:themeFillTint="66"/>
          </w:tcPr>
          <w:p w14:paraId="4984BCAF" w14:textId="77777777" w:rsidR="002B1A56" w:rsidRDefault="002B1A56" w:rsidP="00CB34BE">
            <w:pPr>
              <w:rPr>
                <w:rFonts w:cs="Arial"/>
                <w:szCs w:val="24"/>
              </w:rPr>
            </w:pPr>
            <w:r>
              <w:rPr>
                <w:rFonts w:cs="Arial"/>
                <w:szCs w:val="24"/>
              </w:rPr>
              <w:t>Permite valorar el grado de consecución de un aprendizaje o intensidad de actitud. Usada para obtener calificaciones precisas.</w:t>
            </w:r>
          </w:p>
        </w:tc>
      </w:tr>
      <w:tr w:rsidR="002B1A56" w:rsidRPr="003F2EA8" w14:paraId="1D63BCFD" w14:textId="77777777" w:rsidTr="00CB34BE">
        <w:tc>
          <w:tcPr>
            <w:tcW w:w="2122" w:type="dxa"/>
            <w:shd w:val="clear" w:color="auto" w:fill="F2CEED" w:themeFill="accent5" w:themeFillTint="33"/>
          </w:tcPr>
          <w:p w14:paraId="4409D5D0" w14:textId="37535731" w:rsidR="002B1A56" w:rsidRPr="003F2EA8" w:rsidRDefault="002B1A56" w:rsidP="00CB34BE">
            <w:pPr>
              <w:jc w:val="center"/>
              <w:rPr>
                <w:rFonts w:cs="Arial"/>
                <w:szCs w:val="24"/>
                <w:lang w:val="pt-PT"/>
              </w:rPr>
            </w:pPr>
            <w:r>
              <w:rPr>
                <w:rFonts w:cs="Arial"/>
                <w:szCs w:val="24"/>
                <w:lang w:val="pt-PT"/>
              </w:rPr>
              <w:t>Escala</w:t>
            </w:r>
            <w:r w:rsidR="00CC1145">
              <w:rPr>
                <w:rFonts w:cs="Arial"/>
                <w:szCs w:val="24"/>
                <w:lang w:val="pt-PT"/>
              </w:rPr>
              <w:t>s</w:t>
            </w:r>
            <w:r>
              <w:rPr>
                <w:rFonts w:cs="Arial"/>
                <w:szCs w:val="24"/>
                <w:lang w:val="pt-PT"/>
              </w:rPr>
              <w:t xml:space="preserve"> de </w:t>
            </w:r>
            <w:r w:rsidR="001A5AAC">
              <w:rPr>
                <w:rFonts w:cs="Arial"/>
                <w:szCs w:val="24"/>
                <w:lang w:val="pt-PT"/>
              </w:rPr>
              <w:t>estimamción</w:t>
            </w:r>
          </w:p>
        </w:tc>
        <w:tc>
          <w:tcPr>
            <w:tcW w:w="6706" w:type="dxa"/>
            <w:shd w:val="clear" w:color="auto" w:fill="F2CEED" w:themeFill="accent5" w:themeFillTint="33"/>
          </w:tcPr>
          <w:p w14:paraId="485C70E4" w14:textId="77777777" w:rsidR="002B1A56" w:rsidRPr="003F2EA8" w:rsidRDefault="002B1A56" w:rsidP="00CB34BE">
            <w:pPr>
              <w:rPr>
                <w:rFonts w:cs="Arial"/>
                <w:szCs w:val="24"/>
              </w:rPr>
            </w:pPr>
            <w:r>
              <w:rPr>
                <w:rFonts w:cs="Arial"/>
                <w:szCs w:val="24"/>
              </w:rPr>
              <w:t>Mide el grado de consecución de una habilidad/actitud concreta, permitiendo matizar, calificar la intensidad de esfuerzo y la calidad técnica.</w:t>
            </w:r>
          </w:p>
        </w:tc>
      </w:tr>
    </w:tbl>
    <w:p w14:paraId="1655E771" w14:textId="12C9E871" w:rsidR="002B1A56" w:rsidRPr="002B1A56" w:rsidRDefault="002B1A56" w:rsidP="002B1A56">
      <w:pPr>
        <w:spacing w:before="240" w:line="480" w:lineRule="auto"/>
        <w:rPr>
          <w:rFonts w:cs="Arial"/>
          <w:szCs w:val="24"/>
        </w:rPr>
      </w:pPr>
      <w:r w:rsidRPr="002B1A56">
        <w:rPr>
          <w:rFonts w:cs="Arial"/>
          <w:szCs w:val="24"/>
        </w:rPr>
        <w:t>Tabla 1</w:t>
      </w:r>
      <w:r w:rsidR="0065356F">
        <w:rPr>
          <w:rFonts w:cs="Arial"/>
          <w:szCs w:val="24"/>
        </w:rPr>
        <w:t>2</w:t>
      </w:r>
      <w:r w:rsidRPr="002B1A56">
        <w:rPr>
          <w:rFonts w:cs="Arial"/>
          <w:szCs w:val="24"/>
        </w:rPr>
        <w:t xml:space="preserve">: </w:t>
      </w:r>
      <w:r w:rsidRPr="00736245">
        <w:rPr>
          <w:rFonts w:cs="Arial"/>
          <w:i/>
          <w:szCs w:val="24"/>
        </w:rPr>
        <w:t>Relación entre técnicas e instr</w:t>
      </w:r>
      <w:r w:rsidR="00736245" w:rsidRPr="00736245">
        <w:rPr>
          <w:rFonts w:cs="Arial"/>
          <w:i/>
          <w:szCs w:val="24"/>
        </w:rPr>
        <w:t>umentos de evaluación.</w:t>
      </w:r>
    </w:p>
    <w:p w14:paraId="149C5B4E" w14:textId="34EBD568" w:rsidR="003C5A8C" w:rsidRPr="00D2522E" w:rsidRDefault="002B1A56" w:rsidP="00D2522E">
      <w:pPr>
        <w:spacing w:before="240" w:line="480" w:lineRule="auto"/>
        <w:rPr>
          <w:rFonts w:cs="Arial"/>
          <w:szCs w:val="24"/>
        </w:rPr>
      </w:pPr>
      <w:r w:rsidRPr="002B1A56">
        <w:rPr>
          <w:rFonts w:cs="Arial"/>
          <w:szCs w:val="24"/>
        </w:rPr>
        <w:t>Las evidencias recogidas a través de las técnicas arriba mencionadas serán corroboradas con una medida establecida en diferentes niveles de logro, como queda evidenciado en la siguiente tabla:</w:t>
      </w:r>
    </w:p>
    <w:tbl>
      <w:tblPr>
        <w:tblStyle w:val="Tablaconcuadrcula"/>
        <w:tblW w:w="0" w:type="auto"/>
        <w:tblLook w:val="04A0" w:firstRow="1" w:lastRow="0" w:firstColumn="1" w:lastColumn="0" w:noHBand="0" w:noVBand="1"/>
      </w:tblPr>
      <w:tblGrid>
        <w:gridCol w:w="1938"/>
        <w:gridCol w:w="6890"/>
      </w:tblGrid>
      <w:tr w:rsidR="002B1A56" w14:paraId="66EBADCC" w14:textId="77777777" w:rsidTr="00CB34BE">
        <w:tc>
          <w:tcPr>
            <w:tcW w:w="1271" w:type="dxa"/>
            <w:shd w:val="clear" w:color="auto" w:fill="4C94D8" w:themeFill="text2" w:themeFillTint="80"/>
          </w:tcPr>
          <w:p w14:paraId="294D2173" w14:textId="2E628530" w:rsidR="002B1A56" w:rsidRPr="00A03029" w:rsidRDefault="002B1A56" w:rsidP="00CB34BE">
            <w:pPr>
              <w:jc w:val="center"/>
              <w:rPr>
                <w:rFonts w:cs="Arial"/>
                <w:b/>
                <w:bCs/>
                <w:szCs w:val="24"/>
              </w:rPr>
            </w:pPr>
            <w:r w:rsidRPr="00A03029">
              <w:rPr>
                <w:rFonts w:cs="Arial"/>
                <w:b/>
                <w:bCs/>
                <w:szCs w:val="24"/>
              </w:rPr>
              <w:t>Nivel de logro</w:t>
            </w:r>
          </w:p>
        </w:tc>
        <w:tc>
          <w:tcPr>
            <w:tcW w:w="7557" w:type="dxa"/>
            <w:shd w:val="clear" w:color="auto" w:fill="4C94D8" w:themeFill="text2" w:themeFillTint="80"/>
          </w:tcPr>
          <w:p w14:paraId="0F08FD57" w14:textId="77777777" w:rsidR="002B1A56" w:rsidRPr="00A03029" w:rsidRDefault="002B1A56" w:rsidP="00CB34BE">
            <w:pPr>
              <w:jc w:val="center"/>
              <w:rPr>
                <w:rFonts w:cs="Arial"/>
                <w:b/>
                <w:bCs/>
                <w:szCs w:val="24"/>
              </w:rPr>
            </w:pPr>
            <w:r w:rsidRPr="00A03029">
              <w:rPr>
                <w:rFonts w:cs="Arial"/>
                <w:b/>
                <w:bCs/>
                <w:szCs w:val="24"/>
              </w:rPr>
              <w:t>Descripción</w:t>
            </w:r>
          </w:p>
        </w:tc>
      </w:tr>
      <w:tr w:rsidR="002B1A56" w14:paraId="258B26E6" w14:textId="77777777" w:rsidTr="00CB34BE">
        <w:tc>
          <w:tcPr>
            <w:tcW w:w="1271" w:type="dxa"/>
            <w:shd w:val="clear" w:color="auto" w:fill="F94545"/>
          </w:tcPr>
          <w:p w14:paraId="7A7757FA" w14:textId="77777777" w:rsidR="002B1A56" w:rsidRDefault="002B1A56" w:rsidP="00CB34BE">
            <w:pPr>
              <w:jc w:val="center"/>
              <w:rPr>
                <w:rFonts w:cs="Arial"/>
                <w:szCs w:val="24"/>
              </w:rPr>
            </w:pPr>
            <w:r>
              <w:rPr>
                <w:rFonts w:cs="Arial"/>
                <w:szCs w:val="24"/>
              </w:rPr>
              <w:t>No logrado</w:t>
            </w:r>
          </w:p>
        </w:tc>
        <w:tc>
          <w:tcPr>
            <w:tcW w:w="7557" w:type="dxa"/>
            <w:shd w:val="clear" w:color="auto" w:fill="F94545"/>
          </w:tcPr>
          <w:p w14:paraId="4F770F1A" w14:textId="77777777" w:rsidR="002B1A56" w:rsidRDefault="002B1A56" w:rsidP="00CB34BE">
            <w:pPr>
              <w:tabs>
                <w:tab w:val="left" w:pos="1220"/>
              </w:tabs>
              <w:rPr>
                <w:rFonts w:cs="Arial"/>
                <w:szCs w:val="24"/>
              </w:rPr>
            </w:pPr>
            <w:r>
              <w:rPr>
                <w:rFonts w:cs="Arial"/>
                <w:szCs w:val="24"/>
              </w:rPr>
              <w:t>El alumno no supera los retos motrices básicos planteados ni refleja conductas descritas en el criterio de evaluación. En ocasiones muestra actitudes de desconexión o respuestas contrarias a la dinámica de aprendizaje y cooperación esperada.</w:t>
            </w:r>
          </w:p>
        </w:tc>
      </w:tr>
      <w:tr w:rsidR="002B1A56" w14:paraId="3A09A035" w14:textId="77777777" w:rsidTr="00CB34BE">
        <w:tc>
          <w:tcPr>
            <w:tcW w:w="1271" w:type="dxa"/>
            <w:shd w:val="clear" w:color="auto" w:fill="F1A983" w:themeFill="accent2" w:themeFillTint="99"/>
          </w:tcPr>
          <w:p w14:paraId="665FFFD9" w14:textId="77777777" w:rsidR="002B1A56" w:rsidRDefault="002B1A56" w:rsidP="00CB34BE">
            <w:pPr>
              <w:jc w:val="center"/>
              <w:rPr>
                <w:rFonts w:cs="Arial"/>
                <w:szCs w:val="24"/>
              </w:rPr>
            </w:pPr>
            <w:r>
              <w:rPr>
                <w:rFonts w:cs="Arial"/>
                <w:szCs w:val="24"/>
              </w:rPr>
              <w:t>En inicio de logro</w:t>
            </w:r>
          </w:p>
        </w:tc>
        <w:tc>
          <w:tcPr>
            <w:tcW w:w="7557" w:type="dxa"/>
            <w:shd w:val="clear" w:color="auto" w:fill="F1A983" w:themeFill="accent2" w:themeFillTint="99"/>
          </w:tcPr>
          <w:p w14:paraId="0BE70DD0" w14:textId="77777777" w:rsidR="002B1A56" w:rsidRDefault="002B1A56" w:rsidP="00CB34BE">
            <w:pPr>
              <w:rPr>
                <w:rFonts w:cs="Arial"/>
                <w:szCs w:val="24"/>
              </w:rPr>
            </w:pPr>
            <w:r w:rsidRPr="004A3ED3">
              <w:rPr>
                <w:rFonts w:cs="Arial"/>
                <w:szCs w:val="24"/>
              </w:rPr>
              <w:t>Muestra una progresión inicial en la resolución de las misiones y adquisición de la competencia, pero su ejecución motriz o actitud aún es inconstante. Requiere guía y apoyo frecuente del docente para alcanzar los aprendizajes mínimos del criterio.</w:t>
            </w:r>
          </w:p>
        </w:tc>
      </w:tr>
      <w:tr w:rsidR="002B1A56" w14:paraId="26E129E6" w14:textId="77777777" w:rsidTr="00CB34BE">
        <w:tc>
          <w:tcPr>
            <w:tcW w:w="1271" w:type="dxa"/>
            <w:shd w:val="clear" w:color="auto" w:fill="FFD653"/>
          </w:tcPr>
          <w:p w14:paraId="1E53DB36" w14:textId="77777777" w:rsidR="002B1A56" w:rsidRDefault="002B1A56" w:rsidP="00CB34BE">
            <w:pPr>
              <w:jc w:val="center"/>
              <w:rPr>
                <w:rFonts w:cs="Arial"/>
                <w:szCs w:val="24"/>
              </w:rPr>
            </w:pPr>
            <w:r>
              <w:rPr>
                <w:rFonts w:cs="Arial"/>
                <w:szCs w:val="24"/>
              </w:rPr>
              <w:t>Suficientemente logrado</w:t>
            </w:r>
          </w:p>
        </w:tc>
        <w:tc>
          <w:tcPr>
            <w:tcW w:w="7557" w:type="dxa"/>
            <w:shd w:val="clear" w:color="auto" w:fill="FFD653"/>
          </w:tcPr>
          <w:p w14:paraId="120D64D0" w14:textId="77777777" w:rsidR="002B1A56" w:rsidRDefault="002B1A56" w:rsidP="00CB34BE">
            <w:pPr>
              <w:rPr>
                <w:rFonts w:cs="Arial"/>
                <w:szCs w:val="24"/>
              </w:rPr>
            </w:pPr>
            <w:r w:rsidRPr="004A3ED3">
              <w:rPr>
                <w:rFonts w:cs="Arial"/>
                <w:szCs w:val="24"/>
              </w:rPr>
              <w:t xml:space="preserve">Es capaz de resolver retos físicos y aplicar la competencia de manera funcional y habitual en distintas situaciones de juego. Aunque su desempeño es adecuado para su etapa evolutiva, todavía </w:t>
            </w:r>
            <w:r>
              <w:rPr>
                <w:rFonts w:cs="Arial"/>
                <w:szCs w:val="24"/>
              </w:rPr>
              <w:t>muestra</w:t>
            </w:r>
            <w:r w:rsidRPr="004A3ED3">
              <w:rPr>
                <w:rFonts w:cs="Arial"/>
                <w:szCs w:val="24"/>
              </w:rPr>
              <w:t xml:space="preserve"> ciertas imprecisiones técnicas o requiere ayuda en contextos más complejos.</w:t>
            </w:r>
          </w:p>
        </w:tc>
      </w:tr>
      <w:tr w:rsidR="002B1A56" w14:paraId="7F52D20E" w14:textId="77777777" w:rsidTr="00CB34BE">
        <w:tc>
          <w:tcPr>
            <w:tcW w:w="1271" w:type="dxa"/>
            <w:shd w:val="clear" w:color="auto" w:fill="D9F2D0" w:themeFill="accent6" w:themeFillTint="33"/>
          </w:tcPr>
          <w:p w14:paraId="27112816" w14:textId="77777777" w:rsidR="002B1A56" w:rsidRDefault="002B1A56" w:rsidP="00CB34BE">
            <w:pPr>
              <w:jc w:val="center"/>
              <w:rPr>
                <w:rFonts w:cs="Arial"/>
                <w:szCs w:val="24"/>
              </w:rPr>
            </w:pPr>
            <w:r>
              <w:rPr>
                <w:rFonts w:cs="Arial"/>
                <w:szCs w:val="24"/>
              </w:rPr>
              <w:lastRenderedPageBreak/>
              <w:t>Logro de forma avanzada</w:t>
            </w:r>
          </w:p>
        </w:tc>
        <w:tc>
          <w:tcPr>
            <w:tcW w:w="7557" w:type="dxa"/>
            <w:shd w:val="clear" w:color="auto" w:fill="D9F2D0" w:themeFill="accent6" w:themeFillTint="33"/>
          </w:tcPr>
          <w:p w14:paraId="583B8B10" w14:textId="77777777" w:rsidR="002B1A56" w:rsidRDefault="002B1A56" w:rsidP="00CB34BE">
            <w:pPr>
              <w:rPr>
                <w:rFonts w:cs="Arial"/>
                <w:szCs w:val="24"/>
              </w:rPr>
            </w:pPr>
            <w:r w:rsidRPr="004A3ED3">
              <w:rPr>
                <w:rFonts w:cs="Arial"/>
                <w:szCs w:val="24"/>
              </w:rPr>
              <w:t>Demuestra un alto grado de dominio sobre los saberes, aplicándolos con seguridad y autonomía en casi todos los escenarios lúdicos propuestos. La respuesta motriz y competencial es muy sólida, presentando únicamente pequeñas dudas o desajustes en situaciones aisladas.</w:t>
            </w:r>
          </w:p>
        </w:tc>
      </w:tr>
      <w:tr w:rsidR="002B1A56" w14:paraId="459A7140" w14:textId="77777777" w:rsidTr="00CB34BE">
        <w:tc>
          <w:tcPr>
            <w:tcW w:w="1271" w:type="dxa"/>
            <w:shd w:val="clear" w:color="auto" w:fill="47D459" w:themeFill="accent3" w:themeFillTint="99"/>
          </w:tcPr>
          <w:p w14:paraId="27515CD9" w14:textId="77777777" w:rsidR="002B1A56" w:rsidRDefault="002B1A56" w:rsidP="00CB34BE">
            <w:pPr>
              <w:jc w:val="center"/>
              <w:rPr>
                <w:rFonts w:cs="Arial"/>
                <w:szCs w:val="24"/>
              </w:rPr>
            </w:pPr>
            <w:r>
              <w:rPr>
                <w:rFonts w:cs="Arial"/>
                <w:szCs w:val="24"/>
              </w:rPr>
              <w:t>Totalmente logrado</w:t>
            </w:r>
          </w:p>
        </w:tc>
        <w:tc>
          <w:tcPr>
            <w:tcW w:w="7557" w:type="dxa"/>
            <w:shd w:val="clear" w:color="auto" w:fill="47D459" w:themeFill="accent3" w:themeFillTint="99"/>
          </w:tcPr>
          <w:p w14:paraId="7763AAC0" w14:textId="77777777" w:rsidR="002B1A56" w:rsidRDefault="002B1A56" w:rsidP="00CB34BE">
            <w:pPr>
              <w:rPr>
                <w:rFonts w:cs="Arial"/>
                <w:szCs w:val="24"/>
              </w:rPr>
            </w:pPr>
            <w:r w:rsidRPr="004A3ED3">
              <w:rPr>
                <w:rFonts w:cs="Arial"/>
                <w:szCs w:val="24"/>
              </w:rPr>
              <w:t>Alcanza el máximo nivel competencial, resolviendo cualquier situación de aprendizaje con total eficacia, eficiencia y autonomía. Evidencia dominio consolidado de criterios evaluados, siendo capaz de transferir de permanente</w:t>
            </w:r>
            <w:r>
              <w:rPr>
                <w:rFonts w:cs="Arial"/>
                <w:szCs w:val="24"/>
              </w:rPr>
              <w:t>mente</w:t>
            </w:r>
            <w:r w:rsidRPr="004A3ED3">
              <w:rPr>
                <w:rFonts w:cs="Arial"/>
                <w:szCs w:val="24"/>
              </w:rPr>
              <w:t xml:space="preserve"> estos aprendizajes a otros contextos dentro y fuera de la pista.</w:t>
            </w:r>
          </w:p>
        </w:tc>
      </w:tr>
    </w:tbl>
    <w:p w14:paraId="2CDD6AF3" w14:textId="07917A36" w:rsidR="0009142D" w:rsidRPr="002B1A56" w:rsidRDefault="002B1A56" w:rsidP="001A5AAC">
      <w:pPr>
        <w:spacing w:before="240" w:line="480" w:lineRule="auto"/>
        <w:rPr>
          <w:rFonts w:cs="Arial"/>
          <w:szCs w:val="24"/>
        </w:rPr>
      </w:pPr>
      <w:r w:rsidRPr="002B1A56">
        <w:rPr>
          <w:rFonts w:cs="Arial"/>
          <w:szCs w:val="24"/>
        </w:rPr>
        <w:t>Tabla 1</w:t>
      </w:r>
      <w:r w:rsidR="0065356F">
        <w:rPr>
          <w:rFonts w:cs="Arial"/>
          <w:szCs w:val="24"/>
        </w:rPr>
        <w:t>3</w:t>
      </w:r>
      <w:r w:rsidR="00522A5C">
        <w:rPr>
          <w:rFonts w:cs="Arial"/>
          <w:szCs w:val="24"/>
        </w:rPr>
        <w:t>:</w:t>
      </w:r>
      <w:r w:rsidRPr="00522A5C">
        <w:rPr>
          <w:rFonts w:cs="Arial"/>
          <w:i/>
          <w:iCs/>
          <w:szCs w:val="24"/>
        </w:rPr>
        <w:t xml:space="preserve"> Niveles de logro de los criterios de evaluación y competencias</w:t>
      </w:r>
    </w:p>
    <w:p w14:paraId="10F5D7EC" w14:textId="710BD29E" w:rsidR="0009142D" w:rsidRPr="00F04290" w:rsidRDefault="002B1A56" w:rsidP="00F04290">
      <w:pPr>
        <w:pStyle w:val="Ttulo3"/>
        <w:numPr>
          <w:ilvl w:val="1"/>
          <w:numId w:val="3"/>
        </w:numPr>
        <w:spacing w:line="480" w:lineRule="auto"/>
        <w:rPr>
          <w:rFonts w:cs="Arial"/>
          <w:szCs w:val="24"/>
        </w:rPr>
      </w:pPr>
      <w:bookmarkStart w:id="56" w:name="_Toc226327456"/>
      <w:r>
        <w:rPr>
          <w:rFonts w:cs="Arial"/>
          <w:szCs w:val="24"/>
        </w:rPr>
        <w:t>Agentes de evaluación</w:t>
      </w:r>
      <w:bookmarkEnd w:id="56"/>
    </w:p>
    <w:p w14:paraId="0C94AC36" w14:textId="46DCAAD3" w:rsidR="00C11E8B" w:rsidRDefault="00C11E8B" w:rsidP="0060749E">
      <w:pPr>
        <w:spacing w:line="480" w:lineRule="auto"/>
        <w:rPr>
          <w:rFonts w:cs="Arial"/>
          <w:szCs w:val="24"/>
        </w:rPr>
      </w:pPr>
      <w:r>
        <w:rPr>
          <w:rFonts w:cs="Arial"/>
          <w:szCs w:val="24"/>
        </w:rPr>
        <w:t>La concepción actual de la evaluación sobrepasa el modelo tradicional</w:t>
      </w:r>
      <w:r w:rsidR="0060749E">
        <w:rPr>
          <w:rFonts w:cs="Arial"/>
          <w:szCs w:val="24"/>
        </w:rPr>
        <w:t xml:space="preserve">, que se fundamenta exclusivamente en la calificación del docente, evolucionando hacia un proceso participativo y </w:t>
      </w:r>
      <w:r w:rsidR="008223E9">
        <w:rPr>
          <w:rFonts w:cs="Arial"/>
          <w:szCs w:val="24"/>
        </w:rPr>
        <w:t xml:space="preserve">multidireccional, articulado en torno a tres agentes fundamentales. Por un lado, a través de la </w:t>
      </w:r>
      <w:proofErr w:type="spellStart"/>
      <w:r w:rsidR="008223E9">
        <w:rPr>
          <w:rFonts w:cs="Arial"/>
          <w:szCs w:val="24"/>
        </w:rPr>
        <w:t>heteroevaluación</w:t>
      </w:r>
      <w:proofErr w:type="spellEnd"/>
      <w:r w:rsidR="008223E9">
        <w:rPr>
          <w:rFonts w:cs="Arial"/>
          <w:szCs w:val="24"/>
        </w:rPr>
        <w:t xml:space="preserve">, el docente </w:t>
      </w:r>
      <w:r w:rsidR="006B15C7">
        <w:rPr>
          <w:rFonts w:cs="Arial"/>
          <w:szCs w:val="24"/>
        </w:rPr>
        <w:t xml:space="preserve">ofrece un seguimiento continuo e individualizado, centrado en la valoración formativa, teniendo en cuenta el esfuerzo, toma de decisiones y progreso integral del alumnado y no únicamente </w:t>
      </w:r>
      <w:r w:rsidR="003853A7">
        <w:rPr>
          <w:rFonts w:cs="Arial"/>
          <w:szCs w:val="24"/>
        </w:rPr>
        <w:t xml:space="preserve">la consecución del producto final. </w:t>
      </w:r>
      <w:r w:rsidR="0093153C">
        <w:rPr>
          <w:rFonts w:cs="Arial"/>
          <w:szCs w:val="24"/>
        </w:rPr>
        <w:t xml:space="preserve">Por otro lado, en coherencia </w:t>
      </w:r>
      <w:r w:rsidR="00C77070">
        <w:rPr>
          <w:rFonts w:cs="Arial"/>
          <w:szCs w:val="24"/>
        </w:rPr>
        <w:t>con la autonomía que demanda la metodología del ABJ, la autoevaluación tiene un rol importante</w:t>
      </w:r>
      <w:r w:rsidR="00576D67">
        <w:rPr>
          <w:rFonts w:cs="Arial"/>
          <w:szCs w:val="24"/>
        </w:rPr>
        <w:t xml:space="preserve">, habilitando espacios de reflexión apoyados en instrumentos ágiles y visuales, permitiendo que el estudiante pueda analizar su implicación y gestión emocional, sin dejar de lado el compromiso motor. Por último la coevaluación requiere que los alumnos </w:t>
      </w:r>
      <w:r w:rsidR="000044FE">
        <w:rPr>
          <w:rFonts w:cs="Arial"/>
          <w:szCs w:val="24"/>
        </w:rPr>
        <w:t xml:space="preserve">analicen </w:t>
      </w:r>
      <w:r w:rsidR="00AC1022">
        <w:rPr>
          <w:rFonts w:cs="Arial"/>
          <w:szCs w:val="24"/>
        </w:rPr>
        <w:t>la cooperación y valoren las estrategias de los otros equipos, resultando esencial para consolidar el clima de respeto y responsabilidad</w:t>
      </w:r>
      <w:r w:rsidR="000C1C23">
        <w:rPr>
          <w:rFonts w:cs="Arial"/>
          <w:szCs w:val="24"/>
        </w:rPr>
        <w:t xml:space="preserve"> que se solicita durante todo el curso.</w:t>
      </w:r>
    </w:p>
    <w:p w14:paraId="16A46409" w14:textId="6DA4FF13" w:rsidR="0009142D" w:rsidRPr="00F04290" w:rsidRDefault="0009142D" w:rsidP="00F04290">
      <w:pPr>
        <w:pStyle w:val="Ttulo3"/>
        <w:numPr>
          <w:ilvl w:val="1"/>
          <w:numId w:val="3"/>
        </w:numPr>
        <w:spacing w:line="480" w:lineRule="auto"/>
        <w:rPr>
          <w:rFonts w:cs="Arial"/>
          <w:szCs w:val="24"/>
        </w:rPr>
      </w:pPr>
      <w:bookmarkStart w:id="57" w:name="_Toc226327457"/>
      <w:r w:rsidRPr="00F04290">
        <w:rPr>
          <w:rFonts w:cs="Arial"/>
          <w:szCs w:val="24"/>
        </w:rPr>
        <w:lastRenderedPageBreak/>
        <w:t>Momentos de evaluación</w:t>
      </w:r>
      <w:bookmarkEnd w:id="57"/>
    </w:p>
    <w:p w14:paraId="65B99215" w14:textId="33431A1A" w:rsidR="0009142D" w:rsidRPr="001019C7" w:rsidRDefault="001019C7" w:rsidP="001019C7">
      <w:pPr>
        <w:spacing w:line="480" w:lineRule="auto"/>
        <w:rPr>
          <w:rFonts w:cs="Arial"/>
          <w:szCs w:val="24"/>
        </w:rPr>
      </w:pPr>
      <w:r w:rsidRPr="001019C7">
        <w:rPr>
          <w:rFonts w:cs="Arial"/>
          <w:szCs w:val="24"/>
        </w:rPr>
        <w:t xml:space="preserve">Tomando como referencia el Decreto 61/2022, el sistema de evaluación de esta programación se aleja de los métodos tradicionales para ser verdaderamente global, formativo y continuo, permitiendo adaptar las clases según las necesidades surgidas. Todo comienza en septiembre con un par de sesiones iniciales que sirven para </w:t>
      </w:r>
      <w:r w:rsidR="00530E3F">
        <w:rPr>
          <w:rFonts w:cs="Arial"/>
          <w:szCs w:val="24"/>
        </w:rPr>
        <w:t>realizar una evaluación d</w:t>
      </w:r>
      <w:r w:rsidRPr="001019C7">
        <w:rPr>
          <w:rFonts w:cs="Arial"/>
          <w:szCs w:val="24"/>
        </w:rPr>
        <w:t xml:space="preserve">el nivel físico de la clase, </w:t>
      </w:r>
      <w:r w:rsidR="00CA4290">
        <w:rPr>
          <w:rFonts w:cs="Arial"/>
          <w:szCs w:val="24"/>
        </w:rPr>
        <w:t>las dinámicas de relación entre iguales</w:t>
      </w:r>
      <w:r w:rsidRPr="001019C7">
        <w:rPr>
          <w:rFonts w:cs="Arial"/>
          <w:szCs w:val="24"/>
        </w:rPr>
        <w:t xml:space="preserve"> y </w:t>
      </w:r>
      <w:r w:rsidR="00CA4290">
        <w:rPr>
          <w:rFonts w:cs="Arial"/>
          <w:szCs w:val="24"/>
        </w:rPr>
        <w:t>su predisposición hacia la práctica motriz</w:t>
      </w:r>
      <w:r w:rsidRPr="001019C7">
        <w:rPr>
          <w:rFonts w:cs="Arial"/>
          <w:szCs w:val="24"/>
        </w:rPr>
        <w:t xml:space="preserve">. Una vez dentro de la materia, el progreso diario se </w:t>
      </w:r>
      <w:r w:rsidR="006C4B85">
        <w:rPr>
          <w:rFonts w:cs="Arial"/>
          <w:szCs w:val="24"/>
        </w:rPr>
        <w:t>valora durante la fase de evaluación continua. En este momento el foco</w:t>
      </w:r>
      <w:r w:rsidR="009751C1">
        <w:rPr>
          <w:rFonts w:cs="Arial"/>
          <w:szCs w:val="24"/>
        </w:rPr>
        <w:t xml:space="preserve"> se sitúa en el desempeño motor y actitudinal del alumnado, permitiendo al docente obtener información inmediata </w:t>
      </w:r>
      <w:r w:rsidR="00AA4AA9">
        <w:rPr>
          <w:rFonts w:cs="Arial"/>
          <w:szCs w:val="24"/>
        </w:rPr>
        <w:t>y realizar los ajustes necesarios para garantizar la consecución de los objetivos</w:t>
      </w:r>
      <w:r w:rsidRPr="001019C7">
        <w:rPr>
          <w:rFonts w:cs="Arial"/>
          <w:szCs w:val="24"/>
        </w:rPr>
        <w:t xml:space="preserve">. Una pieza clave de esta rutina es la charla final de cada clase, donde el alumnado es el primero en dar su opinión antes de que el docente aporte su visión. </w:t>
      </w:r>
      <w:commentRangeStart w:id="58"/>
      <w:r w:rsidRPr="001019C7">
        <w:rPr>
          <w:rFonts w:cs="Arial"/>
          <w:szCs w:val="24"/>
        </w:rPr>
        <w:t xml:space="preserve">De cara a la </w:t>
      </w:r>
      <w:commentRangeEnd w:id="58"/>
      <w:r w:rsidR="00336BAE">
        <w:rPr>
          <w:rStyle w:val="Refdecomentario"/>
        </w:rPr>
        <w:commentReference w:id="58"/>
      </w:r>
      <w:r w:rsidRPr="001019C7">
        <w:rPr>
          <w:rFonts w:cs="Arial"/>
          <w:szCs w:val="24"/>
        </w:rPr>
        <w:t xml:space="preserve">nota, </w:t>
      </w:r>
      <w:commentRangeStart w:id="59"/>
      <w:r w:rsidRPr="001019C7">
        <w:rPr>
          <w:rFonts w:cs="Arial"/>
          <w:szCs w:val="24"/>
        </w:rPr>
        <w:t>el producto final de cada UPD</w:t>
      </w:r>
      <w:commentRangeEnd w:id="59"/>
      <w:r w:rsidR="00736245">
        <w:rPr>
          <w:rStyle w:val="Refdecomentario"/>
          <w:rFonts w:cs="Arial"/>
          <w:sz w:val="24"/>
          <w:szCs w:val="24"/>
        </w:rPr>
        <w:commentReference w:id="59"/>
      </w:r>
      <w:r w:rsidR="00763E3B">
        <w:rPr>
          <w:rFonts w:cs="Arial"/>
          <w:szCs w:val="24"/>
        </w:rPr>
        <w:t xml:space="preserve"> </w:t>
      </w:r>
      <w:r w:rsidR="007D0811">
        <w:rPr>
          <w:rFonts w:cs="Arial"/>
          <w:szCs w:val="24"/>
        </w:rPr>
        <w:t xml:space="preserve">es complementado con la valoración del </w:t>
      </w:r>
      <w:r w:rsidR="00FB7B4B">
        <w:rPr>
          <w:rFonts w:cs="Arial"/>
          <w:szCs w:val="24"/>
        </w:rPr>
        <w:t>día a día</w:t>
      </w:r>
      <w:r w:rsidR="005C44C0">
        <w:rPr>
          <w:rFonts w:cs="Arial"/>
          <w:szCs w:val="24"/>
        </w:rPr>
        <w:t xml:space="preserve"> y herramientas de autoevaluación y coevaluación, resultando en un equilibrio entre el resultado y el desarrollo del alumnado</w:t>
      </w:r>
      <w:r w:rsidRPr="001019C7">
        <w:rPr>
          <w:rFonts w:cs="Arial"/>
          <w:szCs w:val="24"/>
        </w:rPr>
        <w:t xml:space="preserve">. </w:t>
      </w:r>
      <w:commentRangeStart w:id="60"/>
      <w:r w:rsidRPr="001019C7">
        <w:rPr>
          <w:rFonts w:cs="Arial"/>
          <w:szCs w:val="24"/>
        </w:rPr>
        <w:t xml:space="preserve">Para </w:t>
      </w:r>
      <w:r w:rsidR="008C480F">
        <w:rPr>
          <w:rFonts w:cs="Arial"/>
          <w:szCs w:val="24"/>
        </w:rPr>
        <w:t>concluir</w:t>
      </w:r>
      <w:r w:rsidRPr="001019C7">
        <w:rPr>
          <w:rFonts w:cs="Arial"/>
          <w:szCs w:val="24"/>
        </w:rPr>
        <w:t>, utilizamos una de las sesiones de libre disposición al final del trimestre para</w:t>
      </w:r>
      <w:r w:rsidR="005776F6">
        <w:rPr>
          <w:rFonts w:cs="Arial"/>
          <w:szCs w:val="24"/>
        </w:rPr>
        <w:t xml:space="preserve"> habilitar un espacio de reflexión conjunta</w:t>
      </w:r>
      <w:r w:rsidRPr="001019C7">
        <w:rPr>
          <w:rFonts w:cs="Arial"/>
          <w:szCs w:val="24"/>
        </w:rPr>
        <w:t xml:space="preserve"> sobre</w:t>
      </w:r>
      <w:r w:rsidR="005776F6">
        <w:rPr>
          <w:rFonts w:cs="Arial"/>
          <w:szCs w:val="24"/>
        </w:rPr>
        <w:t xml:space="preserve"> las</w:t>
      </w:r>
      <w:r w:rsidRPr="001019C7">
        <w:rPr>
          <w:rFonts w:cs="Arial"/>
          <w:szCs w:val="24"/>
        </w:rPr>
        <w:t xml:space="preserve"> actividades</w:t>
      </w:r>
      <w:r w:rsidR="000C2336">
        <w:rPr>
          <w:rFonts w:cs="Arial"/>
          <w:szCs w:val="24"/>
        </w:rPr>
        <w:t xml:space="preserve"> que</w:t>
      </w:r>
      <w:r w:rsidRPr="001019C7">
        <w:rPr>
          <w:rFonts w:cs="Arial"/>
          <w:szCs w:val="24"/>
        </w:rPr>
        <w:t xml:space="preserve"> han disfrutado más, cuáles no han terminado de funcionar y qué hay que cambiar para seguir mejorando.</w:t>
      </w:r>
      <w:commentRangeEnd w:id="60"/>
      <w:r w:rsidR="00336BAE">
        <w:rPr>
          <w:rStyle w:val="Refdecomentario"/>
        </w:rPr>
        <w:commentReference w:id="60"/>
      </w:r>
    </w:p>
    <w:p w14:paraId="1DCD2C31" w14:textId="273F1E6A" w:rsidR="0009142D" w:rsidRPr="00F04290" w:rsidRDefault="0009142D" w:rsidP="00F04290">
      <w:pPr>
        <w:pStyle w:val="Ttulo3"/>
        <w:numPr>
          <w:ilvl w:val="1"/>
          <w:numId w:val="3"/>
        </w:numPr>
        <w:spacing w:line="480" w:lineRule="auto"/>
        <w:rPr>
          <w:rFonts w:cs="Arial"/>
          <w:szCs w:val="24"/>
        </w:rPr>
      </w:pPr>
      <w:bookmarkStart w:id="61" w:name="_Toc226327458"/>
      <w:r w:rsidRPr="00F04290">
        <w:rPr>
          <w:rFonts w:cs="Arial"/>
          <w:szCs w:val="24"/>
        </w:rPr>
        <w:t xml:space="preserve">Evaluación </w:t>
      </w:r>
      <w:r w:rsidR="001019C7">
        <w:rPr>
          <w:rFonts w:cs="Arial"/>
          <w:szCs w:val="24"/>
        </w:rPr>
        <w:t>de la práctica docente</w:t>
      </w:r>
      <w:bookmarkEnd w:id="61"/>
    </w:p>
    <w:p w14:paraId="08ECFF87" w14:textId="2F6D3160" w:rsidR="00D2522E" w:rsidRPr="00D2522E" w:rsidRDefault="00982F2F" w:rsidP="00D2522E">
      <w:pPr>
        <w:spacing w:line="480" w:lineRule="auto"/>
        <w:rPr>
          <w:rFonts w:cs="Arial"/>
          <w:szCs w:val="24"/>
        </w:rPr>
      </w:pPr>
      <w:r w:rsidRPr="00982F2F">
        <w:rPr>
          <w:rFonts w:cs="Arial"/>
          <w:szCs w:val="24"/>
        </w:rPr>
        <w:t xml:space="preserve">De acuerdo a la Orden 1212/2022 de la Comunidad de Madrid, analizar nuestra propia forma de dar clase tiene una meta clara: seguir mejorando el proceso educativo día tras día. Para que esta autoevaluación sirva de algo real, tendremos </w:t>
      </w:r>
      <w:r w:rsidRPr="00982F2F">
        <w:rPr>
          <w:rFonts w:cs="Arial"/>
          <w:szCs w:val="24"/>
        </w:rPr>
        <w:lastRenderedPageBreak/>
        <w:t xml:space="preserve">en cuenta distintos aspectos: a) hasta qué punto la temática de </w:t>
      </w:r>
      <w:r w:rsidRPr="000E319F">
        <w:rPr>
          <w:rFonts w:cs="Arial"/>
          <w:szCs w:val="24"/>
        </w:rPr>
        <w:t>"</w:t>
      </w:r>
      <w:proofErr w:type="spellStart"/>
      <w:r w:rsidRPr="000E319F">
        <w:rPr>
          <w:rFonts w:cs="Arial"/>
          <w:szCs w:val="24"/>
        </w:rPr>
        <w:t>Level</w:t>
      </w:r>
      <w:proofErr w:type="spellEnd"/>
      <w:r w:rsidRPr="000E319F">
        <w:rPr>
          <w:rFonts w:cs="Arial"/>
          <w:szCs w:val="24"/>
        </w:rPr>
        <w:t xml:space="preserve"> Up"</w:t>
      </w:r>
      <w:r w:rsidRPr="00982F2F">
        <w:rPr>
          <w:rFonts w:cs="Arial"/>
          <w:szCs w:val="24"/>
        </w:rPr>
        <w:t xml:space="preserve"> y el uso de los juegos consiguen enganchar al grupo; b) la mejora motriz y competencial que van demostrando los estudiantes; c) el éxito de las adaptaciones que diseñamos junto a la especialista de PT para no dejar a nadie atrás; d) nuestra capacidad para sacar partido a los recursos y gestionar el espacio frente a las limitaciones que tiene el centro; e) la implicación real de las familias durante las sesiones; y f) el nivel de trabajo conjunto que logramos con el resto del profesorado. Con la intención de medir si esta programación es efectiva y ver qué opinan tanto el alumnado como el propio maestro sobre los retos planteados, al final de cada Unidad de Programación Didáctica (UPD) se hará una valoración combinando datos objetivos e impresiones personales. Todo este proceso se verá reforzado con las asambleas de reflexión que llevaremos a cabo con la clase al término de cada trimestre.</w:t>
      </w:r>
    </w:p>
    <w:tbl>
      <w:tblPr>
        <w:tblStyle w:val="Tablaconcuadrcula"/>
        <w:tblW w:w="8784" w:type="dxa"/>
        <w:tblLayout w:type="fixed"/>
        <w:tblLook w:val="04A0" w:firstRow="1" w:lastRow="0" w:firstColumn="1" w:lastColumn="0" w:noHBand="0" w:noVBand="1"/>
      </w:tblPr>
      <w:tblGrid>
        <w:gridCol w:w="5949"/>
        <w:gridCol w:w="850"/>
        <w:gridCol w:w="1985"/>
      </w:tblGrid>
      <w:tr w:rsidR="00982F2F" w14:paraId="1332251D" w14:textId="77777777" w:rsidTr="00CB34BE">
        <w:tc>
          <w:tcPr>
            <w:tcW w:w="5949" w:type="dxa"/>
            <w:shd w:val="clear" w:color="auto" w:fill="F1A983" w:themeFill="accent2" w:themeFillTint="99"/>
          </w:tcPr>
          <w:p w14:paraId="4A3B8003" w14:textId="4D678325" w:rsidR="00982F2F" w:rsidRPr="00A03029" w:rsidRDefault="00982F2F" w:rsidP="00CB34BE">
            <w:pPr>
              <w:jc w:val="center"/>
              <w:rPr>
                <w:rFonts w:cs="Arial"/>
                <w:b/>
                <w:bCs/>
                <w:szCs w:val="24"/>
              </w:rPr>
            </w:pPr>
            <w:r w:rsidRPr="00A03029">
              <w:rPr>
                <w:rFonts w:cs="Arial"/>
                <w:b/>
                <w:bCs/>
                <w:szCs w:val="24"/>
              </w:rPr>
              <w:t>Criterios de evaluación</w:t>
            </w:r>
          </w:p>
        </w:tc>
        <w:tc>
          <w:tcPr>
            <w:tcW w:w="850" w:type="dxa"/>
            <w:shd w:val="clear" w:color="auto" w:fill="F1A983" w:themeFill="accent2" w:themeFillTint="99"/>
          </w:tcPr>
          <w:p w14:paraId="67AAC522" w14:textId="77777777" w:rsidR="00982F2F" w:rsidRPr="00A03029" w:rsidRDefault="00982F2F" w:rsidP="00CB34BE">
            <w:pPr>
              <w:jc w:val="center"/>
              <w:rPr>
                <w:rFonts w:cs="Arial"/>
                <w:b/>
                <w:bCs/>
                <w:szCs w:val="24"/>
              </w:rPr>
            </w:pPr>
            <w:r w:rsidRPr="00A03029">
              <w:rPr>
                <w:rFonts w:cs="Arial"/>
                <w:b/>
                <w:bCs/>
                <w:szCs w:val="24"/>
              </w:rPr>
              <w:t>% de logro</w:t>
            </w:r>
          </w:p>
        </w:tc>
        <w:tc>
          <w:tcPr>
            <w:tcW w:w="1985" w:type="dxa"/>
            <w:shd w:val="clear" w:color="auto" w:fill="F1A983" w:themeFill="accent2" w:themeFillTint="99"/>
          </w:tcPr>
          <w:p w14:paraId="1D59A596" w14:textId="77777777" w:rsidR="00982F2F" w:rsidRPr="00A03029" w:rsidRDefault="00982F2F" w:rsidP="00CB34BE">
            <w:pPr>
              <w:jc w:val="center"/>
              <w:rPr>
                <w:rFonts w:cs="Arial"/>
                <w:b/>
                <w:bCs/>
                <w:szCs w:val="24"/>
              </w:rPr>
            </w:pPr>
            <w:r w:rsidRPr="00A03029">
              <w:rPr>
                <w:rFonts w:cs="Arial"/>
                <w:b/>
                <w:bCs/>
                <w:szCs w:val="24"/>
              </w:rPr>
              <w:t>Observaciones</w:t>
            </w:r>
          </w:p>
        </w:tc>
      </w:tr>
      <w:tr w:rsidR="00982F2F" w14:paraId="2EA1E0A1" w14:textId="77777777" w:rsidTr="00CB34BE">
        <w:tc>
          <w:tcPr>
            <w:tcW w:w="8784" w:type="dxa"/>
            <w:gridSpan w:val="3"/>
            <w:shd w:val="clear" w:color="auto" w:fill="F6C5AC" w:themeFill="accent2" w:themeFillTint="66"/>
          </w:tcPr>
          <w:p w14:paraId="05C6972A" w14:textId="77777777" w:rsidR="00982F2F" w:rsidRDefault="00982F2F" w:rsidP="00CB34BE">
            <w:pPr>
              <w:jc w:val="center"/>
              <w:rPr>
                <w:rFonts w:cs="Arial"/>
                <w:szCs w:val="24"/>
              </w:rPr>
            </w:pPr>
            <w:r>
              <w:rPr>
                <w:rFonts w:cs="Arial"/>
                <w:szCs w:val="24"/>
              </w:rPr>
              <w:t>ASPECTOS METODOLÓGICOS</w:t>
            </w:r>
          </w:p>
        </w:tc>
      </w:tr>
      <w:tr w:rsidR="00982F2F" w14:paraId="685F1B21" w14:textId="77777777" w:rsidTr="00CB34BE">
        <w:tc>
          <w:tcPr>
            <w:tcW w:w="5949" w:type="dxa"/>
            <w:shd w:val="clear" w:color="auto" w:fill="FAE2D5" w:themeFill="accent2" w:themeFillTint="33"/>
          </w:tcPr>
          <w:p w14:paraId="13334713" w14:textId="43FFF2B8" w:rsidR="00982F2F" w:rsidRDefault="00982F2F" w:rsidP="00CB34BE">
            <w:pPr>
              <w:rPr>
                <w:rFonts w:cs="Arial"/>
                <w:szCs w:val="24"/>
              </w:rPr>
            </w:pPr>
            <w:r>
              <w:rPr>
                <w:rFonts w:cs="Arial"/>
                <w:szCs w:val="24"/>
              </w:rPr>
              <w:t xml:space="preserve">Implementación efectiva del ABJ como eje vertebrador de las </w:t>
            </w:r>
            <w:proofErr w:type="spellStart"/>
            <w:r w:rsidR="009D7C7A">
              <w:rPr>
                <w:rFonts w:cs="Arial"/>
                <w:szCs w:val="24"/>
              </w:rPr>
              <w:t>UPDs</w:t>
            </w:r>
            <w:proofErr w:type="spellEnd"/>
          </w:p>
        </w:tc>
        <w:tc>
          <w:tcPr>
            <w:tcW w:w="850" w:type="dxa"/>
          </w:tcPr>
          <w:p w14:paraId="313A5B6D" w14:textId="77777777" w:rsidR="00982F2F" w:rsidRDefault="00982F2F" w:rsidP="00CB34BE">
            <w:pPr>
              <w:rPr>
                <w:rFonts w:cs="Arial"/>
                <w:szCs w:val="24"/>
              </w:rPr>
            </w:pPr>
          </w:p>
        </w:tc>
        <w:tc>
          <w:tcPr>
            <w:tcW w:w="1985" w:type="dxa"/>
          </w:tcPr>
          <w:p w14:paraId="26D22EEE" w14:textId="77777777" w:rsidR="00982F2F" w:rsidRDefault="00982F2F" w:rsidP="00CB34BE">
            <w:pPr>
              <w:rPr>
                <w:rFonts w:cs="Arial"/>
                <w:szCs w:val="24"/>
              </w:rPr>
            </w:pPr>
          </w:p>
        </w:tc>
      </w:tr>
      <w:tr w:rsidR="00982F2F" w14:paraId="0949E910" w14:textId="77777777" w:rsidTr="00CB34BE">
        <w:tc>
          <w:tcPr>
            <w:tcW w:w="5949" w:type="dxa"/>
            <w:shd w:val="clear" w:color="auto" w:fill="FAE2D5" w:themeFill="accent2" w:themeFillTint="33"/>
          </w:tcPr>
          <w:p w14:paraId="23A0A372" w14:textId="77777777" w:rsidR="00982F2F" w:rsidRDefault="00982F2F" w:rsidP="00CB34BE">
            <w:pPr>
              <w:rPr>
                <w:rFonts w:cs="Arial"/>
                <w:szCs w:val="24"/>
              </w:rPr>
            </w:pPr>
            <w:r>
              <w:rPr>
                <w:rFonts w:cs="Arial"/>
                <w:szCs w:val="24"/>
              </w:rPr>
              <w:t>Grado de personalización de los “retos” y “misiones” para ajustarse a los intereses y ritmo del grupo.</w:t>
            </w:r>
          </w:p>
        </w:tc>
        <w:tc>
          <w:tcPr>
            <w:tcW w:w="850" w:type="dxa"/>
          </w:tcPr>
          <w:p w14:paraId="64AB19D0" w14:textId="77777777" w:rsidR="00982F2F" w:rsidRDefault="00982F2F" w:rsidP="00CB34BE">
            <w:pPr>
              <w:rPr>
                <w:rFonts w:cs="Arial"/>
                <w:szCs w:val="24"/>
              </w:rPr>
            </w:pPr>
          </w:p>
        </w:tc>
        <w:tc>
          <w:tcPr>
            <w:tcW w:w="1985" w:type="dxa"/>
          </w:tcPr>
          <w:p w14:paraId="130A32C2" w14:textId="77777777" w:rsidR="00982F2F" w:rsidRDefault="00982F2F" w:rsidP="00CB34BE">
            <w:pPr>
              <w:rPr>
                <w:rFonts w:cs="Arial"/>
                <w:szCs w:val="24"/>
              </w:rPr>
            </w:pPr>
          </w:p>
        </w:tc>
      </w:tr>
      <w:tr w:rsidR="00982F2F" w14:paraId="6BF1DAD2" w14:textId="77777777" w:rsidTr="00CB34BE">
        <w:tc>
          <w:tcPr>
            <w:tcW w:w="5949" w:type="dxa"/>
            <w:shd w:val="clear" w:color="auto" w:fill="FAE2D5" w:themeFill="accent2" w:themeFillTint="33"/>
          </w:tcPr>
          <w:p w14:paraId="737EC135" w14:textId="77777777" w:rsidR="00982F2F" w:rsidRDefault="00982F2F" w:rsidP="00CB34BE">
            <w:pPr>
              <w:rPr>
                <w:rFonts w:cs="Arial"/>
                <w:szCs w:val="24"/>
              </w:rPr>
            </w:pPr>
            <w:r>
              <w:rPr>
                <w:rFonts w:cs="Arial"/>
                <w:szCs w:val="24"/>
              </w:rPr>
              <w:t>Integración exitosa de la autoconstrucción de materiales en coordinación con Educación Artística.</w:t>
            </w:r>
          </w:p>
        </w:tc>
        <w:tc>
          <w:tcPr>
            <w:tcW w:w="850" w:type="dxa"/>
          </w:tcPr>
          <w:p w14:paraId="60C70982" w14:textId="77777777" w:rsidR="00982F2F" w:rsidRDefault="00982F2F" w:rsidP="00CB34BE">
            <w:pPr>
              <w:rPr>
                <w:rFonts w:cs="Arial"/>
                <w:szCs w:val="24"/>
              </w:rPr>
            </w:pPr>
          </w:p>
        </w:tc>
        <w:tc>
          <w:tcPr>
            <w:tcW w:w="1985" w:type="dxa"/>
          </w:tcPr>
          <w:p w14:paraId="4EC4B8C9" w14:textId="77777777" w:rsidR="00982F2F" w:rsidRDefault="00982F2F" w:rsidP="00CB34BE">
            <w:pPr>
              <w:rPr>
                <w:rFonts w:cs="Arial"/>
                <w:szCs w:val="24"/>
              </w:rPr>
            </w:pPr>
          </w:p>
        </w:tc>
      </w:tr>
      <w:tr w:rsidR="00982F2F" w14:paraId="151EA447" w14:textId="77777777" w:rsidTr="00CB34BE">
        <w:tc>
          <w:tcPr>
            <w:tcW w:w="5949" w:type="dxa"/>
            <w:shd w:val="clear" w:color="auto" w:fill="FAE2D5" w:themeFill="accent2" w:themeFillTint="33"/>
          </w:tcPr>
          <w:p w14:paraId="3864A865" w14:textId="77777777" w:rsidR="00982F2F" w:rsidRDefault="00982F2F" w:rsidP="00CB34BE">
            <w:pPr>
              <w:rPr>
                <w:rFonts w:cs="Arial"/>
                <w:szCs w:val="24"/>
              </w:rPr>
            </w:pPr>
            <w:r>
              <w:rPr>
                <w:rFonts w:cs="Arial"/>
                <w:szCs w:val="24"/>
              </w:rPr>
              <w:t>Fomento activo de la autonomía y espíritu crítico a través de dinámicas de juego cooperativo.</w:t>
            </w:r>
          </w:p>
        </w:tc>
        <w:tc>
          <w:tcPr>
            <w:tcW w:w="850" w:type="dxa"/>
          </w:tcPr>
          <w:p w14:paraId="089CF925" w14:textId="77777777" w:rsidR="00982F2F" w:rsidRDefault="00982F2F" w:rsidP="00CB34BE">
            <w:pPr>
              <w:rPr>
                <w:rFonts w:cs="Arial"/>
                <w:szCs w:val="24"/>
              </w:rPr>
            </w:pPr>
          </w:p>
        </w:tc>
        <w:tc>
          <w:tcPr>
            <w:tcW w:w="1985" w:type="dxa"/>
          </w:tcPr>
          <w:p w14:paraId="090EBABD" w14:textId="77777777" w:rsidR="00982F2F" w:rsidRDefault="00982F2F" w:rsidP="00CB34BE">
            <w:pPr>
              <w:rPr>
                <w:rFonts w:cs="Arial"/>
                <w:szCs w:val="24"/>
              </w:rPr>
            </w:pPr>
          </w:p>
        </w:tc>
      </w:tr>
      <w:tr w:rsidR="00982F2F" w14:paraId="7AD7D9A3" w14:textId="77777777" w:rsidTr="00CB34BE">
        <w:tc>
          <w:tcPr>
            <w:tcW w:w="8784" w:type="dxa"/>
            <w:gridSpan w:val="3"/>
            <w:shd w:val="clear" w:color="auto" w:fill="F6C5AC" w:themeFill="accent2" w:themeFillTint="66"/>
          </w:tcPr>
          <w:p w14:paraId="5390F36F" w14:textId="77777777" w:rsidR="00982F2F" w:rsidRDefault="00982F2F" w:rsidP="00CB34BE">
            <w:pPr>
              <w:jc w:val="center"/>
              <w:rPr>
                <w:rFonts w:cs="Arial"/>
                <w:szCs w:val="24"/>
              </w:rPr>
            </w:pPr>
            <w:r>
              <w:rPr>
                <w:rFonts w:cs="Arial"/>
                <w:szCs w:val="24"/>
              </w:rPr>
              <w:t>ORGANIZACIÓN Y GESTIÓN DE RECURSOS</w:t>
            </w:r>
          </w:p>
        </w:tc>
      </w:tr>
      <w:tr w:rsidR="00982F2F" w14:paraId="4549C078" w14:textId="77777777" w:rsidTr="00CB34BE">
        <w:tc>
          <w:tcPr>
            <w:tcW w:w="5949" w:type="dxa"/>
            <w:shd w:val="clear" w:color="auto" w:fill="FAE2D5" w:themeFill="accent2" w:themeFillTint="33"/>
          </w:tcPr>
          <w:p w14:paraId="45C54D22" w14:textId="77777777" w:rsidR="00982F2F" w:rsidRDefault="00982F2F" w:rsidP="00CB34BE">
            <w:pPr>
              <w:rPr>
                <w:rFonts w:cs="Arial"/>
                <w:szCs w:val="24"/>
              </w:rPr>
            </w:pPr>
            <w:r>
              <w:rPr>
                <w:rFonts w:cs="Arial"/>
                <w:szCs w:val="24"/>
              </w:rPr>
              <w:t>Uso equitativo, funcional y sostenible de los recursos materiales convencionales y autoconstruidos.</w:t>
            </w:r>
          </w:p>
        </w:tc>
        <w:tc>
          <w:tcPr>
            <w:tcW w:w="850" w:type="dxa"/>
          </w:tcPr>
          <w:p w14:paraId="3D2CE233" w14:textId="77777777" w:rsidR="00982F2F" w:rsidRDefault="00982F2F" w:rsidP="00CB34BE">
            <w:pPr>
              <w:rPr>
                <w:rFonts w:cs="Arial"/>
                <w:szCs w:val="24"/>
              </w:rPr>
            </w:pPr>
          </w:p>
        </w:tc>
        <w:tc>
          <w:tcPr>
            <w:tcW w:w="1985" w:type="dxa"/>
          </w:tcPr>
          <w:p w14:paraId="7DEE97FD" w14:textId="77777777" w:rsidR="00982F2F" w:rsidRDefault="00982F2F" w:rsidP="00CB34BE">
            <w:pPr>
              <w:rPr>
                <w:rFonts w:cs="Arial"/>
                <w:szCs w:val="24"/>
              </w:rPr>
            </w:pPr>
          </w:p>
        </w:tc>
      </w:tr>
      <w:tr w:rsidR="00982F2F" w14:paraId="32550DB3" w14:textId="77777777" w:rsidTr="00CB34BE">
        <w:tc>
          <w:tcPr>
            <w:tcW w:w="5949" w:type="dxa"/>
            <w:shd w:val="clear" w:color="auto" w:fill="FAE2D5" w:themeFill="accent2" w:themeFillTint="33"/>
          </w:tcPr>
          <w:p w14:paraId="3969834D" w14:textId="77777777" w:rsidR="00982F2F" w:rsidRDefault="00982F2F" w:rsidP="00CB34BE">
            <w:pPr>
              <w:rPr>
                <w:rFonts w:cs="Arial"/>
                <w:szCs w:val="24"/>
              </w:rPr>
            </w:pPr>
            <w:r>
              <w:rPr>
                <w:rFonts w:cs="Arial"/>
                <w:szCs w:val="24"/>
              </w:rPr>
              <w:t>Integración coherente y motivadora de los recursos TIC en la práctica.</w:t>
            </w:r>
          </w:p>
        </w:tc>
        <w:tc>
          <w:tcPr>
            <w:tcW w:w="850" w:type="dxa"/>
          </w:tcPr>
          <w:p w14:paraId="1FDEF44C" w14:textId="77777777" w:rsidR="00982F2F" w:rsidRDefault="00982F2F" w:rsidP="00CB34BE">
            <w:pPr>
              <w:rPr>
                <w:rFonts w:cs="Arial"/>
                <w:szCs w:val="24"/>
              </w:rPr>
            </w:pPr>
          </w:p>
        </w:tc>
        <w:tc>
          <w:tcPr>
            <w:tcW w:w="1985" w:type="dxa"/>
          </w:tcPr>
          <w:p w14:paraId="474EBA7C" w14:textId="77777777" w:rsidR="00982F2F" w:rsidRDefault="00982F2F" w:rsidP="00CB34BE">
            <w:pPr>
              <w:rPr>
                <w:rFonts w:cs="Arial"/>
                <w:szCs w:val="24"/>
              </w:rPr>
            </w:pPr>
          </w:p>
        </w:tc>
      </w:tr>
      <w:tr w:rsidR="00982F2F" w14:paraId="2E65391F" w14:textId="77777777" w:rsidTr="00CB34BE">
        <w:tc>
          <w:tcPr>
            <w:tcW w:w="5949" w:type="dxa"/>
            <w:shd w:val="clear" w:color="auto" w:fill="FAE2D5" w:themeFill="accent2" w:themeFillTint="33"/>
          </w:tcPr>
          <w:p w14:paraId="03FB6007" w14:textId="77777777" w:rsidR="00982F2F" w:rsidRDefault="00982F2F" w:rsidP="00CB34BE">
            <w:pPr>
              <w:rPr>
                <w:rFonts w:cs="Arial"/>
                <w:szCs w:val="24"/>
              </w:rPr>
            </w:pPr>
            <w:r>
              <w:rPr>
                <w:rFonts w:cs="Arial"/>
                <w:szCs w:val="24"/>
              </w:rPr>
              <w:t>Aprovechamiento eficiente del entorno próximo ante las limitaciones espaciales.</w:t>
            </w:r>
          </w:p>
        </w:tc>
        <w:tc>
          <w:tcPr>
            <w:tcW w:w="850" w:type="dxa"/>
          </w:tcPr>
          <w:p w14:paraId="5D9F9168" w14:textId="77777777" w:rsidR="00982F2F" w:rsidRDefault="00982F2F" w:rsidP="00CB34BE">
            <w:pPr>
              <w:rPr>
                <w:rFonts w:cs="Arial"/>
                <w:szCs w:val="24"/>
              </w:rPr>
            </w:pPr>
          </w:p>
        </w:tc>
        <w:tc>
          <w:tcPr>
            <w:tcW w:w="1985" w:type="dxa"/>
          </w:tcPr>
          <w:p w14:paraId="4D9A2AB5" w14:textId="77777777" w:rsidR="00982F2F" w:rsidRDefault="00982F2F" w:rsidP="00CB34BE">
            <w:pPr>
              <w:rPr>
                <w:rFonts w:cs="Arial"/>
                <w:szCs w:val="24"/>
              </w:rPr>
            </w:pPr>
          </w:p>
        </w:tc>
      </w:tr>
      <w:tr w:rsidR="00982F2F" w14:paraId="60385A9D" w14:textId="77777777" w:rsidTr="00CB34BE">
        <w:tc>
          <w:tcPr>
            <w:tcW w:w="5949" w:type="dxa"/>
            <w:shd w:val="clear" w:color="auto" w:fill="FAE2D5" w:themeFill="accent2" w:themeFillTint="33"/>
          </w:tcPr>
          <w:p w14:paraId="7C4D2C28" w14:textId="77777777" w:rsidR="00982F2F" w:rsidRDefault="00982F2F" w:rsidP="00CB34BE">
            <w:pPr>
              <w:rPr>
                <w:rFonts w:cs="Arial"/>
                <w:szCs w:val="24"/>
              </w:rPr>
            </w:pPr>
            <w:r>
              <w:rPr>
                <w:rFonts w:cs="Arial"/>
                <w:szCs w:val="24"/>
              </w:rPr>
              <w:t xml:space="preserve">Gestión eficaz del tiempo de sesión, equilibrando práctica motriz con fases de reflexión y </w:t>
            </w:r>
            <w:proofErr w:type="spellStart"/>
            <w:r>
              <w:rPr>
                <w:rFonts w:cs="Arial"/>
                <w:szCs w:val="24"/>
              </w:rPr>
              <w:t>feedback</w:t>
            </w:r>
            <w:proofErr w:type="spellEnd"/>
            <w:r>
              <w:rPr>
                <w:rFonts w:cs="Arial"/>
                <w:szCs w:val="24"/>
              </w:rPr>
              <w:t>.</w:t>
            </w:r>
          </w:p>
        </w:tc>
        <w:tc>
          <w:tcPr>
            <w:tcW w:w="850" w:type="dxa"/>
          </w:tcPr>
          <w:p w14:paraId="37A3E8D4" w14:textId="77777777" w:rsidR="00982F2F" w:rsidRDefault="00982F2F" w:rsidP="00CB34BE">
            <w:pPr>
              <w:rPr>
                <w:rFonts w:cs="Arial"/>
                <w:szCs w:val="24"/>
              </w:rPr>
            </w:pPr>
          </w:p>
        </w:tc>
        <w:tc>
          <w:tcPr>
            <w:tcW w:w="1985" w:type="dxa"/>
          </w:tcPr>
          <w:p w14:paraId="2627CEE1" w14:textId="77777777" w:rsidR="00982F2F" w:rsidRDefault="00982F2F" w:rsidP="00CB34BE">
            <w:pPr>
              <w:rPr>
                <w:rFonts w:cs="Arial"/>
                <w:szCs w:val="24"/>
              </w:rPr>
            </w:pPr>
          </w:p>
        </w:tc>
      </w:tr>
    </w:tbl>
    <w:p w14:paraId="639EF409" w14:textId="77777777" w:rsidR="00D2522E" w:rsidRDefault="00D2522E">
      <w:r>
        <w:br w:type="page"/>
      </w:r>
    </w:p>
    <w:tbl>
      <w:tblPr>
        <w:tblStyle w:val="Tablaconcuadrcula"/>
        <w:tblW w:w="8784" w:type="dxa"/>
        <w:tblLayout w:type="fixed"/>
        <w:tblLook w:val="04A0" w:firstRow="1" w:lastRow="0" w:firstColumn="1" w:lastColumn="0" w:noHBand="0" w:noVBand="1"/>
      </w:tblPr>
      <w:tblGrid>
        <w:gridCol w:w="5949"/>
        <w:gridCol w:w="850"/>
        <w:gridCol w:w="1985"/>
      </w:tblGrid>
      <w:tr w:rsidR="00982F2F" w14:paraId="2C6C94FE" w14:textId="77777777" w:rsidTr="00CB34BE">
        <w:tc>
          <w:tcPr>
            <w:tcW w:w="8784" w:type="dxa"/>
            <w:gridSpan w:val="3"/>
            <w:shd w:val="clear" w:color="auto" w:fill="F6C5AC" w:themeFill="accent2" w:themeFillTint="66"/>
          </w:tcPr>
          <w:p w14:paraId="6CF920CF" w14:textId="0B0BED65" w:rsidR="00982F2F" w:rsidRDefault="00982F2F" w:rsidP="00CB34BE">
            <w:pPr>
              <w:jc w:val="center"/>
              <w:rPr>
                <w:rFonts w:cs="Arial"/>
                <w:szCs w:val="24"/>
              </w:rPr>
            </w:pPr>
            <w:r>
              <w:rPr>
                <w:rFonts w:cs="Arial"/>
                <w:szCs w:val="24"/>
              </w:rPr>
              <w:lastRenderedPageBreak/>
              <w:t>ATENCIÓN A LA DIVERSIDAD</w:t>
            </w:r>
          </w:p>
        </w:tc>
      </w:tr>
      <w:tr w:rsidR="00982F2F" w14:paraId="785B8AFA" w14:textId="77777777" w:rsidTr="00CB34BE">
        <w:tc>
          <w:tcPr>
            <w:tcW w:w="5949" w:type="dxa"/>
            <w:shd w:val="clear" w:color="auto" w:fill="FAE2D5" w:themeFill="accent2" w:themeFillTint="33"/>
          </w:tcPr>
          <w:p w14:paraId="5C9CAE69" w14:textId="77777777" w:rsidR="00982F2F" w:rsidRDefault="00982F2F" w:rsidP="00CB34BE">
            <w:pPr>
              <w:rPr>
                <w:rFonts w:cs="Arial"/>
                <w:szCs w:val="24"/>
              </w:rPr>
            </w:pPr>
            <w:r>
              <w:rPr>
                <w:rFonts w:cs="Arial"/>
                <w:szCs w:val="24"/>
              </w:rPr>
              <w:t>Diseño de juegos y retos flexibles y adaptables según los principios del DUA.</w:t>
            </w:r>
          </w:p>
        </w:tc>
        <w:tc>
          <w:tcPr>
            <w:tcW w:w="850" w:type="dxa"/>
          </w:tcPr>
          <w:p w14:paraId="01DBDFB2" w14:textId="77777777" w:rsidR="00982F2F" w:rsidRDefault="00982F2F" w:rsidP="00CB34BE">
            <w:pPr>
              <w:rPr>
                <w:rFonts w:cs="Arial"/>
                <w:szCs w:val="24"/>
              </w:rPr>
            </w:pPr>
          </w:p>
        </w:tc>
        <w:tc>
          <w:tcPr>
            <w:tcW w:w="1985" w:type="dxa"/>
          </w:tcPr>
          <w:p w14:paraId="6B215234" w14:textId="77777777" w:rsidR="00982F2F" w:rsidRDefault="00982F2F" w:rsidP="00CB34BE">
            <w:pPr>
              <w:rPr>
                <w:rFonts w:cs="Arial"/>
                <w:szCs w:val="24"/>
              </w:rPr>
            </w:pPr>
          </w:p>
        </w:tc>
      </w:tr>
      <w:tr w:rsidR="00982F2F" w14:paraId="125DE4B2" w14:textId="77777777" w:rsidTr="00CB34BE">
        <w:tc>
          <w:tcPr>
            <w:tcW w:w="5949" w:type="dxa"/>
            <w:shd w:val="clear" w:color="auto" w:fill="FAE2D5" w:themeFill="accent2" w:themeFillTint="33"/>
          </w:tcPr>
          <w:p w14:paraId="6AEF93ED" w14:textId="77777777" w:rsidR="00982F2F" w:rsidRDefault="00982F2F" w:rsidP="00CB34BE">
            <w:pPr>
              <w:rPr>
                <w:rFonts w:cs="Arial"/>
                <w:szCs w:val="24"/>
              </w:rPr>
            </w:pPr>
            <w:r>
              <w:rPr>
                <w:rFonts w:cs="Arial"/>
                <w:szCs w:val="24"/>
              </w:rPr>
              <w:t>Nivel de coordinación efectiva con la especialista PT para individualizar la respuesta educativa.</w:t>
            </w:r>
          </w:p>
        </w:tc>
        <w:tc>
          <w:tcPr>
            <w:tcW w:w="850" w:type="dxa"/>
          </w:tcPr>
          <w:p w14:paraId="040AD5B9" w14:textId="77777777" w:rsidR="00982F2F" w:rsidRDefault="00982F2F" w:rsidP="00CB34BE">
            <w:pPr>
              <w:rPr>
                <w:rFonts w:cs="Arial"/>
                <w:szCs w:val="24"/>
              </w:rPr>
            </w:pPr>
          </w:p>
        </w:tc>
        <w:tc>
          <w:tcPr>
            <w:tcW w:w="1985" w:type="dxa"/>
          </w:tcPr>
          <w:p w14:paraId="2EB5DFF7" w14:textId="77777777" w:rsidR="00982F2F" w:rsidRDefault="00982F2F" w:rsidP="00CB34BE">
            <w:pPr>
              <w:rPr>
                <w:rFonts w:cs="Arial"/>
                <w:szCs w:val="24"/>
              </w:rPr>
            </w:pPr>
          </w:p>
        </w:tc>
      </w:tr>
      <w:tr w:rsidR="00982F2F" w14:paraId="5C21A930" w14:textId="77777777" w:rsidTr="00CB34BE">
        <w:tc>
          <w:tcPr>
            <w:tcW w:w="5949" w:type="dxa"/>
            <w:shd w:val="clear" w:color="auto" w:fill="FAE2D5" w:themeFill="accent2" w:themeFillTint="33"/>
          </w:tcPr>
          <w:p w14:paraId="371B2B99" w14:textId="77777777" w:rsidR="00982F2F" w:rsidRDefault="00982F2F" w:rsidP="00CB34BE">
            <w:pPr>
              <w:rPr>
                <w:rFonts w:cs="Arial"/>
                <w:szCs w:val="24"/>
              </w:rPr>
            </w:pPr>
            <w:r>
              <w:rPr>
                <w:rFonts w:cs="Arial"/>
                <w:szCs w:val="24"/>
              </w:rPr>
              <w:t xml:space="preserve">Fomento de un clima inclusivo, </w:t>
            </w:r>
            <w:proofErr w:type="spellStart"/>
            <w:r>
              <w:rPr>
                <w:rFonts w:cs="Arial"/>
                <w:szCs w:val="24"/>
              </w:rPr>
              <w:t>coeducativo</w:t>
            </w:r>
            <w:proofErr w:type="spellEnd"/>
            <w:r>
              <w:rPr>
                <w:rFonts w:cs="Arial"/>
                <w:szCs w:val="24"/>
              </w:rPr>
              <w:t xml:space="preserve"> y de respeto mutuo, libre de estereotipos.</w:t>
            </w:r>
          </w:p>
        </w:tc>
        <w:tc>
          <w:tcPr>
            <w:tcW w:w="850" w:type="dxa"/>
          </w:tcPr>
          <w:p w14:paraId="2864697F" w14:textId="77777777" w:rsidR="00982F2F" w:rsidRDefault="00982F2F" w:rsidP="00CB34BE">
            <w:pPr>
              <w:rPr>
                <w:rFonts w:cs="Arial"/>
                <w:szCs w:val="24"/>
              </w:rPr>
            </w:pPr>
          </w:p>
        </w:tc>
        <w:tc>
          <w:tcPr>
            <w:tcW w:w="1985" w:type="dxa"/>
          </w:tcPr>
          <w:p w14:paraId="2F2FE99B" w14:textId="77777777" w:rsidR="00982F2F" w:rsidRDefault="00982F2F" w:rsidP="00CB34BE">
            <w:pPr>
              <w:rPr>
                <w:rFonts w:cs="Arial"/>
                <w:szCs w:val="24"/>
              </w:rPr>
            </w:pPr>
          </w:p>
        </w:tc>
      </w:tr>
      <w:tr w:rsidR="00982F2F" w14:paraId="2D478F20" w14:textId="77777777" w:rsidTr="00CB34BE">
        <w:tc>
          <w:tcPr>
            <w:tcW w:w="5949" w:type="dxa"/>
            <w:shd w:val="clear" w:color="auto" w:fill="FAE2D5" w:themeFill="accent2" w:themeFillTint="33"/>
          </w:tcPr>
          <w:p w14:paraId="12647407" w14:textId="77777777" w:rsidR="00982F2F" w:rsidRDefault="00982F2F" w:rsidP="00CB34BE">
            <w:pPr>
              <w:rPr>
                <w:rFonts w:cs="Arial"/>
                <w:szCs w:val="24"/>
              </w:rPr>
            </w:pPr>
            <w:r>
              <w:rPr>
                <w:rFonts w:cs="Arial"/>
                <w:szCs w:val="24"/>
              </w:rPr>
              <w:t>Grado en que los roles rotativos en los grupos permiten la participación exitosa de todo el alumnado.</w:t>
            </w:r>
          </w:p>
        </w:tc>
        <w:tc>
          <w:tcPr>
            <w:tcW w:w="850" w:type="dxa"/>
          </w:tcPr>
          <w:p w14:paraId="32C3DF00" w14:textId="77777777" w:rsidR="00982F2F" w:rsidRDefault="00982F2F" w:rsidP="00CB34BE">
            <w:pPr>
              <w:rPr>
                <w:rFonts w:cs="Arial"/>
                <w:szCs w:val="24"/>
              </w:rPr>
            </w:pPr>
          </w:p>
        </w:tc>
        <w:tc>
          <w:tcPr>
            <w:tcW w:w="1985" w:type="dxa"/>
          </w:tcPr>
          <w:p w14:paraId="1F4ECE28" w14:textId="77777777" w:rsidR="00982F2F" w:rsidRDefault="00982F2F" w:rsidP="00CB34BE">
            <w:pPr>
              <w:rPr>
                <w:rFonts w:cs="Arial"/>
                <w:szCs w:val="24"/>
              </w:rPr>
            </w:pPr>
          </w:p>
        </w:tc>
      </w:tr>
      <w:tr w:rsidR="00982F2F" w14:paraId="22071C0F" w14:textId="77777777" w:rsidTr="00CB34BE">
        <w:tc>
          <w:tcPr>
            <w:tcW w:w="8784" w:type="dxa"/>
            <w:gridSpan w:val="3"/>
            <w:shd w:val="clear" w:color="auto" w:fill="F6C5AC" w:themeFill="accent2" w:themeFillTint="66"/>
          </w:tcPr>
          <w:p w14:paraId="2D4A9A1D" w14:textId="77777777" w:rsidR="00982F2F" w:rsidRDefault="00982F2F" w:rsidP="00CB34BE">
            <w:pPr>
              <w:jc w:val="center"/>
              <w:rPr>
                <w:rFonts w:cs="Arial"/>
                <w:szCs w:val="24"/>
              </w:rPr>
            </w:pPr>
            <w:r>
              <w:rPr>
                <w:rFonts w:cs="Arial"/>
                <w:szCs w:val="24"/>
              </w:rPr>
              <w:t>EVALUACIÓN Y FEEDBACK</w:t>
            </w:r>
          </w:p>
        </w:tc>
      </w:tr>
      <w:tr w:rsidR="00982F2F" w14:paraId="240E3F1E" w14:textId="77777777" w:rsidTr="00CB34BE">
        <w:tc>
          <w:tcPr>
            <w:tcW w:w="5949" w:type="dxa"/>
            <w:shd w:val="clear" w:color="auto" w:fill="FAE2D5" w:themeFill="accent2" w:themeFillTint="33"/>
          </w:tcPr>
          <w:p w14:paraId="05CC36E8" w14:textId="77777777" w:rsidR="00982F2F" w:rsidRDefault="00982F2F" w:rsidP="00CB34BE">
            <w:pPr>
              <w:rPr>
                <w:rFonts w:cs="Arial"/>
                <w:szCs w:val="24"/>
              </w:rPr>
            </w:pPr>
            <w:r>
              <w:rPr>
                <w:rFonts w:cs="Arial"/>
                <w:szCs w:val="24"/>
              </w:rPr>
              <w:t>Implementación del sistema de evaluación formativo y compartido.</w:t>
            </w:r>
          </w:p>
        </w:tc>
        <w:tc>
          <w:tcPr>
            <w:tcW w:w="850" w:type="dxa"/>
          </w:tcPr>
          <w:p w14:paraId="06631264" w14:textId="77777777" w:rsidR="00982F2F" w:rsidRDefault="00982F2F" w:rsidP="00CB34BE">
            <w:pPr>
              <w:rPr>
                <w:rFonts w:cs="Arial"/>
                <w:szCs w:val="24"/>
              </w:rPr>
            </w:pPr>
          </w:p>
        </w:tc>
        <w:tc>
          <w:tcPr>
            <w:tcW w:w="1985" w:type="dxa"/>
          </w:tcPr>
          <w:p w14:paraId="21C52AF8" w14:textId="77777777" w:rsidR="00982F2F" w:rsidRDefault="00982F2F" w:rsidP="00CB34BE">
            <w:pPr>
              <w:rPr>
                <w:rFonts w:cs="Arial"/>
                <w:szCs w:val="24"/>
              </w:rPr>
            </w:pPr>
          </w:p>
        </w:tc>
      </w:tr>
      <w:tr w:rsidR="00982F2F" w14:paraId="1052013E" w14:textId="77777777" w:rsidTr="00CB34BE">
        <w:tc>
          <w:tcPr>
            <w:tcW w:w="5949" w:type="dxa"/>
            <w:shd w:val="clear" w:color="auto" w:fill="FAE2D5" w:themeFill="accent2" w:themeFillTint="33"/>
          </w:tcPr>
          <w:p w14:paraId="51981F44" w14:textId="77777777" w:rsidR="00982F2F" w:rsidRDefault="00982F2F" w:rsidP="00CB34BE">
            <w:pPr>
              <w:rPr>
                <w:rFonts w:cs="Arial"/>
                <w:szCs w:val="24"/>
              </w:rPr>
            </w:pPr>
            <w:r>
              <w:rPr>
                <w:rFonts w:cs="Arial"/>
                <w:szCs w:val="24"/>
              </w:rPr>
              <w:t>Claridad y transparencia de los criterios de evaluación compartidos con los alumnos a través de rúbricas y dianas.</w:t>
            </w:r>
          </w:p>
        </w:tc>
        <w:tc>
          <w:tcPr>
            <w:tcW w:w="850" w:type="dxa"/>
          </w:tcPr>
          <w:p w14:paraId="53F4447A" w14:textId="77777777" w:rsidR="00982F2F" w:rsidRDefault="00982F2F" w:rsidP="00CB34BE">
            <w:pPr>
              <w:rPr>
                <w:rFonts w:cs="Arial"/>
                <w:szCs w:val="24"/>
              </w:rPr>
            </w:pPr>
          </w:p>
        </w:tc>
        <w:tc>
          <w:tcPr>
            <w:tcW w:w="1985" w:type="dxa"/>
          </w:tcPr>
          <w:p w14:paraId="5CF3CED1" w14:textId="77777777" w:rsidR="00982F2F" w:rsidRDefault="00982F2F" w:rsidP="00CB34BE">
            <w:pPr>
              <w:rPr>
                <w:rFonts w:cs="Arial"/>
                <w:szCs w:val="24"/>
              </w:rPr>
            </w:pPr>
          </w:p>
        </w:tc>
      </w:tr>
      <w:tr w:rsidR="00982F2F" w14:paraId="3E17B822" w14:textId="77777777" w:rsidTr="00CB34BE">
        <w:tc>
          <w:tcPr>
            <w:tcW w:w="5949" w:type="dxa"/>
            <w:shd w:val="clear" w:color="auto" w:fill="FAE2D5" w:themeFill="accent2" w:themeFillTint="33"/>
          </w:tcPr>
          <w:p w14:paraId="35066EC8" w14:textId="77777777" w:rsidR="00982F2F" w:rsidRDefault="00982F2F" w:rsidP="00CB34BE">
            <w:pPr>
              <w:rPr>
                <w:rFonts w:cs="Arial"/>
                <w:szCs w:val="24"/>
              </w:rPr>
            </w:pPr>
            <w:r>
              <w:rPr>
                <w:rFonts w:cs="Arial"/>
                <w:szCs w:val="24"/>
              </w:rPr>
              <w:t xml:space="preserve">Calidad y frecuencia del </w:t>
            </w:r>
            <w:proofErr w:type="spellStart"/>
            <w:r>
              <w:rPr>
                <w:rFonts w:cs="Arial"/>
                <w:szCs w:val="24"/>
              </w:rPr>
              <w:t>feedback</w:t>
            </w:r>
            <w:proofErr w:type="spellEnd"/>
            <w:r>
              <w:rPr>
                <w:rFonts w:cs="Arial"/>
                <w:szCs w:val="24"/>
              </w:rPr>
              <w:t xml:space="preserve"> continuo y la reflexión final con el alumnado.</w:t>
            </w:r>
          </w:p>
        </w:tc>
        <w:tc>
          <w:tcPr>
            <w:tcW w:w="850" w:type="dxa"/>
          </w:tcPr>
          <w:p w14:paraId="52D4BE87" w14:textId="77777777" w:rsidR="00982F2F" w:rsidRDefault="00982F2F" w:rsidP="00CB34BE">
            <w:pPr>
              <w:rPr>
                <w:rFonts w:cs="Arial"/>
                <w:szCs w:val="24"/>
              </w:rPr>
            </w:pPr>
          </w:p>
        </w:tc>
        <w:tc>
          <w:tcPr>
            <w:tcW w:w="1985" w:type="dxa"/>
          </w:tcPr>
          <w:p w14:paraId="469E3302" w14:textId="77777777" w:rsidR="00982F2F" w:rsidRDefault="00982F2F" w:rsidP="00CB34BE">
            <w:pPr>
              <w:rPr>
                <w:rFonts w:cs="Arial"/>
                <w:szCs w:val="24"/>
              </w:rPr>
            </w:pPr>
          </w:p>
        </w:tc>
      </w:tr>
      <w:tr w:rsidR="00982F2F" w14:paraId="11B4F81C" w14:textId="77777777" w:rsidTr="00CB34BE">
        <w:tc>
          <w:tcPr>
            <w:tcW w:w="5949" w:type="dxa"/>
            <w:shd w:val="clear" w:color="auto" w:fill="FAE2D5" w:themeFill="accent2" w:themeFillTint="33"/>
          </w:tcPr>
          <w:p w14:paraId="2EFFB31D" w14:textId="77777777" w:rsidR="00982F2F" w:rsidRDefault="00982F2F" w:rsidP="00CB34BE">
            <w:pPr>
              <w:rPr>
                <w:rFonts w:cs="Arial"/>
                <w:szCs w:val="24"/>
              </w:rPr>
            </w:pPr>
            <w:r>
              <w:rPr>
                <w:rFonts w:cs="Arial"/>
                <w:szCs w:val="24"/>
              </w:rPr>
              <w:t>Grado en que la autoevaluación potencia la autorregulación y aprendizaje autónomo.</w:t>
            </w:r>
          </w:p>
        </w:tc>
        <w:tc>
          <w:tcPr>
            <w:tcW w:w="850" w:type="dxa"/>
          </w:tcPr>
          <w:p w14:paraId="2287334F" w14:textId="77777777" w:rsidR="00982F2F" w:rsidRDefault="00982F2F" w:rsidP="00CB34BE">
            <w:pPr>
              <w:rPr>
                <w:rFonts w:cs="Arial"/>
                <w:szCs w:val="24"/>
              </w:rPr>
            </w:pPr>
          </w:p>
        </w:tc>
        <w:tc>
          <w:tcPr>
            <w:tcW w:w="1985" w:type="dxa"/>
          </w:tcPr>
          <w:p w14:paraId="37C81406" w14:textId="77777777" w:rsidR="00982F2F" w:rsidRDefault="00982F2F" w:rsidP="00CB34BE">
            <w:pPr>
              <w:rPr>
                <w:rFonts w:cs="Arial"/>
                <w:szCs w:val="24"/>
              </w:rPr>
            </w:pPr>
          </w:p>
        </w:tc>
      </w:tr>
      <w:tr w:rsidR="00982F2F" w14:paraId="46F4D62F" w14:textId="77777777" w:rsidTr="00CB34BE">
        <w:tc>
          <w:tcPr>
            <w:tcW w:w="5949" w:type="dxa"/>
            <w:shd w:val="clear" w:color="auto" w:fill="FAE2D5" w:themeFill="accent2" w:themeFillTint="33"/>
          </w:tcPr>
          <w:p w14:paraId="669EFA0D" w14:textId="77777777" w:rsidR="00982F2F" w:rsidRDefault="00982F2F" w:rsidP="00CB34BE">
            <w:pPr>
              <w:rPr>
                <w:rFonts w:cs="Arial"/>
                <w:szCs w:val="24"/>
              </w:rPr>
            </w:pPr>
            <w:r>
              <w:rPr>
                <w:rFonts w:cs="Arial"/>
                <w:szCs w:val="24"/>
              </w:rPr>
              <w:t>Uso eficaz de la evaluación cualitativa y cuantitativa para ajustar la programación tras cada UPD.</w:t>
            </w:r>
          </w:p>
        </w:tc>
        <w:tc>
          <w:tcPr>
            <w:tcW w:w="850" w:type="dxa"/>
          </w:tcPr>
          <w:p w14:paraId="7BEBA12E" w14:textId="77777777" w:rsidR="00982F2F" w:rsidRDefault="00982F2F" w:rsidP="00CB34BE">
            <w:pPr>
              <w:rPr>
                <w:rFonts w:cs="Arial"/>
                <w:szCs w:val="24"/>
              </w:rPr>
            </w:pPr>
          </w:p>
        </w:tc>
        <w:tc>
          <w:tcPr>
            <w:tcW w:w="1985" w:type="dxa"/>
          </w:tcPr>
          <w:p w14:paraId="19936776" w14:textId="77777777" w:rsidR="00982F2F" w:rsidRDefault="00982F2F" w:rsidP="00CB34BE">
            <w:pPr>
              <w:rPr>
                <w:rFonts w:cs="Arial"/>
                <w:szCs w:val="24"/>
              </w:rPr>
            </w:pPr>
          </w:p>
        </w:tc>
      </w:tr>
    </w:tbl>
    <w:p w14:paraId="39C9AB61" w14:textId="0DF9FB3B" w:rsidR="00982F2F" w:rsidRPr="00982F2F" w:rsidRDefault="00982F2F" w:rsidP="00982F2F">
      <w:pPr>
        <w:spacing w:before="240" w:line="480" w:lineRule="auto"/>
        <w:rPr>
          <w:rFonts w:cs="Arial"/>
          <w:szCs w:val="24"/>
        </w:rPr>
      </w:pPr>
      <w:r w:rsidRPr="00982F2F">
        <w:rPr>
          <w:rFonts w:cs="Arial"/>
          <w:szCs w:val="24"/>
        </w:rPr>
        <w:t>Tabla 1</w:t>
      </w:r>
      <w:r w:rsidR="0065356F">
        <w:rPr>
          <w:rFonts w:cs="Arial"/>
          <w:szCs w:val="24"/>
        </w:rPr>
        <w:t>4</w:t>
      </w:r>
      <w:r w:rsidRPr="00982F2F">
        <w:rPr>
          <w:rFonts w:cs="Arial"/>
          <w:szCs w:val="24"/>
        </w:rPr>
        <w:t xml:space="preserve">: </w:t>
      </w:r>
      <w:r w:rsidRPr="00736245">
        <w:rPr>
          <w:rFonts w:cs="Arial"/>
          <w:i/>
          <w:szCs w:val="24"/>
        </w:rPr>
        <w:t>Escala de valoración de la evaluación de la práctica docente</w:t>
      </w:r>
      <w:r w:rsidR="00736245" w:rsidRPr="00736245">
        <w:rPr>
          <w:rFonts w:cs="Arial"/>
          <w:i/>
          <w:szCs w:val="24"/>
        </w:rPr>
        <w:t>.</w:t>
      </w:r>
    </w:p>
    <w:p w14:paraId="08C08E12" w14:textId="77777777" w:rsidR="00982F2F" w:rsidRPr="00982F2F" w:rsidRDefault="00982F2F" w:rsidP="00982F2F">
      <w:pPr>
        <w:spacing w:line="480" w:lineRule="auto"/>
        <w:rPr>
          <w:rFonts w:cs="Arial"/>
          <w:szCs w:val="24"/>
        </w:rPr>
      </w:pPr>
      <w:r w:rsidRPr="00982F2F">
        <w:rPr>
          <w:rFonts w:cs="Arial"/>
          <w:szCs w:val="24"/>
        </w:rPr>
        <w:t>Cada uno de estos elementos será autoevaluado por parte del docente tras la finalización de cada trimestre. Además, se utilizarán para la evaluación de cada UPD. A la conclusión de cada UPD, se realizará una reflexión en la que tanto alumnado como docente evalúan la UPD, considerando los siguientes criterios:</w:t>
      </w:r>
    </w:p>
    <w:tbl>
      <w:tblPr>
        <w:tblStyle w:val="Tablaconcuadrcula"/>
        <w:tblW w:w="8837" w:type="dxa"/>
        <w:tblLook w:val="04A0" w:firstRow="1" w:lastRow="0" w:firstColumn="1" w:lastColumn="0" w:noHBand="0" w:noVBand="1"/>
      </w:tblPr>
      <w:tblGrid>
        <w:gridCol w:w="2044"/>
        <w:gridCol w:w="1442"/>
        <w:gridCol w:w="335"/>
        <w:gridCol w:w="1804"/>
        <w:gridCol w:w="1817"/>
        <w:gridCol w:w="1675"/>
        <w:gridCol w:w="9"/>
      </w:tblGrid>
      <w:tr w:rsidR="00982F2F" w14:paraId="61AC14E9" w14:textId="77777777" w:rsidTr="00CB34BE">
        <w:tc>
          <w:tcPr>
            <w:tcW w:w="1844" w:type="dxa"/>
            <w:shd w:val="clear" w:color="auto" w:fill="A5C9EB" w:themeFill="text2" w:themeFillTint="40"/>
          </w:tcPr>
          <w:p w14:paraId="5E16F63E" w14:textId="77777777" w:rsidR="00982F2F" w:rsidRPr="00A03029" w:rsidRDefault="00982F2F" w:rsidP="00CB34BE">
            <w:pPr>
              <w:jc w:val="center"/>
              <w:rPr>
                <w:rFonts w:cs="Arial"/>
                <w:b/>
                <w:bCs/>
                <w:szCs w:val="24"/>
              </w:rPr>
            </w:pPr>
            <w:r w:rsidRPr="00A03029">
              <w:rPr>
                <w:rFonts w:cs="Arial"/>
                <w:b/>
                <w:bCs/>
                <w:szCs w:val="24"/>
              </w:rPr>
              <w:t>Criterio</w:t>
            </w:r>
          </w:p>
        </w:tc>
        <w:tc>
          <w:tcPr>
            <w:tcW w:w="1755" w:type="dxa"/>
            <w:gridSpan w:val="2"/>
            <w:shd w:val="clear" w:color="auto" w:fill="F94545"/>
          </w:tcPr>
          <w:p w14:paraId="31F1A116" w14:textId="77777777" w:rsidR="00982F2F" w:rsidRPr="00A03029" w:rsidRDefault="00982F2F" w:rsidP="00CB34BE">
            <w:pPr>
              <w:jc w:val="center"/>
              <w:rPr>
                <w:rFonts w:cs="Arial"/>
                <w:b/>
                <w:bCs/>
                <w:szCs w:val="24"/>
              </w:rPr>
            </w:pPr>
            <w:r w:rsidRPr="00A03029">
              <w:rPr>
                <w:rFonts w:cs="Arial"/>
                <w:b/>
                <w:bCs/>
                <w:szCs w:val="24"/>
              </w:rPr>
              <w:t>No logrado</w:t>
            </w:r>
          </w:p>
        </w:tc>
        <w:tc>
          <w:tcPr>
            <w:tcW w:w="3342" w:type="dxa"/>
            <w:shd w:val="clear" w:color="auto" w:fill="FFD653"/>
          </w:tcPr>
          <w:p w14:paraId="1DBD8670" w14:textId="77777777" w:rsidR="00982F2F" w:rsidRPr="00A03029" w:rsidRDefault="00982F2F" w:rsidP="00CB34BE">
            <w:pPr>
              <w:jc w:val="center"/>
              <w:rPr>
                <w:rFonts w:cs="Arial"/>
                <w:b/>
                <w:bCs/>
                <w:szCs w:val="24"/>
              </w:rPr>
            </w:pPr>
            <w:r w:rsidRPr="00A03029">
              <w:rPr>
                <w:rFonts w:cs="Arial"/>
                <w:b/>
                <w:bCs/>
                <w:szCs w:val="24"/>
              </w:rPr>
              <w:t>En proceso</w:t>
            </w:r>
          </w:p>
        </w:tc>
        <w:tc>
          <w:tcPr>
            <w:tcW w:w="236" w:type="dxa"/>
            <w:shd w:val="clear" w:color="auto" w:fill="D9F2D0" w:themeFill="accent6" w:themeFillTint="33"/>
          </w:tcPr>
          <w:p w14:paraId="0ADB2812" w14:textId="77777777" w:rsidR="00982F2F" w:rsidRPr="00A03029" w:rsidRDefault="00982F2F" w:rsidP="00CB34BE">
            <w:pPr>
              <w:jc w:val="center"/>
              <w:rPr>
                <w:rFonts w:cs="Arial"/>
                <w:b/>
                <w:bCs/>
                <w:szCs w:val="24"/>
              </w:rPr>
            </w:pPr>
            <w:r w:rsidRPr="00A03029">
              <w:rPr>
                <w:rFonts w:cs="Arial"/>
                <w:b/>
                <w:bCs/>
                <w:szCs w:val="24"/>
              </w:rPr>
              <w:t>Satisfactorio</w:t>
            </w:r>
          </w:p>
        </w:tc>
        <w:tc>
          <w:tcPr>
            <w:tcW w:w="1660" w:type="dxa"/>
            <w:gridSpan w:val="2"/>
            <w:shd w:val="clear" w:color="auto" w:fill="47D459" w:themeFill="accent3" w:themeFillTint="99"/>
          </w:tcPr>
          <w:p w14:paraId="149CE28E" w14:textId="77777777" w:rsidR="00982F2F" w:rsidRPr="00A03029" w:rsidRDefault="00982F2F" w:rsidP="00CB34BE">
            <w:pPr>
              <w:jc w:val="center"/>
              <w:rPr>
                <w:rFonts w:cs="Arial"/>
                <w:b/>
                <w:bCs/>
                <w:szCs w:val="24"/>
              </w:rPr>
            </w:pPr>
            <w:r w:rsidRPr="00A03029">
              <w:rPr>
                <w:rFonts w:cs="Arial"/>
                <w:b/>
                <w:bCs/>
                <w:szCs w:val="24"/>
              </w:rPr>
              <w:t>Destacado</w:t>
            </w:r>
          </w:p>
        </w:tc>
      </w:tr>
      <w:tr w:rsidR="00982F2F" w14:paraId="41E49680" w14:textId="77777777" w:rsidTr="00CB34BE">
        <w:tc>
          <w:tcPr>
            <w:tcW w:w="1844" w:type="dxa"/>
            <w:shd w:val="clear" w:color="auto" w:fill="A5C9EB" w:themeFill="text2" w:themeFillTint="40"/>
          </w:tcPr>
          <w:p w14:paraId="21AB18BF" w14:textId="77777777" w:rsidR="00982F2F" w:rsidRPr="00830892" w:rsidRDefault="00982F2F" w:rsidP="00CB34BE">
            <w:pPr>
              <w:jc w:val="center"/>
              <w:rPr>
                <w:rFonts w:cs="Arial"/>
                <w:b/>
                <w:szCs w:val="24"/>
              </w:rPr>
            </w:pPr>
            <w:r w:rsidRPr="00830892">
              <w:rPr>
                <w:rFonts w:cs="Arial"/>
                <w:b/>
                <w:szCs w:val="24"/>
              </w:rPr>
              <w:t>Explicación de las propuestas instruccionales.</w:t>
            </w:r>
          </w:p>
        </w:tc>
        <w:tc>
          <w:tcPr>
            <w:tcW w:w="1755" w:type="dxa"/>
            <w:gridSpan w:val="2"/>
            <w:shd w:val="clear" w:color="auto" w:fill="F94545"/>
          </w:tcPr>
          <w:p w14:paraId="3BE112A8" w14:textId="77777777" w:rsidR="00982F2F" w:rsidRDefault="00982F2F" w:rsidP="00CB34BE">
            <w:pPr>
              <w:jc w:val="center"/>
              <w:rPr>
                <w:rFonts w:cs="Arial"/>
                <w:szCs w:val="24"/>
              </w:rPr>
            </w:pPr>
            <w:r>
              <w:rPr>
                <w:rFonts w:cs="Arial"/>
                <w:szCs w:val="24"/>
              </w:rPr>
              <w:t>Poco claras e incompletas.</w:t>
            </w:r>
          </w:p>
        </w:tc>
        <w:tc>
          <w:tcPr>
            <w:tcW w:w="3342" w:type="dxa"/>
            <w:shd w:val="clear" w:color="auto" w:fill="FFD653"/>
          </w:tcPr>
          <w:p w14:paraId="44958482" w14:textId="77777777" w:rsidR="00982F2F" w:rsidRDefault="00982F2F" w:rsidP="00CB34BE">
            <w:pPr>
              <w:jc w:val="center"/>
              <w:rPr>
                <w:rFonts w:cs="Arial"/>
                <w:szCs w:val="24"/>
              </w:rPr>
            </w:pPr>
            <w:r>
              <w:rPr>
                <w:rFonts w:cs="Arial"/>
                <w:szCs w:val="24"/>
              </w:rPr>
              <w:t>Requiere aclaraciones frecuentes.</w:t>
            </w:r>
          </w:p>
        </w:tc>
        <w:tc>
          <w:tcPr>
            <w:tcW w:w="236" w:type="dxa"/>
            <w:shd w:val="clear" w:color="auto" w:fill="D9F2D0" w:themeFill="accent6" w:themeFillTint="33"/>
          </w:tcPr>
          <w:p w14:paraId="37094206" w14:textId="77777777" w:rsidR="00982F2F" w:rsidRDefault="00982F2F" w:rsidP="00CB34BE">
            <w:pPr>
              <w:jc w:val="center"/>
              <w:rPr>
                <w:rFonts w:cs="Arial"/>
                <w:szCs w:val="24"/>
              </w:rPr>
            </w:pPr>
            <w:r>
              <w:rPr>
                <w:rFonts w:cs="Arial"/>
                <w:szCs w:val="24"/>
              </w:rPr>
              <w:t>Comprensibles para la mayoría.</w:t>
            </w:r>
          </w:p>
        </w:tc>
        <w:tc>
          <w:tcPr>
            <w:tcW w:w="1660" w:type="dxa"/>
            <w:gridSpan w:val="2"/>
            <w:shd w:val="clear" w:color="auto" w:fill="47D459" w:themeFill="accent3" w:themeFillTint="99"/>
          </w:tcPr>
          <w:p w14:paraId="7936AF00" w14:textId="77777777" w:rsidR="00982F2F" w:rsidRDefault="00982F2F" w:rsidP="00CB34BE">
            <w:pPr>
              <w:jc w:val="center"/>
              <w:rPr>
                <w:rFonts w:cs="Arial"/>
                <w:szCs w:val="24"/>
              </w:rPr>
            </w:pPr>
            <w:r>
              <w:rPr>
                <w:rFonts w:cs="Arial"/>
                <w:szCs w:val="24"/>
              </w:rPr>
              <w:t>Explicaciones transparentes y accesibles.</w:t>
            </w:r>
          </w:p>
        </w:tc>
      </w:tr>
      <w:tr w:rsidR="00982F2F" w14:paraId="3359522D" w14:textId="77777777" w:rsidTr="00CB34BE">
        <w:tc>
          <w:tcPr>
            <w:tcW w:w="1844" w:type="dxa"/>
            <w:shd w:val="clear" w:color="auto" w:fill="A5C9EB" w:themeFill="text2" w:themeFillTint="40"/>
          </w:tcPr>
          <w:p w14:paraId="796E7DF2" w14:textId="77777777" w:rsidR="00982F2F" w:rsidRPr="00830892" w:rsidRDefault="00982F2F" w:rsidP="00CB34BE">
            <w:pPr>
              <w:jc w:val="center"/>
              <w:rPr>
                <w:rFonts w:cs="Arial"/>
                <w:b/>
                <w:szCs w:val="24"/>
              </w:rPr>
            </w:pPr>
            <w:r w:rsidRPr="00830892">
              <w:rPr>
                <w:rFonts w:cs="Arial"/>
                <w:b/>
                <w:szCs w:val="24"/>
              </w:rPr>
              <w:t>Fomento del clima participativo.</w:t>
            </w:r>
          </w:p>
        </w:tc>
        <w:tc>
          <w:tcPr>
            <w:tcW w:w="1755" w:type="dxa"/>
            <w:gridSpan w:val="2"/>
            <w:shd w:val="clear" w:color="auto" w:fill="F94545"/>
          </w:tcPr>
          <w:p w14:paraId="1EE297C4" w14:textId="77777777" w:rsidR="00982F2F" w:rsidRDefault="00982F2F" w:rsidP="00CB34BE">
            <w:pPr>
              <w:jc w:val="center"/>
              <w:rPr>
                <w:rFonts w:cs="Arial"/>
                <w:szCs w:val="24"/>
              </w:rPr>
            </w:pPr>
            <w:r>
              <w:rPr>
                <w:rFonts w:cs="Arial"/>
                <w:szCs w:val="24"/>
              </w:rPr>
              <w:t>Clases pasivas y poco dinámicas.</w:t>
            </w:r>
          </w:p>
        </w:tc>
        <w:tc>
          <w:tcPr>
            <w:tcW w:w="3342" w:type="dxa"/>
            <w:shd w:val="clear" w:color="auto" w:fill="FFD653"/>
          </w:tcPr>
          <w:p w14:paraId="75E4EE93" w14:textId="77777777" w:rsidR="00982F2F" w:rsidRDefault="00982F2F" w:rsidP="00CB34BE">
            <w:pPr>
              <w:jc w:val="center"/>
              <w:rPr>
                <w:rFonts w:cs="Arial"/>
                <w:szCs w:val="24"/>
              </w:rPr>
            </w:pPr>
            <w:r>
              <w:rPr>
                <w:rFonts w:cs="Arial"/>
                <w:szCs w:val="24"/>
              </w:rPr>
              <w:t>Nivel de participación desigual.</w:t>
            </w:r>
          </w:p>
        </w:tc>
        <w:tc>
          <w:tcPr>
            <w:tcW w:w="236" w:type="dxa"/>
            <w:shd w:val="clear" w:color="auto" w:fill="D9F2D0" w:themeFill="accent6" w:themeFillTint="33"/>
          </w:tcPr>
          <w:p w14:paraId="6AA17C54" w14:textId="77777777" w:rsidR="00982F2F" w:rsidRDefault="00982F2F" w:rsidP="00CB34BE">
            <w:pPr>
              <w:jc w:val="center"/>
              <w:rPr>
                <w:rFonts w:cs="Arial"/>
                <w:szCs w:val="24"/>
              </w:rPr>
            </w:pPr>
            <w:r>
              <w:rPr>
                <w:rFonts w:cs="Arial"/>
                <w:szCs w:val="24"/>
              </w:rPr>
              <w:t>Entorno participativo y ameno.</w:t>
            </w:r>
          </w:p>
        </w:tc>
        <w:tc>
          <w:tcPr>
            <w:tcW w:w="1660" w:type="dxa"/>
            <w:gridSpan w:val="2"/>
            <w:shd w:val="clear" w:color="auto" w:fill="47D459" w:themeFill="accent3" w:themeFillTint="99"/>
          </w:tcPr>
          <w:p w14:paraId="502B9754" w14:textId="77777777" w:rsidR="00982F2F" w:rsidRDefault="00982F2F" w:rsidP="00CB34BE">
            <w:pPr>
              <w:jc w:val="center"/>
              <w:rPr>
                <w:rFonts w:cs="Arial"/>
                <w:szCs w:val="24"/>
              </w:rPr>
            </w:pPr>
            <w:r>
              <w:rPr>
                <w:rFonts w:cs="Arial"/>
                <w:szCs w:val="24"/>
              </w:rPr>
              <w:t>Clima estimulante y altamente participativo.</w:t>
            </w:r>
          </w:p>
        </w:tc>
      </w:tr>
      <w:tr w:rsidR="00982F2F" w14:paraId="276CA244" w14:textId="77777777" w:rsidTr="00CB34BE">
        <w:tc>
          <w:tcPr>
            <w:tcW w:w="1844" w:type="dxa"/>
            <w:shd w:val="clear" w:color="auto" w:fill="A5C9EB" w:themeFill="text2" w:themeFillTint="40"/>
          </w:tcPr>
          <w:p w14:paraId="04B247F7" w14:textId="77777777" w:rsidR="00982F2F" w:rsidRPr="00830892" w:rsidRDefault="00982F2F" w:rsidP="00CB34BE">
            <w:pPr>
              <w:jc w:val="center"/>
              <w:rPr>
                <w:rFonts w:cs="Arial"/>
                <w:b/>
                <w:szCs w:val="24"/>
              </w:rPr>
            </w:pPr>
            <w:r w:rsidRPr="00830892">
              <w:rPr>
                <w:rFonts w:cs="Arial"/>
                <w:b/>
                <w:szCs w:val="24"/>
              </w:rPr>
              <w:t>Inclusión y adaptación.</w:t>
            </w:r>
          </w:p>
        </w:tc>
        <w:tc>
          <w:tcPr>
            <w:tcW w:w="1755" w:type="dxa"/>
            <w:gridSpan w:val="2"/>
            <w:shd w:val="clear" w:color="auto" w:fill="F94545"/>
          </w:tcPr>
          <w:p w14:paraId="467F8A60" w14:textId="77777777" w:rsidR="00982F2F" w:rsidRDefault="00982F2F" w:rsidP="00CB34BE">
            <w:pPr>
              <w:jc w:val="center"/>
              <w:rPr>
                <w:rFonts w:cs="Arial"/>
                <w:szCs w:val="24"/>
              </w:rPr>
            </w:pPr>
            <w:r>
              <w:rPr>
                <w:rFonts w:cs="Arial"/>
                <w:szCs w:val="24"/>
              </w:rPr>
              <w:t>Omisión de necesidades específicas.</w:t>
            </w:r>
          </w:p>
        </w:tc>
        <w:tc>
          <w:tcPr>
            <w:tcW w:w="3342" w:type="dxa"/>
            <w:shd w:val="clear" w:color="auto" w:fill="FFD653"/>
          </w:tcPr>
          <w:p w14:paraId="25EC4ED5" w14:textId="77777777" w:rsidR="00982F2F" w:rsidRDefault="00982F2F" w:rsidP="00CB34BE">
            <w:pPr>
              <w:jc w:val="center"/>
              <w:rPr>
                <w:rFonts w:cs="Arial"/>
                <w:szCs w:val="24"/>
              </w:rPr>
            </w:pPr>
            <w:r>
              <w:rPr>
                <w:rFonts w:cs="Arial"/>
                <w:szCs w:val="24"/>
              </w:rPr>
              <w:t>Ajustes de inclusión inconsistentes.</w:t>
            </w:r>
          </w:p>
        </w:tc>
        <w:tc>
          <w:tcPr>
            <w:tcW w:w="236" w:type="dxa"/>
            <w:shd w:val="clear" w:color="auto" w:fill="D9F2D0" w:themeFill="accent6" w:themeFillTint="33"/>
          </w:tcPr>
          <w:p w14:paraId="7598FF91" w14:textId="77777777" w:rsidR="00982F2F" w:rsidRDefault="00982F2F" w:rsidP="00CB34BE">
            <w:pPr>
              <w:jc w:val="center"/>
              <w:rPr>
                <w:rFonts w:cs="Arial"/>
                <w:szCs w:val="24"/>
              </w:rPr>
            </w:pPr>
            <w:r>
              <w:rPr>
                <w:rFonts w:cs="Arial"/>
                <w:szCs w:val="24"/>
              </w:rPr>
              <w:t>Estrategias de inclusión funcionales.</w:t>
            </w:r>
          </w:p>
        </w:tc>
        <w:tc>
          <w:tcPr>
            <w:tcW w:w="1660" w:type="dxa"/>
            <w:gridSpan w:val="2"/>
            <w:shd w:val="clear" w:color="auto" w:fill="47D459" w:themeFill="accent3" w:themeFillTint="99"/>
          </w:tcPr>
          <w:p w14:paraId="099154BE" w14:textId="77777777" w:rsidR="00982F2F" w:rsidRDefault="00982F2F" w:rsidP="00CB34BE">
            <w:pPr>
              <w:jc w:val="center"/>
              <w:rPr>
                <w:rFonts w:cs="Arial"/>
                <w:szCs w:val="24"/>
              </w:rPr>
            </w:pPr>
            <w:r>
              <w:rPr>
                <w:rFonts w:cs="Arial"/>
                <w:szCs w:val="24"/>
              </w:rPr>
              <w:t>Inclusión real y efectiva para todos.</w:t>
            </w:r>
          </w:p>
        </w:tc>
      </w:tr>
      <w:tr w:rsidR="00982F2F" w14:paraId="2DF1A766" w14:textId="77777777" w:rsidTr="00CB34BE">
        <w:tc>
          <w:tcPr>
            <w:tcW w:w="1844" w:type="dxa"/>
            <w:shd w:val="clear" w:color="auto" w:fill="A5C9EB" w:themeFill="text2" w:themeFillTint="40"/>
          </w:tcPr>
          <w:p w14:paraId="0D99C8BF" w14:textId="77777777" w:rsidR="00982F2F" w:rsidRPr="00830892" w:rsidRDefault="00982F2F" w:rsidP="00CB34BE">
            <w:pPr>
              <w:jc w:val="center"/>
              <w:rPr>
                <w:rFonts w:cs="Arial"/>
                <w:b/>
                <w:szCs w:val="24"/>
              </w:rPr>
            </w:pPr>
            <w:r w:rsidRPr="00830892">
              <w:rPr>
                <w:rFonts w:cs="Arial"/>
                <w:b/>
                <w:szCs w:val="24"/>
              </w:rPr>
              <w:lastRenderedPageBreak/>
              <w:t>Estrategias metodológicas e innovación.</w:t>
            </w:r>
          </w:p>
        </w:tc>
        <w:tc>
          <w:tcPr>
            <w:tcW w:w="1755" w:type="dxa"/>
            <w:gridSpan w:val="2"/>
            <w:shd w:val="clear" w:color="auto" w:fill="F94545"/>
          </w:tcPr>
          <w:p w14:paraId="5FB70A25" w14:textId="77777777" w:rsidR="00982F2F" w:rsidRDefault="00982F2F" w:rsidP="00CB34BE">
            <w:pPr>
              <w:jc w:val="center"/>
              <w:rPr>
                <w:rFonts w:cs="Arial"/>
                <w:szCs w:val="24"/>
              </w:rPr>
            </w:pPr>
            <w:r>
              <w:rPr>
                <w:rFonts w:cs="Arial"/>
                <w:szCs w:val="24"/>
              </w:rPr>
              <w:t>Metodologías tradicionales repetitivas.</w:t>
            </w:r>
          </w:p>
        </w:tc>
        <w:tc>
          <w:tcPr>
            <w:tcW w:w="3342" w:type="dxa"/>
            <w:shd w:val="clear" w:color="auto" w:fill="FFD653"/>
          </w:tcPr>
          <w:p w14:paraId="0C0D2794" w14:textId="77777777" w:rsidR="00982F2F" w:rsidRDefault="00982F2F" w:rsidP="00CB34BE">
            <w:pPr>
              <w:jc w:val="center"/>
              <w:rPr>
                <w:rFonts w:cs="Arial"/>
                <w:szCs w:val="24"/>
              </w:rPr>
            </w:pPr>
            <w:r>
              <w:rPr>
                <w:rFonts w:cs="Arial"/>
                <w:szCs w:val="24"/>
              </w:rPr>
              <w:t>Incorporación puntual de innovación.</w:t>
            </w:r>
          </w:p>
        </w:tc>
        <w:tc>
          <w:tcPr>
            <w:tcW w:w="236" w:type="dxa"/>
            <w:shd w:val="clear" w:color="auto" w:fill="D9F2D0" w:themeFill="accent6" w:themeFillTint="33"/>
          </w:tcPr>
          <w:p w14:paraId="6FB40F16" w14:textId="77777777" w:rsidR="00982F2F" w:rsidRDefault="00982F2F" w:rsidP="00CB34BE">
            <w:pPr>
              <w:jc w:val="center"/>
              <w:rPr>
                <w:rFonts w:cs="Arial"/>
                <w:szCs w:val="24"/>
              </w:rPr>
            </w:pPr>
            <w:r>
              <w:rPr>
                <w:rFonts w:cs="Arial"/>
                <w:szCs w:val="24"/>
              </w:rPr>
              <w:t>Variedad de enfoques pedagógicos.</w:t>
            </w:r>
          </w:p>
        </w:tc>
        <w:tc>
          <w:tcPr>
            <w:tcW w:w="1660" w:type="dxa"/>
            <w:gridSpan w:val="2"/>
            <w:shd w:val="clear" w:color="auto" w:fill="47D459" w:themeFill="accent3" w:themeFillTint="99"/>
          </w:tcPr>
          <w:p w14:paraId="69B3B347" w14:textId="77777777" w:rsidR="00982F2F" w:rsidRDefault="00982F2F" w:rsidP="00CB34BE">
            <w:pPr>
              <w:jc w:val="center"/>
              <w:rPr>
                <w:rFonts w:cs="Arial"/>
                <w:szCs w:val="24"/>
              </w:rPr>
            </w:pPr>
            <w:r>
              <w:rPr>
                <w:rFonts w:cs="Arial"/>
                <w:szCs w:val="24"/>
              </w:rPr>
              <w:t>Uso recreativo de TIC y metodologías activas.</w:t>
            </w:r>
          </w:p>
        </w:tc>
      </w:tr>
      <w:tr w:rsidR="00982F2F" w14:paraId="79F2E3BB" w14:textId="77777777" w:rsidTr="00CB34BE">
        <w:tc>
          <w:tcPr>
            <w:tcW w:w="1844" w:type="dxa"/>
            <w:shd w:val="clear" w:color="auto" w:fill="A5C9EB" w:themeFill="text2" w:themeFillTint="40"/>
          </w:tcPr>
          <w:p w14:paraId="2AAFD085" w14:textId="77777777" w:rsidR="00982F2F" w:rsidRPr="00830892" w:rsidRDefault="00982F2F" w:rsidP="00CB34BE">
            <w:pPr>
              <w:jc w:val="center"/>
              <w:rPr>
                <w:rFonts w:cs="Arial"/>
                <w:b/>
                <w:szCs w:val="24"/>
              </w:rPr>
            </w:pPr>
            <w:r w:rsidRPr="00830892">
              <w:rPr>
                <w:rFonts w:cs="Arial"/>
                <w:b/>
                <w:szCs w:val="24"/>
              </w:rPr>
              <w:t>Planificación y gestión de sesiones.</w:t>
            </w:r>
          </w:p>
        </w:tc>
        <w:tc>
          <w:tcPr>
            <w:tcW w:w="1755" w:type="dxa"/>
            <w:gridSpan w:val="2"/>
            <w:shd w:val="clear" w:color="auto" w:fill="F94545"/>
          </w:tcPr>
          <w:p w14:paraId="35DF3756" w14:textId="77777777" w:rsidR="00982F2F" w:rsidRDefault="00982F2F" w:rsidP="00CB34BE">
            <w:pPr>
              <w:jc w:val="center"/>
              <w:rPr>
                <w:rFonts w:cs="Arial"/>
                <w:szCs w:val="24"/>
              </w:rPr>
            </w:pPr>
            <w:r>
              <w:rPr>
                <w:rFonts w:cs="Arial"/>
                <w:szCs w:val="24"/>
              </w:rPr>
              <w:t>Uso ineficaz del tiempo y recursos.</w:t>
            </w:r>
          </w:p>
        </w:tc>
        <w:tc>
          <w:tcPr>
            <w:tcW w:w="3342" w:type="dxa"/>
            <w:shd w:val="clear" w:color="auto" w:fill="FFD653"/>
          </w:tcPr>
          <w:p w14:paraId="4F5AC0D9" w14:textId="77777777" w:rsidR="00982F2F" w:rsidRDefault="00982F2F" w:rsidP="00CB34BE">
            <w:pPr>
              <w:jc w:val="center"/>
              <w:rPr>
                <w:rFonts w:cs="Arial"/>
                <w:szCs w:val="24"/>
              </w:rPr>
            </w:pPr>
            <w:r>
              <w:rPr>
                <w:rFonts w:cs="Arial"/>
                <w:szCs w:val="24"/>
              </w:rPr>
              <w:t>Transiciones lentas y desajustes.</w:t>
            </w:r>
          </w:p>
        </w:tc>
        <w:tc>
          <w:tcPr>
            <w:tcW w:w="236" w:type="dxa"/>
            <w:shd w:val="clear" w:color="auto" w:fill="D9F2D0" w:themeFill="accent6" w:themeFillTint="33"/>
          </w:tcPr>
          <w:p w14:paraId="67A5202B" w14:textId="77777777" w:rsidR="00982F2F" w:rsidRDefault="00982F2F" w:rsidP="00CB34BE">
            <w:pPr>
              <w:jc w:val="center"/>
              <w:rPr>
                <w:rFonts w:cs="Arial"/>
                <w:szCs w:val="24"/>
              </w:rPr>
            </w:pPr>
            <w:r>
              <w:rPr>
                <w:rFonts w:cs="Arial"/>
                <w:szCs w:val="24"/>
              </w:rPr>
              <w:t>Uso fluido y estructurado del tiempo.</w:t>
            </w:r>
          </w:p>
        </w:tc>
        <w:tc>
          <w:tcPr>
            <w:tcW w:w="1660" w:type="dxa"/>
            <w:gridSpan w:val="2"/>
            <w:shd w:val="clear" w:color="auto" w:fill="47D459" w:themeFill="accent3" w:themeFillTint="99"/>
          </w:tcPr>
          <w:p w14:paraId="44CFFB92" w14:textId="77777777" w:rsidR="00982F2F" w:rsidRDefault="00982F2F" w:rsidP="00CB34BE">
            <w:pPr>
              <w:jc w:val="center"/>
              <w:rPr>
                <w:rFonts w:cs="Arial"/>
                <w:szCs w:val="24"/>
              </w:rPr>
            </w:pPr>
            <w:r>
              <w:rPr>
                <w:rFonts w:cs="Arial"/>
                <w:szCs w:val="24"/>
              </w:rPr>
              <w:t>Planificación ejemplar y optimización de recursos.</w:t>
            </w:r>
          </w:p>
        </w:tc>
      </w:tr>
      <w:tr w:rsidR="00982F2F" w14:paraId="4564DCA5" w14:textId="77777777" w:rsidTr="00CB34BE">
        <w:tc>
          <w:tcPr>
            <w:tcW w:w="1844" w:type="dxa"/>
            <w:shd w:val="clear" w:color="auto" w:fill="A5C9EB" w:themeFill="text2" w:themeFillTint="40"/>
          </w:tcPr>
          <w:p w14:paraId="76177903" w14:textId="77777777" w:rsidR="00982F2F" w:rsidRPr="00830892" w:rsidRDefault="00982F2F" w:rsidP="00CB34BE">
            <w:pPr>
              <w:jc w:val="center"/>
              <w:rPr>
                <w:rFonts w:cs="Arial"/>
                <w:b/>
                <w:szCs w:val="24"/>
              </w:rPr>
            </w:pPr>
            <w:r w:rsidRPr="00830892">
              <w:rPr>
                <w:rFonts w:cs="Arial"/>
                <w:b/>
                <w:szCs w:val="24"/>
              </w:rPr>
              <w:t>Adquisición de competencias.</w:t>
            </w:r>
          </w:p>
        </w:tc>
        <w:tc>
          <w:tcPr>
            <w:tcW w:w="1755" w:type="dxa"/>
            <w:gridSpan w:val="2"/>
            <w:shd w:val="clear" w:color="auto" w:fill="F94545"/>
          </w:tcPr>
          <w:p w14:paraId="7D8A607F" w14:textId="77777777" w:rsidR="00982F2F" w:rsidRDefault="00982F2F" w:rsidP="00CB34BE">
            <w:pPr>
              <w:jc w:val="center"/>
              <w:rPr>
                <w:rFonts w:cs="Arial"/>
                <w:szCs w:val="24"/>
              </w:rPr>
            </w:pPr>
            <w:r>
              <w:rPr>
                <w:rFonts w:cs="Arial"/>
                <w:szCs w:val="24"/>
              </w:rPr>
              <w:t>Sensación de estancamiento del aprendizaje.</w:t>
            </w:r>
          </w:p>
        </w:tc>
        <w:tc>
          <w:tcPr>
            <w:tcW w:w="3342" w:type="dxa"/>
            <w:shd w:val="clear" w:color="auto" w:fill="FFD653"/>
          </w:tcPr>
          <w:p w14:paraId="40A4E471" w14:textId="77777777" w:rsidR="00982F2F" w:rsidRDefault="00982F2F" w:rsidP="00CB34BE">
            <w:pPr>
              <w:jc w:val="center"/>
              <w:rPr>
                <w:rFonts w:cs="Arial"/>
                <w:szCs w:val="24"/>
              </w:rPr>
            </w:pPr>
            <w:r>
              <w:rPr>
                <w:rFonts w:cs="Arial"/>
                <w:szCs w:val="24"/>
              </w:rPr>
              <w:t>Percepción vaga del progreso personal.</w:t>
            </w:r>
          </w:p>
        </w:tc>
        <w:tc>
          <w:tcPr>
            <w:tcW w:w="236" w:type="dxa"/>
            <w:shd w:val="clear" w:color="auto" w:fill="D9F2D0" w:themeFill="accent6" w:themeFillTint="33"/>
          </w:tcPr>
          <w:p w14:paraId="10DCAA15" w14:textId="77777777" w:rsidR="00982F2F" w:rsidRDefault="00982F2F" w:rsidP="00CB34BE">
            <w:pPr>
              <w:jc w:val="center"/>
              <w:rPr>
                <w:rFonts w:cs="Arial"/>
                <w:szCs w:val="24"/>
              </w:rPr>
            </w:pPr>
            <w:r>
              <w:rPr>
                <w:rFonts w:cs="Arial"/>
                <w:szCs w:val="24"/>
              </w:rPr>
              <w:t>Adquisición de saberes útiles.</w:t>
            </w:r>
          </w:p>
        </w:tc>
        <w:tc>
          <w:tcPr>
            <w:tcW w:w="1660" w:type="dxa"/>
            <w:gridSpan w:val="2"/>
            <w:shd w:val="clear" w:color="auto" w:fill="47D459" w:themeFill="accent3" w:themeFillTint="99"/>
          </w:tcPr>
          <w:p w14:paraId="7C7591BC" w14:textId="77777777" w:rsidR="00982F2F" w:rsidRDefault="00982F2F" w:rsidP="00CB34BE">
            <w:pPr>
              <w:jc w:val="center"/>
              <w:rPr>
                <w:rFonts w:cs="Arial"/>
                <w:szCs w:val="24"/>
              </w:rPr>
            </w:pPr>
            <w:r>
              <w:rPr>
                <w:rFonts w:cs="Arial"/>
                <w:szCs w:val="24"/>
              </w:rPr>
              <w:t>Progreso evidente y útil para el futuro.</w:t>
            </w:r>
          </w:p>
        </w:tc>
      </w:tr>
      <w:tr w:rsidR="00982F2F" w14:paraId="5CB20F23" w14:textId="77777777" w:rsidTr="00CB34BE">
        <w:tc>
          <w:tcPr>
            <w:tcW w:w="1844" w:type="dxa"/>
            <w:shd w:val="clear" w:color="auto" w:fill="A5C9EB" w:themeFill="text2" w:themeFillTint="40"/>
          </w:tcPr>
          <w:p w14:paraId="49718FD1" w14:textId="77777777" w:rsidR="00982F2F" w:rsidRPr="00830892" w:rsidRDefault="00982F2F" w:rsidP="00CB34BE">
            <w:pPr>
              <w:jc w:val="center"/>
              <w:rPr>
                <w:rFonts w:cs="Arial"/>
                <w:b/>
                <w:szCs w:val="24"/>
              </w:rPr>
            </w:pPr>
            <w:proofErr w:type="spellStart"/>
            <w:r w:rsidRPr="00830892">
              <w:rPr>
                <w:rFonts w:cs="Arial"/>
                <w:b/>
                <w:szCs w:val="24"/>
              </w:rPr>
              <w:t>Feedback</w:t>
            </w:r>
            <w:proofErr w:type="spellEnd"/>
            <w:r w:rsidRPr="00830892">
              <w:rPr>
                <w:rFonts w:cs="Arial"/>
                <w:b/>
                <w:szCs w:val="24"/>
              </w:rPr>
              <w:t xml:space="preserve"> y transparencia evaluativa.</w:t>
            </w:r>
          </w:p>
        </w:tc>
        <w:tc>
          <w:tcPr>
            <w:tcW w:w="1755" w:type="dxa"/>
            <w:gridSpan w:val="2"/>
            <w:shd w:val="clear" w:color="auto" w:fill="F94545"/>
          </w:tcPr>
          <w:p w14:paraId="24A711A8" w14:textId="77777777" w:rsidR="00982F2F" w:rsidRDefault="00982F2F" w:rsidP="00CB34BE">
            <w:pPr>
              <w:jc w:val="center"/>
              <w:rPr>
                <w:rFonts w:cs="Arial"/>
                <w:szCs w:val="24"/>
              </w:rPr>
            </w:pPr>
            <w:r>
              <w:rPr>
                <w:rFonts w:cs="Arial"/>
                <w:szCs w:val="24"/>
              </w:rPr>
              <w:t xml:space="preserve">Falta de claridad sobre criterios y </w:t>
            </w:r>
            <w:proofErr w:type="spellStart"/>
            <w:r>
              <w:rPr>
                <w:rFonts w:cs="Arial"/>
                <w:szCs w:val="24"/>
              </w:rPr>
              <w:t>feedback</w:t>
            </w:r>
            <w:proofErr w:type="spellEnd"/>
            <w:r>
              <w:rPr>
                <w:rFonts w:cs="Arial"/>
                <w:szCs w:val="24"/>
              </w:rPr>
              <w:t>.</w:t>
            </w:r>
          </w:p>
        </w:tc>
        <w:tc>
          <w:tcPr>
            <w:tcW w:w="3342" w:type="dxa"/>
            <w:shd w:val="clear" w:color="auto" w:fill="FFD653"/>
          </w:tcPr>
          <w:p w14:paraId="385D0D82" w14:textId="77777777" w:rsidR="00982F2F" w:rsidRDefault="00982F2F" w:rsidP="00394C81">
            <w:pPr>
              <w:spacing w:line="480" w:lineRule="auto"/>
              <w:rPr>
                <w:rFonts w:cs="Arial"/>
                <w:szCs w:val="24"/>
              </w:rPr>
            </w:pPr>
            <w:proofErr w:type="spellStart"/>
            <w:r>
              <w:rPr>
                <w:rFonts w:cs="Arial"/>
                <w:szCs w:val="24"/>
              </w:rPr>
              <w:t>Feeback</w:t>
            </w:r>
            <w:proofErr w:type="spellEnd"/>
            <w:r>
              <w:rPr>
                <w:rFonts w:cs="Arial"/>
                <w:szCs w:val="24"/>
              </w:rPr>
              <w:t xml:space="preserve"> puntual e </w:t>
            </w:r>
            <w:proofErr w:type="spellStart"/>
            <w:r>
              <w:rPr>
                <w:rFonts w:cs="Arial"/>
                <w:szCs w:val="24"/>
              </w:rPr>
              <w:t>incosistente</w:t>
            </w:r>
            <w:proofErr w:type="spellEnd"/>
            <w:r>
              <w:rPr>
                <w:rFonts w:cs="Arial"/>
                <w:szCs w:val="24"/>
              </w:rPr>
              <w:t>.</w:t>
            </w:r>
          </w:p>
        </w:tc>
        <w:tc>
          <w:tcPr>
            <w:tcW w:w="236" w:type="dxa"/>
            <w:shd w:val="clear" w:color="auto" w:fill="D9F2D0" w:themeFill="accent6" w:themeFillTint="33"/>
          </w:tcPr>
          <w:p w14:paraId="64DC05E5" w14:textId="77777777" w:rsidR="00982F2F" w:rsidRDefault="00982F2F" w:rsidP="00CB34BE">
            <w:pPr>
              <w:jc w:val="center"/>
              <w:rPr>
                <w:rFonts w:cs="Arial"/>
                <w:szCs w:val="24"/>
              </w:rPr>
            </w:pPr>
            <w:r>
              <w:rPr>
                <w:rFonts w:cs="Arial"/>
                <w:szCs w:val="24"/>
              </w:rPr>
              <w:t>Evaluación continua y orientadora.</w:t>
            </w:r>
          </w:p>
        </w:tc>
        <w:tc>
          <w:tcPr>
            <w:tcW w:w="1660" w:type="dxa"/>
            <w:gridSpan w:val="2"/>
            <w:shd w:val="clear" w:color="auto" w:fill="47D459" w:themeFill="accent3" w:themeFillTint="99"/>
          </w:tcPr>
          <w:p w14:paraId="67DB21F1" w14:textId="77777777" w:rsidR="00982F2F" w:rsidRDefault="00982F2F" w:rsidP="00CB34BE">
            <w:pPr>
              <w:jc w:val="center"/>
              <w:rPr>
                <w:rFonts w:cs="Arial"/>
                <w:szCs w:val="24"/>
              </w:rPr>
            </w:pPr>
            <w:proofErr w:type="spellStart"/>
            <w:r>
              <w:rPr>
                <w:rFonts w:cs="Arial"/>
                <w:szCs w:val="24"/>
              </w:rPr>
              <w:t>Feedback</w:t>
            </w:r>
            <w:proofErr w:type="spellEnd"/>
            <w:r>
              <w:rPr>
                <w:rFonts w:cs="Arial"/>
                <w:szCs w:val="24"/>
              </w:rPr>
              <w:t xml:space="preserve"> constructivo e inmediato.</w:t>
            </w:r>
          </w:p>
        </w:tc>
      </w:tr>
      <w:tr w:rsidR="00982F2F" w14:paraId="1BA91D28" w14:textId="77777777" w:rsidTr="00CB34BE">
        <w:trPr>
          <w:gridAfter w:val="1"/>
          <w:wAfter w:w="9" w:type="dxa"/>
        </w:trPr>
        <w:tc>
          <w:tcPr>
            <w:tcW w:w="3228" w:type="dxa"/>
            <w:gridSpan w:val="2"/>
            <w:shd w:val="clear" w:color="auto" w:fill="A5C9EB" w:themeFill="text2" w:themeFillTint="40"/>
          </w:tcPr>
          <w:p w14:paraId="35FBA3D5" w14:textId="77777777" w:rsidR="00982F2F" w:rsidRPr="001A5774" w:rsidRDefault="00982F2F" w:rsidP="00CB34BE">
            <w:pPr>
              <w:jc w:val="center"/>
              <w:rPr>
                <w:rFonts w:cs="Arial"/>
                <w:b/>
                <w:bCs/>
                <w:szCs w:val="24"/>
              </w:rPr>
            </w:pPr>
          </w:p>
          <w:p w14:paraId="11C8EE5C" w14:textId="77777777" w:rsidR="00982F2F" w:rsidRPr="001A5774" w:rsidRDefault="00982F2F" w:rsidP="00CB34BE">
            <w:pPr>
              <w:jc w:val="center"/>
              <w:rPr>
                <w:rFonts w:cs="Arial"/>
                <w:b/>
                <w:bCs/>
                <w:szCs w:val="24"/>
              </w:rPr>
            </w:pPr>
            <w:r w:rsidRPr="001A5774">
              <w:rPr>
                <w:rFonts w:cs="Arial"/>
                <w:b/>
                <w:bCs/>
                <w:szCs w:val="24"/>
              </w:rPr>
              <w:t>Observaciones</w:t>
            </w:r>
          </w:p>
        </w:tc>
        <w:tc>
          <w:tcPr>
            <w:tcW w:w="5600" w:type="dxa"/>
            <w:gridSpan w:val="4"/>
          </w:tcPr>
          <w:p w14:paraId="646CF9F0" w14:textId="77777777" w:rsidR="00982F2F" w:rsidRDefault="00982F2F" w:rsidP="00CB34BE">
            <w:pPr>
              <w:jc w:val="center"/>
              <w:rPr>
                <w:rFonts w:cs="Arial"/>
                <w:szCs w:val="24"/>
              </w:rPr>
            </w:pPr>
          </w:p>
          <w:p w14:paraId="43BD6712" w14:textId="77777777" w:rsidR="00982F2F" w:rsidRDefault="00982F2F" w:rsidP="00CB34BE">
            <w:pPr>
              <w:jc w:val="center"/>
              <w:rPr>
                <w:rFonts w:cs="Arial"/>
                <w:szCs w:val="24"/>
              </w:rPr>
            </w:pPr>
          </w:p>
          <w:p w14:paraId="5427F32E" w14:textId="77777777" w:rsidR="00982F2F" w:rsidRDefault="00982F2F" w:rsidP="00CB34BE">
            <w:pPr>
              <w:jc w:val="center"/>
              <w:rPr>
                <w:rFonts w:cs="Arial"/>
                <w:szCs w:val="24"/>
              </w:rPr>
            </w:pPr>
          </w:p>
        </w:tc>
      </w:tr>
      <w:tr w:rsidR="00982F2F" w14:paraId="52E6FD8F" w14:textId="77777777" w:rsidTr="00CB34BE">
        <w:trPr>
          <w:gridAfter w:val="1"/>
          <w:wAfter w:w="9" w:type="dxa"/>
        </w:trPr>
        <w:tc>
          <w:tcPr>
            <w:tcW w:w="3228" w:type="dxa"/>
            <w:gridSpan w:val="2"/>
            <w:shd w:val="clear" w:color="auto" w:fill="A5C9EB" w:themeFill="text2" w:themeFillTint="40"/>
          </w:tcPr>
          <w:p w14:paraId="41D03B28" w14:textId="77777777" w:rsidR="00982F2F" w:rsidRPr="001A5774" w:rsidRDefault="00982F2F" w:rsidP="00CB34BE">
            <w:pPr>
              <w:jc w:val="center"/>
              <w:rPr>
                <w:rFonts w:cs="Arial"/>
                <w:b/>
                <w:bCs/>
                <w:szCs w:val="24"/>
              </w:rPr>
            </w:pPr>
          </w:p>
          <w:p w14:paraId="6C7A4D23" w14:textId="77777777" w:rsidR="00982F2F" w:rsidRPr="001A5774" w:rsidRDefault="00982F2F" w:rsidP="00CB34BE">
            <w:pPr>
              <w:jc w:val="center"/>
              <w:rPr>
                <w:rFonts w:cs="Arial"/>
                <w:b/>
                <w:bCs/>
                <w:szCs w:val="24"/>
              </w:rPr>
            </w:pPr>
            <w:r w:rsidRPr="001A5774">
              <w:rPr>
                <w:rFonts w:cs="Arial"/>
                <w:b/>
                <w:bCs/>
                <w:szCs w:val="24"/>
              </w:rPr>
              <w:t>Propuestas de mejora</w:t>
            </w:r>
          </w:p>
        </w:tc>
        <w:tc>
          <w:tcPr>
            <w:tcW w:w="5600" w:type="dxa"/>
            <w:gridSpan w:val="4"/>
          </w:tcPr>
          <w:p w14:paraId="2AEE2F3A" w14:textId="77777777" w:rsidR="00982F2F" w:rsidRDefault="00982F2F" w:rsidP="00CB34BE">
            <w:pPr>
              <w:jc w:val="center"/>
              <w:rPr>
                <w:rFonts w:cs="Arial"/>
                <w:szCs w:val="24"/>
              </w:rPr>
            </w:pPr>
          </w:p>
          <w:p w14:paraId="0E96931F" w14:textId="77777777" w:rsidR="00982F2F" w:rsidRDefault="00982F2F" w:rsidP="00CB34BE">
            <w:pPr>
              <w:jc w:val="center"/>
              <w:rPr>
                <w:rFonts w:cs="Arial"/>
                <w:szCs w:val="24"/>
              </w:rPr>
            </w:pPr>
          </w:p>
          <w:p w14:paraId="4196D7F1" w14:textId="77777777" w:rsidR="00982F2F" w:rsidRDefault="00982F2F" w:rsidP="00CB34BE">
            <w:pPr>
              <w:jc w:val="center"/>
              <w:rPr>
                <w:rFonts w:cs="Arial"/>
                <w:szCs w:val="24"/>
              </w:rPr>
            </w:pPr>
          </w:p>
        </w:tc>
      </w:tr>
    </w:tbl>
    <w:p w14:paraId="1159B73B" w14:textId="555D1F10" w:rsidR="0009142D" w:rsidRPr="00982F2F" w:rsidRDefault="00982F2F" w:rsidP="00982F2F">
      <w:pPr>
        <w:spacing w:before="240" w:line="480" w:lineRule="auto"/>
        <w:rPr>
          <w:rFonts w:cs="Arial"/>
          <w:szCs w:val="24"/>
        </w:rPr>
      </w:pPr>
      <w:r>
        <w:rPr>
          <w:rFonts w:cs="Arial"/>
          <w:szCs w:val="24"/>
        </w:rPr>
        <w:t>T</w:t>
      </w:r>
      <w:r w:rsidRPr="00982F2F">
        <w:rPr>
          <w:rFonts w:cs="Arial"/>
          <w:szCs w:val="24"/>
        </w:rPr>
        <w:t>abla 1</w:t>
      </w:r>
      <w:r w:rsidR="0065356F">
        <w:rPr>
          <w:rFonts w:cs="Arial"/>
          <w:szCs w:val="24"/>
        </w:rPr>
        <w:t>5</w:t>
      </w:r>
      <w:r w:rsidRPr="00982F2F">
        <w:rPr>
          <w:rFonts w:cs="Arial"/>
          <w:szCs w:val="24"/>
        </w:rPr>
        <w:t xml:space="preserve">: </w:t>
      </w:r>
      <w:r w:rsidRPr="00736245">
        <w:rPr>
          <w:rFonts w:cs="Arial"/>
          <w:i/>
          <w:szCs w:val="24"/>
        </w:rPr>
        <w:t>Rúbrica de evaluación de la práctica docente por parte del alumnado.</w:t>
      </w:r>
    </w:p>
    <w:p w14:paraId="075E4097" w14:textId="17626BDE" w:rsidR="0009142D" w:rsidRPr="00F04290" w:rsidRDefault="000E0134" w:rsidP="00F04290">
      <w:pPr>
        <w:pStyle w:val="Ttulo2"/>
        <w:numPr>
          <w:ilvl w:val="0"/>
          <w:numId w:val="3"/>
        </w:numPr>
        <w:spacing w:line="480" w:lineRule="auto"/>
        <w:rPr>
          <w:rFonts w:cs="Arial"/>
          <w:szCs w:val="24"/>
        </w:rPr>
      </w:pPr>
      <w:bookmarkStart w:id="62" w:name="_Toc226327459"/>
      <w:r w:rsidRPr="00F04290">
        <w:rPr>
          <w:rFonts w:cs="Arial"/>
          <w:szCs w:val="24"/>
        </w:rPr>
        <w:t>ATENCIÓN A LAS DIFERENCIAS INDIVIDUALES DEL ALUMNADO</w:t>
      </w:r>
      <w:bookmarkEnd w:id="62"/>
    </w:p>
    <w:p w14:paraId="0705D3FC" w14:textId="1F27D853" w:rsidR="00FA73E2" w:rsidRPr="00F04290" w:rsidRDefault="00394C81" w:rsidP="00394C81">
      <w:pPr>
        <w:spacing w:line="480" w:lineRule="auto"/>
      </w:pPr>
      <w:r>
        <w:t>Asegurar que el alumnado progrese por igual es el pilar central de la intervención educativa. En esta consonancia con el marco de y equidad que establece</w:t>
      </w:r>
      <w:r w:rsidR="00623F94">
        <w:t>n</w:t>
      </w:r>
      <w:r>
        <w:t xml:space="preserve"> la LOMLOE y el RD 157/2022</w:t>
      </w:r>
      <w:r w:rsidR="00380C91">
        <w:t xml:space="preserve">, </w:t>
      </w:r>
      <w:r w:rsidR="00FB5747">
        <w:t xml:space="preserve">la propuesta </w:t>
      </w:r>
      <w:r w:rsidR="00134903">
        <w:t>garantiza la inclusión, atención personalizada y prevención temprana de dificultades de aprendizaje</w:t>
      </w:r>
      <w:r w:rsidR="00121423">
        <w:t xml:space="preserve">, </w:t>
      </w:r>
      <w:r w:rsidR="00623F94">
        <w:t>a través de</w:t>
      </w:r>
      <w:r w:rsidR="00121423">
        <w:t xml:space="preserve"> </w:t>
      </w:r>
      <w:r w:rsidR="00623F94">
        <w:t>medidas</w:t>
      </w:r>
      <w:r w:rsidR="00121423">
        <w:t xml:space="preserve"> de flexibilización. </w:t>
      </w:r>
      <w:r w:rsidR="00380C91">
        <w:t xml:space="preserve">Para materializar esta visión, el Diseño Universal para el Aprendizaje (DUA) actúa como núcleo </w:t>
      </w:r>
      <w:r w:rsidR="00623F94">
        <w:t>m</w:t>
      </w:r>
      <w:r w:rsidR="00380C91">
        <w:t>etodol</w:t>
      </w:r>
      <w:r w:rsidR="00623F94">
        <w:t>ó</w:t>
      </w:r>
      <w:r w:rsidR="00380C91">
        <w:t>g</w:t>
      </w:r>
      <w:r w:rsidR="00623F94">
        <w:t>ico</w:t>
      </w:r>
      <w:r w:rsidR="00380C91">
        <w:t xml:space="preserve">. </w:t>
      </w:r>
      <w:r w:rsidR="00623F94">
        <w:t>Así,</w:t>
      </w:r>
      <w:r w:rsidR="00380C91">
        <w:t xml:space="preserve"> en </w:t>
      </w:r>
      <w:r w:rsidR="00623F94">
        <w:t>lugar</w:t>
      </w:r>
      <w:r w:rsidR="00380C91">
        <w:t xml:space="preserve"> de improvisar soluciones </w:t>
      </w:r>
      <w:r w:rsidR="00934A19">
        <w:t>ante las</w:t>
      </w:r>
      <w:r w:rsidR="00E90B3E">
        <w:t xml:space="preserve"> barreras, se diseñan desde cero entornos y retos</w:t>
      </w:r>
      <w:r w:rsidR="000073B6">
        <w:t xml:space="preserve"> motrices</w:t>
      </w:r>
      <w:r w:rsidR="00E90B3E">
        <w:t xml:space="preserve"> </w:t>
      </w:r>
      <w:r w:rsidR="00E90B3E">
        <w:lastRenderedPageBreak/>
        <w:t>flexibles</w:t>
      </w:r>
      <w:r w:rsidR="000073B6">
        <w:t xml:space="preserve">, </w:t>
      </w:r>
      <w:r w:rsidR="00934A19">
        <w:t>asegurando</w:t>
      </w:r>
      <w:r w:rsidR="000073B6">
        <w:t xml:space="preserve"> que el alumnado encuentre su propio camino para participar, disfrutar y superar las fases del juego según sus verdaderas capacidades.</w:t>
      </w:r>
    </w:p>
    <w:p w14:paraId="2C436579" w14:textId="6AF2FDF7" w:rsidR="000E0134" w:rsidRPr="00F04290" w:rsidRDefault="00BE1114" w:rsidP="00F04290">
      <w:pPr>
        <w:pStyle w:val="Ttulo3"/>
        <w:numPr>
          <w:ilvl w:val="1"/>
          <w:numId w:val="3"/>
        </w:numPr>
        <w:spacing w:line="480" w:lineRule="auto"/>
        <w:rPr>
          <w:szCs w:val="24"/>
        </w:rPr>
      </w:pPr>
      <w:bookmarkStart w:id="63" w:name="_Toc226327460"/>
      <w:r w:rsidRPr="00F04290">
        <w:rPr>
          <w:szCs w:val="24"/>
        </w:rPr>
        <w:t>Medidas adoptadas</w:t>
      </w:r>
      <w:bookmarkEnd w:id="63"/>
    </w:p>
    <w:p w14:paraId="2041D7B4" w14:textId="00AD253B" w:rsidR="00BE1114" w:rsidRDefault="003A7C4E" w:rsidP="00F04290">
      <w:pPr>
        <w:spacing w:line="480" w:lineRule="auto"/>
        <w:rPr>
          <w:rFonts w:cs="Arial"/>
          <w:szCs w:val="24"/>
        </w:rPr>
      </w:pPr>
      <w:r w:rsidRPr="003A7C4E">
        <w:rPr>
          <w:rFonts w:cs="Arial"/>
          <w:szCs w:val="24"/>
        </w:rPr>
        <w:t xml:space="preserve">Conseguir una verdadera integración </w:t>
      </w:r>
      <w:r w:rsidR="00637097">
        <w:rPr>
          <w:rFonts w:cs="Arial"/>
          <w:szCs w:val="24"/>
        </w:rPr>
        <w:t>supone</w:t>
      </w:r>
      <w:r w:rsidRPr="003A7C4E">
        <w:rPr>
          <w:rFonts w:cs="Arial"/>
          <w:szCs w:val="24"/>
        </w:rPr>
        <w:t xml:space="preserve"> comprender </w:t>
      </w:r>
      <w:r w:rsidR="00EF5BB1">
        <w:rPr>
          <w:rFonts w:cs="Arial"/>
          <w:szCs w:val="24"/>
        </w:rPr>
        <w:t>la pluralidad del alumnado</w:t>
      </w:r>
      <w:r w:rsidR="00521059">
        <w:rPr>
          <w:rFonts w:cs="Arial"/>
          <w:szCs w:val="24"/>
        </w:rPr>
        <w:t xml:space="preserve"> como el contexto natural de la asignatura, a</w:t>
      </w:r>
      <w:r w:rsidRPr="003A7C4E">
        <w:rPr>
          <w:rFonts w:cs="Arial"/>
          <w:szCs w:val="24"/>
        </w:rPr>
        <w:t xml:space="preserve">poyándonos en el marco de equidad </w:t>
      </w:r>
      <w:r w:rsidR="00521059">
        <w:rPr>
          <w:rFonts w:cs="Arial"/>
          <w:szCs w:val="24"/>
        </w:rPr>
        <w:t>de</w:t>
      </w:r>
      <w:r w:rsidRPr="003A7C4E">
        <w:rPr>
          <w:rFonts w:cs="Arial"/>
          <w:szCs w:val="24"/>
        </w:rPr>
        <w:t xml:space="preserve"> la LOMLOE, el </w:t>
      </w:r>
      <w:r w:rsidR="00CD7979">
        <w:rPr>
          <w:rFonts w:cs="Arial"/>
          <w:szCs w:val="24"/>
        </w:rPr>
        <w:t>RD</w:t>
      </w:r>
      <w:r w:rsidRPr="003A7C4E">
        <w:rPr>
          <w:rFonts w:cs="Arial"/>
          <w:szCs w:val="24"/>
        </w:rPr>
        <w:t xml:space="preserve"> 157/2022 y el Decreto 61/2022 de Madrid</w:t>
      </w:r>
      <w:r w:rsidR="00143DC6">
        <w:rPr>
          <w:rFonts w:cs="Arial"/>
          <w:szCs w:val="24"/>
        </w:rPr>
        <w:t xml:space="preserve">. </w:t>
      </w:r>
      <w:r w:rsidRPr="003A7C4E">
        <w:rPr>
          <w:rFonts w:cs="Arial"/>
          <w:szCs w:val="24"/>
        </w:rPr>
        <w:t>Para dar una respuesta de calidad incluyendo al alumnado con necesidades específicas de apoyo educativo (ACNEAE),</w:t>
      </w:r>
      <w:r w:rsidR="00290D22">
        <w:rPr>
          <w:rFonts w:cs="Arial"/>
          <w:szCs w:val="24"/>
        </w:rPr>
        <w:t xml:space="preserve"> la </w:t>
      </w:r>
      <w:r w:rsidRPr="003A7C4E">
        <w:rPr>
          <w:rFonts w:cs="Arial"/>
          <w:szCs w:val="24"/>
        </w:rPr>
        <w:t>propuesta</w:t>
      </w:r>
      <w:r w:rsidR="00290D22">
        <w:rPr>
          <w:rFonts w:cs="Arial"/>
          <w:szCs w:val="24"/>
        </w:rPr>
        <w:t xml:space="preserve"> se fundamenta</w:t>
      </w:r>
      <w:r w:rsidRPr="003A7C4E">
        <w:rPr>
          <w:rFonts w:cs="Arial"/>
          <w:szCs w:val="24"/>
        </w:rPr>
        <w:t xml:space="preserve"> en el DUA.</w:t>
      </w:r>
      <w:r w:rsidR="00143DC6">
        <w:rPr>
          <w:rFonts w:cs="Arial"/>
          <w:szCs w:val="24"/>
        </w:rPr>
        <w:t xml:space="preserve"> Así</w:t>
      </w:r>
      <w:r w:rsidRPr="003A7C4E">
        <w:rPr>
          <w:rFonts w:cs="Arial"/>
          <w:szCs w:val="24"/>
        </w:rPr>
        <w:t xml:space="preserve"> los retos de </w:t>
      </w:r>
      <w:r w:rsidRPr="000E319F">
        <w:rPr>
          <w:rFonts w:cs="Arial"/>
          <w:szCs w:val="24"/>
        </w:rPr>
        <w:t>"</w:t>
      </w:r>
      <w:proofErr w:type="spellStart"/>
      <w:r w:rsidRPr="000E319F">
        <w:rPr>
          <w:rFonts w:cs="Arial"/>
          <w:szCs w:val="24"/>
        </w:rPr>
        <w:t>Level</w:t>
      </w:r>
      <w:proofErr w:type="spellEnd"/>
      <w:r w:rsidRPr="000E319F">
        <w:rPr>
          <w:rFonts w:cs="Arial"/>
          <w:szCs w:val="24"/>
        </w:rPr>
        <w:t xml:space="preserve"> Up</w:t>
      </w:r>
      <w:r w:rsidRPr="003A7C4E">
        <w:rPr>
          <w:rFonts w:cs="Arial"/>
          <w:i/>
          <w:iCs/>
          <w:szCs w:val="24"/>
        </w:rPr>
        <w:t>"</w:t>
      </w:r>
      <w:r w:rsidRPr="003A7C4E">
        <w:rPr>
          <w:rFonts w:cs="Arial"/>
          <w:szCs w:val="24"/>
        </w:rPr>
        <w:t xml:space="preserve"> se configuran desde cero con un enfoque totalmente abierto, brindando opciones</w:t>
      </w:r>
      <w:r w:rsidR="00203392">
        <w:rPr>
          <w:rFonts w:cs="Arial"/>
          <w:szCs w:val="24"/>
        </w:rPr>
        <w:t xml:space="preserve"> diferentes</w:t>
      </w:r>
      <w:r w:rsidRPr="003A7C4E">
        <w:rPr>
          <w:rFonts w:cs="Arial"/>
          <w:szCs w:val="24"/>
        </w:rPr>
        <w:t xml:space="preserve"> de implicación, percepción y ejecución motora. De est</w:t>
      </w:r>
      <w:r w:rsidR="00203392">
        <w:rPr>
          <w:rFonts w:cs="Arial"/>
          <w:szCs w:val="24"/>
        </w:rPr>
        <w:t>e</w:t>
      </w:r>
      <w:r w:rsidRPr="003A7C4E">
        <w:rPr>
          <w:rFonts w:cs="Arial"/>
          <w:szCs w:val="24"/>
        </w:rPr>
        <w:t xml:space="preserve"> m</w:t>
      </w:r>
      <w:r w:rsidR="00203392">
        <w:rPr>
          <w:rFonts w:cs="Arial"/>
          <w:szCs w:val="24"/>
        </w:rPr>
        <w:t>odo</w:t>
      </w:r>
      <w:r w:rsidRPr="003A7C4E">
        <w:rPr>
          <w:rFonts w:cs="Arial"/>
          <w:szCs w:val="24"/>
        </w:rPr>
        <w:t>,</w:t>
      </w:r>
      <w:r w:rsidR="00203392">
        <w:rPr>
          <w:rFonts w:cs="Arial"/>
          <w:szCs w:val="24"/>
        </w:rPr>
        <w:t xml:space="preserve"> cualquier alumno tiene las vías necesarias para participar activamente huyendo de las clásicas adaptaciones improvisadas, que aíslan al estudiante.</w:t>
      </w:r>
    </w:p>
    <w:p w14:paraId="422AC66B" w14:textId="2B53F0BC" w:rsidR="00822431" w:rsidRDefault="00822431" w:rsidP="00F04290">
      <w:pPr>
        <w:spacing w:line="480" w:lineRule="auto"/>
        <w:rPr>
          <w:rFonts w:cs="Arial"/>
          <w:szCs w:val="24"/>
        </w:rPr>
      </w:pPr>
      <w:r>
        <w:rPr>
          <w:rFonts w:cs="Arial"/>
          <w:szCs w:val="24"/>
        </w:rPr>
        <w:t>La articulación de las medidas de atención a la diversidad presentes en esta programación toma como referencia los principios del DUA</w:t>
      </w:r>
      <w:r w:rsidR="00CC721A">
        <w:rPr>
          <w:rFonts w:cs="Arial"/>
          <w:szCs w:val="24"/>
        </w:rPr>
        <w:t xml:space="preserve"> establecidos por el CAST</w:t>
      </w:r>
      <w:r w:rsidR="00494A0D">
        <w:rPr>
          <w:rFonts w:cs="Arial"/>
          <w:szCs w:val="24"/>
        </w:rPr>
        <w:t xml:space="preserve"> (Centre </w:t>
      </w:r>
      <w:proofErr w:type="spellStart"/>
      <w:r w:rsidR="00494A0D">
        <w:rPr>
          <w:rFonts w:cs="Arial"/>
          <w:szCs w:val="24"/>
        </w:rPr>
        <w:t>for</w:t>
      </w:r>
      <w:proofErr w:type="spellEnd"/>
      <w:r w:rsidR="00494A0D">
        <w:rPr>
          <w:rFonts w:cs="Arial"/>
          <w:szCs w:val="24"/>
        </w:rPr>
        <w:t xml:space="preserve"> </w:t>
      </w:r>
      <w:proofErr w:type="spellStart"/>
      <w:r w:rsidR="00494A0D">
        <w:rPr>
          <w:rFonts w:cs="Arial"/>
          <w:szCs w:val="24"/>
        </w:rPr>
        <w:t>Applied</w:t>
      </w:r>
      <w:proofErr w:type="spellEnd"/>
      <w:r w:rsidR="00494A0D">
        <w:rPr>
          <w:rFonts w:cs="Arial"/>
          <w:szCs w:val="24"/>
        </w:rPr>
        <w:t xml:space="preserve"> </w:t>
      </w:r>
      <w:proofErr w:type="spellStart"/>
      <w:r w:rsidR="00494A0D">
        <w:rPr>
          <w:rFonts w:cs="Arial"/>
          <w:szCs w:val="24"/>
        </w:rPr>
        <w:t>Special</w:t>
      </w:r>
      <w:proofErr w:type="spellEnd"/>
      <w:r w:rsidR="00494A0D">
        <w:rPr>
          <w:rFonts w:cs="Arial"/>
          <w:szCs w:val="24"/>
        </w:rPr>
        <w:t xml:space="preserve"> </w:t>
      </w:r>
      <w:proofErr w:type="spellStart"/>
      <w:r w:rsidR="00494A0D">
        <w:rPr>
          <w:rFonts w:cs="Arial"/>
          <w:szCs w:val="24"/>
        </w:rPr>
        <w:t>Technology</w:t>
      </w:r>
      <w:proofErr w:type="spellEnd"/>
      <w:r w:rsidR="00494A0D">
        <w:rPr>
          <w:rFonts w:cs="Arial"/>
          <w:szCs w:val="24"/>
        </w:rPr>
        <w:t>) (2018</w:t>
      </w:r>
      <w:r w:rsidR="00D2522E">
        <w:rPr>
          <w:rFonts w:cs="Arial"/>
          <w:szCs w:val="24"/>
        </w:rPr>
        <w:t>), Alba</w:t>
      </w:r>
      <w:r w:rsidR="00736245">
        <w:rPr>
          <w:rFonts w:cs="Arial"/>
          <w:szCs w:val="24"/>
        </w:rPr>
        <w:t xml:space="preserve"> Pastor (2016) y </w:t>
      </w:r>
      <w:r w:rsidR="007042B8">
        <w:rPr>
          <w:rFonts w:cs="Arial"/>
          <w:szCs w:val="24"/>
        </w:rPr>
        <w:t xml:space="preserve">Ríos Hernández (2009). </w:t>
      </w:r>
    </w:p>
    <w:tbl>
      <w:tblPr>
        <w:tblStyle w:val="Tablaconcuadrcula"/>
        <w:tblW w:w="0" w:type="auto"/>
        <w:tblLook w:val="04A0" w:firstRow="1" w:lastRow="0" w:firstColumn="1" w:lastColumn="0" w:noHBand="0" w:noVBand="1"/>
      </w:tblPr>
      <w:tblGrid>
        <w:gridCol w:w="1838"/>
        <w:gridCol w:w="6990"/>
      </w:tblGrid>
      <w:tr w:rsidR="001028A8" w14:paraId="7125CE46" w14:textId="77777777" w:rsidTr="00970F9B">
        <w:tc>
          <w:tcPr>
            <w:tcW w:w="1838" w:type="dxa"/>
            <w:shd w:val="clear" w:color="auto" w:fill="45B0E1" w:themeFill="accent1" w:themeFillTint="99"/>
          </w:tcPr>
          <w:p w14:paraId="4EFEB07A" w14:textId="2DA21977" w:rsidR="001028A8" w:rsidRPr="001028A8" w:rsidRDefault="001028A8" w:rsidP="001028A8">
            <w:pPr>
              <w:jc w:val="center"/>
              <w:rPr>
                <w:rFonts w:cs="Arial"/>
                <w:b/>
                <w:bCs/>
                <w:szCs w:val="24"/>
              </w:rPr>
            </w:pPr>
            <w:r w:rsidRPr="001028A8">
              <w:rPr>
                <w:rFonts w:cs="Arial"/>
                <w:b/>
                <w:bCs/>
                <w:szCs w:val="24"/>
              </w:rPr>
              <w:t>Situaciones de diversidad</w:t>
            </w:r>
          </w:p>
        </w:tc>
        <w:tc>
          <w:tcPr>
            <w:tcW w:w="6990" w:type="dxa"/>
            <w:shd w:val="clear" w:color="auto" w:fill="45B0E1" w:themeFill="accent1" w:themeFillTint="99"/>
          </w:tcPr>
          <w:p w14:paraId="1BC50A38" w14:textId="1B2E05C6" w:rsidR="001028A8" w:rsidRPr="001028A8" w:rsidRDefault="001028A8" w:rsidP="001028A8">
            <w:pPr>
              <w:jc w:val="center"/>
              <w:rPr>
                <w:rFonts w:cs="Arial"/>
                <w:b/>
                <w:bCs/>
                <w:szCs w:val="24"/>
              </w:rPr>
            </w:pPr>
            <w:r w:rsidRPr="001028A8">
              <w:rPr>
                <w:rFonts w:cs="Arial"/>
                <w:b/>
                <w:bCs/>
                <w:szCs w:val="24"/>
              </w:rPr>
              <w:t xml:space="preserve">Acciones desarrolladas para </w:t>
            </w:r>
            <w:r w:rsidRPr="002A0DA9">
              <w:t>gara</w:t>
            </w:r>
            <w:r w:rsidR="002A0DA9">
              <w:t>n</w:t>
            </w:r>
            <w:r w:rsidRPr="002A0DA9">
              <w:t>tizar</w:t>
            </w:r>
            <w:r w:rsidRPr="001028A8">
              <w:rPr>
                <w:rFonts w:cs="Arial"/>
                <w:b/>
                <w:bCs/>
                <w:szCs w:val="24"/>
              </w:rPr>
              <w:t xml:space="preserve"> el DUA</w:t>
            </w:r>
          </w:p>
        </w:tc>
      </w:tr>
      <w:tr w:rsidR="001028A8" w14:paraId="099053EE" w14:textId="77777777" w:rsidTr="00970F9B">
        <w:tc>
          <w:tcPr>
            <w:tcW w:w="1838" w:type="dxa"/>
            <w:shd w:val="clear" w:color="auto" w:fill="C1E4F5" w:themeFill="accent1" w:themeFillTint="33"/>
          </w:tcPr>
          <w:p w14:paraId="52673BA7" w14:textId="3AEA6549" w:rsidR="001028A8" w:rsidRDefault="001028A8" w:rsidP="001028A8">
            <w:pPr>
              <w:jc w:val="center"/>
              <w:rPr>
                <w:rFonts w:cs="Arial"/>
                <w:szCs w:val="24"/>
              </w:rPr>
            </w:pPr>
            <w:r>
              <w:rPr>
                <w:rFonts w:cs="Arial"/>
                <w:szCs w:val="24"/>
              </w:rPr>
              <w:t>Diversidad de genero</w:t>
            </w:r>
          </w:p>
        </w:tc>
        <w:tc>
          <w:tcPr>
            <w:tcW w:w="6990" w:type="dxa"/>
            <w:shd w:val="clear" w:color="auto" w:fill="C1E4F5" w:themeFill="accent1" w:themeFillTint="33"/>
          </w:tcPr>
          <w:p w14:paraId="0B29D662" w14:textId="10B65785" w:rsidR="001028A8" w:rsidRDefault="00F20FDE" w:rsidP="00CD19FA">
            <w:pPr>
              <w:pStyle w:val="Prrafodelista"/>
              <w:numPr>
                <w:ilvl w:val="0"/>
                <w:numId w:val="14"/>
              </w:numPr>
              <w:rPr>
                <w:rFonts w:cs="Arial"/>
                <w:szCs w:val="24"/>
              </w:rPr>
            </w:pPr>
            <w:r>
              <w:rPr>
                <w:rFonts w:cs="Arial"/>
                <w:szCs w:val="24"/>
              </w:rPr>
              <w:t>Uso de vocabulario inclusivo y neutro durante toda la narrativa (términos como “escuadrones”, “alianzas”).</w:t>
            </w:r>
          </w:p>
          <w:p w14:paraId="6D368876" w14:textId="77777777" w:rsidR="00F20FDE" w:rsidRDefault="00F20FDE" w:rsidP="00CD19FA">
            <w:pPr>
              <w:pStyle w:val="Prrafodelista"/>
              <w:numPr>
                <w:ilvl w:val="0"/>
                <w:numId w:val="14"/>
              </w:numPr>
              <w:rPr>
                <w:rFonts w:cs="Arial"/>
                <w:szCs w:val="24"/>
              </w:rPr>
            </w:pPr>
            <w:r>
              <w:rPr>
                <w:rFonts w:cs="Arial"/>
                <w:szCs w:val="24"/>
              </w:rPr>
              <w:t>Creación de equipos mixtos y equilibrados para garantizar la igualdad de oportunidades.</w:t>
            </w:r>
          </w:p>
          <w:p w14:paraId="5D6868FB" w14:textId="234D1982" w:rsidR="00223B27" w:rsidRPr="00223B27" w:rsidRDefault="00F20FDE" w:rsidP="00223B27">
            <w:pPr>
              <w:pStyle w:val="Prrafodelista"/>
              <w:numPr>
                <w:ilvl w:val="0"/>
                <w:numId w:val="14"/>
              </w:numPr>
              <w:rPr>
                <w:rFonts w:cs="Arial"/>
                <w:szCs w:val="24"/>
              </w:rPr>
            </w:pPr>
            <w:r>
              <w:rPr>
                <w:rFonts w:cs="Arial"/>
                <w:szCs w:val="24"/>
              </w:rPr>
              <w:t>I</w:t>
            </w:r>
            <w:r w:rsidR="00223B27">
              <w:rPr>
                <w:rFonts w:cs="Arial"/>
                <w:szCs w:val="24"/>
              </w:rPr>
              <w:t>ntegración de avatares y referentes deportivos de ambos sexos para romper estereotipos y promover modelos equitativos.</w:t>
            </w:r>
          </w:p>
        </w:tc>
      </w:tr>
      <w:tr w:rsidR="001028A8" w14:paraId="09588F4B" w14:textId="77777777" w:rsidTr="00970F9B">
        <w:tc>
          <w:tcPr>
            <w:tcW w:w="1838" w:type="dxa"/>
            <w:shd w:val="clear" w:color="auto" w:fill="83CAEB" w:themeFill="accent1" w:themeFillTint="66"/>
          </w:tcPr>
          <w:p w14:paraId="00F096C6" w14:textId="155E84A7" w:rsidR="001028A8" w:rsidRDefault="001028A8" w:rsidP="001028A8">
            <w:pPr>
              <w:jc w:val="center"/>
              <w:rPr>
                <w:rFonts w:cs="Arial"/>
                <w:szCs w:val="24"/>
              </w:rPr>
            </w:pPr>
            <w:r>
              <w:rPr>
                <w:rFonts w:cs="Arial"/>
                <w:szCs w:val="24"/>
              </w:rPr>
              <w:t>Diversidad cultural y familiar</w:t>
            </w:r>
          </w:p>
        </w:tc>
        <w:tc>
          <w:tcPr>
            <w:tcW w:w="6990" w:type="dxa"/>
            <w:shd w:val="clear" w:color="auto" w:fill="83CAEB" w:themeFill="accent1" w:themeFillTint="66"/>
          </w:tcPr>
          <w:p w14:paraId="1858AF09" w14:textId="77777777" w:rsidR="001028A8" w:rsidRDefault="003935D1" w:rsidP="00CD19FA">
            <w:pPr>
              <w:pStyle w:val="Prrafodelista"/>
              <w:numPr>
                <w:ilvl w:val="0"/>
                <w:numId w:val="14"/>
              </w:numPr>
              <w:rPr>
                <w:rFonts w:cs="Arial"/>
                <w:szCs w:val="24"/>
              </w:rPr>
            </w:pPr>
            <w:r>
              <w:rPr>
                <w:rFonts w:cs="Arial"/>
                <w:szCs w:val="24"/>
              </w:rPr>
              <w:t>Fomento del trabajo cooperativo como herramienta para que los alumnos compartan experiencias previas y enriquezcan estrategias conjuntas.</w:t>
            </w:r>
          </w:p>
          <w:p w14:paraId="5B0FF5B7" w14:textId="77777777" w:rsidR="0020798E" w:rsidRDefault="002C33EF" w:rsidP="0020798E">
            <w:pPr>
              <w:pStyle w:val="Prrafodelista"/>
              <w:numPr>
                <w:ilvl w:val="0"/>
                <w:numId w:val="14"/>
              </w:numPr>
              <w:rPr>
                <w:rFonts w:cs="Arial"/>
                <w:szCs w:val="24"/>
              </w:rPr>
            </w:pPr>
            <w:r>
              <w:rPr>
                <w:rFonts w:cs="Arial"/>
                <w:szCs w:val="24"/>
              </w:rPr>
              <w:lastRenderedPageBreak/>
              <w:t>Inclusión de retos especiales donde las familias se convierten en los “</w:t>
            </w:r>
            <w:proofErr w:type="spellStart"/>
            <w:r>
              <w:rPr>
                <w:rFonts w:cs="Arial"/>
                <w:szCs w:val="24"/>
              </w:rPr>
              <w:t>Game</w:t>
            </w:r>
            <w:proofErr w:type="spellEnd"/>
            <w:r>
              <w:rPr>
                <w:rFonts w:cs="Arial"/>
                <w:szCs w:val="24"/>
              </w:rPr>
              <w:t xml:space="preserve"> Masters”</w:t>
            </w:r>
            <w:r w:rsidR="0020798E">
              <w:rPr>
                <w:rFonts w:cs="Arial"/>
                <w:szCs w:val="24"/>
              </w:rPr>
              <w:t>, enseñando al resto juegos de sus culturas.</w:t>
            </w:r>
          </w:p>
          <w:p w14:paraId="28D4DE15" w14:textId="4C1BD0ED" w:rsidR="0020798E" w:rsidRPr="0020798E" w:rsidRDefault="0020798E" w:rsidP="0020798E">
            <w:pPr>
              <w:pStyle w:val="Prrafodelista"/>
              <w:numPr>
                <w:ilvl w:val="0"/>
                <w:numId w:val="14"/>
              </w:numPr>
              <w:rPr>
                <w:rFonts w:cs="Arial"/>
                <w:szCs w:val="24"/>
              </w:rPr>
            </w:pPr>
            <w:r>
              <w:rPr>
                <w:rFonts w:cs="Arial"/>
                <w:szCs w:val="24"/>
              </w:rPr>
              <w:t>Creación de parejas rotativas para fomentar la ayuda entre iguales</w:t>
            </w:r>
            <w:r w:rsidR="0055698C">
              <w:rPr>
                <w:rFonts w:cs="Arial"/>
                <w:szCs w:val="24"/>
              </w:rPr>
              <w:t>, permitiendo que los compañeros se expliquen de forma natural y cercana.</w:t>
            </w:r>
          </w:p>
        </w:tc>
      </w:tr>
      <w:tr w:rsidR="001028A8" w:rsidRPr="003935D1" w14:paraId="1711F925" w14:textId="77777777" w:rsidTr="00970F9B">
        <w:tc>
          <w:tcPr>
            <w:tcW w:w="1838" w:type="dxa"/>
            <w:shd w:val="clear" w:color="auto" w:fill="C1E4F5" w:themeFill="accent1" w:themeFillTint="33"/>
          </w:tcPr>
          <w:p w14:paraId="257DF00D" w14:textId="2CB79973" w:rsidR="001028A8" w:rsidRDefault="00331D35" w:rsidP="001028A8">
            <w:pPr>
              <w:jc w:val="center"/>
              <w:rPr>
                <w:rFonts w:cs="Arial"/>
                <w:szCs w:val="24"/>
              </w:rPr>
            </w:pPr>
            <w:r>
              <w:rPr>
                <w:rFonts w:cs="Arial"/>
                <w:szCs w:val="24"/>
              </w:rPr>
              <w:lastRenderedPageBreak/>
              <w:t>Alumnado con TDAH</w:t>
            </w:r>
          </w:p>
        </w:tc>
        <w:tc>
          <w:tcPr>
            <w:tcW w:w="6990" w:type="dxa"/>
            <w:shd w:val="clear" w:color="auto" w:fill="C1E4F5" w:themeFill="accent1" w:themeFillTint="33"/>
          </w:tcPr>
          <w:p w14:paraId="0C5F7D87" w14:textId="77777777" w:rsidR="001028A8" w:rsidRDefault="003935D1" w:rsidP="00CD19FA">
            <w:pPr>
              <w:pStyle w:val="Prrafodelista"/>
              <w:numPr>
                <w:ilvl w:val="0"/>
                <w:numId w:val="14"/>
              </w:numPr>
              <w:rPr>
                <w:rFonts w:cs="Arial"/>
                <w:szCs w:val="24"/>
                <w:lang w:val="pt-PT"/>
              </w:rPr>
            </w:pPr>
            <w:r w:rsidRPr="003935D1">
              <w:rPr>
                <w:rFonts w:cs="Arial"/>
                <w:szCs w:val="24"/>
                <w:lang w:val="pt-PT"/>
              </w:rPr>
              <w:t>Presencia de retos de for</w:t>
            </w:r>
            <w:r>
              <w:rPr>
                <w:rFonts w:cs="Arial"/>
                <w:szCs w:val="24"/>
                <w:lang w:val="pt-PT"/>
              </w:rPr>
              <w:t>ma breve, dinámica y directa.</w:t>
            </w:r>
          </w:p>
          <w:p w14:paraId="1F4E7D28" w14:textId="75829DE1" w:rsidR="003935D1" w:rsidRDefault="003935D1" w:rsidP="00CD19FA">
            <w:pPr>
              <w:pStyle w:val="Prrafodelista"/>
              <w:numPr>
                <w:ilvl w:val="0"/>
                <w:numId w:val="14"/>
              </w:numPr>
              <w:rPr>
                <w:rFonts w:cs="Arial"/>
                <w:szCs w:val="24"/>
              </w:rPr>
            </w:pPr>
            <w:r w:rsidRPr="003935D1">
              <w:rPr>
                <w:rFonts w:cs="Arial"/>
                <w:szCs w:val="24"/>
              </w:rPr>
              <w:t>Asignación de roles activos</w:t>
            </w:r>
            <w:r w:rsidR="00B3393D">
              <w:rPr>
                <w:rFonts w:cs="Arial"/>
                <w:szCs w:val="24"/>
              </w:rPr>
              <w:t xml:space="preserve"> que facili</w:t>
            </w:r>
            <w:r w:rsidR="00DA65B2">
              <w:rPr>
                <w:rFonts w:cs="Arial"/>
                <w:szCs w:val="24"/>
              </w:rPr>
              <w:t>t</w:t>
            </w:r>
            <w:r w:rsidR="00B3393D">
              <w:rPr>
                <w:rFonts w:cs="Arial"/>
                <w:szCs w:val="24"/>
              </w:rPr>
              <w:t xml:space="preserve">en </w:t>
            </w:r>
            <w:r w:rsidR="00DA65B2">
              <w:rPr>
                <w:rFonts w:cs="Arial"/>
                <w:szCs w:val="24"/>
              </w:rPr>
              <w:t>la autorregulación motriz, evitando tiempos de espera prolongados.</w:t>
            </w:r>
          </w:p>
          <w:p w14:paraId="274156E9" w14:textId="77777777" w:rsidR="0019762E" w:rsidRDefault="0019762E" w:rsidP="00CD19FA">
            <w:pPr>
              <w:pStyle w:val="Prrafodelista"/>
              <w:numPr>
                <w:ilvl w:val="0"/>
                <w:numId w:val="14"/>
              </w:numPr>
              <w:rPr>
                <w:rFonts w:cs="Arial"/>
                <w:szCs w:val="24"/>
              </w:rPr>
            </w:pPr>
            <w:r>
              <w:rPr>
                <w:rFonts w:cs="Arial"/>
                <w:szCs w:val="24"/>
              </w:rPr>
              <w:t>Utilización de temporizadores visuales o señales acústicas para estructurar los tiempos.</w:t>
            </w:r>
          </w:p>
          <w:p w14:paraId="6B6EDC9A" w14:textId="319430C4" w:rsidR="0019762E" w:rsidRPr="003935D1" w:rsidRDefault="007D1452" w:rsidP="00CD19FA">
            <w:pPr>
              <w:pStyle w:val="Prrafodelista"/>
              <w:numPr>
                <w:ilvl w:val="0"/>
                <w:numId w:val="14"/>
              </w:numPr>
              <w:rPr>
                <w:rFonts w:cs="Arial"/>
                <w:szCs w:val="24"/>
              </w:rPr>
            </w:pPr>
            <w:r>
              <w:rPr>
                <w:rFonts w:cs="Arial"/>
                <w:szCs w:val="24"/>
              </w:rPr>
              <w:t xml:space="preserve">Aplicación de refuerzos positivos mediante </w:t>
            </w:r>
            <w:proofErr w:type="spellStart"/>
            <w:r>
              <w:rPr>
                <w:rFonts w:cs="Arial"/>
                <w:szCs w:val="24"/>
              </w:rPr>
              <w:t>feedback</w:t>
            </w:r>
            <w:proofErr w:type="spellEnd"/>
            <w:r>
              <w:rPr>
                <w:rFonts w:cs="Arial"/>
                <w:szCs w:val="24"/>
              </w:rPr>
              <w:t xml:space="preserve"> inmediato.</w:t>
            </w:r>
          </w:p>
        </w:tc>
      </w:tr>
      <w:tr w:rsidR="001028A8" w:rsidRPr="00610EAB" w14:paraId="03BAD655" w14:textId="77777777" w:rsidTr="004F7F92">
        <w:tc>
          <w:tcPr>
            <w:tcW w:w="1838" w:type="dxa"/>
            <w:shd w:val="clear" w:color="auto" w:fill="83CAEB" w:themeFill="accent1" w:themeFillTint="66"/>
          </w:tcPr>
          <w:p w14:paraId="278FBF9C" w14:textId="383F38DA" w:rsidR="001028A8" w:rsidRDefault="00CD19FA" w:rsidP="001028A8">
            <w:pPr>
              <w:jc w:val="center"/>
              <w:rPr>
                <w:rFonts w:cs="Arial"/>
                <w:szCs w:val="24"/>
              </w:rPr>
            </w:pPr>
            <w:r>
              <w:rPr>
                <w:rFonts w:cs="Arial"/>
                <w:szCs w:val="24"/>
              </w:rPr>
              <w:t>Alumnado con TEA</w:t>
            </w:r>
          </w:p>
        </w:tc>
        <w:tc>
          <w:tcPr>
            <w:tcW w:w="6990" w:type="dxa"/>
            <w:shd w:val="clear" w:color="auto" w:fill="83CAEB" w:themeFill="accent1" w:themeFillTint="66"/>
          </w:tcPr>
          <w:p w14:paraId="533BB125" w14:textId="77777777" w:rsidR="001028A8" w:rsidRDefault="007D1452" w:rsidP="00CD19FA">
            <w:pPr>
              <w:pStyle w:val="Prrafodelista"/>
              <w:numPr>
                <w:ilvl w:val="0"/>
                <w:numId w:val="14"/>
              </w:numPr>
              <w:rPr>
                <w:rFonts w:cs="Arial"/>
                <w:szCs w:val="24"/>
              </w:rPr>
            </w:pPr>
            <w:r>
              <w:rPr>
                <w:rFonts w:cs="Arial"/>
                <w:szCs w:val="24"/>
              </w:rPr>
              <w:t>Estructuración predecible de la sesión para aportar seguridad.</w:t>
            </w:r>
          </w:p>
          <w:p w14:paraId="277E4832" w14:textId="77777777" w:rsidR="007D1452" w:rsidRDefault="007D1452" w:rsidP="00CD19FA">
            <w:pPr>
              <w:pStyle w:val="Prrafodelista"/>
              <w:numPr>
                <w:ilvl w:val="0"/>
                <w:numId w:val="14"/>
              </w:numPr>
              <w:rPr>
                <w:rFonts w:cs="Arial"/>
                <w:szCs w:val="24"/>
              </w:rPr>
            </w:pPr>
            <w:r>
              <w:rPr>
                <w:rFonts w:cs="Arial"/>
                <w:szCs w:val="24"/>
              </w:rPr>
              <w:t>Delimitación clara de los espacios mediante conos y líneas, apoyando las explicaciones con elementos gráficos o ejemplos.</w:t>
            </w:r>
          </w:p>
          <w:p w14:paraId="55AA497E" w14:textId="242A1324" w:rsidR="007D1452" w:rsidRDefault="0091026A" w:rsidP="00CD19FA">
            <w:pPr>
              <w:pStyle w:val="Prrafodelista"/>
              <w:numPr>
                <w:ilvl w:val="0"/>
                <w:numId w:val="14"/>
              </w:numPr>
              <w:rPr>
                <w:rFonts w:cs="Arial"/>
                <w:szCs w:val="24"/>
              </w:rPr>
            </w:pPr>
            <w:r>
              <w:rPr>
                <w:rFonts w:cs="Arial"/>
                <w:szCs w:val="24"/>
              </w:rPr>
              <w:t>Consolidación temporal de los grupos</w:t>
            </w:r>
            <w:r w:rsidR="005C558E">
              <w:rPr>
                <w:rFonts w:cs="Arial"/>
                <w:szCs w:val="24"/>
              </w:rPr>
              <w:t xml:space="preserve"> de trabajo en cada UPD, equilibrando la flexibilidad metodológica general con la necesidad de predictibilidad social del alumnado</w:t>
            </w:r>
            <w:r w:rsidR="00324B2D">
              <w:rPr>
                <w:rFonts w:cs="Arial"/>
                <w:szCs w:val="24"/>
              </w:rPr>
              <w:t>.</w:t>
            </w:r>
          </w:p>
          <w:p w14:paraId="4A01CF71" w14:textId="77777777" w:rsidR="00324B2D" w:rsidRDefault="00324B2D" w:rsidP="00324B2D">
            <w:pPr>
              <w:pStyle w:val="Prrafodelista"/>
              <w:numPr>
                <w:ilvl w:val="0"/>
                <w:numId w:val="14"/>
              </w:numPr>
              <w:rPr>
                <w:rFonts w:cs="Arial"/>
                <w:szCs w:val="24"/>
              </w:rPr>
            </w:pPr>
            <w:r>
              <w:rPr>
                <w:rFonts w:cs="Arial"/>
                <w:szCs w:val="24"/>
              </w:rPr>
              <w:t>Anticipación de cualquier cambio de juego, material o aumento de estímulos sonoros.</w:t>
            </w:r>
          </w:p>
          <w:p w14:paraId="50B67BDE" w14:textId="7234E664" w:rsidR="00610EAB" w:rsidRPr="00610EAB" w:rsidRDefault="00610EAB" w:rsidP="00324B2D">
            <w:pPr>
              <w:pStyle w:val="Prrafodelista"/>
              <w:numPr>
                <w:ilvl w:val="0"/>
                <w:numId w:val="14"/>
              </w:numPr>
              <w:rPr>
                <w:rFonts w:cs="Arial"/>
                <w:szCs w:val="24"/>
              </w:rPr>
            </w:pPr>
            <w:r w:rsidRPr="00610EAB">
              <w:rPr>
                <w:rFonts w:cs="Arial"/>
                <w:szCs w:val="24"/>
              </w:rPr>
              <w:t>Empleo de sistemas aumentativos de comunicación me</w:t>
            </w:r>
            <w:r>
              <w:rPr>
                <w:rFonts w:cs="Arial"/>
                <w:szCs w:val="24"/>
              </w:rPr>
              <w:t>diante pictogramas de ARASAAC para señalizar espacios, clarificar reglas y anticipar la secuencia de tareas.</w:t>
            </w:r>
          </w:p>
        </w:tc>
      </w:tr>
    </w:tbl>
    <w:p w14:paraId="7A184AFE" w14:textId="47FF8F83" w:rsidR="001028A8" w:rsidRPr="00F04290" w:rsidRDefault="00203392" w:rsidP="00203392">
      <w:pPr>
        <w:spacing w:before="240" w:line="480" w:lineRule="auto"/>
        <w:rPr>
          <w:rFonts w:cs="Arial"/>
          <w:szCs w:val="24"/>
        </w:rPr>
      </w:pPr>
      <w:r>
        <w:rPr>
          <w:rFonts w:cs="Arial"/>
          <w:szCs w:val="24"/>
        </w:rPr>
        <w:t>Tabla 1</w:t>
      </w:r>
      <w:r w:rsidR="0065356F">
        <w:rPr>
          <w:rFonts w:cs="Arial"/>
          <w:szCs w:val="24"/>
        </w:rPr>
        <w:t>6</w:t>
      </w:r>
      <w:r>
        <w:rPr>
          <w:rFonts w:cs="Arial"/>
          <w:szCs w:val="24"/>
        </w:rPr>
        <w:t xml:space="preserve">: </w:t>
      </w:r>
      <w:r w:rsidRPr="00736245">
        <w:rPr>
          <w:rFonts w:cs="Arial"/>
          <w:i/>
          <w:szCs w:val="24"/>
        </w:rPr>
        <w:t>Concreción del DUA en situaciones de diversidad</w:t>
      </w:r>
      <w:r w:rsidR="00736245" w:rsidRPr="00736245">
        <w:rPr>
          <w:rFonts w:cs="Arial"/>
          <w:i/>
          <w:szCs w:val="24"/>
        </w:rPr>
        <w:t>.</w:t>
      </w:r>
    </w:p>
    <w:p w14:paraId="701FB74E" w14:textId="0E9B590D" w:rsidR="00BE1114" w:rsidRPr="00F04290" w:rsidRDefault="00BE1114" w:rsidP="00F04290">
      <w:pPr>
        <w:pStyle w:val="Ttulo3"/>
        <w:numPr>
          <w:ilvl w:val="1"/>
          <w:numId w:val="3"/>
        </w:numPr>
        <w:spacing w:line="480" w:lineRule="auto"/>
        <w:rPr>
          <w:szCs w:val="24"/>
        </w:rPr>
      </w:pPr>
      <w:bookmarkStart w:id="64" w:name="_Toc226327461"/>
      <w:r w:rsidRPr="00F04290">
        <w:rPr>
          <w:szCs w:val="24"/>
        </w:rPr>
        <w:t>Actividades de refuerzo y ampliación</w:t>
      </w:r>
      <w:bookmarkEnd w:id="64"/>
    </w:p>
    <w:p w14:paraId="5E1E6C7F" w14:textId="7562F995" w:rsidR="00BE1114" w:rsidRDefault="00C47797" w:rsidP="00F04290">
      <w:pPr>
        <w:spacing w:line="480" w:lineRule="auto"/>
        <w:rPr>
          <w:rFonts w:cs="Arial"/>
          <w:szCs w:val="24"/>
        </w:rPr>
      </w:pPr>
      <w:r>
        <w:rPr>
          <w:rFonts w:cs="Arial"/>
          <w:szCs w:val="24"/>
        </w:rPr>
        <w:t xml:space="preserve">Algo fundamental en la </w:t>
      </w:r>
      <w:r w:rsidR="00C124BC">
        <w:rPr>
          <w:rFonts w:cs="Arial"/>
          <w:szCs w:val="24"/>
        </w:rPr>
        <w:t>respuesta a la diversidad es la capacidad de atender a todos los ritmos de aprendizaje, lo que implica reconocer a cada estudiante con un ritmo y manera de asimilar conocimientos propi</w:t>
      </w:r>
      <w:r w:rsidR="002A1180">
        <w:rPr>
          <w:rFonts w:cs="Arial"/>
          <w:szCs w:val="24"/>
        </w:rPr>
        <w:t xml:space="preserve">os, debiendo no solo ser respetado, sino también apoyado. De acuerdo a lo establecido en la vigente ley educativa LOMLOE, </w:t>
      </w:r>
      <w:r w:rsidR="0039441B">
        <w:rPr>
          <w:rFonts w:cs="Arial"/>
          <w:szCs w:val="24"/>
        </w:rPr>
        <w:t>se muestran en la siguiente tabla actividades tanto de refuerzo como de ampliación, correspondientes a cada una de las UPD.</w:t>
      </w:r>
    </w:p>
    <w:p w14:paraId="1942F8F0" w14:textId="77777777" w:rsidR="00D2522E" w:rsidRDefault="00D2522E">
      <w:r>
        <w:br w:type="page"/>
      </w:r>
    </w:p>
    <w:tbl>
      <w:tblPr>
        <w:tblStyle w:val="Tablaconcuadrcula"/>
        <w:tblW w:w="0" w:type="auto"/>
        <w:tblLook w:val="04A0" w:firstRow="1" w:lastRow="0" w:firstColumn="1" w:lastColumn="0" w:noHBand="0" w:noVBand="1"/>
      </w:tblPr>
      <w:tblGrid>
        <w:gridCol w:w="1724"/>
        <w:gridCol w:w="3658"/>
        <w:gridCol w:w="3446"/>
      </w:tblGrid>
      <w:tr w:rsidR="0039441B" w14:paraId="07A542CC" w14:textId="77777777" w:rsidTr="0039441B">
        <w:tc>
          <w:tcPr>
            <w:tcW w:w="1724" w:type="dxa"/>
            <w:shd w:val="clear" w:color="auto" w:fill="D86DCB" w:themeFill="accent5" w:themeFillTint="99"/>
          </w:tcPr>
          <w:p w14:paraId="4ABCB70A" w14:textId="4E471D7C" w:rsidR="0039441B" w:rsidRPr="0039441B" w:rsidRDefault="0039441B" w:rsidP="0039441B">
            <w:pPr>
              <w:jc w:val="center"/>
              <w:rPr>
                <w:rFonts w:cs="Arial"/>
                <w:b/>
                <w:bCs/>
                <w:szCs w:val="24"/>
              </w:rPr>
            </w:pPr>
            <w:r w:rsidRPr="0039441B">
              <w:rPr>
                <w:rFonts w:cs="Arial"/>
                <w:b/>
                <w:bCs/>
                <w:szCs w:val="24"/>
              </w:rPr>
              <w:lastRenderedPageBreak/>
              <w:t>Competencia específica</w:t>
            </w:r>
          </w:p>
        </w:tc>
        <w:tc>
          <w:tcPr>
            <w:tcW w:w="3658" w:type="dxa"/>
            <w:shd w:val="clear" w:color="auto" w:fill="D86DCB" w:themeFill="accent5" w:themeFillTint="99"/>
          </w:tcPr>
          <w:p w14:paraId="44C6E39B" w14:textId="02F87DBB" w:rsidR="0039441B" w:rsidRPr="0039441B" w:rsidRDefault="0039441B" w:rsidP="0039441B">
            <w:pPr>
              <w:jc w:val="center"/>
              <w:rPr>
                <w:rFonts w:cs="Arial"/>
                <w:b/>
                <w:bCs/>
                <w:szCs w:val="24"/>
              </w:rPr>
            </w:pPr>
            <w:r w:rsidRPr="0039441B">
              <w:rPr>
                <w:rFonts w:cs="Arial"/>
                <w:b/>
                <w:bCs/>
                <w:szCs w:val="24"/>
              </w:rPr>
              <w:t>Actividad de refuerzo</w:t>
            </w:r>
          </w:p>
        </w:tc>
        <w:tc>
          <w:tcPr>
            <w:tcW w:w="3446" w:type="dxa"/>
            <w:shd w:val="clear" w:color="auto" w:fill="D86DCB" w:themeFill="accent5" w:themeFillTint="99"/>
          </w:tcPr>
          <w:p w14:paraId="1D169D82" w14:textId="5562106A" w:rsidR="0039441B" w:rsidRPr="0039441B" w:rsidRDefault="0039441B" w:rsidP="0039441B">
            <w:pPr>
              <w:jc w:val="center"/>
              <w:rPr>
                <w:rFonts w:cs="Arial"/>
                <w:b/>
                <w:bCs/>
                <w:szCs w:val="24"/>
              </w:rPr>
            </w:pPr>
            <w:r w:rsidRPr="0039441B">
              <w:rPr>
                <w:rFonts w:cs="Arial"/>
                <w:b/>
                <w:bCs/>
                <w:szCs w:val="24"/>
              </w:rPr>
              <w:t>Actividad de ampliación</w:t>
            </w:r>
          </w:p>
        </w:tc>
      </w:tr>
      <w:tr w:rsidR="0039441B" w14:paraId="5D1CB743" w14:textId="77777777" w:rsidTr="0039441B">
        <w:tc>
          <w:tcPr>
            <w:tcW w:w="1724" w:type="dxa"/>
            <w:shd w:val="clear" w:color="auto" w:fill="F2CEED" w:themeFill="accent5" w:themeFillTint="33"/>
          </w:tcPr>
          <w:p w14:paraId="6A0032EC" w14:textId="2E1C9A23" w:rsidR="0039441B" w:rsidRDefault="0039441B" w:rsidP="0039441B">
            <w:pPr>
              <w:jc w:val="center"/>
              <w:rPr>
                <w:rFonts w:cs="Arial"/>
                <w:szCs w:val="24"/>
              </w:rPr>
            </w:pPr>
            <w:r>
              <w:rPr>
                <w:rFonts w:cs="Arial"/>
                <w:szCs w:val="24"/>
              </w:rPr>
              <w:t>1</w:t>
            </w:r>
          </w:p>
        </w:tc>
        <w:tc>
          <w:tcPr>
            <w:tcW w:w="3658" w:type="dxa"/>
            <w:shd w:val="clear" w:color="auto" w:fill="F2CEED" w:themeFill="accent5" w:themeFillTint="33"/>
          </w:tcPr>
          <w:p w14:paraId="24AE6506" w14:textId="1B3EF26F" w:rsidR="0039441B" w:rsidRDefault="00A35E52" w:rsidP="0039441B">
            <w:pPr>
              <w:rPr>
                <w:rFonts w:cs="Arial"/>
                <w:szCs w:val="24"/>
              </w:rPr>
            </w:pPr>
            <w:r>
              <w:rPr>
                <w:rFonts w:cs="Arial"/>
                <w:szCs w:val="24"/>
              </w:rPr>
              <w:t xml:space="preserve">Creación de un </w:t>
            </w:r>
            <w:r w:rsidR="00F270DE">
              <w:rPr>
                <w:rFonts w:cs="Arial"/>
                <w:szCs w:val="24"/>
              </w:rPr>
              <w:t>registro visual y sencillo donde anotar los hábitos básicos diarios para recuperar “Puntos de Vida” del jugador.</w:t>
            </w:r>
          </w:p>
        </w:tc>
        <w:tc>
          <w:tcPr>
            <w:tcW w:w="3446" w:type="dxa"/>
            <w:shd w:val="clear" w:color="auto" w:fill="F2CEED" w:themeFill="accent5" w:themeFillTint="33"/>
          </w:tcPr>
          <w:p w14:paraId="51665020" w14:textId="7DAB445A" w:rsidR="0039441B" w:rsidRDefault="00F270DE" w:rsidP="0039441B">
            <w:pPr>
              <w:rPr>
                <w:rFonts w:cs="Arial"/>
                <w:szCs w:val="24"/>
              </w:rPr>
            </w:pPr>
            <w:r>
              <w:rPr>
                <w:rFonts w:cs="Arial"/>
                <w:szCs w:val="24"/>
              </w:rPr>
              <w:t xml:space="preserve">Diseño de una tabla de calentamiento/estiramiento que sirve como </w:t>
            </w:r>
            <w:r w:rsidR="00233680">
              <w:rPr>
                <w:rFonts w:cs="Arial"/>
                <w:szCs w:val="24"/>
              </w:rPr>
              <w:t>ejemplo para los calentamientos iniciales.</w:t>
            </w:r>
          </w:p>
        </w:tc>
      </w:tr>
      <w:tr w:rsidR="0039441B" w14:paraId="633B86B4" w14:textId="77777777" w:rsidTr="0039441B">
        <w:tc>
          <w:tcPr>
            <w:tcW w:w="1724" w:type="dxa"/>
            <w:shd w:val="clear" w:color="auto" w:fill="E59EDC" w:themeFill="accent5" w:themeFillTint="66"/>
          </w:tcPr>
          <w:p w14:paraId="31AF64CD" w14:textId="1A51EC36" w:rsidR="0039441B" w:rsidRDefault="0039441B" w:rsidP="0039441B">
            <w:pPr>
              <w:jc w:val="center"/>
              <w:rPr>
                <w:rFonts w:cs="Arial"/>
                <w:szCs w:val="24"/>
              </w:rPr>
            </w:pPr>
            <w:r>
              <w:rPr>
                <w:rFonts w:cs="Arial"/>
                <w:szCs w:val="24"/>
              </w:rPr>
              <w:t>2</w:t>
            </w:r>
          </w:p>
        </w:tc>
        <w:tc>
          <w:tcPr>
            <w:tcW w:w="3658" w:type="dxa"/>
            <w:shd w:val="clear" w:color="auto" w:fill="E59EDC" w:themeFill="accent5" w:themeFillTint="66"/>
          </w:tcPr>
          <w:p w14:paraId="30BACFAF" w14:textId="0C91A95B" w:rsidR="0039441B" w:rsidRDefault="00233680" w:rsidP="0039441B">
            <w:pPr>
              <w:rPr>
                <w:rFonts w:cs="Arial"/>
                <w:szCs w:val="24"/>
              </w:rPr>
            </w:pPr>
            <w:r>
              <w:rPr>
                <w:rFonts w:cs="Arial"/>
                <w:szCs w:val="24"/>
              </w:rPr>
              <w:t>Habilitación de estaciones de práctica libre en el patio, donde los retos son simplificados, para subir de</w:t>
            </w:r>
            <w:r w:rsidR="00515B9C">
              <w:rPr>
                <w:rFonts w:cs="Arial"/>
                <w:szCs w:val="24"/>
              </w:rPr>
              <w:t xml:space="preserve"> nivel a su ritmo.</w:t>
            </w:r>
          </w:p>
        </w:tc>
        <w:tc>
          <w:tcPr>
            <w:tcW w:w="3446" w:type="dxa"/>
            <w:shd w:val="clear" w:color="auto" w:fill="E59EDC" w:themeFill="accent5" w:themeFillTint="66"/>
          </w:tcPr>
          <w:p w14:paraId="09BE43CB" w14:textId="502F43C5" w:rsidR="0039441B" w:rsidRDefault="00515B9C" w:rsidP="0039441B">
            <w:pPr>
              <w:rPr>
                <w:rFonts w:cs="Arial"/>
                <w:szCs w:val="24"/>
              </w:rPr>
            </w:pPr>
            <w:r>
              <w:rPr>
                <w:rFonts w:cs="Arial"/>
                <w:szCs w:val="24"/>
              </w:rPr>
              <w:t>Dar la opción de inventar una variante más compleja del reto principal, añadiendo reglas o modificando distancias.</w:t>
            </w:r>
          </w:p>
        </w:tc>
      </w:tr>
      <w:tr w:rsidR="0039441B" w14:paraId="7E4CB747" w14:textId="77777777" w:rsidTr="0039441B">
        <w:tc>
          <w:tcPr>
            <w:tcW w:w="1724" w:type="dxa"/>
            <w:shd w:val="clear" w:color="auto" w:fill="F2CEED" w:themeFill="accent5" w:themeFillTint="33"/>
          </w:tcPr>
          <w:p w14:paraId="7DAB9DEC" w14:textId="53DF8FA2" w:rsidR="0039441B" w:rsidRDefault="0039441B" w:rsidP="0039441B">
            <w:pPr>
              <w:jc w:val="center"/>
              <w:rPr>
                <w:rFonts w:cs="Arial"/>
                <w:szCs w:val="24"/>
              </w:rPr>
            </w:pPr>
            <w:r>
              <w:rPr>
                <w:rFonts w:cs="Arial"/>
                <w:szCs w:val="24"/>
              </w:rPr>
              <w:t>3</w:t>
            </w:r>
          </w:p>
        </w:tc>
        <w:tc>
          <w:tcPr>
            <w:tcW w:w="3658" w:type="dxa"/>
            <w:shd w:val="clear" w:color="auto" w:fill="F2CEED" w:themeFill="accent5" w:themeFillTint="33"/>
          </w:tcPr>
          <w:p w14:paraId="3BD67493" w14:textId="42278B4F" w:rsidR="0039441B" w:rsidRDefault="005C5A8B" w:rsidP="0039441B">
            <w:pPr>
              <w:rPr>
                <w:rFonts w:cs="Arial"/>
                <w:szCs w:val="24"/>
              </w:rPr>
            </w:pPr>
            <w:r>
              <w:rPr>
                <w:rFonts w:cs="Arial"/>
                <w:szCs w:val="24"/>
              </w:rPr>
              <w:t>Asignación de funciones rotativas dentro de los grupos, asegurando la participación y fomentando la responsabilidad individual.</w:t>
            </w:r>
          </w:p>
        </w:tc>
        <w:tc>
          <w:tcPr>
            <w:tcW w:w="3446" w:type="dxa"/>
            <w:shd w:val="clear" w:color="auto" w:fill="F2CEED" w:themeFill="accent5" w:themeFillTint="33"/>
          </w:tcPr>
          <w:p w14:paraId="2D42FF66" w14:textId="40A7BFAA" w:rsidR="003C0471" w:rsidRDefault="003C0471" w:rsidP="0039441B">
            <w:pPr>
              <w:rPr>
                <w:rFonts w:cs="Arial"/>
                <w:szCs w:val="24"/>
              </w:rPr>
            </w:pPr>
            <w:r>
              <w:rPr>
                <w:rFonts w:cs="Arial"/>
                <w:szCs w:val="24"/>
              </w:rPr>
              <w:t>Creación de un programa de mediadores, donde los alumnos asumen el rol de “árbitros” resolviendo los conflictos surgidos en el juego.</w:t>
            </w:r>
          </w:p>
        </w:tc>
      </w:tr>
      <w:tr w:rsidR="0039441B" w14:paraId="29835E98" w14:textId="77777777" w:rsidTr="0039441B">
        <w:tc>
          <w:tcPr>
            <w:tcW w:w="1724" w:type="dxa"/>
            <w:shd w:val="clear" w:color="auto" w:fill="E59EDC" w:themeFill="accent5" w:themeFillTint="66"/>
          </w:tcPr>
          <w:p w14:paraId="60202D15" w14:textId="429626A6" w:rsidR="0039441B" w:rsidRDefault="0039441B" w:rsidP="0039441B">
            <w:pPr>
              <w:jc w:val="center"/>
              <w:rPr>
                <w:rFonts w:cs="Arial"/>
                <w:szCs w:val="24"/>
              </w:rPr>
            </w:pPr>
            <w:r>
              <w:rPr>
                <w:rFonts w:cs="Arial"/>
                <w:szCs w:val="24"/>
              </w:rPr>
              <w:t>4</w:t>
            </w:r>
          </w:p>
        </w:tc>
        <w:tc>
          <w:tcPr>
            <w:tcW w:w="3658" w:type="dxa"/>
            <w:shd w:val="clear" w:color="auto" w:fill="E59EDC" w:themeFill="accent5" w:themeFillTint="66"/>
          </w:tcPr>
          <w:p w14:paraId="4D6E5612" w14:textId="1E9B4E39" w:rsidR="0039441B" w:rsidRDefault="003C0471" w:rsidP="0039441B">
            <w:pPr>
              <w:rPr>
                <w:rFonts w:cs="Arial"/>
                <w:szCs w:val="24"/>
              </w:rPr>
            </w:pPr>
            <w:r>
              <w:rPr>
                <w:rFonts w:cs="Arial"/>
                <w:szCs w:val="24"/>
              </w:rPr>
              <w:t xml:space="preserve">Visualización de </w:t>
            </w:r>
            <w:r w:rsidR="00B47B56">
              <w:rPr>
                <w:rFonts w:cs="Arial"/>
                <w:szCs w:val="24"/>
              </w:rPr>
              <w:t>fichas o elementos audiovisuales sobre el origen de los deportes o juegos tradicionales, respondiendo preguntas breves.</w:t>
            </w:r>
          </w:p>
        </w:tc>
        <w:tc>
          <w:tcPr>
            <w:tcW w:w="3446" w:type="dxa"/>
            <w:shd w:val="clear" w:color="auto" w:fill="E59EDC" w:themeFill="accent5" w:themeFillTint="66"/>
          </w:tcPr>
          <w:p w14:paraId="1CE8C968" w14:textId="6781FB5C" w:rsidR="0039441B" w:rsidRDefault="00B47B56" w:rsidP="0039441B">
            <w:pPr>
              <w:rPr>
                <w:rFonts w:cs="Arial"/>
                <w:szCs w:val="24"/>
              </w:rPr>
            </w:pPr>
            <w:r>
              <w:rPr>
                <w:rFonts w:cs="Arial"/>
                <w:szCs w:val="24"/>
              </w:rPr>
              <w:t xml:space="preserve">Investigación y exposición a los compañeros de un juego tradicional de otra cultura, integrándolo como opción </w:t>
            </w:r>
            <w:proofErr w:type="spellStart"/>
            <w:r>
              <w:rPr>
                <w:rFonts w:cs="Arial"/>
                <w:szCs w:val="24"/>
              </w:rPr>
              <w:t>jugable</w:t>
            </w:r>
            <w:proofErr w:type="spellEnd"/>
            <w:r>
              <w:rPr>
                <w:rFonts w:cs="Arial"/>
                <w:szCs w:val="24"/>
              </w:rPr>
              <w:t xml:space="preserve"> durante </w:t>
            </w:r>
            <w:r w:rsidR="006F738A">
              <w:rPr>
                <w:rFonts w:cs="Arial"/>
                <w:szCs w:val="24"/>
              </w:rPr>
              <w:t>el curso.</w:t>
            </w:r>
          </w:p>
        </w:tc>
      </w:tr>
      <w:tr w:rsidR="0039441B" w14:paraId="173B272D" w14:textId="77777777" w:rsidTr="0039441B">
        <w:tc>
          <w:tcPr>
            <w:tcW w:w="1724" w:type="dxa"/>
            <w:shd w:val="clear" w:color="auto" w:fill="F2CEED" w:themeFill="accent5" w:themeFillTint="33"/>
          </w:tcPr>
          <w:p w14:paraId="2FD0AF75" w14:textId="15557E42" w:rsidR="0039441B" w:rsidRDefault="0039441B" w:rsidP="0039441B">
            <w:pPr>
              <w:jc w:val="center"/>
              <w:rPr>
                <w:rFonts w:cs="Arial"/>
                <w:szCs w:val="24"/>
              </w:rPr>
            </w:pPr>
            <w:r>
              <w:rPr>
                <w:rFonts w:cs="Arial"/>
                <w:szCs w:val="24"/>
              </w:rPr>
              <w:t>5</w:t>
            </w:r>
          </w:p>
        </w:tc>
        <w:tc>
          <w:tcPr>
            <w:tcW w:w="3658" w:type="dxa"/>
            <w:shd w:val="clear" w:color="auto" w:fill="F2CEED" w:themeFill="accent5" w:themeFillTint="33"/>
          </w:tcPr>
          <w:p w14:paraId="73E7E4DB" w14:textId="308864D2" w:rsidR="0039441B" w:rsidRDefault="006F738A" w:rsidP="0039441B">
            <w:pPr>
              <w:rPr>
                <w:rFonts w:cs="Arial"/>
                <w:szCs w:val="24"/>
              </w:rPr>
            </w:pPr>
            <w:r>
              <w:rPr>
                <w:rFonts w:cs="Arial"/>
                <w:szCs w:val="24"/>
              </w:rPr>
              <w:t>Realización de un reto básico de organización al final de la clase</w:t>
            </w:r>
            <w:r w:rsidR="00B8378D">
              <w:rPr>
                <w:rFonts w:cs="Arial"/>
                <w:szCs w:val="24"/>
              </w:rPr>
              <w:t>, recogiendo y clasificando los materiales, entendiendo la importancia que tiene cuidar los recursos del juego.</w:t>
            </w:r>
          </w:p>
        </w:tc>
        <w:tc>
          <w:tcPr>
            <w:tcW w:w="3446" w:type="dxa"/>
            <w:shd w:val="clear" w:color="auto" w:fill="F2CEED" w:themeFill="accent5" w:themeFillTint="33"/>
          </w:tcPr>
          <w:p w14:paraId="22439F18" w14:textId="776D92A1" w:rsidR="0039441B" w:rsidRDefault="00B8378D" w:rsidP="0039441B">
            <w:pPr>
              <w:rPr>
                <w:rFonts w:cs="Arial"/>
                <w:szCs w:val="24"/>
              </w:rPr>
            </w:pPr>
            <w:r>
              <w:rPr>
                <w:rFonts w:cs="Arial"/>
                <w:szCs w:val="24"/>
              </w:rPr>
              <w:t xml:space="preserve">Plantear un proyecto </w:t>
            </w:r>
            <w:r w:rsidR="00724766">
              <w:rPr>
                <w:rFonts w:cs="Arial"/>
                <w:szCs w:val="24"/>
              </w:rPr>
              <w:t>de autoconstrucción donde diseñan y fabrican nuevos materiales para las clases de EF, utilizando solamente recursos reciclados.</w:t>
            </w:r>
          </w:p>
        </w:tc>
      </w:tr>
    </w:tbl>
    <w:p w14:paraId="394AAFB1" w14:textId="020D462D" w:rsidR="0039441B" w:rsidRDefault="00373DE1" w:rsidP="00373DE1">
      <w:pPr>
        <w:spacing w:before="240" w:line="480" w:lineRule="auto"/>
        <w:rPr>
          <w:rFonts w:cs="Arial"/>
          <w:szCs w:val="24"/>
        </w:rPr>
      </w:pPr>
      <w:r>
        <w:rPr>
          <w:rFonts w:cs="Arial"/>
          <w:szCs w:val="24"/>
        </w:rPr>
        <w:t>Tabla 1</w:t>
      </w:r>
      <w:r w:rsidR="0065356F">
        <w:rPr>
          <w:rFonts w:cs="Arial"/>
          <w:szCs w:val="24"/>
        </w:rPr>
        <w:t>7</w:t>
      </w:r>
      <w:r>
        <w:rPr>
          <w:rFonts w:cs="Arial"/>
          <w:szCs w:val="24"/>
        </w:rPr>
        <w:t xml:space="preserve">: </w:t>
      </w:r>
      <w:r w:rsidRPr="007B065A">
        <w:rPr>
          <w:rFonts w:cs="Arial"/>
          <w:i/>
          <w:szCs w:val="24"/>
        </w:rPr>
        <w:t>Actividades de refuerzo y ampliación</w:t>
      </w:r>
      <w:r w:rsidR="007B065A">
        <w:rPr>
          <w:rFonts w:cs="Arial"/>
          <w:i/>
          <w:szCs w:val="24"/>
        </w:rPr>
        <w:t>.</w:t>
      </w:r>
    </w:p>
    <w:p w14:paraId="52204F52" w14:textId="56B44A10" w:rsidR="0039441B" w:rsidRPr="00F04290" w:rsidRDefault="0039441B" w:rsidP="00F04290">
      <w:pPr>
        <w:spacing w:line="480" w:lineRule="auto"/>
        <w:rPr>
          <w:rFonts w:cs="Arial"/>
          <w:szCs w:val="24"/>
        </w:rPr>
      </w:pPr>
      <w:r>
        <w:rPr>
          <w:rFonts w:cs="Arial"/>
          <w:szCs w:val="24"/>
        </w:rPr>
        <w:t xml:space="preserve">De acuerdo a la estrategia de evaluación </w:t>
      </w:r>
      <w:r w:rsidR="00FA4298">
        <w:rPr>
          <w:rFonts w:cs="Arial"/>
          <w:szCs w:val="24"/>
        </w:rPr>
        <w:t xml:space="preserve">formativa </w:t>
      </w:r>
      <w:r w:rsidR="003B537F">
        <w:rPr>
          <w:rFonts w:cs="Arial"/>
          <w:szCs w:val="24"/>
        </w:rPr>
        <w:t>de</w:t>
      </w:r>
      <w:r>
        <w:rPr>
          <w:rFonts w:cs="Arial"/>
          <w:szCs w:val="24"/>
        </w:rPr>
        <w:t xml:space="preserve"> la programación “</w:t>
      </w:r>
      <w:proofErr w:type="spellStart"/>
      <w:r>
        <w:rPr>
          <w:rFonts w:cs="Arial"/>
          <w:szCs w:val="24"/>
        </w:rPr>
        <w:t>Level</w:t>
      </w:r>
      <w:proofErr w:type="spellEnd"/>
      <w:r>
        <w:rPr>
          <w:rFonts w:cs="Arial"/>
          <w:szCs w:val="24"/>
        </w:rPr>
        <w:t xml:space="preserve"> Up”</w:t>
      </w:r>
      <w:r w:rsidR="00FA4298">
        <w:rPr>
          <w:rFonts w:cs="Arial"/>
          <w:szCs w:val="24"/>
        </w:rPr>
        <w:t xml:space="preserve">, en el momento en que se identifique </w:t>
      </w:r>
      <w:r w:rsidR="00926E63">
        <w:rPr>
          <w:rFonts w:cs="Arial"/>
          <w:szCs w:val="24"/>
        </w:rPr>
        <w:t xml:space="preserve">que algún estudiante se enfrenta a desafíos en la consecución de competencias o tiene potencial para ampliar </w:t>
      </w:r>
      <w:r w:rsidR="001D2E0D">
        <w:rPr>
          <w:rFonts w:cs="Arial"/>
          <w:szCs w:val="24"/>
        </w:rPr>
        <w:t>el nivel competencial de las</w:t>
      </w:r>
      <w:r w:rsidR="00926E63">
        <w:rPr>
          <w:rFonts w:cs="Arial"/>
          <w:szCs w:val="24"/>
        </w:rPr>
        <w:t xml:space="preserve"> actividades propuestas</w:t>
      </w:r>
      <w:r w:rsidR="001D2E0D">
        <w:rPr>
          <w:rFonts w:cs="Arial"/>
          <w:szCs w:val="24"/>
        </w:rPr>
        <w:t xml:space="preserve"> inicialmente, se podrán implementar actividades tanto de refuerzo como de ampliación, dependiendo del caso concreto.</w:t>
      </w:r>
    </w:p>
    <w:p w14:paraId="4B744203" w14:textId="1BE0D060" w:rsidR="0009142D" w:rsidRPr="00F04290" w:rsidRDefault="00A56684" w:rsidP="00F04290">
      <w:pPr>
        <w:pStyle w:val="Ttulo2"/>
        <w:numPr>
          <w:ilvl w:val="0"/>
          <w:numId w:val="3"/>
        </w:numPr>
        <w:spacing w:line="480" w:lineRule="auto"/>
        <w:rPr>
          <w:szCs w:val="24"/>
        </w:rPr>
      </w:pPr>
      <w:bookmarkStart w:id="65" w:name="_Toc226327462"/>
      <w:r w:rsidRPr="00F04290">
        <w:rPr>
          <w:szCs w:val="24"/>
        </w:rPr>
        <w:t>CONTRIBUCIÓN AL DESARROLLO DE OTROS PLANES</w:t>
      </w:r>
      <w:bookmarkEnd w:id="65"/>
    </w:p>
    <w:p w14:paraId="392709AD" w14:textId="47E4B1DB" w:rsidR="00FA73E2" w:rsidRPr="00F04290" w:rsidRDefault="00FF32C3" w:rsidP="00F04290">
      <w:pPr>
        <w:spacing w:line="480" w:lineRule="auto"/>
        <w:rPr>
          <w:rFonts w:cs="Arial"/>
          <w:szCs w:val="24"/>
        </w:rPr>
      </w:pPr>
      <w:r w:rsidRPr="00FF32C3">
        <w:rPr>
          <w:rFonts w:cs="Arial"/>
          <w:szCs w:val="24"/>
        </w:rPr>
        <w:t xml:space="preserve">Entender </w:t>
      </w:r>
      <w:r w:rsidR="007034BD">
        <w:rPr>
          <w:rFonts w:cs="Arial"/>
          <w:szCs w:val="24"/>
        </w:rPr>
        <w:t>la</w:t>
      </w:r>
      <w:r w:rsidRPr="00FF32C3">
        <w:rPr>
          <w:rFonts w:cs="Arial"/>
          <w:szCs w:val="24"/>
        </w:rPr>
        <w:t xml:space="preserve"> materia</w:t>
      </w:r>
      <w:r w:rsidR="007034BD">
        <w:rPr>
          <w:rFonts w:cs="Arial"/>
          <w:szCs w:val="24"/>
        </w:rPr>
        <w:t xml:space="preserve"> de Educación Física</w:t>
      </w:r>
      <w:r w:rsidRPr="00FF32C3">
        <w:rPr>
          <w:rFonts w:cs="Arial"/>
          <w:szCs w:val="24"/>
        </w:rPr>
        <w:t xml:space="preserve"> como una isla separada del resto del colegio es un error de base. La realidad es que el universo de </w:t>
      </w:r>
      <w:r w:rsidRPr="000E319F">
        <w:rPr>
          <w:rFonts w:cs="Arial"/>
          <w:szCs w:val="24"/>
        </w:rPr>
        <w:t>"</w:t>
      </w:r>
      <w:proofErr w:type="spellStart"/>
      <w:r w:rsidRPr="000E319F">
        <w:rPr>
          <w:rFonts w:cs="Arial"/>
          <w:szCs w:val="24"/>
        </w:rPr>
        <w:t>Level</w:t>
      </w:r>
      <w:proofErr w:type="spellEnd"/>
      <w:r w:rsidRPr="000E319F">
        <w:rPr>
          <w:rFonts w:cs="Arial"/>
          <w:szCs w:val="24"/>
        </w:rPr>
        <w:t xml:space="preserve"> Up"</w:t>
      </w:r>
      <w:r w:rsidRPr="00FF32C3">
        <w:rPr>
          <w:rFonts w:cs="Arial"/>
          <w:szCs w:val="24"/>
        </w:rPr>
        <w:t xml:space="preserve"> rompe </w:t>
      </w:r>
      <w:r w:rsidRPr="00FF32C3">
        <w:rPr>
          <w:rFonts w:cs="Arial"/>
          <w:szCs w:val="24"/>
        </w:rPr>
        <w:lastRenderedPageBreak/>
        <w:t>barrera</w:t>
      </w:r>
      <w:r w:rsidR="00F15AB1">
        <w:rPr>
          <w:rFonts w:cs="Arial"/>
          <w:szCs w:val="24"/>
        </w:rPr>
        <w:t>s</w:t>
      </w:r>
      <w:r w:rsidRPr="00FF32C3">
        <w:rPr>
          <w:rFonts w:cs="Arial"/>
          <w:szCs w:val="24"/>
        </w:rPr>
        <w:t xml:space="preserve"> para convertirse en </w:t>
      </w:r>
      <w:r w:rsidR="00F15AB1">
        <w:rPr>
          <w:rFonts w:cs="Arial"/>
          <w:szCs w:val="24"/>
        </w:rPr>
        <w:t>el</w:t>
      </w:r>
      <w:r w:rsidRPr="00FF32C3">
        <w:rPr>
          <w:rFonts w:cs="Arial"/>
          <w:szCs w:val="24"/>
        </w:rPr>
        <w:t xml:space="preserve"> aliado perfecto de las líneas pedagógicas del centro. Aprovechando la fuerza de las misiones cooperativas y la formación de </w:t>
      </w:r>
      <w:r w:rsidR="00F15AB1">
        <w:rPr>
          <w:rFonts w:cs="Arial"/>
          <w:szCs w:val="24"/>
        </w:rPr>
        <w:t>grupos</w:t>
      </w:r>
      <w:r w:rsidRPr="00FF32C3">
        <w:rPr>
          <w:rFonts w:cs="Arial"/>
          <w:szCs w:val="24"/>
        </w:rPr>
        <w:t xml:space="preserve">, </w:t>
      </w:r>
      <w:r w:rsidR="00F15AB1">
        <w:rPr>
          <w:rFonts w:cs="Arial"/>
          <w:szCs w:val="24"/>
        </w:rPr>
        <w:t xml:space="preserve">la labor docente </w:t>
      </w:r>
      <w:r w:rsidRPr="00FF32C3">
        <w:rPr>
          <w:rFonts w:cs="Arial"/>
          <w:szCs w:val="24"/>
        </w:rPr>
        <w:t xml:space="preserve">va mucho más allá del simple desarrollo motriz. De manera transversal, cada dinámica que supera </w:t>
      </w:r>
      <w:r w:rsidR="00F15AB1">
        <w:rPr>
          <w:rFonts w:cs="Arial"/>
          <w:szCs w:val="24"/>
        </w:rPr>
        <w:t>e</w:t>
      </w:r>
      <w:r w:rsidRPr="00FF32C3">
        <w:rPr>
          <w:rFonts w:cs="Arial"/>
          <w:szCs w:val="24"/>
        </w:rPr>
        <w:t>l alumn</w:t>
      </w:r>
      <w:r w:rsidR="00F15AB1">
        <w:rPr>
          <w:rFonts w:cs="Arial"/>
          <w:szCs w:val="24"/>
        </w:rPr>
        <w:t>ado</w:t>
      </w:r>
      <w:r w:rsidRPr="00FF32C3">
        <w:rPr>
          <w:rFonts w:cs="Arial"/>
          <w:szCs w:val="24"/>
        </w:rPr>
        <w:t xml:space="preserve"> está sumando valor a los documentos vertebradores de la escuela. Así, al jugar y colaborar, estamos afianzando de forma práctica y sin que se den cuenta aspectos tan vitales como el buen clima escolar, la integración de la tecnología o el acercamiento a la lectura.</w:t>
      </w:r>
    </w:p>
    <w:p w14:paraId="0D12CD2F" w14:textId="668D9D8B" w:rsidR="00E43BE2" w:rsidRPr="00F04290" w:rsidRDefault="00E43BE2" w:rsidP="00F04290">
      <w:pPr>
        <w:pStyle w:val="Ttulo3"/>
        <w:numPr>
          <w:ilvl w:val="1"/>
          <w:numId w:val="3"/>
        </w:numPr>
        <w:spacing w:line="480" w:lineRule="auto"/>
        <w:rPr>
          <w:rFonts w:cs="Arial"/>
          <w:szCs w:val="24"/>
        </w:rPr>
      </w:pPr>
      <w:bookmarkStart w:id="66" w:name="_Toc226327463"/>
      <w:r w:rsidRPr="00F04290">
        <w:rPr>
          <w:rFonts w:cs="Arial"/>
          <w:szCs w:val="24"/>
        </w:rPr>
        <w:t>Plan para el fomento de la lectura y mejora de la expresión oral</w:t>
      </w:r>
      <w:bookmarkEnd w:id="66"/>
    </w:p>
    <w:p w14:paraId="620BA056" w14:textId="1315938D" w:rsidR="000F1B06" w:rsidRPr="000F1B06" w:rsidRDefault="000F1B06" w:rsidP="000F1B06">
      <w:pPr>
        <w:spacing w:before="100" w:beforeAutospacing="1" w:after="100" w:afterAutospacing="1" w:line="480" w:lineRule="auto"/>
        <w:rPr>
          <w:rFonts w:eastAsia="Times New Roman" w:cs="Arial"/>
          <w:kern w:val="0"/>
          <w:szCs w:val="24"/>
          <w:lang w:eastAsia="es-ES"/>
          <w14:ligatures w14:val="none"/>
        </w:rPr>
      </w:pPr>
      <w:r w:rsidRPr="000F1B06">
        <w:rPr>
          <w:rFonts w:eastAsia="Times New Roman" w:cs="Arial"/>
          <w:kern w:val="0"/>
          <w:szCs w:val="24"/>
          <w:lang w:eastAsia="es-ES"/>
          <w14:ligatures w14:val="none"/>
        </w:rPr>
        <w:t xml:space="preserve">La asignatura de Educación Física en el marco de </w:t>
      </w:r>
      <w:r w:rsidR="00CB1293">
        <w:rPr>
          <w:rFonts w:eastAsia="Times New Roman" w:cs="Arial"/>
          <w:kern w:val="0"/>
          <w:szCs w:val="24"/>
          <w:lang w:eastAsia="es-ES"/>
          <w14:ligatures w14:val="none"/>
        </w:rPr>
        <w:t>esta programación</w:t>
      </w:r>
      <w:r w:rsidRPr="000F1B06">
        <w:rPr>
          <w:rFonts w:eastAsia="Times New Roman" w:cs="Arial"/>
          <w:kern w:val="0"/>
          <w:szCs w:val="24"/>
          <w:lang w:eastAsia="es-ES"/>
          <w14:ligatures w14:val="none"/>
        </w:rPr>
        <w:t xml:space="preserve"> trasciende la actividad puramente motriz para otorgar a la competencia lingüística un papel totalmente funcional. A lo largo de las UPD, los </w:t>
      </w:r>
      <w:r w:rsidR="00CB1293">
        <w:rPr>
          <w:rFonts w:eastAsia="Times New Roman" w:cs="Arial"/>
          <w:kern w:val="0"/>
          <w:szCs w:val="24"/>
          <w:lang w:eastAsia="es-ES"/>
          <w14:ligatures w14:val="none"/>
        </w:rPr>
        <w:t>alumnos</w:t>
      </w:r>
      <w:r w:rsidRPr="000F1B06">
        <w:rPr>
          <w:rFonts w:eastAsia="Times New Roman" w:cs="Arial"/>
          <w:kern w:val="0"/>
          <w:szCs w:val="24"/>
          <w:lang w:eastAsia="es-ES"/>
          <w14:ligatures w14:val="none"/>
        </w:rPr>
        <w:t xml:space="preserve"> afrontan</w:t>
      </w:r>
      <w:r w:rsidR="00607008">
        <w:rPr>
          <w:rFonts w:eastAsia="Times New Roman" w:cs="Arial"/>
          <w:kern w:val="0"/>
          <w:szCs w:val="24"/>
          <w:lang w:eastAsia="es-ES"/>
          <w14:ligatures w14:val="none"/>
        </w:rPr>
        <w:t xml:space="preserve"> algunos</w:t>
      </w:r>
      <w:r w:rsidRPr="000F1B06">
        <w:rPr>
          <w:rFonts w:eastAsia="Times New Roman" w:cs="Arial"/>
          <w:kern w:val="0"/>
          <w:szCs w:val="24"/>
          <w:lang w:eastAsia="es-ES"/>
          <w14:ligatures w14:val="none"/>
        </w:rPr>
        <w:t xml:space="preserve"> retos donde la lectura actúa como pasaporte indispensable para progresar. A través de juegos de pistas y exploración, los equipos deben buscar, descifrar y asimilar instrucciones ocultas en tarjetas repartidas por el entorno. De este modo, la comprensión de textos abandona la clásica mesa de trabajo para </w:t>
      </w:r>
      <w:r w:rsidR="009850BC">
        <w:rPr>
          <w:rFonts w:eastAsia="Times New Roman" w:cs="Arial"/>
          <w:kern w:val="0"/>
          <w:szCs w:val="24"/>
          <w:lang w:eastAsia="es-ES"/>
          <w14:ligatures w14:val="none"/>
        </w:rPr>
        <w:t>convertirse</w:t>
      </w:r>
      <w:r w:rsidRPr="000F1B06">
        <w:rPr>
          <w:rFonts w:eastAsia="Times New Roman" w:cs="Arial"/>
          <w:kern w:val="0"/>
          <w:szCs w:val="24"/>
          <w:lang w:eastAsia="es-ES"/>
          <w14:ligatures w14:val="none"/>
        </w:rPr>
        <w:t xml:space="preserve"> en un requisito vital si el </w:t>
      </w:r>
      <w:r w:rsidR="009850BC">
        <w:rPr>
          <w:rFonts w:eastAsia="Times New Roman" w:cs="Arial"/>
          <w:kern w:val="0"/>
          <w:szCs w:val="24"/>
          <w:lang w:eastAsia="es-ES"/>
          <w14:ligatures w14:val="none"/>
        </w:rPr>
        <w:t>equipo</w:t>
      </w:r>
      <w:r w:rsidRPr="000F1B06">
        <w:rPr>
          <w:rFonts w:eastAsia="Times New Roman" w:cs="Arial"/>
          <w:kern w:val="0"/>
          <w:szCs w:val="24"/>
          <w:lang w:eastAsia="es-ES"/>
          <w14:ligatures w14:val="none"/>
        </w:rPr>
        <w:t xml:space="preserve"> aspira a resolver el misterio y superar la prueba.</w:t>
      </w:r>
    </w:p>
    <w:p w14:paraId="7312FE6C" w14:textId="11671A98" w:rsidR="000F1B06" w:rsidRPr="000F1B06" w:rsidRDefault="009850BC" w:rsidP="000F1B06">
      <w:pPr>
        <w:spacing w:before="100" w:beforeAutospacing="1" w:after="100" w:afterAutospacing="1" w:line="480" w:lineRule="auto"/>
        <w:rPr>
          <w:rFonts w:eastAsia="Times New Roman" w:cs="Arial"/>
          <w:kern w:val="0"/>
          <w:szCs w:val="24"/>
          <w:lang w:eastAsia="es-ES"/>
          <w14:ligatures w14:val="none"/>
        </w:rPr>
      </w:pPr>
      <w:r>
        <w:rPr>
          <w:rFonts w:eastAsia="Times New Roman" w:cs="Arial"/>
          <w:kern w:val="0"/>
          <w:szCs w:val="24"/>
          <w:lang w:eastAsia="es-ES"/>
          <w14:ligatures w14:val="none"/>
        </w:rPr>
        <w:t>A su vez</w:t>
      </w:r>
      <w:r w:rsidR="000F1B06" w:rsidRPr="000F1B06">
        <w:rPr>
          <w:rFonts w:eastAsia="Times New Roman" w:cs="Arial"/>
          <w:kern w:val="0"/>
          <w:szCs w:val="24"/>
          <w:lang w:eastAsia="es-ES"/>
          <w14:ligatures w14:val="none"/>
        </w:rPr>
        <w:t xml:space="preserve">, la comunicación oral se consolida como el motor de cada sesión. Las asambleas finales proporcionan el escenario perfecto para que los estudiantes expresen sus reflexiones en voz alta, a la vez que la naturaleza del ABJ demanda que los grupos dialoguen, pacten tácticas y tomen decisiones en el momento. Del mismo modo, el desempeño de roles de mediación les </w:t>
      </w:r>
      <w:r w:rsidR="00A25157">
        <w:rPr>
          <w:rFonts w:eastAsia="Times New Roman" w:cs="Arial"/>
          <w:kern w:val="0"/>
          <w:szCs w:val="24"/>
          <w:lang w:eastAsia="es-ES"/>
          <w14:ligatures w14:val="none"/>
        </w:rPr>
        <w:t>da la capacidad</w:t>
      </w:r>
      <w:r w:rsidR="000F1B06" w:rsidRPr="000F1B06">
        <w:rPr>
          <w:rFonts w:eastAsia="Times New Roman" w:cs="Arial"/>
          <w:kern w:val="0"/>
          <w:szCs w:val="24"/>
          <w:lang w:eastAsia="es-ES"/>
          <w14:ligatures w14:val="none"/>
        </w:rPr>
        <w:t xml:space="preserve"> para solucionar conflictos inherentes a la actividad mediante el uso de la palabra. Toda </w:t>
      </w:r>
      <w:r w:rsidR="000F1B06" w:rsidRPr="000F1B06">
        <w:rPr>
          <w:rFonts w:eastAsia="Times New Roman" w:cs="Arial"/>
          <w:kern w:val="0"/>
          <w:szCs w:val="24"/>
          <w:lang w:eastAsia="es-ES"/>
          <w14:ligatures w14:val="none"/>
        </w:rPr>
        <w:lastRenderedPageBreak/>
        <w:t xml:space="preserve">esta dinámica de interacción fomenta un clima de compañerismo excepcional: si algún </w:t>
      </w:r>
      <w:r w:rsidR="007B0423">
        <w:rPr>
          <w:rFonts w:eastAsia="Times New Roman" w:cs="Arial"/>
          <w:kern w:val="0"/>
          <w:szCs w:val="24"/>
          <w:lang w:eastAsia="es-ES"/>
          <w14:ligatures w14:val="none"/>
        </w:rPr>
        <w:t>estudiante</w:t>
      </w:r>
      <w:r w:rsidR="000F1B06" w:rsidRPr="000F1B06">
        <w:rPr>
          <w:rFonts w:eastAsia="Times New Roman" w:cs="Arial"/>
          <w:kern w:val="0"/>
          <w:szCs w:val="24"/>
          <w:lang w:eastAsia="es-ES"/>
          <w14:ligatures w14:val="none"/>
        </w:rPr>
        <w:t xml:space="preserve"> </w:t>
      </w:r>
      <w:r w:rsidR="007B0423">
        <w:rPr>
          <w:rFonts w:eastAsia="Times New Roman" w:cs="Arial"/>
          <w:kern w:val="0"/>
          <w:szCs w:val="24"/>
          <w:lang w:eastAsia="es-ES"/>
          <w14:ligatures w14:val="none"/>
        </w:rPr>
        <w:t>se encuentra</w:t>
      </w:r>
      <w:r w:rsidR="000F1B06" w:rsidRPr="000F1B06">
        <w:rPr>
          <w:rFonts w:eastAsia="Times New Roman" w:cs="Arial"/>
          <w:kern w:val="0"/>
          <w:szCs w:val="24"/>
          <w:lang w:eastAsia="es-ES"/>
          <w14:ligatures w14:val="none"/>
        </w:rPr>
        <w:t xml:space="preserve"> con vocabulario complejo </w:t>
      </w:r>
      <w:r w:rsidR="007B0423">
        <w:rPr>
          <w:rFonts w:eastAsia="Times New Roman" w:cs="Arial"/>
          <w:kern w:val="0"/>
          <w:szCs w:val="24"/>
          <w:lang w:eastAsia="es-ES"/>
          <w14:ligatures w14:val="none"/>
        </w:rPr>
        <w:t>que no comprende o</w:t>
      </w:r>
      <w:r w:rsidR="000F1B06" w:rsidRPr="000F1B06">
        <w:rPr>
          <w:rFonts w:eastAsia="Times New Roman" w:cs="Arial"/>
          <w:kern w:val="0"/>
          <w:szCs w:val="24"/>
          <w:lang w:eastAsia="es-ES"/>
          <w14:ligatures w14:val="none"/>
        </w:rPr>
        <w:t xml:space="preserve"> </w:t>
      </w:r>
      <w:r w:rsidR="007B0423">
        <w:rPr>
          <w:rFonts w:eastAsia="Times New Roman" w:cs="Arial"/>
          <w:kern w:val="0"/>
          <w:szCs w:val="24"/>
          <w:lang w:eastAsia="es-ES"/>
          <w14:ligatures w14:val="none"/>
        </w:rPr>
        <w:t>necesita</w:t>
      </w:r>
      <w:r w:rsidR="000F1B06" w:rsidRPr="000F1B06">
        <w:rPr>
          <w:rFonts w:eastAsia="Times New Roman" w:cs="Arial"/>
          <w:kern w:val="0"/>
          <w:szCs w:val="24"/>
          <w:lang w:eastAsia="es-ES"/>
          <w14:ligatures w14:val="none"/>
        </w:rPr>
        <w:t xml:space="preserve"> ayuda puntual con el idioma, son los propios integrantes del grupo quienes ejercen de traductores. Así, explican las pautas de forma clara para que todos participen activamente sin llegar a detener el transcurso de la partida.</w:t>
      </w:r>
    </w:p>
    <w:p w14:paraId="227333BE" w14:textId="45F5CF91" w:rsidR="00E43BE2" w:rsidRPr="00F04290" w:rsidRDefault="00E43BE2" w:rsidP="00F04290">
      <w:pPr>
        <w:pStyle w:val="Ttulo3"/>
        <w:numPr>
          <w:ilvl w:val="1"/>
          <w:numId w:val="3"/>
        </w:numPr>
        <w:spacing w:line="480" w:lineRule="auto"/>
        <w:rPr>
          <w:rFonts w:cs="Arial"/>
          <w:szCs w:val="24"/>
        </w:rPr>
      </w:pPr>
      <w:bookmarkStart w:id="67" w:name="_Toc226327464"/>
      <w:r w:rsidRPr="00F04290">
        <w:rPr>
          <w:rFonts w:cs="Arial"/>
          <w:szCs w:val="24"/>
        </w:rPr>
        <w:t xml:space="preserve">Plan de </w:t>
      </w:r>
      <w:r w:rsidR="00F04290" w:rsidRPr="00F04290">
        <w:rPr>
          <w:rFonts w:cs="Arial"/>
          <w:szCs w:val="24"/>
        </w:rPr>
        <w:t>Digitalización</w:t>
      </w:r>
      <w:r w:rsidRPr="00F04290">
        <w:rPr>
          <w:rFonts w:cs="Arial"/>
          <w:szCs w:val="24"/>
        </w:rPr>
        <w:t xml:space="preserve"> del Centro</w:t>
      </w:r>
      <w:bookmarkEnd w:id="67"/>
    </w:p>
    <w:p w14:paraId="1B15F688" w14:textId="42253294" w:rsidR="002A0271" w:rsidRPr="002A0271" w:rsidRDefault="00F74722" w:rsidP="002A0271">
      <w:pPr>
        <w:spacing w:line="480" w:lineRule="auto"/>
        <w:rPr>
          <w:rFonts w:eastAsiaTheme="majorEastAsia"/>
          <w:b/>
        </w:rPr>
      </w:pPr>
      <w:r w:rsidRPr="00F74722">
        <w:t xml:space="preserve">La adquisición de destrezas tecnológicas </w:t>
      </w:r>
      <w:r w:rsidR="007B0423">
        <w:t>supera</w:t>
      </w:r>
      <w:r w:rsidRPr="00F74722">
        <w:t xml:space="preserve"> las paredes del aula de informática para integrarse </w:t>
      </w:r>
      <w:r w:rsidR="007B0423">
        <w:t>de lleno</w:t>
      </w:r>
      <w:r w:rsidRPr="00F74722">
        <w:t xml:space="preserve"> en las sesiones, cumpliendo así con las directrices del Plan de Digitalización. Desde la perspectiva del </w:t>
      </w:r>
      <w:r w:rsidR="007B0423">
        <w:t>docente</w:t>
      </w:r>
      <w:r w:rsidRPr="00F74722">
        <w:t xml:space="preserve">, el control del progreso se centraliza mediante la aplicación </w:t>
      </w:r>
      <w:proofErr w:type="spellStart"/>
      <w:r w:rsidRPr="00F74722">
        <w:t>iDoceo</w:t>
      </w:r>
      <w:proofErr w:type="spellEnd"/>
      <w:r w:rsidR="00260C9B">
        <w:t>;</w:t>
      </w:r>
      <w:r w:rsidR="00BF0EFD">
        <w:t xml:space="preserve"> c</w:t>
      </w:r>
      <w:r w:rsidR="006E18A6">
        <w:t xml:space="preserve">on el fin de salvaguardar los derechos digitales de los menores y dar cumplimiento a las exigencias del </w:t>
      </w:r>
      <w:r w:rsidR="00BF0EFD">
        <w:t xml:space="preserve">RGPD y la LOPDGDD, el registro del alumnado </w:t>
      </w:r>
      <w:r w:rsidR="006D0ABA">
        <w:t>se realizará de forma anonimizada mediante seudónimos, asegurando que no se almacenen datos persona</w:t>
      </w:r>
      <w:r w:rsidR="00260C9B">
        <w:t>les</w:t>
      </w:r>
      <w:r w:rsidR="006D0ABA">
        <w:t xml:space="preserve"> en servidores de terceros.</w:t>
      </w:r>
      <w:r w:rsidRPr="00F74722">
        <w:t xml:space="preserve"> Por el lado de</w:t>
      </w:r>
      <w:r w:rsidR="007B0423">
        <w:t>l alumnado</w:t>
      </w:r>
      <w:r w:rsidRPr="00F74722">
        <w:t>, la tecnología se convierte en un elemento participativo clave dentro de</w:t>
      </w:r>
      <w:r w:rsidR="007B0423">
        <w:t>l</w:t>
      </w:r>
      <w:r w:rsidRPr="00F74722">
        <w:t xml:space="preserve"> modelo ABJ. </w:t>
      </w:r>
      <w:r w:rsidR="00260C9B">
        <w:t>Destaca</w:t>
      </w:r>
      <w:r w:rsidRPr="00F74722">
        <w:t xml:space="preserve"> el uso de </w:t>
      </w:r>
      <w:proofErr w:type="spellStart"/>
      <w:r w:rsidRPr="00F74722">
        <w:t>tablets</w:t>
      </w:r>
      <w:proofErr w:type="spellEnd"/>
      <w:r w:rsidRPr="00F74722">
        <w:t xml:space="preserve"> durante pruebas de rastreo </w:t>
      </w:r>
      <w:r w:rsidR="005C0090">
        <w:t>para</w:t>
      </w:r>
      <w:r w:rsidRPr="00F74722">
        <w:t xml:space="preserve"> </w:t>
      </w:r>
      <w:r w:rsidR="005C0090">
        <w:t xml:space="preserve">descifrar </w:t>
      </w:r>
      <w:r w:rsidRPr="00F74722">
        <w:t xml:space="preserve">códigos QR </w:t>
      </w:r>
      <w:r w:rsidR="004973DC">
        <w:t>y</w:t>
      </w:r>
      <w:r w:rsidR="007B0423">
        <w:t xml:space="preserve"> completar</w:t>
      </w:r>
      <w:r w:rsidRPr="00F74722">
        <w:t xml:space="preserve"> rúbricas de autoevaluación al término de</w:t>
      </w:r>
      <w:r w:rsidR="007B0423">
        <w:t xml:space="preserve"> sesiones</w:t>
      </w:r>
      <w:r w:rsidRPr="00F74722">
        <w:t xml:space="preserve">, </w:t>
      </w:r>
      <w:r w:rsidR="004973DC">
        <w:t>agilizando</w:t>
      </w:r>
      <w:r w:rsidRPr="00F74722">
        <w:t xml:space="preserve"> el registro de resultados y refuerza el compromiso medioambiental. Asimismo, el recurso esporádico a </w:t>
      </w:r>
      <w:proofErr w:type="spellStart"/>
      <w:r w:rsidRPr="00F74722">
        <w:t>Kahoot</w:t>
      </w:r>
      <w:proofErr w:type="spellEnd"/>
      <w:r w:rsidRPr="00F74722">
        <w:t xml:space="preserve"> facilita la asimilación de conceptos </w:t>
      </w:r>
      <w:r w:rsidR="00406468">
        <w:t>teóricos</w:t>
      </w:r>
      <w:r w:rsidRPr="00F74722">
        <w:t>. En resumen, esta propuesta demuestra a los menores que manejar dispositivos digitales no tiene por qué asociarse a la inactividad, fomentando un uso responsable, analítico y siempre ligado a la práctica deportiva.</w:t>
      </w:r>
    </w:p>
    <w:p w14:paraId="0BA8C7E6" w14:textId="61552915" w:rsidR="00E43BE2" w:rsidRPr="00F04290" w:rsidRDefault="00E43BE2" w:rsidP="00F04290">
      <w:pPr>
        <w:pStyle w:val="Ttulo3"/>
        <w:numPr>
          <w:ilvl w:val="1"/>
          <w:numId w:val="3"/>
        </w:numPr>
        <w:spacing w:line="480" w:lineRule="auto"/>
        <w:rPr>
          <w:rFonts w:cs="Arial"/>
          <w:szCs w:val="24"/>
        </w:rPr>
      </w:pPr>
      <w:bookmarkStart w:id="68" w:name="_Toc226327465"/>
      <w:r w:rsidRPr="00F04290">
        <w:rPr>
          <w:rFonts w:cs="Arial"/>
          <w:szCs w:val="24"/>
        </w:rPr>
        <w:lastRenderedPageBreak/>
        <w:t>Plan de convivencia</w:t>
      </w:r>
      <w:bookmarkEnd w:id="68"/>
    </w:p>
    <w:p w14:paraId="50D090A8" w14:textId="626D75FE" w:rsidR="00C7745A" w:rsidRPr="00C7745A" w:rsidRDefault="00C7745A" w:rsidP="00C7745A">
      <w:pPr>
        <w:spacing w:before="100" w:beforeAutospacing="1" w:after="100" w:afterAutospacing="1" w:line="480" w:lineRule="auto"/>
        <w:rPr>
          <w:rFonts w:eastAsia="Times New Roman" w:cs="Arial"/>
          <w:kern w:val="0"/>
          <w:szCs w:val="24"/>
          <w:lang w:eastAsia="es-ES"/>
          <w14:ligatures w14:val="none"/>
        </w:rPr>
      </w:pPr>
      <w:r w:rsidRPr="00C7745A">
        <w:rPr>
          <w:rFonts w:eastAsia="Times New Roman" w:cs="Arial"/>
          <w:kern w:val="0"/>
          <w:szCs w:val="24"/>
          <w:lang w:eastAsia="es-ES"/>
          <w14:ligatures w14:val="none"/>
        </w:rPr>
        <w:t xml:space="preserve">El área de Educación Física es, por naturaleza, el entorno donde el alumnado se relaciona de manera más intensa, lo que nos convierte en un engranaje esencial dentro del Plan de Convivencia escolar. Apoyándonos en el ABJ de </w:t>
      </w:r>
      <w:r w:rsidRPr="000E319F">
        <w:rPr>
          <w:rFonts w:eastAsia="Times New Roman" w:cs="Arial"/>
          <w:kern w:val="0"/>
          <w:szCs w:val="24"/>
          <w:lang w:eastAsia="es-ES"/>
          <w14:ligatures w14:val="none"/>
        </w:rPr>
        <w:t>"</w:t>
      </w:r>
      <w:proofErr w:type="spellStart"/>
      <w:r w:rsidRPr="000E319F">
        <w:rPr>
          <w:rFonts w:eastAsia="Times New Roman" w:cs="Arial"/>
          <w:kern w:val="0"/>
          <w:szCs w:val="24"/>
          <w:lang w:eastAsia="es-ES"/>
          <w14:ligatures w14:val="none"/>
        </w:rPr>
        <w:t>Level</w:t>
      </w:r>
      <w:proofErr w:type="spellEnd"/>
      <w:r w:rsidRPr="000E319F">
        <w:rPr>
          <w:rFonts w:eastAsia="Times New Roman" w:cs="Arial"/>
          <w:kern w:val="0"/>
          <w:szCs w:val="24"/>
          <w:lang w:eastAsia="es-ES"/>
          <w14:ligatures w14:val="none"/>
        </w:rPr>
        <w:t xml:space="preserve"> Up"</w:t>
      </w:r>
      <w:r w:rsidRPr="00C7745A">
        <w:rPr>
          <w:rFonts w:eastAsia="Times New Roman" w:cs="Arial"/>
          <w:kern w:val="0"/>
          <w:szCs w:val="24"/>
          <w:lang w:eastAsia="es-ES"/>
          <w14:ligatures w14:val="none"/>
        </w:rPr>
        <w:t xml:space="preserve">, la cohesión del aula se planifica desde el reparto inicial. Para asegurar la máxima integración, la labor docente implica diseñar </w:t>
      </w:r>
      <w:r w:rsidR="000E319F">
        <w:rPr>
          <w:rFonts w:eastAsia="Times New Roman" w:cs="Arial"/>
          <w:kern w:val="0"/>
          <w:szCs w:val="24"/>
          <w:lang w:eastAsia="es-ES"/>
          <w14:ligatures w14:val="none"/>
        </w:rPr>
        <w:t>grupos</w:t>
      </w:r>
      <w:r w:rsidRPr="00C7745A">
        <w:rPr>
          <w:rFonts w:eastAsia="Times New Roman" w:cs="Arial"/>
          <w:kern w:val="0"/>
          <w:szCs w:val="24"/>
          <w:lang w:eastAsia="es-ES"/>
          <w14:ligatures w14:val="none"/>
        </w:rPr>
        <w:t xml:space="preserve"> diversos y equilibrados, concediendo en situaciones</w:t>
      </w:r>
      <w:r w:rsidR="000E319F">
        <w:rPr>
          <w:rFonts w:eastAsia="Times New Roman" w:cs="Arial"/>
          <w:kern w:val="0"/>
          <w:szCs w:val="24"/>
          <w:lang w:eastAsia="es-ES"/>
          <w14:ligatures w14:val="none"/>
        </w:rPr>
        <w:t xml:space="preserve"> muy</w:t>
      </w:r>
      <w:r w:rsidRPr="00C7745A">
        <w:rPr>
          <w:rFonts w:eastAsia="Times New Roman" w:cs="Arial"/>
          <w:kern w:val="0"/>
          <w:szCs w:val="24"/>
          <w:lang w:eastAsia="es-ES"/>
          <w14:ligatures w14:val="none"/>
        </w:rPr>
        <w:t xml:space="preserve"> concretas la posibilidad de asociarse libremente por parejas antes de </w:t>
      </w:r>
      <w:r w:rsidR="000E319F">
        <w:rPr>
          <w:rFonts w:eastAsia="Times New Roman" w:cs="Arial"/>
          <w:kern w:val="0"/>
          <w:szCs w:val="24"/>
          <w:lang w:eastAsia="es-ES"/>
          <w14:ligatures w14:val="none"/>
        </w:rPr>
        <w:t>completar</w:t>
      </w:r>
      <w:r w:rsidRPr="00C7745A">
        <w:rPr>
          <w:rFonts w:eastAsia="Times New Roman" w:cs="Arial"/>
          <w:kern w:val="0"/>
          <w:szCs w:val="24"/>
          <w:lang w:eastAsia="es-ES"/>
          <w14:ligatures w14:val="none"/>
        </w:rPr>
        <w:t xml:space="preserve"> los equipos definitivos.</w:t>
      </w:r>
    </w:p>
    <w:p w14:paraId="38017923" w14:textId="2304FCA1" w:rsidR="0009142D" w:rsidRPr="00C7745A" w:rsidRDefault="00C7745A" w:rsidP="00C7745A">
      <w:pPr>
        <w:spacing w:before="100" w:beforeAutospacing="1" w:after="100" w:afterAutospacing="1" w:line="480" w:lineRule="auto"/>
        <w:rPr>
          <w:rFonts w:ascii="Times New Roman" w:eastAsia="Times New Roman" w:hAnsi="Times New Roman" w:cs="Times New Roman"/>
          <w:kern w:val="0"/>
          <w:szCs w:val="24"/>
          <w:lang w:eastAsia="es-ES"/>
          <w14:ligatures w14:val="none"/>
        </w:rPr>
      </w:pPr>
      <w:r w:rsidRPr="00C7745A">
        <w:rPr>
          <w:rFonts w:eastAsia="Times New Roman" w:cs="Arial"/>
          <w:kern w:val="0"/>
          <w:szCs w:val="24"/>
          <w:lang w:eastAsia="es-ES"/>
          <w14:ligatures w14:val="none"/>
        </w:rPr>
        <w:t xml:space="preserve">Durante el desarrollo motriz, </w:t>
      </w:r>
      <w:r w:rsidR="003B537F">
        <w:rPr>
          <w:rFonts w:eastAsia="Times New Roman" w:cs="Arial"/>
          <w:kern w:val="0"/>
          <w:szCs w:val="24"/>
          <w:lang w:eastAsia="es-ES"/>
          <w14:ligatures w14:val="none"/>
        </w:rPr>
        <w:t>la buena</w:t>
      </w:r>
      <w:r w:rsidRPr="00C7745A">
        <w:rPr>
          <w:rFonts w:eastAsia="Times New Roman" w:cs="Arial"/>
          <w:kern w:val="0"/>
          <w:szCs w:val="24"/>
          <w:lang w:eastAsia="es-ES"/>
          <w14:ligatures w14:val="none"/>
        </w:rPr>
        <w:t xml:space="preserve"> conducta es </w:t>
      </w:r>
      <w:r w:rsidR="003B537F">
        <w:rPr>
          <w:rFonts w:eastAsia="Times New Roman" w:cs="Arial"/>
          <w:kern w:val="0"/>
          <w:szCs w:val="24"/>
          <w:lang w:eastAsia="es-ES"/>
          <w14:ligatures w14:val="none"/>
        </w:rPr>
        <w:t>un obligatorio</w:t>
      </w:r>
      <w:r w:rsidRPr="00C7745A">
        <w:rPr>
          <w:rFonts w:eastAsia="Times New Roman" w:cs="Arial"/>
          <w:kern w:val="0"/>
          <w:szCs w:val="24"/>
          <w:lang w:eastAsia="es-ES"/>
          <w14:ligatures w14:val="none"/>
        </w:rPr>
        <w:t xml:space="preserve">. La colaboración entre rivales </w:t>
      </w:r>
      <w:r w:rsidR="003B537F">
        <w:rPr>
          <w:rFonts w:eastAsia="Times New Roman" w:cs="Arial"/>
          <w:kern w:val="0"/>
          <w:szCs w:val="24"/>
          <w:lang w:eastAsia="es-ES"/>
          <w14:ligatures w14:val="none"/>
        </w:rPr>
        <w:t>tiene</w:t>
      </w:r>
      <w:r w:rsidRPr="00C7745A">
        <w:rPr>
          <w:rFonts w:eastAsia="Times New Roman" w:cs="Arial"/>
          <w:kern w:val="0"/>
          <w:szCs w:val="24"/>
          <w:lang w:eastAsia="es-ES"/>
          <w14:ligatures w14:val="none"/>
        </w:rPr>
        <w:t xml:space="preserve"> recompensa</w:t>
      </w:r>
      <w:r w:rsidR="003B537F">
        <w:rPr>
          <w:rFonts w:eastAsia="Times New Roman" w:cs="Arial"/>
          <w:kern w:val="0"/>
          <w:szCs w:val="24"/>
          <w:lang w:eastAsia="es-ES"/>
          <w14:ligatures w14:val="none"/>
        </w:rPr>
        <w:t>s</w:t>
      </w:r>
      <w:r w:rsidRPr="00C7745A">
        <w:rPr>
          <w:rFonts w:eastAsia="Times New Roman" w:cs="Arial"/>
          <w:kern w:val="0"/>
          <w:szCs w:val="24"/>
          <w:lang w:eastAsia="es-ES"/>
          <w14:ligatures w14:val="none"/>
        </w:rPr>
        <w:t xml:space="preserve"> positiva</w:t>
      </w:r>
      <w:r w:rsidR="003B537F">
        <w:rPr>
          <w:rFonts w:eastAsia="Times New Roman" w:cs="Arial"/>
          <w:kern w:val="0"/>
          <w:szCs w:val="24"/>
          <w:lang w:eastAsia="es-ES"/>
          <w14:ligatures w14:val="none"/>
        </w:rPr>
        <w:t>s</w:t>
      </w:r>
      <w:r w:rsidRPr="00C7745A">
        <w:rPr>
          <w:rFonts w:eastAsia="Times New Roman" w:cs="Arial"/>
          <w:kern w:val="0"/>
          <w:szCs w:val="24"/>
          <w:lang w:eastAsia="es-ES"/>
          <w14:ligatures w14:val="none"/>
        </w:rPr>
        <w:t xml:space="preserve"> en la clase, mientras que las actitudes ofensivas se </w:t>
      </w:r>
      <w:r w:rsidR="003B537F">
        <w:rPr>
          <w:rFonts w:eastAsia="Times New Roman" w:cs="Arial"/>
          <w:kern w:val="0"/>
          <w:szCs w:val="24"/>
          <w:lang w:eastAsia="es-ES"/>
          <w14:ligatures w14:val="none"/>
        </w:rPr>
        <w:t>cortan</w:t>
      </w:r>
      <w:r w:rsidRPr="00C7745A">
        <w:rPr>
          <w:rFonts w:eastAsia="Times New Roman" w:cs="Arial"/>
          <w:kern w:val="0"/>
          <w:szCs w:val="24"/>
          <w:lang w:eastAsia="es-ES"/>
          <w14:ligatures w14:val="none"/>
        </w:rPr>
        <w:t xml:space="preserve"> al instante mediante penalizaciones dentro del propi</w:t>
      </w:r>
      <w:r w:rsidR="00935737">
        <w:rPr>
          <w:rFonts w:eastAsia="Times New Roman" w:cs="Arial"/>
          <w:kern w:val="0"/>
          <w:szCs w:val="24"/>
          <w:lang w:eastAsia="es-ES"/>
          <w14:ligatures w14:val="none"/>
        </w:rPr>
        <w:t>o</w:t>
      </w:r>
      <w:r w:rsidRPr="00C7745A">
        <w:rPr>
          <w:rFonts w:eastAsia="Times New Roman" w:cs="Arial"/>
          <w:kern w:val="0"/>
          <w:szCs w:val="24"/>
          <w:lang w:eastAsia="es-ES"/>
          <w14:ligatures w14:val="none"/>
        </w:rPr>
        <w:t xml:space="preserve"> </w:t>
      </w:r>
      <w:r w:rsidR="00935737">
        <w:rPr>
          <w:rFonts w:eastAsia="Times New Roman" w:cs="Arial"/>
          <w:kern w:val="0"/>
          <w:szCs w:val="24"/>
          <w:lang w:eastAsia="es-ES"/>
          <w14:ligatures w14:val="none"/>
        </w:rPr>
        <w:t>juego</w:t>
      </w:r>
      <w:r w:rsidRPr="00C7745A">
        <w:rPr>
          <w:rFonts w:eastAsia="Times New Roman" w:cs="Arial"/>
          <w:kern w:val="0"/>
          <w:szCs w:val="24"/>
          <w:lang w:eastAsia="es-ES"/>
          <w14:ligatures w14:val="none"/>
        </w:rPr>
        <w:t xml:space="preserve"> o </w:t>
      </w:r>
      <w:r w:rsidR="003B537F">
        <w:rPr>
          <w:rFonts w:eastAsia="Times New Roman" w:cs="Arial"/>
          <w:kern w:val="0"/>
          <w:szCs w:val="24"/>
          <w:lang w:eastAsia="es-ES"/>
          <w14:ligatures w14:val="none"/>
        </w:rPr>
        <w:t xml:space="preserve">la </w:t>
      </w:r>
      <w:r w:rsidRPr="00C7745A">
        <w:rPr>
          <w:rFonts w:eastAsia="Times New Roman" w:cs="Arial"/>
          <w:kern w:val="0"/>
          <w:szCs w:val="24"/>
          <w:lang w:eastAsia="es-ES"/>
          <w14:ligatures w14:val="none"/>
        </w:rPr>
        <w:t xml:space="preserve">aplicación de medidas </w:t>
      </w:r>
      <w:r w:rsidR="00935737">
        <w:rPr>
          <w:rFonts w:eastAsia="Times New Roman" w:cs="Arial"/>
          <w:kern w:val="0"/>
          <w:szCs w:val="24"/>
          <w:lang w:eastAsia="es-ES"/>
          <w14:ligatures w14:val="none"/>
        </w:rPr>
        <w:t>fuera del mismo</w:t>
      </w:r>
      <w:r w:rsidRPr="00C7745A">
        <w:rPr>
          <w:rFonts w:eastAsia="Times New Roman" w:cs="Arial"/>
          <w:kern w:val="0"/>
          <w:szCs w:val="24"/>
          <w:lang w:eastAsia="es-ES"/>
          <w14:ligatures w14:val="none"/>
        </w:rPr>
        <w:t xml:space="preserve">. Además, conscientes de que la emoción del juego puede elevar el nivel de </w:t>
      </w:r>
      <w:r w:rsidR="00935737">
        <w:rPr>
          <w:rFonts w:eastAsia="Times New Roman" w:cs="Arial"/>
          <w:kern w:val="0"/>
          <w:szCs w:val="24"/>
          <w:lang w:eastAsia="es-ES"/>
          <w14:ligatures w14:val="none"/>
        </w:rPr>
        <w:t>adrenalina</w:t>
      </w:r>
      <w:r w:rsidRPr="00C7745A">
        <w:rPr>
          <w:rFonts w:eastAsia="Times New Roman" w:cs="Arial"/>
          <w:kern w:val="0"/>
          <w:szCs w:val="24"/>
          <w:lang w:eastAsia="es-ES"/>
          <w14:ligatures w14:val="none"/>
        </w:rPr>
        <w:t xml:space="preserve">, introducimos tiempos muertos. Estas interrupciones </w:t>
      </w:r>
      <w:r w:rsidR="003B537F">
        <w:rPr>
          <w:rFonts w:eastAsia="Times New Roman" w:cs="Arial"/>
          <w:kern w:val="0"/>
          <w:szCs w:val="24"/>
          <w:lang w:eastAsia="es-ES"/>
          <w14:ligatures w14:val="none"/>
        </w:rPr>
        <w:t>son</w:t>
      </w:r>
      <w:r w:rsidRPr="00C7745A">
        <w:rPr>
          <w:rFonts w:eastAsia="Times New Roman" w:cs="Arial"/>
          <w:kern w:val="0"/>
          <w:szCs w:val="24"/>
          <w:lang w:eastAsia="es-ES"/>
          <w14:ligatures w14:val="none"/>
        </w:rPr>
        <w:t xml:space="preserve"> vitales para rebajar tensi</w:t>
      </w:r>
      <w:r w:rsidR="001F7604">
        <w:rPr>
          <w:rFonts w:eastAsia="Times New Roman" w:cs="Arial"/>
          <w:kern w:val="0"/>
          <w:szCs w:val="24"/>
          <w:lang w:eastAsia="es-ES"/>
          <w14:ligatures w14:val="none"/>
        </w:rPr>
        <w:t>o</w:t>
      </w:r>
      <w:r w:rsidRPr="00C7745A">
        <w:rPr>
          <w:rFonts w:eastAsia="Times New Roman" w:cs="Arial"/>
          <w:kern w:val="0"/>
          <w:szCs w:val="24"/>
          <w:lang w:eastAsia="es-ES"/>
          <w14:ligatures w14:val="none"/>
        </w:rPr>
        <w:t>n</w:t>
      </w:r>
      <w:r w:rsidR="001F7604">
        <w:rPr>
          <w:rFonts w:eastAsia="Times New Roman" w:cs="Arial"/>
          <w:kern w:val="0"/>
          <w:szCs w:val="24"/>
          <w:lang w:eastAsia="es-ES"/>
          <w14:ligatures w14:val="none"/>
        </w:rPr>
        <w:t>es</w:t>
      </w:r>
      <w:r w:rsidR="003B537F">
        <w:rPr>
          <w:rFonts w:eastAsia="Times New Roman" w:cs="Arial"/>
          <w:kern w:val="0"/>
          <w:szCs w:val="24"/>
          <w:lang w:eastAsia="es-ES"/>
          <w14:ligatures w14:val="none"/>
        </w:rPr>
        <w:t>,</w:t>
      </w:r>
      <w:r w:rsidRPr="00C7745A">
        <w:rPr>
          <w:rFonts w:eastAsia="Times New Roman" w:cs="Arial"/>
          <w:kern w:val="0"/>
          <w:szCs w:val="24"/>
          <w:lang w:eastAsia="es-ES"/>
          <w14:ligatures w14:val="none"/>
        </w:rPr>
        <w:t xml:space="preserve"> ayudar al </w:t>
      </w:r>
      <w:r w:rsidR="001F7604">
        <w:rPr>
          <w:rFonts w:eastAsia="Times New Roman" w:cs="Arial"/>
          <w:kern w:val="0"/>
          <w:szCs w:val="24"/>
          <w:lang w:eastAsia="es-ES"/>
          <w14:ligatures w14:val="none"/>
        </w:rPr>
        <w:t>alumn</w:t>
      </w:r>
      <w:r w:rsidR="003B537F">
        <w:rPr>
          <w:rFonts w:eastAsia="Times New Roman" w:cs="Arial"/>
          <w:kern w:val="0"/>
          <w:szCs w:val="24"/>
          <w:lang w:eastAsia="es-ES"/>
          <w14:ligatures w14:val="none"/>
        </w:rPr>
        <w:t>ado</w:t>
      </w:r>
      <w:r w:rsidRPr="00C7745A">
        <w:rPr>
          <w:rFonts w:eastAsia="Times New Roman" w:cs="Arial"/>
          <w:kern w:val="0"/>
          <w:szCs w:val="24"/>
          <w:lang w:eastAsia="es-ES"/>
          <w14:ligatures w14:val="none"/>
        </w:rPr>
        <w:t xml:space="preserve"> a gestionar la frustración y garantizar que la sesión avance siempre bajo el respeto.</w:t>
      </w:r>
      <w:r w:rsidR="0009142D" w:rsidRPr="00C7745A">
        <w:rPr>
          <w:rFonts w:cs="Arial"/>
          <w:szCs w:val="24"/>
        </w:rPr>
        <w:br w:type="page"/>
      </w:r>
    </w:p>
    <w:p w14:paraId="739736BA" w14:textId="130BC809" w:rsidR="0009142D" w:rsidRPr="003925CC" w:rsidRDefault="0009142D" w:rsidP="005E688E">
      <w:pPr>
        <w:pStyle w:val="Ttulo1"/>
        <w:spacing w:line="480" w:lineRule="auto"/>
        <w:rPr>
          <w:rFonts w:cs="Arial"/>
        </w:rPr>
      </w:pPr>
      <w:bookmarkStart w:id="69" w:name="_Toc226327466"/>
      <w:r w:rsidRPr="003925CC">
        <w:rPr>
          <w:rFonts w:cs="Arial"/>
        </w:rPr>
        <w:lastRenderedPageBreak/>
        <w:t>PARTE VI:</w:t>
      </w:r>
      <w:r w:rsidR="004C5CEB">
        <w:rPr>
          <w:rFonts w:cs="Arial"/>
        </w:rPr>
        <w:t xml:space="preserve"> CONCLUSIONES, BIBLIOGRAFÍA Y ANEXOS</w:t>
      </w:r>
      <w:bookmarkEnd w:id="69"/>
    </w:p>
    <w:p w14:paraId="6F0C0514" w14:textId="3BE0A653" w:rsidR="004C5CEB" w:rsidRDefault="004C5CEB" w:rsidP="004C5CEB">
      <w:pPr>
        <w:pStyle w:val="Ttulo2"/>
        <w:numPr>
          <w:ilvl w:val="0"/>
          <w:numId w:val="3"/>
        </w:numPr>
        <w:spacing w:line="480" w:lineRule="auto"/>
      </w:pPr>
      <w:bookmarkStart w:id="70" w:name="_Toc226327467"/>
      <w:r>
        <w:t>CONCLUSI</w:t>
      </w:r>
      <w:bookmarkEnd w:id="70"/>
      <w:r w:rsidR="003F5530">
        <w:t>ÓN</w:t>
      </w:r>
    </w:p>
    <w:p w14:paraId="1BEBA8EB" w14:textId="1BC912D4" w:rsidR="005A5C17" w:rsidRPr="005A5C17" w:rsidRDefault="005A5C17" w:rsidP="005A5C17">
      <w:pPr>
        <w:spacing w:before="100" w:beforeAutospacing="1" w:after="100" w:afterAutospacing="1" w:line="480" w:lineRule="auto"/>
        <w:rPr>
          <w:rFonts w:eastAsia="Times New Roman" w:cs="Arial"/>
          <w:kern w:val="0"/>
          <w:szCs w:val="24"/>
          <w:lang w:eastAsia="es-ES"/>
          <w14:ligatures w14:val="none"/>
        </w:rPr>
      </w:pPr>
      <w:r>
        <w:rPr>
          <w:rFonts w:eastAsia="Times New Roman" w:cs="Arial"/>
          <w:kern w:val="0"/>
          <w:szCs w:val="24"/>
          <w:lang w:eastAsia="es-ES"/>
          <w14:ligatures w14:val="none"/>
        </w:rPr>
        <w:t>En conclusión</w:t>
      </w:r>
      <w:r w:rsidRPr="005A5C17">
        <w:rPr>
          <w:rFonts w:eastAsia="Times New Roman" w:cs="Arial"/>
          <w:kern w:val="0"/>
          <w:szCs w:val="24"/>
          <w:lang w:eastAsia="es-ES"/>
          <w14:ligatures w14:val="none"/>
        </w:rPr>
        <w:t>, est</w:t>
      </w:r>
      <w:r w:rsidR="00D82AD1">
        <w:rPr>
          <w:rFonts w:eastAsia="Times New Roman" w:cs="Arial"/>
          <w:kern w:val="0"/>
          <w:szCs w:val="24"/>
          <w:lang w:eastAsia="es-ES"/>
          <w14:ligatures w14:val="none"/>
        </w:rPr>
        <w:t>a</w:t>
      </w:r>
      <w:r w:rsidRPr="005A5C17">
        <w:rPr>
          <w:rFonts w:eastAsia="Times New Roman" w:cs="Arial"/>
          <w:kern w:val="0"/>
          <w:szCs w:val="24"/>
          <w:lang w:eastAsia="es-ES"/>
          <w14:ligatures w14:val="none"/>
        </w:rPr>
        <w:t xml:space="preserve"> pro</w:t>
      </w:r>
      <w:r w:rsidR="00D82AD1">
        <w:rPr>
          <w:rFonts w:eastAsia="Times New Roman" w:cs="Arial"/>
          <w:kern w:val="0"/>
          <w:szCs w:val="24"/>
          <w:lang w:eastAsia="es-ES"/>
          <w14:ligatures w14:val="none"/>
        </w:rPr>
        <w:t>gramación didáctica</w:t>
      </w:r>
      <w:r w:rsidRPr="005A5C17">
        <w:rPr>
          <w:rFonts w:eastAsia="Times New Roman" w:cs="Arial"/>
          <w:kern w:val="0"/>
          <w:szCs w:val="24"/>
          <w:lang w:eastAsia="es-ES"/>
          <w14:ligatures w14:val="none"/>
        </w:rPr>
        <w:t xml:space="preserve"> se configura a partir de un marco metodológico moderno y riguroso, trazado para dar respuesta a los escenarios de aprendizaje del siglo XXI. </w:t>
      </w:r>
      <w:r w:rsidR="00D3640D">
        <w:rPr>
          <w:rFonts w:eastAsia="Times New Roman" w:cs="Arial"/>
          <w:kern w:val="0"/>
          <w:szCs w:val="24"/>
          <w:lang w:eastAsia="es-ES"/>
          <w14:ligatures w14:val="none"/>
        </w:rPr>
        <w:t xml:space="preserve">Pensada </w:t>
      </w:r>
      <w:r w:rsidRPr="005A5C17">
        <w:rPr>
          <w:rFonts w:eastAsia="Times New Roman" w:cs="Arial"/>
          <w:kern w:val="0"/>
          <w:szCs w:val="24"/>
          <w:lang w:eastAsia="es-ES"/>
          <w14:ligatures w14:val="none"/>
        </w:rPr>
        <w:t xml:space="preserve">para el tercer curso de Educación Primaria del colegio Santa Beatriz de Silva en Madrid, la planificación </w:t>
      </w:r>
      <w:r w:rsidR="00BC40C5">
        <w:rPr>
          <w:rFonts w:eastAsia="Times New Roman" w:cs="Arial"/>
          <w:kern w:val="0"/>
          <w:szCs w:val="24"/>
          <w:lang w:eastAsia="es-ES"/>
          <w14:ligatures w14:val="none"/>
        </w:rPr>
        <w:t>se basa</w:t>
      </w:r>
      <w:r w:rsidRPr="005A5C17">
        <w:rPr>
          <w:rFonts w:eastAsia="Times New Roman" w:cs="Arial"/>
          <w:kern w:val="0"/>
          <w:szCs w:val="24"/>
          <w:lang w:eastAsia="es-ES"/>
          <w14:ligatures w14:val="none"/>
        </w:rPr>
        <w:t xml:space="preserve"> en las normativas actuales </w:t>
      </w:r>
      <w:r w:rsidR="00BC40C5">
        <w:rPr>
          <w:rFonts w:eastAsia="Times New Roman" w:cs="Arial"/>
          <w:kern w:val="0"/>
          <w:szCs w:val="24"/>
          <w:lang w:eastAsia="es-ES"/>
          <w14:ligatures w14:val="none"/>
        </w:rPr>
        <w:t>(</w:t>
      </w:r>
      <w:r w:rsidRPr="005A5C17">
        <w:rPr>
          <w:rFonts w:eastAsia="Times New Roman" w:cs="Arial"/>
          <w:kern w:val="0"/>
          <w:szCs w:val="24"/>
          <w:lang w:eastAsia="es-ES"/>
          <w14:ligatures w14:val="none"/>
        </w:rPr>
        <w:t>LOMLOE, RD 157/2022 y Decreto 61/2022</w:t>
      </w:r>
      <w:r w:rsidR="00BC40C5">
        <w:rPr>
          <w:rFonts w:eastAsia="Times New Roman" w:cs="Arial"/>
          <w:kern w:val="0"/>
          <w:szCs w:val="24"/>
          <w:lang w:eastAsia="es-ES"/>
          <w14:ligatures w14:val="none"/>
        </w:rPr>
        <w:t xml:space="preserve">), </w:t>
      </w:r>
      <w:r w:rsidRPr="005A5C17">
        <w:rPr>
          <w:rFonts w:eastAsia="Times New Roman" w:cs="Arial"/>
          <w:kern w:val="0"/>
          <w:szCs w:val="24"/>
          <w:lang w:eastAsia="es-ES"/>
          <w14:ligatures w14:val="none"/>
        </w:rPr>
        <w:t xml:space="preserve">adquiriendo </w:t>
      </w:r>
      <w:r w:rsidR="00BC40C5">
        <w:rPr>
          <w:rFonts w:eastAsia="Times New Roman" w:cs="Arial"/>
          <w:kern w:val="0"/>
          <w:szCs w:val="24"/>
          <w:lang w:eastAsia="es-ES"/>
          <w14:ligatures w14:val="none"/>
        </w:rPr>
        <w:t>así</w:t>
      </w:r>
      <w:r w:rsidRPr="005A5C17">
        <w:rPr>
          <w:rFonts w:eastAsia="Times New Roman" w:cs="Arial"/>
          <w:kern w:val="0"/>
          <w:szCs w:val="24"/>
          <w:lang w:eastAsia="es-ES"/>
          <w14:ligatures w14:val="none"/>
        </w:rPr>
        <w:t xml:space="preserve"> un carácter </w:t>
      </w:r>
      <w:r w:rsidR="00BC40C5">
        <w:rPr>
          <w:rFonts w:eastAsia="Times New Roman" w:cs="Arial"/>
          <w:kern w:val="0"/>
          <w:szCs w:val="24"/>
          <w:lang w:eastAsia="es-ES"/>
          <w14:ligatures w14:val="none"/>
        </w:rPr>
        <w:t>pr</w:t>
      </w:r>
      <w:r w:rsidR="00D8545B">
        <w:rPr>
          <w:rFonts w:eastAsia="Times New Roman" w:cs="Arial"/>
          <w:kern w:val="0"/>
          <w:szCs w:val="24"/>
          <w:lang w:eastAsia="es-ES"/>
          <w14:ligatures w14:val="none"/>
        </w:rPr>
        <w:t>incipalmente</w:t>
      </w:r>
      <w:r w:rsidRPr="005A5C17">
        <w:rPr>
          <w:rFonts w:eastAsia="Times New Roman" w:cs="Arial"/>
          <w:kern w:val="0"/>
          <w:szCs w:val="24"/>
          <w:lang w:eastAsia="es-ES"/>
          <w14:ligatures w14:val="none"/>
        </w:rPr>
        <w:t xml:space="preserve"> competencial y multidisciplinar.</w:t>
      </w:r>
    </w:p>
    <w:p w14:paraId="3ABC0594" w14:textId="0399B584" w:rsidR="005A5C17" w:rsidRPr="005A5C17" w:rsidRDefault="005A5C17" w:rsidP="005A5C17">
      <w:pPr>
        <w:spacing w:before="100" w:beforeAutospacing="1" w:after="100" w:afterAutospacing="1" w:line="480" w:lineRule="auto"/>
        <w:rPr>
          <w:rFonts w:eastAsia="Times New Roman" w:cs="Arial"/>
          <w:kern w:val="0"/>
          <w:szCs w:val="24"/>
          <w:lang w:eastAsia="es-ES"/>
          <w14:ligatures w14:val="none"/>
        </w:rPr>
      </w:pPr>
      <w:r w:rsidRPr="005A5C17">
        <w:rPr>
          <w:rFonts w:eastAsia="Times New Roman" w:cs="Arial"/>
          <w:kern w:val="0"/>
          <w:szCs w:val="24"/>
          <w:lang w:eastAsia="es-ES"/>
          <w14:ligatures w14:val="none"/>
        </w:rPr>
        <w:t>A lo largo de todo el despliegue del hilo conductor,</w:t>
      </w:r>
      <w:r w:rsidR="00CA28D2">
        <w:rPr>
          <w:rFonts w:eastAsia="Times New Roman" w:cs="Arial"/>
          <w:kern w:val="0"/>
          <w:szCs w:val="24"/>
          <w:lang w:eastAsia="es-ES"/>
          <w14:ligatures w14:val="none"/>
        </w:rPr>
        <w:t xml:space="preserve"> </w:t>
      </w:r>
      <w:proofErr w:type="spellStart"/>
      <w:r w:rsidRPr="007B065A">
        <w:rPr>
          <w:rFonts w:eastAsia="Times New Roman" w:cs="Arial"/>
          <w:i/>
          <w:kern w:val="0"/>
          <w:szCs w:val="24"/>
          <w:lang w:eastAsia="es-ES"/>
          <w14:ligatures w14:val="none"/>
        </w:rPr>
        <w:t>Level</w:t>
      </w:r>
      <w:proofErr w:type="spellEnd"/>
      <w:r w:rsidRPr="007B065A">
        <w:rPr>
          <w:rFonts w:eastAsia="Times New Roman" w:cs="Arial"/>
          <w:i/>
          <w:kern w:val="0"/>
          <w:szCs w:val="24"/>
          <w:lang w:eastAsia="es-ES"/>
          <w14:ligatures w14:val="none"/>
        </w:rPr>
        <w:t xml:space="preserve"> Up: Evolución en movimiento</w:t>
      </w:r>
      <w:r w:rsidRPr="005A5C17">
        <w:rPr>
          <w:rFonts w:eastAsia="Times New Roman" w:cs="Arial"/>
          <w:kern w:val="0"/>
          <w:szCs w:val="24"/>
          <w:lang w:eastAsia="es-ES"/>
          <w14:ligatures w14:val="none"/>
        </w:rPr>
        <w:t xml:space="preserve">, se plantea una respuesta integral a la diversidad. Con el propósito de trascender la simple adquisición de </w:t>
      </w:r>
      <w:r w:rsidR="00C04FE6">
        <w:rPr>
          <w:rFonts w:eastAsia="Times New Roman" w:cs="Arial"/>
          <w:kern w:val="0"/>
          <w:szCs w:val="24"/>
          <w:lang w:eastAsia="es-ES"/>
          <w14:ligatures w14:val="none"/>
        </w:rPr>
        <w:t>contenidos motrices</w:t>
      </w:r>
      <w:r w:rsidRPr="005A5C17">
        <w:rPr>
          <w:rFonts w:eastAsia="Times New Roman" w:cs="Arial"/>
          <w:kern w:val="0"/>
          <w:szCs w:val="24"/>
          <w:lang w:eastAsia="es-ES"/>
          <w14:ligatures w14:val="none"/>
        </w:rPr>
        <w:t xml:space="preserve">, la intervención promueve el desarrollo </w:t>
      </w:r>
      <w:proofErr w:type="spellStart"/>
      <w:r w:rsidRPr="005A5C17">
        <w:rPr>
          <w:rFonts w:eastAsia="Times New Roman" w:cs="Arial"/>
          <w:kern w:val="0"/>
          <w:szCs w:val="24"/>
          <w:lang w:eastAsia="es-ES"/>
          <w14:ligatures w14:val="none"/>
        </w:rPr>
        <w:t>socioafectivo</w:t>
      </w:r>
      <w:proofErr w:type="spellEnd"/>
      <w:r w:rsidRPr="005A5C17">
        <w:rPr>
          <w:rFonts w:eastAsia="Times New Roman" w:cs="Arial"/>
          <w:kern w:val="0"/>
          <w:szCs w:val="24"/>
          <w:lang w:eastAsia="es-ES"/>
          <w14:ligatures w14:val="none"/>
        </w:rPr>
        <w:t>, la educación en valores, los hábitos saludables y la igualdad real de oportunidades. Est</w:t>
      </w:r>
      <w:r w:rsidR="00FD24A0">
        <w:rPr>
          <w:rFonts w:eastAsia="Times New Roman" w:cs="Arial"/>
          <w:kern w:val="0"/>
          <w:szCs w:val="24"/>
          <w:lang w:eastAsia="es-ES"/>
          <w14:ligatures w14:val="none"/>
        </w:rPr>
        <w:t xml:space="preserve">a estructura </w:t>
      </w:r>
      <w:r w:rsidRPr="005A5C17">
        <w:rPr>
          <w:rFonts w:eastAsia="Times New Roman" w:cs="Arial"/>
          <w:kern w:val="0"/>
          <w:szCs w:val="24"/>
          <w:lang w:eastAsia="es-ES"/>
          <w14:ligatures w14:val="none"/>
        </w:rPr>
        <w:t>transversal se materializa en el día a día a través del ABJ, dinámicas de cooperación continuada y la aplicación práctica del DUA con agrupamientos moldeables.</w:t>
      </w:r>
    </w:p>
    <w:p w14:paraId="714F5222" w14:textId="2E57305D" w:rsidR="004C5CEB" w:rsidRPr="005A5C17" w:rsidRDefault="005A5C17" w:rsidP="005A5C17">
      <w:pPr>
        <w:spacing w:before="100" w:beforeAutospacing="1" w:after="100" w:afterAutospacing="1" w:line="480" w:lineRule="auto"/>
        <w:rPr>
          <w:rFonts w:eastAsia="Times New Roman" w:cs="Arial"/>
          <w:kern w:val="0"/>
          <w:szCs w:val="24"/>
          <w:lang w:eastAsia="es-ES"/>
          <w14:ligatures w14:val="none"/>
        </w:rPr>
      </w:pPr>
      <w:r w:rsidRPr="005A5C17">
        <w:rPr>
          <w:rFonts w:eastAsia="Times New Roman" w:cs="Arial"/>
          <w:kern w:val="0"/>
          <w:szCs w:val="24"/>
          <w:lang w:eastAsia="es-ES"/>
          <w14:ligatures w14:val="none"/>
        </w:rPr>
        <w:t xml:space="preserve">En una sociedad </w:t>
      </w:r>
      <w:r w:rsidR="00C0698F">
        <w:rPr>
          <w:rFonts w:eastAsia="Times New Roman" w:cs="Arial"/>
          <w:kern w:val="0"/>
          <w:szCs w:val="24"/>
          <w:lang w:eastAsia="es-ES"/>
          <w14:ligatures w14:val="none"/>
        </w:rPr>
        <w:t>marcada</w:t>
      </w:r>
      <w:r w:rsidRPr="005A5C17">
        <w:rPr>
          <w:rFonts w:eastAsia="Times New Roman" w:cs="Arial"/>
          <w:kern w:val="0"/>
          <w:szCs w:val="24"/>
          <w:lang w:eastAsia="es-ES"/>
          <w14:ligatures w14:val="none"/>
        </w:rPr>
        <w:t xml:space="preserve"> por constantes retos socioculturales y tecnológicos, </w:t>
      </w:r>
      <w:r w:rsidR="00C0698F">
        <w:rPr>
          <w:rFonts w:eastAsia="Times New Roman" w:cs="Arial"/>
          <w:kern w:val="0"/>
          <w:szCs w:val="24"/>
          <w:lang w:eastAsia="es-ES"/>
          <w14:ligatures w14:val="none"/>
        </w:rPr>
        <w:t>es imprescindible</w:t>
      </w:r>
      <w:r w:rsidRPr="005A5C17">
        <w:rPr>
          <w:rFonts w:eastAsia="Times New Roman" w:cs="Arial"/>
          <w:kern w:val="0"/>
          <w:szCs w:val="24"/>
          <w:lang w:eastAsia="es-ES"/>
          <w14:ligatures w14:val="none"/>
        </w:rPr>
        <w:t xml:space="preserve"> formar a los </w:t>
      </w:r>
      <w:r w:rsidR="00C0698F">
        <w:rPr>
          <w:rFonts w:eastAsia="Times New Roman" w:cs="Arial"/>
          <w:kern w:val="0"/>
          <w:szCs w:val="24"/>
          <w:lang w:eastAsia="es-ES"/>
          <w14:ligatures w14:val="none"/>
        </w:rPr>
        <w:t>estudiantes</w:t>
      </w:r>
      <w:r w:rsidRPr="005A5C17">
        <w:rPr>
          <w:rFonts w:eastAsia="Times New Roman" w:cs="Arial"/>
          <w:kern w:val="0"/>
          <w:szCs w:val="24"/>
          <w:lang w:eastAsia="es-ES"/>
          <w14:ligatures w14:val="none"/>
        </w:rPr>
        <w:t xml:space="preserve"> desde una perspectiva holística,</w:t>
      </w:r>
      <w:r w:rsidR="002F7168">
        <w:rPr>
          <w:rFonts w:eastAsia="Times New Roman" w:cs="Arial"/>
          <w:kern w:val="0"/>
          <w:szCs w:val="24"/>
          <w:lang w:eastAsia="es-ES"/>
          <w14:ligatures w14:val="none"/>
        </w:rPr>
        <w:t xml:space="preserve"> </w:t>
      </w:r>
      <w:r w:rsidRPr="005A5C17">
        <w:rPr>
          <w:rFonts w:eastAsia="Times New Roman" w:cs="Arial"/>
          <w:kern w:val="0"/>
          <w:szCs w:val="24"/>
          <w:lang w:eastAsia="es-ES"/>
          <w14:ligatures w14:val="none"/>
        </w:rPr>
        <w:t>persigu</w:t>
      </w:r>
      <w:r w:rsidR="002F7168">
        <w:rPr>
          <w:rFonts w:eastAsia="Times New Roman" w:cs="Arial"/>
          <w:kern w:val="0"/>
          <w:szCs w:val="24"/>
          <w:lang w:eastAsia="es-ES"/>
          <w14:ligatures w14:val="none"/>
        </w:rPr>
        <w:t>i</w:t>
      </w:r>
      <w:r w:rsidRPr="005A5C17">
        <w:rPr>
          <w:rFonts w:eastAsia="Times New Roman" w:cs="Arial"/>
          <w:kern w:val="0"/>
          <w:szCs w:val="24"/>
          <w:lang w:eastAsia="es-ES"/>
          <w14:ligatures w14:val="none"/>
        </w:rPr>
        <w:t>e</w:t>
      </w:r>
      <w:r w:rsidR="002F7168">
        <w:rPr>
          <w:rFonts w:eastAsia="Times New Roman" w:cs="Arial"/>
          <w:kern w:val="0"/>
          <w:szCs w:val="24"/>
          <w:lang w:eastAsia="es-ES"/>
          <w14:ligatures w14:val="none"/>
        </w:rPr>
        <w:t>ndo</w:t>
      </w:r>
      <w:r w:rsidRPr="005A5C17">
        <w:rPr>
          <w:rFonts w:eastAsia="Times New Roman" w:cs="Arial"/>
          <w:kern w:val="0"/>
          <w:szCs w:val="24"/>
          <w:lang w:eastAsia="es-ES"/>
          <w14:ligatures w14:val="none"/>
        </w:rPr>
        <w:t xml:space="preserve"> ir mucho más allá del mero desempeño académico para </w:t>
      </w:r>
      <w:r w:rsidR="00D95B5F">
        <w:rPr>
          <w:rFonts w:eastAsia="Times New Roman" w:cs="Arial"/>
          <w:kern w:val="0"/>
          <w:szCs w:val="24"/>
          <w:lang w:eastAsia="es-ES"/>
          <w14:ligatures w14:val="none"/>
        </w:rPr>
        <w:t>construir futuras</w:t>
      </w:r>
      <w:r w:rsidRPr="005A5C17">
        <w:rPr>
          <w:rFonts w:eastAsia="Times New Roman" w:cs="Arial"/>
          <w:kern w:val="0"/>
          <w:szCs w:val="24"/>
          <w:lang w:eastAsia="es-ES"/>
          <w14:ligatures w14:val="none"/>
        </w:rPr>
        <w:t xml:space="preserve"> personas críticas, responsables y preparadas para aportar valor a su entorno.</w:t>
      </w:r>
    </w:p>
    <w:p w14:paraId="5E982267" w14:textId="5991AEAC" w:rsidR="00A00C23" w:rsidRPr="00BF21BF" w:rsidRDefault="00C008C5" w:rsidP="005E688E">
      <w:pPr>
        <w:pStyle w:val="Ttulo2"/>
        <w:numPr>
          <w:ilvl w:val="0"/>
          <w:numId w:val="3"/>
        </w:numPr>
        <w:spacing w:line="480" w:lineRule="auto"/>
        <w:rPr>
          <w:rFonts w:cs="Arial"/>
        </w:rPr>
      </w:pPr>
      <w:bookmarkStart w:id="71" w:name="_Toc226327468"/>
      <w:r>
        <w:rPr>
          <w:rFonts w:cs="Arial"/>
        </w:rPr>
        <w:lastRenderedPageBreak/>
        <w:t>BIBLIOGRAFÍA Y WEBFRAFÍA</w:t>
      </w:r>
      <w:bookmarkEnd w:id="71"/>
    </w:p>
    <w:p w14:paraId="1D217CBE" w14:textId="7BB3FFCD" w:rsidR="00A00C23" w:rsidRPr="003925CC" w:rsidRDefault="00A00C23" w:rsidP="005E688E">
      <w:pPr>
        <w:pStyle w:val="Ttulo3"/>
        <w:numPr>
          <w:ilvl w:val="1"/>
          <w:numId w:val="3"/>
        </w:numPr>
        <w:spacing w:line="480" w:lineRule="auto"/>
        <w:rPr>
          <w:rFonts w:cs="Arial"/>
        </w:rPr>
      </w:pPr>
      <w:bookmarkStart w:id="72" w:name="_Toc226327469"/>
      <w:commentRangeStart w:id="73"/>
      <w:r w:rsidRPr="003925CC">
        <w:rPr>
          <w:rFonts w:cs="Arial"/>
        </w:rPr>
        <w:t>Bibliografía</w:t>
      </w:r>
      <w:bookmarkEnd w:id="72"/>
      <w:commentRangeEnd w:id="73"/>
      <w:r w:rsidR="00336BAE">
        <w:rPr>
          <w:rStyle w:val="Refdecomentario"/>
          <w:rFonts w:eastAsiaTheme="minorHAnsi" w:cstheme="minorBidi"/>
          <w:b w:val="0"/>
        </w:rPr>
        <w:commentReference w:id="73"/>
      </w:r>
    </w:p>
    <w:p w14:paraId="777FD9FF" w14:textId="1560DD1C" w:rsidR="007555F5" w:rsidRDefault="00187F6A" w:rsidP="00AA3D9C">
      <w:pPr>
        <w:spacing w:line="480" w:lineRule="auto"/>
        <w:rPr>
          <w:rFonts w:cs="Arial"/>
          <w:szCs w:val="24"/>
        </w:rPr>
      </w:pPr>
      <w:r w:rsidRPr="00187F6A">
        <w:rPr>
          <w:rFonts w:cs="Arial"/>
          <w:szCs w:val="24"/>
        </w:rPr>
        <w:t xml:space="preserve">Alba Pastor, C. (2016). </w:t>
      </w:r>
      <w:r w:rsidRPr="00187F6A">
        <w:rPr>
          <w:rFonts w:cs="Arial"/>
          <w:i/>
          <w:iCs/>
          <w:szCs w:val="24"/>
        </w:rPr>
        <w:t>Diseño Universal para el Aprendizaje: Educación para todos y prácticas de enseñanza inclusivas</w:t>
      </w:r>
      <w:r w:rsidRPr="00187F6A">
        <w:rPr>
          <w:rFonts w:cs="Arial"/>
          <w:szCs w:val="24"/>
        </w:rPr>
        <w:t>. Morata.</w:t>
      </w:r>
    </w:p>
    <w:p w14:paraId="33D6A2ED" w14:textId="7DCB3366" w:rsidR="00187F6A" w:rsidRDefault="007555F5" w:rsidP="00AA3D9C">
      <w:pPr>
        <w:spacing w:line="480" w:lineRule="auto"/>
        <w:rPr>
          <w:rFonts w:cs="Arial"/>
          <w:szCs w:val="24"/>
        </w:rPr>
      </w:pPr>
      <w:proofErr w:type="spellStart"/>
      <w:r w:rsidRPr="007555F5">
        <w:rPr>
          <w:rFonts w:cs="Arial"/>
          <w:szCs w:val="24"/>
        </w:rPr>
        <w:t>Colás</w:t>
      </w:r>
      <w:proofErr w:type="spellEnd"/>
      <w:r w:rsidRPr="007555F5">
        <w:rPr>
          <w:rFonts w:cs="Arial"/>
          <w:szCs w:val="24"/>
        </w:rPr>
        <w:t xml:space="preserve">, M. P., De Pablos, J. y Ballesta, J. (2018). Incidencia de las TIC en la enseñanza en el sistema educativo español: una revisión de la investigación. </w:t>
      </w:r>
      <w:r w:rsidRPr="007555F5">
        <w:rPr>
          <w:rFonts w:cs="Arial"/>
          <w:i/>
          <w:iCs/>
          <w:szCs w:val="24"/>
        </w:rPr>
        <w:t>Revista de Educación a Distancia (RED), 56</w:t>
      </w:r>
      <w:r w:rsidRPr="007555F5">
        <w:rPr>
          <w:rFonts w:cs="Arial"/>
          <w:szCs w:val="24"/>
        </w:rPr>
        <w:t>(2), 1-23.</w:t>
      </w:r>
    </w:p>
    <w:p w14:paraId="575C52D6" w14:textId="77777777" w:rsidR="00CC3846" w:rsidRPr="00CC3846" w:rsidRDefault="00CC3846" w:rsidP="00CC3846">
      <w:pPr>
        <w:spacing w:line="480" w:lineRule="auto"/>
        <w:rPr>
          <w:rFonts w:cs="Arial"/>
          <w:szCs w:val="24"/>
        </w:rPr>
      </w:pPr>
      <w:r w:rsidRPr="00CC3846">
        <w:rPr>
          <w:rFonts w:cs="Arial"/>
          <w:szCs w:val="24"/>
        </w:rPr>
        <w:t xml:space="preserve">Delgado Noguera, M. A. (1991). </w:t>
      </w:r>
      <w:r w:rsidRPr="00CC3846">
        <w:rPr>
          <w:rFonts w:cs="Arial"/>
          <w:i/>
          <w:iCs/>
          <w:szCs w:val="24"/>
        </w:rPr>
        <w:t>Los estilos de enseñanza en la Educación Física. Propuesta para una reforma de la enseñanza</w:t>
      </w:r>
      <w:r w:rsidRPr="00CC3846">
        <w:rPr>
          <w:rFonts w:cs="Arial"/>
          <w:szCs w:val="24"/>
        </w:rPr>
        <w:t>. ICE de la Universidad de Granada.</w:t>
      </w:r>
    </w:p>
    <w:p w14:paraId="0BE2AF11" w14:textId="77777777" w:rsidR="00CC3846" w:rsidRPr="00CC3846" w:rsidRDefault="00CC3846" w:rsidP="00CC3846">
      <w:pPr>
        <w:spacing w:line="480" w:lineRule="auto"/>
        <w:rPr>
          <w:rFonts w:cs="Arial"/>
          <w:szCs w:val="24"/>
        </w:rPr>
      </w:pPr>
      <w:r w:rsidRPr="00CC3846">
        <w:rPr>
          <w:rFonts w:cs="Arial"/>
          <w:szCs w:val="24"/>
        </w:rPr>
        <w:t xml:space="preserve">Fernández-Río, J., Calderón, A., </w:t>
      </w:r>
      <w:proofErr w:type="spellStart"/>
      <w:r w:rsidRPr="00CC3846">
        <w:rPr>
          <w:rFonts w:cs="Arial"/>
          <w:szCs w:val="24"/>
        </w:rPr>
        <w:t>Hortigüela</w:t>
      </w:r>
      <w:proofErr w:type="spellEnd"/>
      <w:r w:rsidRPr="00CC3846">
        <w:rPr>
          <w:rFonts w:cs="Arial"/>
          <w:szCs w:val="24"/>
        </w:rPr>
        <w:t>, D., Pérez-</w:t>
      </w:r>
      <w:proofErr w:type="spellStart"/>
      <w:r w:rsidRPr="00CC3846">
        <w:rPr>
          <w:rFonts w:cs="Arial"/>
          <w:szCs w:val="24"/>
        </w:rPr>
        <w:t>Pueyo</w:t>
      </w:r>
      <w:proofErr w:type="spellEnd"/>
      <w:r w:rsidRPr="00CC3846">
        <w:rPr>
          <w:rFonts w:cs="Arial"/>
          <w:szCs w:val="24"/>
        </w:rPr>
        <w:t xml:space="preserve">, A. y Aznar, M. (2016). Modelos pedagógicos en Educación Física: consideraciones teórico-prácticas para docentes. </w:t>
      </w:r>
      <w:r w:rsidRPr="00CC3846">
        <w:rPr>
          <w:rFonts w:cs="Arial"/>
          <w:i/>
          <w:iCs/>
          <w:szCs w:val="24"/>
        </w:rPr>
        <w:t>Revista Española de Educación Física y Deportes, 413</w:t>
      </w:r>
      <w:r w:rsidRPr="00CC3846">
        <w:rPr>
          <w:rFonts w:cs="Arial"/>
          <w:szCs w:val="24"/>
        </w:rPr>
        <w:t>, 55-74.</w:t>
      </w:r>
    </w:p>
    <w:p w14:paraId="1262D20E" w14:textId="77777777" w:rsidR="00CC3846" w:rsidRPr="00CC3846" w:rsidRDefault="00CC3846" w:rsidP="00CC3846">
      <w:pPr>
        <w:spacing w:line="480" w:lineRule="auto"/>
        <w:rPr>
          <w:rFonts w:cs="Arial"/>
          <w:szCs w:val="24"/>
        </w:rPr>
      </w:pPr>
      <w:r w:rsidRPr="00CC3846">
        <w:rPr>
          <w:rFonts w:cs="Arial"/>
          <w:szCs w:val="24"/>
        </w:rPr>
        <w:t xml:space="preserve">Prat, Q., Camerino, O. y </w:t>
      </w:r>
      <w:proofErr w:type="spellStart"/>
      <w:r w:rsidRPr="00CC3846">
        <w:rPr>
          <w:rFonts w:cs="Arial"/>
          <w:szCs w:val="24"/>
        </w:rPr>
        <w:t>Coiduras</w:t>
      </w:r>
      <w:proofErr w:type="spellEnd"/>
      <w:r w:rsidRPr="00CC3846">
        <w:rPr>
          <w:rFonts w:cs="Arial"/>
          <w:szCs w:val="24"/>
        </w:rPr>
        <w:t xml:space="preserve">, J. L. (2019). Introducción de las TIC en Educación Física. Un estudio de casos. </w:t>
      </w:r>
      <w:r w:rsidRPr="00CC3846">
        <w:rPr>
          <w:rFonts w:cs="Arial"/>
          <w:i/>
          <w:iCs/>
          <w:szCs w:val="24"/>
        </w:rPr>
        <w:t>Retos, 35</w:t>
      </w:r>
      <w:r w:rsidRPr="00CC3846">
        <w:rPr>
          <w:rFonts w:cs="Arial"/>
          <w:szCs w:val="24"/>
        </w:rPr>
        <w:t>, 244-248.</w:t>
      </w:r>
    </w:p>
    <w:p w14:paraId="7421235F" w14:textId="77777777" w:rsidR="00CC3846" w:rsidRPr="00CC3846" w:rsidRDefault="00CC3846" w:rsidP="00CC3846">
      <w:pPr>
        <w:spacing w:line="480" w:lineRule="auto"/>
        <w:rPr>
          <w:rFonts w:cs="Arial"/>
          <w:szCs w:val="24"/>
        </w:rPr>
      </w:pPr>
      <w:r w:rsidRPr="00CC3846">
        <w:rPr>
          <w:rFonts w:cs="Arial"/>
          <w:szCs w:val="24"/>
        </w:rPr>
        <w:t xml:space="preserve">Ríos Hernández, M. (2009). </w:t>
      </w:r>
      <w:r w:rsidRPr="00CC3846">
        <w:rPr>
          <w:rFonts w:cs="Arial"/>
          <w:i/>
          <w:iCs/>
          <w:szCs w:val="24"/>
        </w:rPr>
        <w:t>La inclusión en el área de Educación Física en España. Análisis, barreras y propuestas</w:t>
      </w:r>
      <w:r w:rsidRPr="00CC3846">
        <w:rPr>
          <w:rFonts w:cs="Arial"/>
          <w:szCs w:val="24"/>
        </w:rPr>
        <w:t>. INDE.</w:t>
      </w:r>
    </w:p>
    <w:p w14:paraId="30F2706D" w14:textId="2A5BB20A" w:rsidR="007555F5" w:rsidRDefault="00CC3846" w:rsidP="00AA3D9C">
      <w:pPr>
        <w:spacing w:line="480" w:lineRule="auto"/>
        <w:rPr>
          <w:rFonts w:cs="Arial"/>
          <w:szCs w:val="24"/>
        </w:rPr>
      </w:pPr>
      <w:r w:rsidRPr="00CC3846">
        <w:rPr>
          <w:rFonts w:cs="Arial"/>
          <w:szCs w:val="24"/>
        </w:rPr>
        <w:t xml:space="preserve">Zabala, A. y Arnau, L. (2014). </w:t>
      </w:r>
      <w:r w:rsidRPr="00CC3846">
        <w:rPr>
          <w:rFonts w:cs="Arial"/>
          <w:i/>
          <w:iCs/>
          <w:szCs w:val="24"/>
        </w:rPr>
        <w:t>Métodos para la enseñanza de las competencias</w:t>
      </w:r>
      <w:r w:rsidRPr="00CC3846">
        <w:rPr>
          <w:rFonts w:cs="Arial"/>
          <w:szCs w:val="24"/>
        </w:rPr>
        <w:t xml:space="preserve">. </w:t>
      </w:r>
      <w:proofErr w:type="spellStart"/>
      <w:r w:rsidRPr="00CC3846">
        <w:rPr>
          <w:rFonts w:cs="Arial"/>
          <w:szCs w:val="24"/>
        </w:rPr>
        <w:t>Graó</w:t>
      </w:r>
      <w:proofErr w:type="spellEnd"/>
      <w:r w:rsidRPr="00CC3846">
        <w:rPr>
          <w:rFonts w:cs="Arial"/>
          <w:szCs w:val="24"/>
        </w:rPr>
        <w:t>.</w:t>
      </w:r>
    </w:p>
    <w:p w14:paraId="5BAA7B88" w14:textId="7456F195" w:rsidR="00C008C5" w:rsidRPr="00C008C5" w:rsidRDefault="00C008C5" w:rsidP="00C008C5">
      <w:pPr>
        <w:pStyle w:val="Ttulo3"/>
        <w:numPr>
          <w:ilvl w:val="1"/>
          <w:numId w:val="3"/>
        </w:numPr>
        <w:spacing w:line="480" w:lineRule="auto"/>
        <w:rPr>
          <w:szCs w:val="24"/>
        </w:rPr>
      </w:pPr>
      <w:bookmarkStart w:id="74" w:name="_Toc226327470"/>
      <w:r w:rsidRPr="00C008C5">
        <w:rPr>
          <w:szCs w:val="24"/>
        </w:rPr>
        <w:t>WEBGRAFÍA</w:t>
      </w:r>
      <w:bookmarkEnd w:id="74"/>
    </w:p>
    <w:p w14:paraId="57AD5473" w14:textId="66716F58" w:rsidR="00FF0E88" w:rsidRDefault="0097073A" w:rsidP="00366B3A">
      <w:pPr>
        <w:pStyle w:val="NormalWeb"/>
        <w:spacing w:line="480" w:lineRule="auto"/>
        <w:rPr>
          <w:rFonts w:ascii="Arial" w:hAnsi="Arial" w:cs="Arial"/>
        </w:rPr>
      </w:pPr>
      <w:r w:rsidRPr="0097073A">
        <w:rPr>
          <w:rFonts w:ascii="Arial" w:hAnsi="Arial" w:cs="Arial"/>
          <w:i/>
          <w:iCs/>
          <w:lang w:val="pt-PT"/>
        </w:rPr>
        <w:t xml:space="preserve">Colegio Santa Beatriz de Silva. </w:t>
      </w:r>
      <w:r w:rsidRPr="0097073A">
        <w:rPr>
          <w:rFonts w:ascii="Arial" w:hAnsi="Arial" w:cs="Arial"/>
          <w:i/>
          <w:iCs/>
        </w:rPr>
        <w:t>(s.f.). Proyecto Educativo de Centro. Recuperado de</w:t>
      </w:r>
      <w:r>
        <w:rPr>
          <w:rFonts w:ascii="Arial" w:hAnsi="Arial" w:cs="Arial"/>
          <w:i/>
          <w:iCs/>
        </w:rPr>
        <w:t xml:space="preserve"> </w:t>
      </w:r>
      <w:hyperlink r:id="rId11" w:history="1">
        <w:r w:rsidRPr="001713C7">
          <w:rPr>
            <w:rStyle w:val="Hipervnculo"/>
            <w:rFonts w:ascii="Arial" w:hAnsi="Arial" w:cs="Arial"/>
            <w:i/>
            <w:iCs/>
          </w:rPr>
          <w:t>http://www.santabeatrizdesilva.com/</w:t>
        </w:r>
      </w:hyperlink>
      <w:r>
        <w:rPr>
          <w:rFonts w:ascii="Arial" w:hAnsi="Arial" w:cs="Arial"/>
          <w:i/>
          <w:iCs/>
        </w:rPr>
        <w:t xml:space="preserve"> </w:t>
      </w:r>
    </w:p>
    <w:p w14:paraId="508A4D79" w14:textId="7BD0EB36" w:rsidR="00366B3A" w:rsidRPr="009C2AF5" w:rsidRDefault="00366B3A" w:rsidP="00366B3A">
      <w:pPr>
        <w:pStyle w:val="NormalWeb"/>
        <w:spacing w:line="480" w:lineRule="auto"/>
        <w:rPr>
          <w:rFonts w:ascii="Arial" w:hAnsi="Arial" w:cs="Arial"/>
          <w:lang w:val="en-GB"/>
        </w:rPr>
      </w:pPr>
      <w:r w:rsidRPr="00366B3A">
        <w:rPr>
          <w:rFonts w:ascii="Arial" w:hAnsi="Arial" w:cs="Arial"/>
        </w:rPr>
        <w:lastRenderedPageBreak/>
        <w:t xml:space="preserve">Centro Aragonés para la Comunicación Aumentativa y Alternativa (ARASAAC). (s.f.). </w:t>
      </w:r>
      <w:r w:rsidRPr="00366B3A">
        <w:rPr>
          <w:rFonts w:ascii="Arial" w:hAnsi="Arial" w:cs="Arial"/>
          <w:i/>
          <w:iCs/>
        </w:rPr>
        <w:t>Portal Aragonés de la Comunicación Aumentativa y Alternativa</w:t>
      </w:r>
      <w:r w:rsidRPr="00366B3A">
        <w:rPr>
          <w:rFonts w:ascii="Arial" w:hAnsi="Arial" w:cs="Arial"/>
        </w:rPr>
        <w:t xml:space="preserve">. </w:t>
      </w:r>
      <w:proofErr w:type="spellStart"/>
      <w:r w:rsidRPr="009C2AF5">
        <w:rPr>
          <w:rFonts w:ascii="Arial" w:hAnsi="Arial" w:cs="Arial"/>
          <w:lang w:val="en-GB"/>
        </w:rPr>
        <w:t>Gobierno</w:t>
      </w:r>
      <w:proofErr w:type="spellEnd"/>
      <w:r w:rsidRPr="009C2AF5">
        <w:rPr>
          <w:rFonts w:ascii="Arial" w:hAnsi="Arial" w:cs="Arial"/>
          <w:lang w:val="en-GB"/>
        </w:rPr>
        <w:t xml:space="preserve"> de Aragón. </w:t>
      </w:r>
      <w:hyperlink r:id="rId12" w:history="1">
        <w:r w:rsidR="00014072" w:rsidRPr="009C2AF5">
          <w:rPr>
            <w:rStyle w:val="Hipervnculo"/>
            <w:rFonts w:ascii="Arial" w:hAnsi="Arial" w:cs="Arial"/>
            <w:lang w:val="en-GB"/>
          </w:rPr>
          <w:t>https://beta.arasaac.org/</w:t>
        </w:r>
      </w:hyperlink>
      <w:r w:rsidR="00014072" w:rsidRPr="009C2AF5">
        <w:rPr>
          <w:rFonts w:ascii="Arial" w:hAnsi="Arial" w:cs="Arial"/>
          <w:lang w:val="en-GB"/>
        </w:rPr>
        <w:t xml:space="preserve"> </w:t>
      </w:r>
    </w:p>
    <w:p w14:paraId="5C03A66A" w14:textId="77777777" w:rsidR="00366B3A" w:rsidRPr="00366B3A" w:rsidRDefault="00366B3A" w:rsidP="00366B3A">
      <w:pPr>
        <w:pStyle w:val="NormalWeb"/>
        <w:spacing w:line="480" w:lineRule="auto"/>
        <w:rPr>
          <w:rFonts w:ascii="Arial" w:hAnsi="Arial" w:cs="Arial"/>
        </w:rPr>
      </w:pPr>
      <w:r w:rsidRPr="009C2AF5">
        <w:rPr>
          <w:rFonts w:ascii="Arial" w:hAnsi="Arial" w:cs="Arial"/>
          <w:lang w:val="en-GB"/>
        </w:rPr>
        <w:t>CAST (</w:t>
      </w:r>
      <w:proofErr w:type="spellStart"/>
      <w:r w:rsidRPr="009C2AF5">
        <w:rPr>
          <w:rFonts w:ascii="Arial" w:hAnsi="Arial" w:cs="Arial"/>
          <w:lang w:val="en-GB"/>
        </w:rPr>
        <w:t>Center</w:t>
      </w:r>
      <w:proofErr w:type="spellEnd"/>
      <w:r w:rsidRPr="009C2AF5">
        <w:rPr>
          <w:rFonts w:ascii="Arial" w:hAnsi="Arial" w:cs="Arial"/>
          <w:lang w:val="en-GB"/>
        </w:rPr>
        <w:t xml:space="preserve"> for Applied Special Technology). </w:t>
      </w:r>
      <w:r w:rsidRPr="0091611F">
        <w:rPr>
          <w:rFonts w:ascii="Arial" w:hAnsi="Arial" w:cs="Arial"/>
          <w:lang w:val="en-GB"/>
        </w:rPr>
        <w:t xml:space="preserve">(2018). </w:t>
      </w:r>
      <w:r w:rsidRPr="0091611F">
        <w:rPr>
          <w:rFonts w:ascii="Arial" w:hAnsi="Arial" w:cs="Arial"/>
          <w:i/>
          <w:iCs/>
          <w:lang w:val="en-GB"/>
        </w:rPr>
        <w:t>Universal Design for Learning Guidelines version 2.2</w:t>
      </w:r>
      <w:r w:rsidRPr="0091611F">
        <w:rPr>
          <w:rFonts w:ascii="Arial" w:hAnsi="Arial" w:cs="Arial"/>
          <w:lang w:val="en-GB"/>
        </w:rPr>
        <w:t xml:space="preserve">. </w:t>
      </w:r>
      <w:hyperlink r:id="rId13" w:tgtFrame="_blank" w:history="1">
        <w:r w:rsidRPr="00366B3A">
          <w:rPr>
            <w:rStyle w:val="Hipervnculo"/>
            <w:rFonts w:ascii="Arial" w:eastAsiaTheme="majorEastAsia" w:hAnsi="Arial" w:cs="Arial"/>
          </w:rPr>
          <w:t>http://udlguidelines.cast.org</w:t>
        </w:r>
      </w:hyperlink>
    </w:p>
    <w:p w14:paraId="14D5FCA9" w14:textId="0C6BD48A" w:rsidR="00AA6C7B" w:rsidRDefault="00A00C23" w:rsidP="00AA6C7B">
      <w:pPr>
        <w:pStyle w:val="Ttulo2"/>
        <w:numPr>
          <w:ilvl w:val="0"/>
          <w:numId w:val="3"/>
        </w:numPr>
        <w:spacing w:line="480" w:lineRule="auto"/>
        <w:rPr>
          <w:rFonts w:cs="Arial"/>
          <w:szCs w:val="24"/>
        </w:rPr>
      </w:pPr>
      <w:bookmarkStart w:id="75" w:name="_Toc226327471"/>
      <w:r w:rsidRPr="00C008C5">
        <w:rPr>
          <w:rFonts w:cs="Arial"/>
          <w:szCs w:val="24"/>
        </w:rPr>
        <w:t>ANEX</w:t>
      </w:r>
      <w:r w:rsidR="005A035B" w:rsidRPr="00C008C5">
        <w:rPr>
          <w:rFonts w:cs="Arial"/>
          <w:szCs w:val="24"/>
        </w:rPr>
        <w:t>OS</w:t>
      </w:r>
      <w:bookmarkEnd w:id="75"/>
    </w:p>
    <w:p w14:paraId="076104AB" w14:textId="621CEF98" w:rsidR="007D1CDC" w:rsidRPr="00AA6C7B" w:rsidRDefault="000F184E" w:rsidP="00AA6C7B">
      <w:pPr>
        <w:rPr>
          <w:u w:val="single"/>
        </w:rPr>
      </w:pPr>
      <w:r w:rsidRPr="00AA6C7B">
        <w:rPr>
          <w:u w:val="single"/>
        </w:rPr>
        <w:t>UNIDAD DE PROGRAMACIÓN DIDÁCTICA</w:t>
      </w:r>
    </w:p>
    <w:p w14:paraId="25C3B217" w14:textId="5A890B0C" w:rsidR="00AA6C7B" w:rsidRPr="00421980" w:rsidRDefault="00AA6C7B" w:rsidP="00AA6C7B">
      <w:pPr>
        <w:spacing w:after="100" w:afterAutospacing="1" w:line="480" w:lineRule="auto"/>
        <w:rPr>
          <w:rFonts w:eastAsia="Times New Roman" w:cs="Arial"/>
          <w:kern w:val="0"/>
          <w:szCs w:val="24"/>
          <w:lang w:eastAsia="es-ES"/>
          <w14:ligatures w14:val="none"/>
        </w:rPr>
      </w:pPr>
      <w:r w:rsidRPr="00421980">
        <w:rPr>
          <w:rFonts w:eastAsia="Times New Roman" w:cs="Arial"/>
          <w:kern w:val="0"/>
          <w:szCs w:val="24"/>
          <w:lang w:eastAsia="es-ES"/>
          <w14:ligatures w14:val="none"/>
        </w:rPr>
        <w:t xml:space="preserve">La UPD 12, titulada "SUPERVIVENCIA COOPERATIVA", se desarrolla en el tercer trimestre. El objetivo de esta unidad es que el alumnado resuelva retos motrices de forma cooperativa, priorizando la cohesión </w:t>
      </w:r>
      <w:r>
        <w:rPr>
          <w:rFonts w:eastAsia="Times New Roman" w:cs="Arial"/>
          <w:kern w:val="0"/>
          <w:szCs w:val="24"/>
          <w:lang w:eastAsia="es-ES"/>
          <w14:ligatures w14:val="none"/>
        </w:rPr>
        <w:t>grupal</w:t>
      </w:r>
      <w:r w:rsidRPr="00421980">
        <w:rPr>
          <w:rFonts w:eastAsia="Times New Roman" w:cs="Arial"/>
          <w:kern w:val="0"/>
          <w:szCs w:val="24"/>
          <w:lang w:eastAsia="es-ES"/>
          <w14:ligatures w14:val="none"/>
        </w:rPr>
        <w:t xml:space="preserve"> y esfuerzo compartido. Aprovechando la tendencia de los</w:t>
      </w:r>
      <w:r>
        <w:rPr>
          <w:rFonts w:eastAsia="Times New Roman" w:cs="Arial"/>
          <w:kern w:val="0"/>
          <w:szCs w:val="24"/>
          <w:lang w:eastAsia="es-ES"/>
          <w14:ligatures w14:val="none"/>
        </w:rPr>
        <w:t xml:space="preserve"> alumnos</w:t>
      </w:r>
      <w:r w:rsidRPr="00421980">
        <w:rPr>
          <w:rFonts w:eastAsia="Times New Roman" w:cs="Arial"/>
          <w:kern w:val="0"/>
          <w:szCs w:val="24"/>
          <w:lang w:eastAsia="es-ES"/>
          <w14:ligatures w14:val="none"/>
        </w:rPr>
        <w:t xml:space="preserve"> a imitar videojuegos en su juego libre, las actividades transforman </w:t>
      </w:r>
      <w:r w:rsidR="009C626B">
        <w:rPr>
          <w:rFonts w:eastAsia="Times New Roman" w:cs="Arial"/>
          <w:kern w:val="0"/>
          <w:szCs w:val="24"/>
          <w:lang w:eastAsia="es-ES"/>
          <w14:ligatures w14:val="none"/>
        </w:rPr>
        <w:t>las</w:t>
      </w:r>
      <w:r w:rsidRPr="00421980">
        <w:rPr>
          <w:rFonts w:eastAsia="Times New Roman" w:cs="Arial"/>
          <w:kern w:val="0"/>
          <w:szCs w:val="24"/>
          <w:lang w:eastAsia="es-ES"/>
          <w14:ligatures w14:val="none"/>
        </w:rPr>
        <w:t xml:space="preserve"> mecánicas en experiencias plenamente inclusivas. </w:t>
      </w:r>
      <w:r w:rsidR="009C626B">
        <w:rPr>
          <w:rFonts w:eastAsia="Times New Roman" w:cs="Arial"/>
          <w:kern w:val="0"/>
          <w:szCs w:val="24"/>
          <w:lang w:eastAsia="es-ES"/>
          <w14:ligatures w14:val="none"/>
        </w:rPr>
        <w:t>Organizados</w:t>
      </w:r>
      <w:r w:rsidRPr="00421980">
        <w:rPr>
          <w:rFonts w:eastAsia="Times New Roman" w:cs="Arial"/>
          <w:kern w:val="0"/>
          <w:szCs w:val="24"/>
          <w:lang w:eastAsia="es-ES"/>
          <w14:ligatures w14:val="none"/>
        </w:rPr>
        <w:t xml:space="preserve"> en "escuadrones", los estudiantes elabora</w:t>
      </w:r>
      <w:r w:rsidR="009C626B">
        <w:rPr>
          <w:rFonts w:eastAsia="Times New Roman" w:cs="Arial"/>
          <w:kern w:val="0"/>
          <w:szCs w:val="24"/>
          <w:lang w:eastAsia="es-ES"/>
          <w14:ligatures w14:val="none"/>
        </w:rPr>
        <w:t>n</w:t>
      </w:r>
      <w:r w:rsidRPr="00421980">
        <w:rPr>
          <w:rFonts w:eastAsia="Times New Roman" w:cs="Arial"/>
          <w:kern w:val="0"/>
          <w:szCs w:val="24"/>
          <w:lang w:eastAsia="es-ES"/>
          <w14:ligatures w14:val="none"/>
        </w:rPr>
        <w:t xml:space="preserve"> tácticas </w:t>
      </w:r>
      <w:r>
        <w:rPr>
          <w:rFonts w:eastAsia="Times New Roman" w:cs="Arial"/>
          <w:kern w:val="0"/>
          <w:szCs w:val="24"/>
          <w:lang w:eastAsia="es-ES"/>
          <w14:ligatures w14:val="none"/>
        </w:rPr>
        <w:t>asegurando</w:t>
      </w:r>
      <w:r w:rsidRPr="00421980">
        <w:rPr>
          <w:rFonts w:eastAsia="Times New Roman" w:cs="Arial"/>
          <w:kern w:val="0"/>
          <w:szCs w:val="24"/>
          <w:lang w:eastAsia="es-ES"/>
          <w14:ligatures w14:val="none"/>
        </w:rPr>
        <w:t xml:space="preserve"> la participación de todos los miembros del equipo, </w:t>
      </w:r>
      <w:r w:rsidR="0085135C">
        <w:rPr>
          <w:rFonts w:eastAsia="Times New Roman" w:cs="Arial"/>
          <w:kern w:val="0"/>
          <w:szCs w:val="24"/>
          <w:lang w:eastAsia="es-ES"/>
          <w14:ligatures w14:val="none"/>
        </w:rPr>
        <w:t>con</w:t>
      </w:r>
      <w:r w:rsidRPr="00421980">
        <w:rPr>
          <w:rFonts w:eastAsia="Times New Roman" w:cs="Arial"/>
          <w:kern w:val="0"/>
          <w:szCs w:val="24"/>
          <w:lang w:eastAsia="es-ES"/>
          <w14:ligatures w14:val="none"/>
        </w:rPr>
        <w:t xml:space="preserve"> límites frente a la competitividad desmedida y valorar la actividad física como una alternativa de salud social.</w:t>
      </w:r>
    </w:p>
    <w:p w14:paraId="5F93E449" w14:textId="77777777" w:rsidR="00AA6C7B" w:rsidRPr="00C6715A" w:rsidRDefault="00AA6C7B" w:rsidP="00AA6C7B">
      <w:pPr>
        <w:spacing w:after="100" w:afterAutospacing="1" w:line="480" w:lineRule="auto"/>
        <w:rPr>
          <w:rFonts w:eastAsia="Times New Roman" w:cs="Arial"/>
          <w:kern w:val="0"/>
          <w:szCs w:val="24"/>
          <w:lang w:eastAsia="es-ES"/>
          <w14:ligatures w14:val="none"/>
        </w:rPr>
      </w:pPr>
      <w:r w:rsidRPr="00421980">
        <w:rPr>
          <w:rFonts w:eastAsia="Times New Roman" w:cs="Arial"/>
          <w:kern w:val="0"/>
          <w:szCs w:val="24"/>
          <w:lang w:eastAsia="es-ES"/>
          <w14:ligatures w14:val="none"/>
        </w:rPr>
        <w:t>Esta UPD se enmarca como el cierre de</w:t>
      </w:r>
      <w:r>
        <w:rPr>
          <w:rFonts w:eastAsia="Times New Roman" w:cs="Arial"/>
          <w:kern w:val="0"/>
          <w:szCs w:val="24"/>
          <w:lang w:eastAsia="es-ES"/>
          <w14:ligatures w14:val="none"/>
        </w:rPr>
        <w:t xml:space="preserve"> la </w:t>
      </w:r>
      <w:r w:rsidRPr="00421980">
        <w:rPr>
          <w:rFonts w:eastAsia="Times New Roman" w:cs="Arial"/>
          <w:kern w:val="0"/>
          <w:szCs w:val="24"/>
          <w:lang w:eastAsia="es-ES"/>
          <w14:ligatures w14:val="none"/>
        </w:rPr>
        <w:t>pro</w:t>
      </w:r>
      <w:r>
        <w:rPr>
          <w:rFonts w:eastAsia="Times New Roman" w:cs="Arial"/>
          <w:kern w:val="0"/>
          <w:szCs w:val="24"/>
          <w:lang w:eastAsia="es-ES"/>
          <w14:ligatures w14:val="none"/>
        </w:rPr>
        <w:t>gramación anual</w:t>
      </w:r>
      <w:r w:rsidRPr="00421980">
        <w:rPr>
          <w:rFonts w:eastAsia="Times New Roman" w:cs="Arial"/>
          <w:kern w:val="0"/>
          <w:szCs w:val="24"/>
          <w:lang w:eastAsia="es-ES"/>
          <w14:ligatures w14:val="none"/>
        </w:rPr>
        <w:t xml:space="preserve"> "</w:t>
      </w:r>
      <w:proofErr w:type="spellStart"/>
      <w:r w:rsidRPr="00421980">
        <w:rPr>
          <w:rFonts w:eastAsia="Times New Roman" w:cs="Arial"/>
          <w:kern w:val="0"/>
          <w:szCs w:val="24"/>
          <w:lang w:eastAsia="es-ES"/>
          <w14:ligatures w14:val="none"/>
        </w:rPr>
        <w:t>Level</w:t>
      </w:r>
      <w:proofErr w:type="spellEnd"/>
      <w:r w:rsidRPr="00421980">
        <w:rPr>
          <w:rFonts w:eastAsia="Times New Roman" w:cs="Arial"/>
          <w:kern w:val="0"/>
          <w:szCs w:val="24"/>
          <w:lang w:eastAsia="es-ES"/>
          <w14:ligatures w14:val="none"/>
        </w:rPr>
        <w:t xml:space="preserve"> Up: Evolución en movimiento", </w:t>
      </w:r>
      <w:r>
        <w:rPr>
          <w:rFonts w:eastAsia="Times New Roman" w:cs="Arial"/>
          <w:kern w:val="0"/>
          <w:szCs w:val="24"/>
          <w:lang w:eastAsia="es-ES"/>
          <w14:ligatures w14:val="none"/>
        </w:rPr>
        <w:t>la</w:t>
      </w:r>
      <w:r w:rsidRPr="00421980">
        <w:rPr>
          <w:rFonts w:eastAsia="Times New Roman" w:cs="Arial"/>
          <w:kern w:val="0"/>
          <w:szCs w:val="24"/>
          <w:lang w:eastAsia="es-ES"/>
          <w14:ligatures w14:val="none"/>
        </w:rPr>
        <w:t xml:space="preserve"> cual plantea a lo largo del curso un viaje progresivo a través de la cultura del juego. </w:t>
      </w:r>
      <w:r>
        <w:rPr>
          <w:rFonts w:eastAsia="Times New Roman" w:cs="Arial"/>
          <w:kern w:val="0"/>
          <w:szCs w:val="24"/>
          <w:lang w:eastAsia="es-ES"/>
          <w14:ligatures w14:val="none"/>
        </w:rPr>
        <w:t xml:space="preserve">El proyecto </w:t>
      </w:r>
      <w:r w:rsidRPr="00421980">
        <w:rPr>
          <w:rFonts w:eastAsia="Times New Roman" w:cs="Arial"/>
          <w:kern w:val="0"/>
          <w:szCs w:val="24"/>
          <w:lang w:eastAsia="es-ES"/>
          <w14:ligatures w14:val="none"/>
        </w:rPr>
        <w:t xml:space="preserve">arranca desde el rescate de los juegos tradicionales, </w:t>
      </w:r>
      <w:r>
        <w:rPr>
          <w:rFonts w:eastAsia="Times New Roman" w:cs="Arial"/>
          <w:kern w:val="0"/>
          <w:szCs w:val="24"/>
          <w:lang w:eastAsia="es-ES"/>
          <w14:ligatures w14:val="none"/>
        </w:rPr>
        <w:t>pasa</w:t>
      </w:r>
      <w:r w:rsidRPr="00421980">
        <w:rPr>
          <w:rFonts w:eastAsia="Times New Roman" w:cs="Arial"/>
          <w:kern w:val="0"/>
          <w:szCs w:val="24"/>
          <w:lang w:eastAsia="es-ES"/>
          <w14:ligatures w14:val="none"/>
        </w:rPr>
        <w:t xml:space="preserve"> por la adaptación física de los juegos de mesa y culmina trasladando las narrativas del entorno virtual y videojuegos </w:t>
      </w:r>
      <w:r>
        <w:rPr>
          <w:rFonts w:eastAsia="Times New Roman" w:cs="Arial"/>
          <w:kern w:val="0"/>
          <w:szCs w:val="24"/>
          <w:lang w:eastAsia="es-ES"/>
          <w14:ligatures w14:val="none"/>
        </w:rPr>
        <w:t>al</w:t>
      </w:r>
      <w:r w:rsidRPr="00421980">
        <w:rPr>
          <w:rFonts w:eastAsia="Times New Roman" w:cs="Arial"/>
          <w:kern w:val="0"/>
          <w:szCs w:val="24"/>
          <w:lang w:eastAsia="es-ES"/>
          <w14:ligatures w14:val="none"/>
        </w:rPr>
        <w:t xml:space="preserve"> patio. A través de este enfoque, se garantiza que</w:t>
      </w:r>
      <w:r>
        <w:rPr>
          <w:rFonts w:eastAsia="Times New Roman" w:cs="Arial"/>
          <w:kern w:val="0"/>
          <w:szCs w:val="24"/>
          <w:lang w:eastAsia="es-ES"/>
          <w14:ligatures w14:val="none"/>
        </w:rPr>
        <w:t xml:space="preserve"> </w:t>
      </w:r>
      <w:r w:rsidRPr="00421980">
        <w:rPr>
          <w:rFonts w:eastAsia="Times New Roman" w:cs="Arial"/>
          <w:kern w:val="0"/>
          <w:szCs w:val="24"/>
          <w:lang w:eastAsia="es-ES"/>
          <w14:ligatures w14:val="none"/>
        </w:rPr>
        <w:t xml:space="preserve">desarrollen su competencia motriz mientras se demuestra que la </w:t>
      </w:r>
      <w:r w:rsidRPr="00421980">
        <w:rPr>
          <w:rFonts w:eastAsia="Times New Roman" w:cs="Arial"/>
          <w:kern w:val="0"/>
          <w:szCs w:val="24"/>
          <w:lang w:eastAsia="es-ES"/>
          <w14:ligatures w14:val="none"/>
        </w:rPr>
        <w:lastRenderedPageBreak/>
        <w:t xml:space="preserve">Educación Física es capaz de generar tanta motivación y </w:t>
      </w:r>
      <w:commentRangeStart w:id="76"/>
      <w:r w:rsidRPr="00421980">
        <w:rPr>
          <w:rFonts w:eastAsia="Times New Roman" w:cs="Arial"/>
          <w:kern w:val="0"/>
          <w:szCs w:val="24"/>
          <w:lang w:eastAsia="es-ES"/>
          <w14:ligatures w14:val="none"/>
        </w:rPr>
        <w:t xml:space="preserve">disfrute como el ocio </w:t>
      </w:r>
      <w:proofErr w:type="gramStart"/>
      <w:r w:rsidRPr="00421980">
        <w:rPr>
          <w:rFonts w:eastAsia="Times New Roman" w:cs="Arial"/>
          <w:kern w:val="0"/>
          <w:szCs w:val="24"/>
          <w:lang w:eastAsia="es-ES"/>
          <w14:ligatures w14:val="none"/>
        </w:rPr>
        <w:t>digital</w:t>
      </w:r>
      <w:proofErr w:type="gramEnd"/>
      <w:r w:rsidRPr="00421980">
        <w:rPr>
          <w:rFonts w:eastAsia="Times New Roman" w:cs="Arial"/>
          <w:kern w:val="0"/>
          <w:szCs w:val="24"/>
          <w:lang w:eastAsia="es-ES"/>
          <w14:ligatures w14:val="none"/>
        </w:rPr>
        <w:t xml:space="preserve">, reafirmando el movimiento corporal como </w:t>
      </w:r>
      <w:r>
        <w:rPr>
          <w:rFonts w:eastAsia="Times New Roman" w:cs="Arial"/>
          <w:kern w:val="0"/>
          <w:szCs w:val="24"/>
          <w:lang w:eastAsia="es-ES"/>
          <w14:ligatures w14:val="none"/>
        </w:rPr>
        <w:t>esencial</w:t>
      </w:r>
      <w:r w:rsidRPr="00421980">
        <w:rPr>
          <w:rFonts w:eastAsia="Times New Roman" w:cs="Arial"/>
          <w:kern w:val="0"/>
          <w:szCs w:val="24"/>
          <w:lang w:eastAsia="es-ES"/>
          <w14:ligatures w14:val="none"/>
        </w:rPr>
        <w:t xml:space="preserve"> </w:t>
      </w:r>
      <w:r>
        <w:rPr>
          <w:rFonts w:eastAsia="Times New Roman" w:cs="Arial"/>
          <w:kern w:val="0"/>
          <w:szCs w:val="24"/>
          <w:lang w:eastAsia="es-ES"/>
          <w14:ligatures w14:val="none"/>
        </w:rPr>
        <w:t xml:space="preserve">para </w:t>
      </w:r>
      <w:r w:rsidRPr="00421980">
        <w:rPr>
          <w:rFonts w:eastAsia="Times New Roman" w:cs="Arial"/>
          <w:kern w:val="0"/>
          <w:szCs w:val="24"/>
          <w:lang w:eastAsia="es-ES"/>
          <w14:ligatures w14:val="none"/>
        </w:rPr>
        <w:t>el aprendizaje.</w:t>
      </w:r>
      <w:commentRangeEnd w:id="76"/>
      <w:r w:rsidR="00336BAE">
        <w:rPr>
          <w:rStyle w:val="Refdecomentario"/>
        </w:rPr>
        <w:commentReference w:id="76"/>
      </w:r>
    </w:p>
    <w:p w14:paraId="7B0227B9" w14:textId="02CC8754" w:rsidR="008F5226" w:rsidRDefault="00354F9B" w:rsidP="003D0C72">
      <w:pPr>
        <w:pStyle w:val="Ttulo3"/>
        <w:numPr>
          <w:ilvl w:val="1"/>
          <w:numId w:val="3"/>
        </w:numPr>
        <w:spacing w:line="480" w:lineRule="auto"/>
      </w:pPr>
      <w:bookmarkStart w:id="77" w:name="_Toc226327472"/>
      <w:commentRangeStart w:id="78"/>
      <w:r>
        <w:t>Desarrollo de la UPD</w:t>
      </w:r>
      <w:bookmarkEnd w:id="77"/>
      <w:commentRangeEnd w:id="78"/>
      <w:r w:rsidR="007B065A">
        <w:rPr>
          <w:rStyle w:val="Refdecomentario"/>
          <w:sz w:val="24"/>
          <w:szCs w:val="28"/>
        </w:rPr>
        <w:commentReference w:id="78"/>
      </w:r>
    </w:p>
    <w:p w14:paraId="65C0D168" w14:textId="08FDE426" w:rsidR="00636BB5" w:rsidRPr="00F203D5" w:rsidRDefault="00636BB5" w:rsidP="0075716C">
      <w:pPr>
        <w:pStyle w:val="Prrafodelista"/>
        <w:numPr>
          <w:ilvl w:val="0"/>
          <w:numId w:val="14"/>
        </w:numPr>
        <w:spacing w:line="480" w:lineRule="auto"/>
        <w:rPr>
          <w:b/>
          <w:bCs/>
        </w:rPr>
      </w:pPr>
      <w:r w:rsidRPr="00F203D5">
        <w:rPr>
          <w:b/>
          <w:bCs/>
        </w:rPr>
        <w:t xml:space="preserve">Contextualización </w:t>
      </w:r>
    </w:p>
    <w:p w14:paraId="60EFA8B3" w14:textId="608036B3" w:rsidR="00636BB5" w:rsidRDefault="007C4D78" w:rsidP="007C4D78">
      <w:pPr>
        <w:tabs>
          <w:tab w:val="left" w:pos="2840"/>
        </w:tabs>
        <w:spacing w:line="480" w:lineRule="auto"/>
      </w:pPr>
      <w:r>
        <w:t>En las dinámicas de juego habituales del grupo, se observa una fuerte tendencia hacia el individualismo</w:t>
      </w:r>
      <w:r w:rsidR="006A28CA">
        <w:t xml:space="preserve"> y competitividad, lo que a menudo genera conflictos y dificulta el trabajo en equipo. Como respuesta a esta realidad y como cierre de</w:t>
      </w:r>
      <w:r w:rsidR="007266A9">
        <w:t xml:space="preserve">l curso, esta unidad se justifica en la necesidad de revertir dicha situación. Para ellos, se plantean las </w:t>
      </w:r>
      <w:proofErr w:type="spellStart"/>
      <w:r w:rsidR="007266A9">
        <w:t>SAs</w:t>
      </w:r>
      <w:proofErr w:type="spellEnd"/>
      <w:r w:rsidR="007266A9">
        <w:t xml:space="preserve"> “</w:t>
      </w:r>
      <w:proofErr w:type="spellStart"/>
      <w:r w:rsidR="007266A9">
        <w:t>Fornite</w:t>
      </w:r>
      <w:proofErr w:type="spellEnd"/>
      <w:r w:rsidR="007266A9">
        <w:t xml:space="preserve"> cooperativo” y “Misiones familiares”, mediante las que se reconvierte la esencia de los videojuegos </w:t>
      </w:r>
      <w:proofErr w:type="spellStart"/>
      <w:r w:rsidR="007266A9">
        <w:t>Battle</w:t>
      </w:r>
      <w:proofErr w:type="spellEnd"/>
      <w:r w:rsidR="007266A9">
        <w:t xml:space="preserve"> </w:t>
      </w:r>
      <w:proofErr w:type="spellStart"/>
      <w:r w:rsidR="007266A9">
        <w:t>Royale</w:t>
      </w:r>
      <w:proofErr w:type="spellEnd"/>
      <w:r w:rsidR="007266A9">
        <w:t xml:space="preserve"> en una </w:t>
      </w:r>
      <w:r w:rsidR="001F7B6C">
        <w:t>vivencia integradora donde el alumnado debe superar retos priorizando la supervivencia conjunta de todo el “escuadrón”.</w:t>
      </w:r>
    </w:p>
    <w:p w14:paraId="42BF32E0" w14:textId="17790F78" w:rsidR="00636BB5" w:rsidRPr="00F203D5" w:rsidRDefault="00636BB5" w:rsidP="0075716C">
      <w:pPr>
        <w:pStyle w:val="Prrafodelista"/>
        <w:numPr>
          <w:ilvl w:val="0"/>
          <w:numId w:val="14"/>
        </w:numPr>
        <w:spacing w:line="480" w:lineRule="auto"/>
        <w:rPr>
          <w:b/>
          <w:bCs/>
        </w:rPr>
      </w:pPr>
      <w:r w:rsidRPr="00F203D5">
        <w:rPr>
          <w:b/>
          <w:bCs/>
        </w:rPr>
        <w:t>Objetivos didácticos y su contribución a objetivos de etapa y programación</w:t>
      </w:r>
    </w:p>
    <w:p w14:paraId="5F4C2F65" w14:textId="7FF48D79" w:rsidR="00636BB5" w:rsidRDefault="001F7B6C" w:rsidP="00FD57C1">
      <w:pPr>
        <w:spacing w:line="480" w:lineRule="auto"/>
      </w:pPr>
      <w:r>
        <w:t xml:space="preserve">Para </w:t>
      </w:r>
      <w:r w:rsidR="00A30D3F">
        <w:t>esta unidad se establecen los siguientes objetivos didácticos:</w:t>
      </w:r>
    </w:p>
    <w:p w14:paraId="0F435949" w14:textId="53548433" w:rsidR="00A30D3F" w:rsidRDefault="00AD2341" w:rsidP="00AD2341">
      <w:pPr>
        <w:pStyle w:val="Prrafodelista"/>
        <w:numPr>
          <w:ilvl w:val="1"/>
          <w:numId w:val="14"/>
        </w:numPr>
        <w:spacing w:line="480" w:lineRule="auto"/>
      </w:pPr>
      <w:r w:rsidRPr="00AD2341">
        <w:t>Resolver retos motrices de forma cooperativa, priorizando la cohesión de</w:t>
      </w:r>
      <w:r>
        <w:t xml:space="preserve"> grupo y el esfuerzo.</w:t>
      </w:r>
    </w:p>
    <w:p w14:paraId="2397AA6C" w14:textId="401A335F" w:rsidR="008B47A8" w:rsidRDefault="008B47A8" w:rsidP="008B47A8">
      <w:pPr>
        <w:pStyle w:val="Prrafodelista"/>
        <w:numPr>
          <w:ilvl w:val="1"/>
          <w:numId w:val="14"/>
        </w:numPr>
        <w:spacing w:line="480" w:lineRule="auto"/>
      </w:pPr>
      <w:r>
        <w:t>Elaborar tácticas conjuntas, asegurando la participación de todos los miembros del escuadrón.</w:t>
      </w:r>
    </w:p>
    <w:p w14:paraId="3AEC31A8" w14:textId="77777777" w:rsidR="009D3DB3" w:rsidRDefault="008B47A8" w:rsidP="008B47A8">
      <w:pPr>
        <w:spacing w:line="480" w:lineRule="auto"/>
      </w:pPr>
      <w:r>
        <w:t xml:space="preserve">Estos aprendizajes contribuyen de forma directa a los objetivos de la programación 2, 3, 4 y 8 </w:t>
      </w:r>
      <w:commentRangeStart w:id="79"/>
      <w:r>
        <w:t xml:space="preserve">(vinculados al pensamiento estratégico, gestión emocional, diálogo cooperativo y trabajo en equipo inclusivo). </w:t>
      </w:r>
      <w:commentRangeEnd w:id="79"/>
      <w:r w:rsidR="00336BAE">
        <w:rPr>
          <w:rStyle w:val="Refdecomentario"/>
        </w:rPr>
        <w:commentReference w:id="79"/>
      </w:r>
    </w:p>
    <w:p w14:paraId="285C1C9E" w14:textId="606B9113" w:rsidR="008B47A8" w:rsidRPr="00AD2341" w:rsidRDefault="008B47A8" w:rsidP="008B47A8">
      <w:pPr>
        <w:spacing w:line="480" w:lineRule="auto"/>
      </w:pPr>
      <w:r>
        <w:lastRenderedPageBreak/>
        <w:t xml:space="preserve">A su vez, </w:t>
      </w:r>
      <w:r w:rsidR="009D3DB3">
        <w:t xml:space="preserve">se relacionan con los objetivos de etapa </w:t>
      </w:r>
      <w:commentRangeStart w:id="80"/>
      <w:r w:rsidR="009D3DB3">
        <w:t>A, B, C, K y M</w:t>
      </w:r>
      <w:commentRangeEnd w:id="80"/>
      <w:r w:rsidR="00336BAE">
        <w:rPr>
          <w:rStyle w:val="Refdecomentario"/>
        </w:rPr>
        <w:commentReference w:id="80"/>
      </w:r>
      <w:r w:rsidR="009D3DB3">
        <w:t>, incidiendo especialmente en la adquisición de habilidades para la resolución pacífica de conflictos y el desarrollo de actitudes contrarias a la violencia.</w:t>
      </w:r>
    </w:p>
    <w:p w14:paraId="3EE13E73" w14:textId="3DC10B18" w:rsidR="00636BB5" w:rsidRPr="00F203D5" w:rsidRDefault="00636BB5" w:rsidP="0075716C">
      <w:pPr>
        <w:pStyle w:val="Prrafodelista"/>
        <w:numPr>
          <w:ilvl w:val="0"/>
          <w:numId w:val="14"/>
        </w:numPr>
        <w:spacing w:line="480" w:lineRule="auto"/>
        <w:rPr>
          <w:b/>
          <w:bCs/>
        </w:rPr>
      </w:pPr>
      <w:r w:rsidRPr="00F203D5">
        <w:rPr>
          <w:b/>
          <w:bCs/>
        </w:rPr>
        <w:t>Competencias clave y específicas y su relación con objetivos y contenidos</w:t>
      </w:r>
    </w:p>
    <w:p w14:paraId="17496133" w14:textId="45C7CC75" w:rsidR="00636BB5" w:rsidRDefault="009D3DB3" w:rsidP="00FD57C1">
      <w:pPr>
        <w:spacing w:line="480" w:lineRule="auto"/>
      </w:pPr>
      <w:r>
        <w:t xml:space="preserve">El desarrollo de la unidad moviliza </w:t>
      </w:r>
      <w:r w:rsidR="007F533F">
        <w:t>aprendizajes interconectados garantizando el desarrollo competencial:</w:t>
      </w:r>
    </w:p>
    <w:p w14:paraId="79D408FD" w14:textId="21E82FA6" w:rsidR="007F533F" w:rsidRDefault="007F533F" w:rsidP="007F533F">
      <w:pPr>
        <w:pStyle w:val="Prrafodelista"/>
        <w:numPr>
          <w:ilvl w:val="1"/>
          <w:numId w:val="14"/>
        </w:numPr>
        <w:spacing w:line="480" w:lineRule="auto"/>
      </w:pPr>
      <w:r>
        <w:t>Competencia es</w:t>
      </w:r>
      <w:r w:rsidR="00B71FEA">
        <w:t xml:space="preserve">pecífica 1 y 3: Vinculadas a resolver retos mediante tácticas conjuntas y relacionadas con los saberes de toma de decisiones (bloque C) y prevención de </w:t>
      </w:r>
      <w:r w:rsidR="00C14BAA">
        <w:t xml:space="preserve">conductas contrarias a la convivencia (bloque D). </w:t>
      </w:r>
      <w:commentRangeStart w:id="81"/>
      <w:r w:rsidR="00C14BAA">
        <w:t>Su desarrollo fomenta las competencias clave CPSAA y CC.</w:t>
      </w:r>
      <w:commentRangeEnd w:id="81"/>
      <w:r w:rsidR="00336BAE">
        <w:rPr>
          <w:rStyle w:val="Refdecomentario"/>
        </w:rPr>
        <w:commentReference w:id="81"/>
      </w:r>
    </w:p>
    <w:p w14:paraId="6D18DAE1" w14:textId="0D99A0CA" w:rsidR="00C14BAA" w:rsidRDefault="00C14BAA" w:rsidP="007F533F">
      <w:pPr>
        <w:pStyle w:val="Prrafodelista"/>
        <w:numPr>
          <w:ilvl w:val="1"/>
          <w:numId w:val="14"/>
        </w:numPr>
        <w:spacing w:line="480" w:lineRule="auto"/>
      </w:pPr>
      <w:r>
        <w:t xml:space="preserve">Competencia específica </w:t>
      </w:r>
      <w:r w:rsidR="00F60AF5">
        <w:t>4: Al integrar la cultura del ocio digital en la práctica motriz cooperativa, se contribuye a la competencia clave CCEC.</w:t>
      </w:r>
    </w:p>
    <w:tbl>
      <w:tblPr>
        <w:tblStyle w:val="Tablaconcuadrcula"/>
        <w:tblW w:w="0" w:type="auto"/>
        <w:tblLayout w:type="fixed"/>
        <w:tblLook w:val="04A0" w:firstRow="1" w:lastRow="0" w:firstColumn="1" w:lastColumn="0" w:noHBand="0" w:noVBand="1"/>
      </w:tblPr>
      <w:tblGrid>
        <w:gridCol w:w="704"/>
        <w:gridCol w:w="1418"/>
        <w:gridCol w:w="1275"/>
        <w:gridCol w:w="1985"/>
        <w:gridCol w:w="1984"/>
        <w:gridCol w:w="1462"/>
      </w:tblGrid>
      <w:tr w:rsidR="00994D1C" w14:paraId="327D3295" w14:textId="77777777" w:rsidTr="009C2AF5">
        <w:tc>
          <w:tcPr>
            <w:tcW w:w="704" w:type="dxa"/>
            <w:shd w:val="clear" w:color="auto" w:fill="F1A983" w:themeFill="accent2" w:themeFillTint="99"/>
          </w:tcPr>
          <w:p w14:paraId="5065D38E" w14:textId="77777777" w:rsidR="00994D1C" w:rsidRPr="00994D1C" w:rsidRDefault="00994D1C" w:rsidP="00994D1C">
            <w:pPr>
              <w:rPr>
                <w:b/>
                <w:bCs/>
              </w:rPr>
            </w:pPr>
            <w:r w:rsidRPr="00994D1C">
              <w:rPr>
                <w:b/>
                <w:bCs/>
              </w:rPr>
              <w:t>Sesiones</w:t>
            </w:r>
          </w:p>
        </w:tc>
        <w:tc>
          <w:tcPr>
            <w:tcW w:w="1418" w:type="dxa"/>
            <w:shd w:val="clear" w:color="auto" w:fill="F1A983" w:themeFill="accent2" w:themeFillTint="99"/>
          </w:tcPr>
          <w:p w14:paraId="6D71C5A6" w14:textId="77777777" w:rsidR="00994D1C" w:rsidRPr="009B581F" w:rsidRDefault="00994D1C" w:rsidP="009C2AF5">
            <w:pPr>
              <w:jc w:val="center"/>
              <w:rPr>
                <w:b/>
                <w:bCs/>
              </w:rPr>
            </w:pPr>
            <w:r w:rsidRPr="009B581F">
              <w:rPr>
                <w:b/>
                <w:bCs/>
              </w:rPr>
              <w:t>Objetivo didáctico</w:t>
            </w:r>
          </w:p>
        </w:tc>
        <w:tc>
          <w:tcPr>
            <w:tcW w:w="1275" w:type="dxa"/>
            <w:shd w:val="clear" w:color="auto" w:fill="F1A983" w:themeFill="accent2" w:themeFillTint="99"/>
          </w:tcPr>
          <w:p w14:paraId="40B8740E" w14:textId="77777777" w:rsidR="00994D1C" w:rsidRPr="009B581F" w:rsidRDefault="00994D1C" w:rsidP="009C2AF5">
            <w:pPr>
              <w:jc w:val="center"/>
              <w:rPr>
                <w:b/>
                <w:bCs/>
              </w:rPr>
            </w:pPr>
            <w:r>
              <w:rPr>
                <w:b/>
                <w:bCs/>
              </w:rPr>
              <w:t>Objetivo de etapa</w:t>
            </w:r>
          </w:p>
        </w:tc>
        <w:tc>
          <w:tcPr>
            <w:tcW w:w="1985" w:type="dxa"/>
            <w:shd w:val="clear" w:color="auto" w:fill="F1A983" w:themeFill="accent2" w:themeFillTint="99"/>
          </w:tcPr>
          <w:p w14:paraId="7F491593" w14:textId="77777777" w:rsidR="00994D1C" w:rsidRPr="009B581F" w:rsidRDefault="00994D1C" w:rsidP="009C2AF5">
            <w:pPr>
              <w:jc w:val="center"/>
              <w:rPr>
                <w:b/>
                <w:bCs/>
              </w:rPr>
            </w:pPr>
            <w:r w:rsidRPr="009B581F">
              <w:rPr>
                <w:b/>
                <w:bCs/>
              </w:rPr>
              <w:t xml:space="preserve">Competencia </w:t>
            </w:r>
            <w:r>
              <w:rPr>
                <w:b/>
                <w:bCs/>
              </w:rPr>
              <w:t>clave</w:t>
            </w:r>
          </w:p>
        </w:tc>
        <w:tc>
          <w:tcPr>
            <w:tcW w:w="1984" w:type="dxa"/>
            <w:shd w:val="clear" w:color="auto" w:fill="F1A983" w:themeFill="accent2" w:themeFillTint="99"/>
          </w:tcPr>
          <w:p w14:paraId="31CD9619" w14:textId="77777777" w:rsidR="00994D1C" w:rsidRPr="009B581F" w:rsidRDefault="00994D1C" w:rsidP="009C2AF5">
            <w:pPr>
              <w:jc w:val="center"/>
              <w:rPr>
                <w:b/>
                <w:bCs/>
              </w:rPr>
            </w:pPr>
            <w:r w:rsidRPr="009B581F">
              <w:rPr>
                <w:b/>
                <w:bCs/>
              </w:rPr>
              <w:t>Competencia específica</w:t>
            </w:r>
          </w:p>
        </w:tc>
        <w:tc>
          <w:tcPr>
            <w:tcW w:w="1462" w:type="dxa"/>
            <w:shd w:val="clear" w:color="auto" w:fill="F1A983" w:themeFill="accent2" w:themeFillTint="99"/>
          </w:tcPr>
          <w:p w14:paraId="370413ED" w14:textId="77777777" w:rsidR="00994D1C" w:rsidRPr="009B581F" w:rsidRDefault="00994D1C" w:rsidP="009C2AF5">
            <w:pPr>
              <w:jc w:val="center"/>
              <w:rPr>
                <w:b/>
                <w:bCs/>
              </w:rPr>
            </w:pPr>
            <w:r w:rsidRPr="009B581F">
              <w:rPr>
                <w:b/>
                <w:bCs/>
              </w:rPr>
              <w:t>Criterio de evaluación</w:t>
            </w:r>
          </w:p>
        </w:tc>
      </w:tr>
      <w:tr w:rsidR="00994D1C" w14:paraId="387F46CE" w14:textId="77777777" w:rsidTr="009C2AF5">
        <w:tc>
          <w:tcPr>
            <w:tcW w:w="704" w:type="dxa"/>
            <w:shd w:val="clear" w:color="auto" w:fill="FAE2D5" w:themeFill="accent2" w:themeFillTint="33"/>
          </w:tcPr>
          <w:p w14:paraId="080A3C8C" w14:textId="77777777" w:rsidR="00994D1C" w:rsidRDefault="00994D1C" w:rsidP="009C2AF5">
            <w:pPr>
              <w:jc w:val="center"/>
            </w:pPr>
            <w:r>
              <w:t>1</w:t>
            </w:r>
          </w:p>
        </w:tc>
        <w:tc>
          <w:tcPr>
            <w:tcW w:w="1418" w:type="dxa"/>
            <w:shd w:val="clear" w:color="auto" w:fill="FAE2D5" w:themeFill="accent2" w:themeFillTint="33"/>
          </w:tcPr>
          <w:p w14:paraId="0BC1861A" w14:textId="77777777" w:rsidR="00994D1C" w:rsidRDefault="00994D1C" w:rsidP="009C2AF5">
            <w:pPr>
              <w:jc w:val="center"/>
            </w:pPr>
            <w:r>
              <w:t>4, 8</w:t>
            </w:r>
          </w:p>
        </w:tc>
        <w:tc>
          <w:tcPr>
            <w:tcW w:w="1275" w:type="dxa"/>
            <w:shd w:val="clear" w:color="auto" w:fill="FAE2D5" w:themeFill="accent2" w:themeFillTint="33"/>
          </w:tcPr>
          <w:p w14:paraId="1A42529D" w14:textId="77777777" w:rsidR="00994D1C" w:rsidRDefault="00994D1C" w:rsidP="009C2AF5">
            <w:pPr>
              <w:jc w:val="center"/>
            </w:pPr>
            <w:r>
              <w:t>B, K</w:t>
            </w:r>
          </w:p>
        </w:tc>
        <w:tc>
          <w:tcPr>
            <w:tcW w:w="1985" w:type="dxa"/>
            <w:shd w:val="clear" w:color="auto" w:fill="FAE2D5" w:themeFill="accent2" w:themeFillTint="33"/>
          </w:tcPr>
          <w:p w14:paraId="7D68093A" w14:textId="77777777" w:rsidR="00994D1C" w:rsidRDefault="00994D1C" w:rsidP="009C2AF5">
            <w:pPr>
              <w:jc w:val="center"/>
            </w:pPr>
            <w:r>
              <w:t>CPSAA, CC</w:t>
            </w:r>
          </w:p>
        </w:tc>
        <w:tc>
          <w:tcPr>
            <w:tcW w:w="1984" w:type="dxa"/>
            <w:shd w:val="clear" w:color="auto" w:fill="FAE2D5" w:themeFill="accent2" w:themeFillTint="33"/>
          </w:tcPr>
          <w:p w14:paraId="1B36FF1E" w14:textId="77777777" w:rsidR="00994D1C" w:rsidRDefault="00994D1C" w:rsidP="009C2AF5">
            <w:pPr>
              <w:jc w:val="center"/>
            </w:pPr>
            <w:r>
              <w:t>1,3</w:t>
            </w:r>
          </w:p>
        </w:tc>
        <w:tc>
          <w:tcPr>
            <w:tcW w:w="1462" w:type="dxa"/>
            <w:shd w:val="clear" w:color="auto" w:fill="FAE2D5" w:themeFill="accent2" w:themeFillTint="33"/>
          </w:tcPr>
          <w:p w14:paraId="27E5DDEB" w14:textId="77777777" w:rsidR="00994D1C" w:rsidRDefault="00994D1C" w:rsidP="009C2AF5">
            <w:pPr>
              <w:jc w:val="center"/>
            </w:pPr>
            <w:r>
              <w:t>1.1</w:t>
            </w:r>
          </w:p>
        </w:tc>
      </w:tr>
      <w:tr w:rsidR="00994D1C" w14:paraId="4614B13A" w14:textId="77777777" w:rsidTr="009C2AF5">
        <w:tc>
          <w:tcPr>
            <w:tcW w:w="704" w:type="dxa"/>
            <w:shd w:val="clear" w:color="auto" w:fill="F6C5AC" w:themeFill="accent2" w:themeFillTint="66"/>
          </w:tcPr>
          <w:p w14:paraId="05CC1CCA" w14:textId="77777777" w:rsidR="00994D1C" w:rsidRDefault="00994D1C" w:rsidP="009C2AF5">
            <w:pPr>
              <w:jc w:val="center"/>
            </w:pPr>
            <w:r>
              <w:t>2</w:t>
            </w:r>
          </w:p>
        </w:tc>
        <w:tc>
          <w:tcPr>
            <w:tcW w:w="1418" w:type="dxa"/>
            <w:shd w:val="clear" w:color="auto" w:fill="F6C5AC" w:themeFill="accent2" w:themeFillTint="66"/>
          </w:tcPr>
          <w:p w14:paraId="02791D98" w14:textId="77777777" w:rsidR="00994D1C" w:rsidRDefault="00994D1C" w:rsidP="009C2AF5">
            <w:pPr>
              <w:jc w:val="center"/>
            </w:pPr>
            <w:r>
              <w:t>2, 4</w:t>
            </w:r>
          </w:p>
        </w:tc>
        <w:tc>
          <w:tcPr>
            <w:tcW w:w="1275" w:type="dxa"/>
            <w:shd w:val="clear" w:color="auto" w:fill="F6C5AC" w:themeFill="accent2" w:themeFillTint="66"/>
          </w:tcPr>
          <w:p w14:paraId="7B710A23" w14:textId="77777777" w:rsidR="00994D1C" w:rsidRDefault="00994D1C" w:rsidP="009C2AF5">
            <w:pPr>
              <w:jc w:val="center"/>
            </w:pPr>
            <w:r>
              <w:t>B, M</w:t>
            </w:r>
          </w:p>
        </w:tc>
        <w:tc>
          <w:tcPr>
            <w:tcW w:w="1985" w:type="dxa"/>
            <w:shd w:val="clear" w:color="auto" w:fill="F6C5AC" w:themeFill="accent2" w:themeFillTint="66"/>
          </w:tcPr>
          <w:p w14:paraId="3A9ECA38" w14:textId="77777777" w:rsidR="00994D1C" w:rsidRDefault="00994D1C" w:rsidP="009C2AF5">
            <w:pPr>
              <w:jc w:val="center"/>
            </w:pPr>
            <w:r>
              <w:t>CPSAA, CC</w:t>
            </w:r>
          </w:p>
        </w:tc>
        <w:tc>
          <w:tcPr>
            <w:tcW w:w="1984" w:type="dxa"/>
            <w:shd w:val="clear" w:color="auto" w:fill="F6C5AC" w:themeFill="accent2" w:themeFillTint="66"/>
          </w:tcPr>
          <w:p w14:paraId="78C0874E" w14:textId="77777777" w:rsidR="00994D1C" w:rsidRDefault="00994D1C" w:rsidP="009C2AF5">
            <w:pPr>
              <w:jc w:val="center"/>
            </w:pPr>
            <w:r>
              <w:t>1, 3</w:t>
            </w:r>
          </w:p>
        </w:tc>
        <w:tc>
          <w:tcPr>
            <w:tcW w:w="1462" w:type="dxa"/>
            <w:shd w:val="clear" w:color="auto" w:fill="F6C5AC" w:themeFill="accent2" w:themeFillTint="66"/>
          </w:tcPr>
          <w:p w14:paraId="0D13A7B0" w14:textId="77777777" w:rsidR="00994D1C" w:rsidRDefault="00994D1C" w:rsidP="009C2AF5">
            <w:pPr>
              <w:jc w:val="center"/>
            </w:pPr>
            <w:r>
              <w:t>1.1, 3.2</w:t>
            </w:r>
          </w:p>
        </w:tc>
      </w:tr>
      <w:tr w:rsidR="00994D1C" w14:paraId="149F9FA3" w14:textId="77777777" w:rsidTr="009C2AF5">
        <w:tc>
          <w:tcPr>
            <w:tcW w:w="704" w:type="dxa"/>
            <w:shd w:val="clear" w:color="auto" w:fill="FAE2D5" w:themeFill="accent2" w:themeFillTint="33"/>
          </w:tcPr>
          <w:p w14:paraId="22DFD0F1" w14:textId="77777777" w:rsidR="00994D1C" w:rsidRDefault="00994D1C" w:rsidP="009C2AF5">
            <w:pPr>
              <w:jc w:val="center"/>
            </w:pPr>
            <w:r>
              <w:t>3</w:t>
            </w:r>
          </w:p>
        </w:tc>
        <w:tc>
          <w:tcPr>
            <w:tcW w:w="1418" w:type="dxa"/>
            <w:shd w:val="clear" w:color="auto" w:fill="FAE2D5" w:themeFill="accent2" w:themeFillTint="33"/>
          </w:tcPr>
          <w:p w14:paraId="7F5F8357" w14:textId="77777777" w:rsidR="00994D1C" w:rsidRDefault="00994D1C" w:rsidP="009C2AF5">
            <w:pPr>
              <w:jc w:val="center"/>
            </w:pPr>
            <w:r>
              <w:t>4</w:t>
            </w:r>
          </w:p>
        </w:tc>
        <w:tc>
          <w:tcPr>
            <w:tcW w:w="1275" w:type="dxa"/>
            <w:shd w:val="clear" w:color="auto" w:fill="FAE2D5" w:themeFill="accent2" w:themeFillTint="33"/>
          </w:tcPr>
          <w:p w14:paraId="0E3E9FFD" w14:textId="77777777" w:rsidR="00994D1C" w:rsidRDefault="00994D1C" w:rsidP="009C2AF5">
            <w:pPr>
              <w:jc w:val="center"/>
            </w:pPr>
            <w:r>
              <w:t>A, B, C</w:t>
            </w:r>
          </w:p>
        </w:tc>
        <w:tc>
          <w:tcPr>
            <w:tcW w:w="1985" w:type="dxa"/>
            <w:shd w:val="clear" w:color="auto" w:fill="FAE2D5" w:themeFill="accent2" w:themeFillTint="33"/>
          </w:tcPr>
          <w:p w14:paraId="138C584C" w14:textId="77777777" w:rsidR="00994D1C" w:rsidRDefault="00994D1C" w:rsidP="009C2AF5">
            <w:pPr>
              <w:jc w:val="center"/>
            </w:pPr>
            <w:r>
              <w:t>CPSAA, CC</w:t>
            </w:r>
          </w:p>
        </w:tc>
        <w:tc>
          <w:tcPr>
            <w:tcW w:w="1984" w:type="dxa"/>
            <w:shd w:val="clear" w:color="auto" w:fill="FAE2D5" w:themeFill="accent2" w:themeFillTint="33"/>
          </w:tcPr>
          <w:p w14:paraId="0A24159C" w14:textId="77777777" w:rsidR="00994D1C" w:rsidRDefault="00994D1C" w:rsidP="009C2AF5">
            <w:pPr>
              <w:jc w:val="center"/>
            </w:pPr>
            <w:r>
              <w:t>3</w:t>
            </w:r>
          </w:p>
        </w:tc>
        <w:tc>
          <w:tcPr>
            <w:tcW w:w="1462" w:type="dxa"/>
            <w:shd w:val="clear" w:color="auto" w:fill="FAE2D5" w:themeFill="accent2" w:themeFillTint="33"/>
          </w:tcPr>
          <w:p w14:paraId="255DA56A" w14:textId="77777777" w:rsidR="00994D1C" w:rsidRDefault="00994D1C" w:rsidP="009C2AF5">
            <w:pPr>
              <w:jc w:val="center"/>
            </w:pPr>
            <w:r>
              <w:t>3.2</w:t>
            </w:r>
          </w:p>
        </w:tc>
      </w:tr>
      <w:tr w:rsidR="00994D1C" w14:paraId="16D33FC8" w14:textId="77777777" w:rsidTr="009C2AF5">
        <w:tc>
          <w:tcPr>
            <w:tcW w:w="704" w:type="dxa"/>
            <w:shd w:val="clear" w:color="auto" w:fill="F6C5AC" w:themeFill="accent2" w:themeFillTint="66"/>
          </w:tcPr>
          <w:p w14:paraId="4ABBF8AC" w14:textId="77777777" w:rsidR="00994D1C" w:rsidRDefault="00994D1C" w:rsidP="009C2AF5">
            <w:pPr>
              <w:jc w:val="center"/>
            </w:pPr>
            <w:r>
              <w:t>4</w:t>
            </w:r>
          </w:p>
        </w:tc>
        <w:tc>
          <w:tcPr>
            <w:tcW w:w="1418" w:type="dxa"/>
            <w:shd w:val="clear" w:color="auto" w:fill="F6C5AC" w:themeFill="accent2" w:themeFillTint="66"/>
          </w:tcPr>
          <w:p w14:paraId="283FAAC3" w14:textId="77777777" w:rsidR="00994D1C" w:rsidRDefault="00994D1C" w:rsidP="009C2AF5">
            <w:pPr>
              <w:jc w:val="center"/>
            </w:pPr>
            <w:r>
              <w:t>2, 3</w:t>
            </w:r>
          </w:p>
        </w:tc>
        <w:tc>
          <w:tcPr>
            <w:tcW w:w="1275" w:type="dxa"/>
            <w:shd w:val="clear" w:color="auto" w:fill="F6C5AC" w:themeFill="accent2" w:themeFillTint="66"/>
          </w:tcPr>
          <w:p w14:paraId="2D86D13C" w14:textId="77777777" w:rsidR="00994D1C" w:rsidRDefault="00994D1C" w:rsidP="009C2AF5">
            <w:pPr>
              <w:jc w:val="center"/>
            </w:pPr>
            <w:r>
              <w:t>B, K</w:t>
            </w:r>
          </w:p>
        </w:tc>
        <w:tc>
          <w:tcPr>
            <w:tcW w:w="1985" w:type="dxa"/>
            <w:shd w:val="clear" w:color="auto" w:fill="F6C5AC" w:themeFill="accent2" w:themeFillTint="66"/>
          </w:tcPr>
          <w:p w14:paraId="2815AED5" w14:textId="77777777" w:rsidR="00994D1C" w:rsidRDefault="00994D1C" w:rsidP="009C2AF5">
            <w:pPr>
              <w:jc w:val="center"/>
            </w:pPr>
            <w:r>
              <w:t>CPSAA</w:t>
            </w:r>
          </w:p>
        </w:tc>
        <w:tc>
          <w:tcPr>
            <w:tcW w:w="1984" w:type="dxa"/>
            <w:shd w:val="clear" w:color="auto" w:fill="F6C5AC" w:themeFill="accent2" w:themeFillTint="66"/>
          </w:tcPr>
          <w:p w14:paraId="62E0F885" w14:textId="77777777" w:rsidR="00994D1C" w:rsidRDefault="00994D1C" w:rsidP="009C2AF5">
            <w:pPr>
              <w:jc w:val="center"/>
            </w:pPr>
            <w:r>
              <w:t>1, 3</w:t>
            </w:r>
          </w:p>
        </w:tc>
        <w:tc>
          <w:tcPr>
            <w:tcW w:w="1462" w:type="dxa"/>
            <w:shd w:val="clear" w:color="auto" w:fill="F6C5AC" w:themeFill="accent2" w:themeFillTint="66"/>
          </w:tcPr>
          <w:p w14:paraId="6BAAE9AB" w14:textId="77777777" w:rsidR="00994D1C" w:rsidRDefault="00994D1C" w:rsidP="009C2AF5">
            <w:pPr>
              <w:jc w:val="center"/>
            </w:pPr>
            <w:r>
              <w:t>1.1, 3.2</w:t>
            </w:r>
          </w:p>
        </w:tc>
      </w:tr>
      <w:tr w:rsidR="00994D1C" w14:paraId="28B91E02" w14:textId="77777777" w:rsidTr="009C2AF5">
        <w:tc>
          <w:tcPr>
            <w:tcW w:w="704" w:type="dxa"/>
            <w:shd w:val="clear" w:color="auto" w:fill="FAE2D5" w:themeFill="accent2" w:themeFillTint="33"/>
          </w:tcPr>
          <w:p w14:paraId="41429C78" w14:textId="77777777" w:rsidR="00994D1C" w:rsidRDefault="00994D1C" w:rsidP="009C2AF5">
            <w:pPr>
              <w:jc w:val="center"/>
            </w:pPr>
            <w:r>
              <w:t>5</w:t>
            </w:r>
          </w:p>
        </w:tc>
        <w:tc>
          <w:tcPr>
            <w:tcW w:w="1418" w:type="dxa"/>
            <w:shd w:val="clear" w:color="auto" w:fill="FAE2D5" w:themeFill="accent2" w:themeFillTint="33"/>
          </w:tcPr>
          <w:p w14:paraId="33798601" w14:textId="77777777" w:rsidR="00994D1C" w:rsidRDefault="00994D1C" w:rsidP="009C2AF5">
            <w:pPr>
              <w:jc w:val="center"/>
            </w:pPr>
            <w:r>
              <w:t>4, 8</w:t>
            </w:r>
          </w:p>
        </w:tc>
        <w:tc>
          <w:tcPr>
            <w:tcW w:w="1275" w:type="dxa"/>
            <w:shd w:val="clear" w:color="auto" w:fill="FAE2D5" w:themeFill="accent2" w:themeFillTint="33"/>
          </w:tcPr>
          <w:p w14:paraId="5816A91B" w14:textId="77777777" w:rsidR="00994D1C" w:rsidRDefault="00994D1C" w:rsidP="009C2AF5">
            <w:pPr>
              <w:jc w:val="center"/>
            </w:pPr>
            <w:r>
              <w:t>B, C</w:t>
            </w:r>
          </w:p>
        </w:tc>
        <w:tc>
          <w:tcPr>
            <w:tcW w:w="1985" w:type="dxa"/>
            <w:shd w:val="clear" w:color="auto" w:fill="FAE2D5" w:themeFill="accent2" w:themeFillTint="33"/>
          </w:tcPr>
          <w:p w14:paraId="78625B5A" w14:textId="77777777" w:rsidR="00994D1C" w:rsidRDefault="00994D1C" w:rsidP="009C2AF5">
            <w:pPr>
              <w:jc w:val="center"/>
            </w:pPr>
            <w:r>
              <w:t>CPSAA, CC</w:t>
            </w:r>
          </w:p>
        </w:tc>
        <w:tc>
          <w:tcPr>
            <w:tcW w:w="1984" w:type="dxa"/>
            <w:shd w:val="clear" w:color="auto" w:fill="FAE2D5" w:themeFill="accent2" w:themeFillTint="33"/>
          </w:tcPr>
          <w:p w14:paraId="70579722" w14:textId="77777777" w:rsidR="00994D1C" w:rsidRDefault="00994D1C" w:rsidP="009C2AF5">
            <w:pPr>
              <w:jc w:val="center"/>
            </w:pPr>
            <w:r>
              <w:t>3</w:t>
            </w:r>
          </w:p>
        </w:tc>
        <w:tc>
          <w:tcPr>
            <w:tcW w:w="1462" w:type="dxa"/>
            <w:shd w:val="clear" w:color="auto" w:fill="FAE2D5" w:themeFill="accent2" w:themeFillTint="33"/>
          </w:tcPr>
          <w:p w14:paraId="6B4DF4E6" w14:textId="77777777" w:rsidR="00994D1C" w:rsidRDefault="00994D1C" w:rsidP="009C2AF5">
            <w:pPr>
              <w:jc w:val="center"/>
            </w:pPr>
            <w:r>
              <w:t>3.2</w:t>
            </w:r>
          </w:p>
        </w:tc>
      </w:tr>
      <w:tr w:rsidR="00994D1C" w14:paraId="0A9B562C" w14:textId="77777777" w:rsidTr="009C2AF5">
        <w:tc>
          <w:tcPr>
            <w:tcW w:w="704" w:type="dxa"/>
            <w:shd w:val="clear" w:color="auto" w:fill="F6C5AC" w:themeFill="accent2" w:themeFillTint="66"/>
          </w:tcPr>
          <w:p w14:paraId="60C0EF58" w14:textId="77777777" w:rsidR="00994D1C" w:rsidRDefault="00994D1C" w:rsidP="009C2AF5">
            <w:pPr>
              <w:jc w:val="center"/>
            </w:pPr>
            <w:r>
              <w:t>6</w:t>
            </w:r>
          </w:p>
        </w:tc>
        <w:tc>
          <w:tcPr>
            <w:tcW w:w="1418" w:type="dxa"/>
            <w:shd w:val="clear" w:color="auto" w:fill="F6C5AC" w:themeFill="accent2" w:themeFillTint="66"/>
          </w:tcPr>
          <w:p w14:paraId="64AADAC8" w14:textId="77777777" w:rsidR="00994D1C" w:rsidRDefault="00994D1C" w:rsidP="009C2AF5">
            <w:pPr>
              <w:jc w:val="center"/>
            </w:pPr>
            <w:r>
              <w:t>2, 3, 4</w:t>
            </w:r>
          </w:p>
        </w:tc>
        <w:tc>
          <w:tcPr>
            <w:tcW w:w="1275" w:type="dxa"/>
            <w:shd w:val="clear" w:color="auto" w:fill="F6C5AC" w:themeFill="accent2" w:themeFillTint="66"/>
          </w:tcPr>
          <w:p w14:paraId="0998265E" w14:textId="77777777" w:rsidR="00994D1C" w:rsidRDefault="00994D1C" w:rsidP="009C2AF5">
            <w:pPr>
              <w:jc w:val="center"/>
            </w:pPr>
            <w:r>
              <w:t>A, B, C, K, M</w:t>
            </w:r>
          </w:p>
        </w:tc>
        <w:tc>
          <w:tcPr>
            <w:tcW w:w="1985" w:type="dxa"/>
            <w:shd w:val="clear" w:color="auto" w:fill="F6C5AC" w:themeFill="accent2" w:themeFillTint="66"/>
          </w:tcPr>
          <w:p w14:paraId="2D04935B" w14:textId="77777777" w:rsidR="00994D1C" w:rsidRDefault="00994D1C" w:rsidP="009C2AF5">
            <w:pPr>
              <w:jc w:val="center"/>
            </w:pPr>
            <w:r>
              <w:t>CPSAA, CC</w:t>
            </w:r>
          </w:p>
        </w:tc>
        <w:tc>
          <w:tcPr>
            <w:tcW w:w="1984" w:type="dxa"/>
            <w:shd w:val="clear" w:color="auto" w:fill="F6C5AC" w:themeFill="accent2" w:themeFillTint="66"/>
          </w:tcPr>
          <w:p w14:paraId="2395CE2C" w14:textId="77777777" w:rsidR="00994D1C" w:rsidRDefault="00994D1C" w:rsidP="009C2AF5">
            <w:pPr>
              <w:jc w:val="center"/>
            </w:pPr>
            <w:r>
              <w:t>1, 3</w:t>
            </w:r>
          </w:p>
        </w:tc>
        <w:tc>
          <w:tcPr>
            <w:tcW w:w="1462" w:type="dxa"/>
            <w:shd w:val="clear" w:color="auto" w:fill="F6C5AC" w:themeFill="accent2" w:themeFillTint="66"/>
          </w:tcPr>
          <w:p w14:paraId="451325BB" w14:textId="77777777" w:rsidR="00994D1C" w:rsidRDefault="00994D1C" w:rsidP="009C2AF5">
            <w:pPr>
              <w:jc w:val="center"/>
            </w:pPr>
            <w:r>
              <w:t>1.1, 3.2</w:t>
            </w:r>
          </w:p>
        </w:tc>
      </w:tr>
      <w:tr w:rsidR="00994D1C" w14:paraId="5C038A1C" w14:textId="77777777" w:rsidTr="009C2AF5">
        <w:tc>
          <w:tcPr>
            <w:tcW w:w="704" w:type="dxa"/>
            <w:shd w:val="clear" w:color="auto" w:fill="FAE2D5" w:themeFill="accent2" w:themeFillTint="33"/>
          </w:tcPr>
          <w:p w14:paraId="0445844B" w14:textId="77777777" w:rsidR="00994D1C" w:rsidRDefault="00994D1C" w:rsidP="009C2AF5">
            <w:pPr>
              <w:jc w:val="center"/>
            </w:pPr>
            <w:r>
              <w:t>7</w:t>
            </w:r>
          </w:p>
        </w:tc>
        <w:tc>
          <w:tcPr>
            <w:tcW w:w="1418" w:type="dxa"/>
            <w:shd w:val="clear" w:color="auto" w:fill="FAE2D5" w:themeFill="accent2" w:themeFillTint="33"/>
          </w:tcPr>
          <w:p w14:paraId="79F0EE76" w14:textId="77777777" w:rsidR="00994D1C" w:rsidRDefault="00994D1C" w:rsidP="009C2AF5">
            <w:pPr>
              <w:jc w:val="center"/>
            </w:pPr>
            <w:r>
              <w:t>2, 3, 4, 8</w:t>
            </w:r>
          </w:p>
        </w:tc>
        <w:tc>
          <w:tcPr>
            <w:tcW w:w="1275" w:type="dxa"/>
            <w:shd w:val="clear" w:color="auto" w:fill="FAE2D5" w:themeFill="accent2" w:themeFillTint="33"/>
          </w:tcPr>
          <w:p w14:paraId="2AF90E11" w14:textId="77777777" w:rsidR="00994D1C" w:rsidRDefault="00994D1C" w:rsidP="009C2AF5">
            <w:pPr>
              <w:jc w:val="center"/>
            </w:pPr>
            <w:r>
              <w:t>A, B, C, K, M</w:t>
            </w:r>
          </w:p>
        </w:tc>
        <w:tc>
          <w:tcPr>
            <w:tcW w:w="1985" w:type="dxa"/>
            <w:shd w:val="clear" w:color="auto" w:fill="FAE2D5" w:themeFill="accent2" w:themeFillTint="33"/>
          </w:tcPr>
          <w:p w14:paraId="2F9D7CEA" w14:textId="77777777" w:rsidR="00994D1C" w:rsidRDefault="00994D1C" w:rsidP="009C2AF5">
            <w:pPr>
              <w:jc w:val="center"/>
            </w:pPr>
            <w:r>
              <w:t>CPSAA, CC, CCEC</w:t>
            </w:r>
          </w:p>
        </w:tc>
        <w:tc>
          <w:tcPr>
            <w:tcW w:w="1984" w:type="dxa"/>
            <w:shd w:val="clear" w:color="auto" w:fill="FAE2D5" w:themeFill="accent2" w:themeFillTint="33"/>
          </w:tcPr>
          <w:p w14:paraId="47CDF593" w14:textId="77777777" w:rsidR="00994D1C" w:rsidRDefault="00994D1C" w:rsidP="009C2AF5">
            <w:pPr>
              <w:jc w:val="center"/>
            </w:pPr>
            <w:r>
              <w:t>1, 3, 4</w:t>
            </w:r>
          </w:p>
        </w:tc>
        <w:tc>
          <w:tcPr>
            <w:tcW w:w="1462" w:type="dxa"/>
            <w:shd w:val="clear" w:color="auto" w:fill="FAE2D5" w:themeFill="accent2" w:themeFillTint="33"/>
          </w:tcPr>
          <w:p w14:paraId="4352D6B4" w14:textId="77777777" w:rsidR="00994D1C" w:rsidRDefault="00994D1C" w:rsidP="009C2AF5">
            <w:pPr>
              <w:jc w:val="center"/>
            </w:pPr>
            <w:r>
              <w:t>1.1, 3.2, 4.3</w:t>
            </w:r>
          </w:p>
        </w:tc>
      </w:tr>
    </w:tbl>
    <w:p w14:paraId="3AC6CACB" w14:textId="1E6A0F40" w:rsidR="00F203D5" w:rsidRDefault="00994D1C" w:rsidP="00F203D5">
      <w:pPr>
        <w:spacing w:before="240" w:line="480" w:lineRule="auto"/>
      </w:pPr>
      <w:commentRangeStart w:id="82"/>
      <w:r>
        <w:t xml:space="preserve">Tabla 18: </w:t>
      </w:r>
      <w:r w:rsidRPr="00E347AF">
        <w:rPr>
          <w:i/>
          <w:iCs/>
        </w:rPr>
        <w:t>Relación de sesiones, objetivos, competencias y criterios de evaluación</w:t>
      </w:r>
      <w:commentRangeEnd w:id="82"/>
      <w:r w:rsidR="00336BAE">
        <w:rPr>
          <w:rStyle w:val="Refdecomentario"/>
        </w:rPr>
        <w:commentReference w:id="82"/>
      </w:r>
      <w:r w:rsidRPr="00E347AF">
        <w:rPr>
          <w:i/>
          <w:iCs/>
        </w:rPr>
        <w:t>.</w:t>
      </w:r>
    </w:p>
    <w:p w14:paraId="045446F0" w14:textId="77777777" w:rsidR="00FD722F" w:rsidRDefault="00FD722F">
      <w:pPr>
        <w:jc w:val="left"/>
        <w:rPr>
          <w:b/>
          <w:bCs/>
        </w:rPr>
      </w:pPr>
      <w:r>
        <w:rPr>
          <w:b/>
          <w:bCs/>
        </w:rPr>
        <w:br w:type="page"/>
      </w:r>
    </w:p>
    <w:p w14:paraId="4A08E10E" w14:textId="1A532F8F" w:rsidR="00636BB5" w:rsidRPr="00F203D5" w:rsidRDefault="00636BB5" w:rsidP="0075716C">
      <w:pPr>
        <w:pStyle w:val="Prrafodelista"/>
        <w:numPr>
          <w:ilvl w:val="0"/>
          <w:numId w:val="14"/>
        </w:numPr>
        <w:spacing w:line="480" w:lineRule="auto"/>
        <w:rPr>
          <w:b/>
          <w:bCs/>
        </w:rPr>
      </w:pPr>
      <w:r w:rsidRPr="00F203D5">
        <w:rPr>
          <w:b/>
          <w:bCs/>
        </w:rPr>
        <w:lastRenderedPageBreak/>
        <w:t>Contenidos y contenidos transversales</w:t>
      </w:r>
    </w:p>
    <w:p w14:paraId="44653130" w14:textId="7CAC8270" w:rsidR="00636BB5" w:rsidRDefault="00F60AF5" w:rsidP="00FD57C1">
      <w:pPr>
        <w:spacing w:line="480" w:lineRule="auto"/>
      </w:pPr>
      <w:r>
        <w:t>Los contenidos a trabajar en las sesiones son:</w:t>
      </w:r>
    </w:p>
    <w:p w14:paraId="1EF44CF4" w14:textId="0D1E5A5F" w:rsidR="00F60AF5" w:rsidRDefault="009144F7" w:rsidP="009144F7">
      <w:pPr>
        <w:pStyle w:val="Prrafodelista"/>
        <w:numPr>
          <w:ilvl w:val="1"/>
          <w:numId w:val="14"/>
        </w:numPr>
        <w:spacing w:line="480" w:lineRule="auto"/>
      </w:pPr>
      <w:r>
        <w:t xml:space="preserve">Bloque A: </w:t>
      </w:r>
      <w:r w:rsidR="002135F5" w:rsidRPr="002135F5">
        <w:t>Salud física (efectos beneficiosos del estilo de vida activo) y Salud social (límites para evitar una competitividad desmedida).</w:t>
      </w:r>
    </w:p>
    <w:p w14:paraId="5AFEC19D" w14:textId="417A2513" w:rsidR="009144F7" w:rsidRDefault="009144F7" w:rsidP="009144F7">
      <w:pPr>
        <w:pStyle w:val="Prrafodelista"/>
        <w:numPr>
          <w:ilvl w:val="1"/>
          <w:numId w:val="14"/>
        </w:numPr>
        <w:spacing w:line="480" w:lineRule="auto"/>
      </w:pPr>
      <w:r>
        <w:t>Bloque C:</w:t>
      </w:r>
      <w:r w:rsidR="002135F5">
        <w:t xml:space="preserve"> </w:t>
      </w:r>
      <w:r w:rsidR="002135F5" w:rsidRPr="002135F5">
        <w:t>Toma de decisiones (ubicación espacial en persecución y distribución racional del esfuerzo) y Creatividad motriz.</w:t>
      </w:r>
    </w:p>
    <w:p w14:paraId="7AF0137A" w14:textId="3479195F" w:rsidR="009144F7" w:rsidRDefault="009144F7" w:rsidP="009144F7">
      <w:pPr>
        <w:pStyle w:val="Prrafodelista"/>
        <w:numPr>
          <w:ilvl w:val="1"/>
          <w:numId w:val="14"/>
        </w:numPr>
        <w:spacing w:line="480" w:lineRule="auto"/>
      </w:pPr>
      <w:r>
        <w:t>Bloque D</w:t>
      </w:r>
      <w:r w:rsidR="002135F5">
        <w:t xml:space="preserve">: </w:t>
      </w:r>
      <w:r w:rsidR="002135F5" w:rsidRPr="002135F5">
        <w:t>Prevención de conductas contrarias a la convivencia en situaciones motrices (discriminación por competencia motriz).</w:t>
      </w:r>
    </w:p>
    <w:p w14:paraId="3F46C4D1" w14:textId="17734AFB" w:rsidR="009144F7" w:rsidRDefault="009144F7" w:rsidP="009144F7">
      <w:pPr>
        <w:pStyle w:val="Prrafodelista"/>
        <w:numPr>
          <w:ilvl w:val="1"/>
          <w:numId w:val="14"/>
        </w:numPr>
        <w:spacing w:line="480" w:lineRule="auto"/>
      </w:pPr>
      <w:r>
        <w:t>Contenidos transversales:</w:t>
      </w:r>
      <w:r w:rsidR="002135F5">
        <w:t xml:space="preserve"> Se integran de forma práctica la expresión oral y la educación </w:t>
      </w:r>
      <w:r w:rsidR="006D0E12">
        <w:t>para la paz y no discriminación (2 y 6 respectivamente)</w:t>
      </w:r>
      <w:r w:rsidR="00DF6AA1">
        <w:t>.</w:t>
      </w:r>
    </w:p>
    <w:p w14:paraId="480B318B" w14:textId="4289444B" w:rsidR="005B7940" w:rsidRDefault="00BB3B0C" w:rsidP="00FD57C1">
      <w:pPr>
        <w:pStyle w:val="Prrafodelista"/>
        <w:numPr>
          <w:ilvl w:val="0"/>
          <w:numId w:val="14"/>
        </w:numPr>
        <w:spacing w:line="480" w:lineRule="auto"/>
        <w:rPr>
          <w:b/>
          <w:bCs/>
        </w:rPr>
      </w:pPr>
      <w:r w:rsidRPr="00F203D5">
        <w:rPr>
          <w:b/>
          <w:bCs/>
        </w:rPr>
        <w:t>Actividades de enseñanza/aprendizaje</w:t>
      </w:r>
    </w:p>
    <w:tbl>
      <w:tblPr>
        <w:tblStyle w:val="Tablaconcuadrcula"/>
        <w:tblW w:w="0" w:type="auto"/>
        <w:tblLook w:val="04A0" w:firstRow="1" w:lastRow="0" w:firstColumn="1" w:lastColumn="0" w:noHBand="0" w:noVBand="1"/>
      </w:tblPr>
      <w:tblGrid>
        <w:gridCol w:w="1980"/>
        <w:gridCol w:w="6848"/>
      </w:tblGrid>
      <w:tr w:rsidR="00DF6AA1" w14:paraId="5C2F07E1" w14:textId="77777777" w:rsidTr="00DF6AA1">
        <w:tc>
          <w:tcPr>
            <w:tcW w:w="8828" w:type="dxa"/>
            <w:gridSpan w:val="2"/>
            <w:shd w:val="clear" w:color="auto" w:fill="60CAF3" w:themeFill="accent4" w:themeFillTint="99"/>
          </w:tcPr>
          <w:p w14:paraId="6EE82DB9" w14:textId="3B5517D4" w:rsidR="00DF6AA1" w:rsidRDefault="00DF6AA1" w:rsidP="00DF6AA1">
            <w:pPr>
              <w:jc w:val="center"/>
              <w:rPr>
                <w:b/>
                <w:bCs/>
              </w:rPr>
            </w:pPr>
            <w:r w:rsidRPr="006D6A37">
              <w:rPr>
                <w:b/>
                <w:bCs/>
              </w:rPr>
              <w:t>Sesión 1: Reclutamiento puntería y sanación</w:t>
            </w:r>
          </w:p>
        </w:tc>
      </w:tr>
      <w:tr w:rsidR="00DF6AA1" w14:paraId="6B55D3AC" w14:textId="77777777" w:rsidTr="00DF6AA1">
        <w:tc>
          <w:tcPr>
            <w:tcW w:w="1980" w:type="dxa"/>
            <w:shd w:val="clear" w:color="auto" w:fill="95DCF7" w:themeFill="accent4" w:themeFillTint="66"/>
          </w:tcPr>
          <w:p w14:paraId="134E2306" w14:textId="4A7FEE17" w:rsidR="00DF6AA1" w:rsidRDefault="00DF6AA1" w:rsidP="00DF6AA1">
            <w:pPr>
              <w:jc w:val="center"/>
              <w:rPr>
                <w:b/>
                <w:bCs/>
              </w:rPr>
            </w:pPr>
            <w:r w:rsidRPr="006D6A37">
              <w:rPr>
                <w:b/>
                <w:bCs/>
              </w:rPr>
              <w:t>Objetivos</w:t>
            </w:r>
          </w:p>
        </w:tc>
        <w:tc>
          <w:tcPr>
            <w:tcW w:w="6848" w:type="dxa"/>
            <w:shd w:val="clear" w:color="auto" w:fill="CAEDFB" w:themeFill="accent4" w:themeFillTint="33"/>
          </w:tcPr>
          <w:p w14:paraId="37A26051" w14:textId="28DDCC89" w:rsidR="00DF6AA1" w:rsidRDefault="00DF6AA1" w:rsidP="00DF6AA1">
            <w:pPr>
              <w:rPr>
                <w:b/>
                <w:bCs/>
              </w:rPr>
            </w:pPr>
            <w:commentRangeStart w:id="83"/>
            <w:r>
              <w:t>Asimilar la formación de escuadrones, sistema de recolección, puntería y mecánica de curación.</w:t>
            </w:r>
            <w:commentRangeEnd w:id="83"/>
            <w:r w:rsidR="00965993">
              <w:rPr>
                <w:rStyle w:val="Refdecomentario"/>
              </w:rPr>
              <w:commentReference w:id="83"/>
            </w:r>
          </w:p>
        </w:tc>
      </w:tr>
      <w:tr w:rsidR="00DF6AA1" w14:paraId="6CA153B7" w14:textId="77777777" w:rsidTr="00DF6AA1">
        <w:tc>
          <w:tcPr>
            <w:tcW w:w="1980" w:type="dxa"/>
            <w:shd w:val="clear" w:color="auto" w:fill="95DCF7" w:themeFill="accent4" w:themeFillTint="66"/>
          </w:tcPr>
          <w:p w14:paraId="56A65BED" w14:textId="5FFC77FD" w:rsidR="00DF6AA1" w:rsidRDefault="00DF6AA1" w:rsidP="00DF6AA1">
            <w:pPr>
              <w:jc w:val="center"/>
              <w:rPr>
                <w:b/>
                <w:bCs/>
              </w:rPr>
            </w:pPr>
            <w:r>
              <w:rPr>
                <w:b/>
                <w:bCs/>
              </w:rPr>
              <w:t>Recursos</w:t>
            </w:r>
          </w:p>
        </w:tc>
        <w:tc>
          <w:tcPr>
            <w:tcW w:w="6848" w:type="dxa"/>
            <w:shd w:val="clear" w:color="auto" w:fill="CAEDFB" w:themeFill="accent4" w:themeFillTint="33"/>
          </w:tcPr>
          <w:p w14:paraId="47218969" w14:textId="7394050A" w:rsidR="00DF6AA1" w:rsidRDefault="00DF6AA1" w:rsidP="00DF6AA1">
            <w:pPr>
              <w:rPr>
                <w:b/>
                <w:bCs/>
              </w:rPr>
            </w:pPr>
            <w:r>
              <w:t>Conos, aros, picas, balones de espuma, indiacas y petos.</w:t>
            </w:r>
          </w:p>
        </w:tc>
      </w:tr>
      <w:tr w:rsidR="00DF6AA1" w14:paraId="12355EBA" w14:textId="77777777" w:rsidTr="00DF6AA1">
        <w:tc>
          <w:tcPr>
            <w:tcW w:w="1980" w:type="dxa"/>
            <w:shd w:val="clear" w:color="auto" w:fill="95DCF7" w:themeFill="accent4" w:themeFillTint="66"/>
          </w:tcPr>
          <w:p w14:paraId="10925290" w14:textId="77777777" w:rsidR="00DF6AA1" w:rsidRDefault="00DF6AA1" w:rsidP="00DF6AA1">
            <w:pPr>
              <w:jc w:val="center"/>
              <w:rPr>
                <w:b/>
                <w:bCs/>
              </w:rPr>
            </w:pPr>
            <w:r w:rsidRPr="006D6A37">
              <w:rPr>
                <w:b/>
                <w:bCs/>
              </w:rPr>
              <w:t>Parte inicial</w:t>
            </w:r>
          </w:p>
          <w:p w14:paraId="041573C4" w14:textId="58761097" w:rsidR="00DF6AA1" w:rsidRDefault="00DF6AA1" w:rsidP="00DF6AA1">
            <w:pPr>
              <w:jc w:val="center"/>
              <w:rPr>
                <w:b/>
                <w:bCs/>
              </w:rPr>
            </w:pPr>
            <w:r>
              <w:rPr>
                <w:b/>
                <w:bCs/>
              </w:rPr>
              <w:t>(10 minutos)</w:t>
            </w:r>
          </w:p>
        </w:tc>
        <w:tc>
          <w:tcPr>
            <w:tcW w:w="6848" w:type="dxa"/>
            <w:shd w:val="clear" w:color="auto" w:fill="CAEDFB" w:themeFill="accent4" w:themeFillTint="33"/>
          </w:tcPr>
          <w:p w14:paraId="4606E96A" w14:textId="44674620" w:rsidR="00DF6AA1" w:rsidRDefault="00DF6AA1" w:rsidP="00DF6AA1">
            <w:pPr>
              <w:rPr>
                <w:b/>
                <w:bCs/>
              </w:rPr>
            </w:pPr>
            <w:commentRangeStart w:id="84"/>
            <w:r>
              <w:t xml:space="preserve">Se explica la narrativa de la unidad </w:t>
            </w:r>
            <w:commentRangeEnd w:id="84"/>
            <w:r w:rsidR="00965993">
              <w:rPr>
                <w:rStyle w:val="Refdecomentario"/>
              </w:rPr>
              <w:commentReference w:id="84"/>
            </w:r>
            <w:r>
              <w:t xml:space="preserve">y se establecen los </w:t>
            </w:r>
            <w:commentRangeStart w:id="85"/>
            <w:r>
              <w:t>escuadrones de 4 alumnos</w:t>
            </w:r>
            <w:commentRangeEnd w:id="85"/>
            <w:r w:rsidR="00965993">
              <w:rPr>
                <w:rStyle w:val="Refdecomentario"/>
              </w:rPr>
              <w:commentReference w:id="85"/>
            </w:r>
            <w:r>
              <w:t xml:space="preserve">. Se hace un calentamiento basado en </w:t>
            </w:r>
            <w:commentRangeStart w:id="86"/>
            <w:r>
              <w:t>persecución simple</w:t>
            </w:r>
            <w:commentRangeEnd w:id="86"/>
            <w:r w:rsidR="00965993">
              <w:rPr>
                <w:rStyle w:val="Refdecomentario"/>
              </w:rPr>
              <w:commentReference w:id="86"/>
            </w:r>
          </w:p>
        </w:tc>
      </w:tr>
      <w:tr w:rsidR="00DF6AA1" w14:paraId="5A31B33E" w14:textId="77777777" w:rsidTr="00DF6AA1">
        <w:tc>
          <w:tcPr>
            <w:tcW w:w="1980" w:type="dxa"/>
            <w:shd w:val="clear" w:color="auto" w:fill="95DCF7" w:themeFill="accent4" w:themeFillTint="66"/>
          </w:tcPr>
          <w:p w14:paraId="48FA0839" w14:textId="77777777" w:rsidR="00DF6AA1" w:rsidRDefault="00DF6AA1" w:rsidP="00DF6AA1">
            <w:pPr>
              <w:jc w:val="center"/>
              <w:rPr>
                <w:b/>
                <w:bCs/>
              </w:rPr>
            </w:pPr>
            <w:r w:rsidRPr="006D6A37">
              <w:rPr>
                <w:b/>
                <w:bCs/>
              </w:rPr>
              <w:t>Parte principal</w:t>
            </w:r>
          </w:p>
          <w:p w14:paraId="247FC988" w14:textId="3B1A614D" w:rsidR="00DF6AA1" w:rsidRDefault="00DF6AA1" w:rsidP="00DF6AA1">
            <w:pPr>
              <w:jc w:val="center"/>
              <w:rPr>
                <w:b/>
                <w:bCs/>
              </w:rPr>
            </w:pPr>
            <w:r>
              <w:rPr>
                <w:b/>
                <w:bCs/>
              </w:rPr>
              <w:t>(30 minutos)</w:t>
            </w:r>
          </w:p>
        </w:tc>
        <w:tc>
          <w:tcPr>
            <w:tcW w:w="6848" w:type="dxa"/>
            <w:shd w:val="clear" w:color="auto" w:fill="CAEDFB" w:themeFill="accent4" w:themeFillTint="33"/>
          </w:tcPr>
          <w:p w14:paraId="55633694" w14:textId="7E13A4B4" w:rsidR="00DF6AA1" w:rsidRDefault="00DF6AA1" w:rsidP="00DF6AA1">
            <w:pPr>
              <w:rPr>
                <w:b/>
                <w:bCs/>
              </w:rPr>
            </w:pPr>
            <w:r>
              <w:t>Circuito de entrenamiento: los escuadrones rotan por tres retos fundamentales</w:t>
            </w:r>
          </w:p>
        </w:tc>
      </w:tr>
      <w:tr w:rsidR="00DF6AA1" w14:paraId="7D889487" w14:textId="77777777" w:rsidTr="00DF6AA1">
        <w:tc>
          <w:tcPr>
            <w:tcW w:w="1980" w:type="dxa"/>
            <w:shd w:val="clear" w:color="auto" w:fill="95DCF7" w:themeFill="accent4" w:themeFillTint="66"/>
          </w:tcPr>
          <w:p w14:paraId="52A29682" w14:textId="77777777" w:rsidR="00DF6AA1" w:rsidRDefault="00DF6AA1" w:rsidP="00DF6AA1">
            <w:pPr>
              <w:jc w:val="center"/>
              <w:rPr>
                <w:b/>
                <w:bCs/>
              </w:rPr>
            </w:pPr>
            <w:r w:rsidRPr="006D6A37">
              <w:rPr>
                <w:b/>
                <w:bCs/>
              </w:rPr>
              <w:t>Reto 1</w:t>
            </w:r>
          </w:p>
          <w:p w14:paraId="3FB62572" w14:textId="77777777" w:rsidR="00DF6AA1" w:rsidRDefault="00DF6AA1" w:rsidP="00DF6AA1">
            <w:pPr>
              <w:jc w:val="center"/>
              <w:rPr>
                <w:b/>
                <w:bCs/>
              </w:rPr>
            </w:pPr>
          </w:p>
        </w:tc>
        <w:tc>
          <w:tcPr>
            <w:tcW w:w="6848" w:type="dxa"/>
            <w:shd w:val="clear" w:color="auto" w:fill="CAEDFB" w:themeFill="accent4" w:themeFillTint="33"/>
          </w:tcPr>
          <w:p w14:paraId="49C74AAC" w14:textId="7095A60F" w:rsidR="00DF6AA1" w:rsidRDefault="00DF6AA1" w:rsidP="00DF6AA1">
            <w:pPr>
              <w:rPr>
                <w:b/>
                <w:bCs/>
              </w:rPr>
            </w:pPr>
            <w:commentRangeStart w:id="87"/>
            <w:r>
              <w:t>El escuadrón supera un circuito de</w:t>
            </w:r>
            <w:r w:rsidR="00965993">
              <w:t xml:space="preserve"> obstáculos (saltos y </w:t>
            </w:r>
            <w:proofErr w:type="spellStart"/>
            <w:r w:rsidR="00965993">
              <w:t>zig-zag</w:t>
            </w:r>
            <w:proofErr w:type="spellEnd"/>
            <w:r w:rsidR="00965993">
              <w:t>) p</w:t>
            </w:r>
            <w:r>
              <w:t>ara recolectar 10 piezas de material y llevarlas a su base.</w:t>
            </w:r>
            <w:commentRangeEnd w:id="87"/>
            <w:r w:rsidR="00965993">
              <w:rPr>
                <w:rStyle w:val="Refdecomentario"/>
              </w:rPr>
              <w:commentReference w:id="87"/>
            </w:r>
          </w:p>
        </w:tc>
      </w:tr>
      <w:tr w:rsidR="00DF6AA1" w14:paraId="7915E883" w14:textId="77777777" w:rsidTr="00DF6AA1">
        <w:tc>
          <w:tcPr>
            <w:tcW w:w="1980" w:type="dxa"/>
            <w:shd w:val="clear" w:color="auto" w:fill="95DCF7" w:themeFill="accent4" w:themeFillTint="66"/>
          </w:tcPr>
          <w:p w14:paraId="726C253B" w14:textId="1927E9F3" w:rsidR="00DF6AA1" w:rsidRDefault="00DF6AA1" w:rsidP="00DF6AA1">
            <w:pPr>
              <w:jc w:val="center"/>
              <w:rPr>
                <w:b/>
                <w:bCs/>
              </w:rPr>
            </w:pPr>
            <w:r w:rsidRPr="006D6A37">
              <w:rPr>
                <w:b/>
                <w:bCs/>
              </w:rPr>
              <w:t>Reto 2</w:t>
            </w:r>
          </w:p>
        </w:tc>
        <w:tc>
          <w:tcPr>
            <w:tcW w:w="6848" w:type="dxa"/>
            <w:shd w:val="clear" w:color="auto" w:fill="CAEDFB" w:themeFill="accent4" w:themeFillTint="33"/>
          </w:tcPr>
          <w:p w14:paraId="39DD47BD" w14:textId="2B46DB7B" w:rsidR="00DF6AA1" w:rsidRDefault="00DF6AA1" w:rsidP="00DF6AA1">
            <w:pPr>
              <w:rPr>
                <w:b/>
                <w:bCs/>
              </w:rPr>
            </w:pPr>
            <w:commentRangeStart w:id="88"/>
            <w:r>
              <w:t>Desde una línea marcada, deben derribar 6 dianas inmóviles utilizando pelotas de espuma e indiacas.</w:t>
            </w:r>
            <w:commentRangeEnd w:id="88"/>
            <w:r w:rsidR="00623A4B">
              <w:rPr>
                <w:rStyle w:val="Refdecomentario"/>
              </w:rPr>
              <w:commentReference w:id="88"/>
            </w:r>
          </w:p>
        </w:tc>
      </w:tr>
      <w:tr w:rsidR="00DF6AA1" w14:paraId="2DB3C8F1" w14:textId="77777777" w:rsidTr="00DF6AA1">
        <w:tc>
          <w:tcPr>
            <w:tcW w:w="1980" w:type="dxa"/>
            <w:shd w:val="clear" w:color="auto" w:fill="95DCF7" w:themeFill="accent4" w:themeFillTint="66"/>
          </w:tcPr>
          <w:p w14:paraId="3CAB6819" w14:textId="585ECD1B" w:rsidR="00DF6AA1" w:rsidRDefault="00DF6AA1" w:rsidP="00DF6AA1">
            <w:pPr>
              <w:jc w:val="center"/>
              <w:rPr>
                <w:b/>
                <w:bCs/>
              </w:rPr>
            </w:pPr>
            <w:r w:rsidRPr="006D6A37">
              <w:rPr>
                <w:b/>
                <w:bCs/>
              </w:rPr>
              <w:t>Reto 3</w:t>
            </w:r>
          </w:p>
        </w:tc>
        <w:tc>
          <w:tcPr>
            <w:tcW w:w="6848" w:type="dxa"/>
            <w:shd w:val="clear" w:color="auto" w:fill="CAEDFB" w:themeFill="accent4" w:themeFillTint="33"/>
          </w:tcPr>
          <w:p w14:paraId="16C564AC" w14:textId="47EF7354" w:rsidR="00DF6AA1" w:rsidRDefault="00DF6AA1" w:rsidP="00DF6AA1">
            <w:pPr>
              <w:rPr>
                <w:b/>
                <w:bCs/>
              </w:rPr>
            </w:pPr>
            <w:commentRangeStart w:id="89"/>
            <w:r>
              <w:t>Se introduce el rol de “herido”. A la señal del docente, un miembro cae al suelo. Un compañero debe llegar hasta él y realizar 5 sentadillas a su lado para “revivirlo”</w:t>
            </w:r>
            <w:commentRangeEnd w:id="89"/>
            <w:r w:rsidR="00623A4B">
              <w:rPr>
                <w:rStyle w:val="Refdecomentario"/>
              </w:rPr>
              <w:commentReference w:id="89"/>
            </w:r>
          </w:p>
        </w:tc>
      </w:tr>
      <w:tr w:rsidR="00DF6AA1" w14:paraId="488C9EDD" w14:textId="77777777" w:rsidTr="00DF6AA1">
        <w:tc>
          <w:tcPr>
            <w:tcW w:w="1980" w:type="dxa"/>
            <w:shd w:val="clear" w:color="auto" w:fill="95DCF7" w:themeFill="accent4" w:themeFillTint="66"/>
          </w:tcPr>
          <w:p w14:paraId="55B75116" w14:textId="77777777" w:rsidR="00DF6AA1" w:rsidRDefault="00DF6AA1" w:rsidP="00DF6AA1">
            <w:pPr>
              <w:jc w:val="center"/>
              <w:rPr>
                <w:b/>
                <w:bCs/>
              </w:rPr>
            </w:pPr>
            <w:r w:rsidRPr="006D6A37">
              <w:rPr>
                <w:b/>
                <w:bCs/>
              </w:rPr>
              <w:t>Vuelta a la calma</w:t>
            </w:r>
          </w:p>
          <w:p w14:paraId="18E43CCF" w14:textId="74AE99CC" w:rsidR="00DF6AA1" w:rsidRPr="006D6A37" w:rsidRDefault="00DF6AA1" w:rsidP="00DF6AA1">
            <w:pPr>
              <w:jc w:val="center"/>
              <w:rPr>
                <w:b/>
                <w:bCs/>
              </w:rPr>
            </w:pPr>
            <w:r>
              <w:rPr>
                <w:b/>
                <w:bCs/>
              </w:rPr>
              <w:t>(5 minutos)</w:t>
            </w:r>
          </w:p>
        </w:tc>
        <w:tc>
          <w:tcPr>
            <w:tcW w:w="6848" w:type="dxa"/>
            <w:shd w:val="clear" w:color="auto" w:fill="CAEDFB" w:themeFill="accent4" w:themeFillTint="33"/>
          </w:tcPr>
          <w:p w14:paraId="06FD9011" w14:textId="694F1B05" w:rsidR="00DF6AA1" w:rsidRDefault="00DF6AA1" w:rsidP="00DF6AA1">
            <w:commentRangeStart w:id="90"/>
            <w:r>
              <w:t xml:space="preserve">Recogida del material </w:t>
            </w:r>
            <w:commentRangeEnd w:id="90"/>
            <w:r w:rsidR="00623A4B">
              <w:rPr>
                <w:rStyle w:val="Refdecomentario"/>
              </w:rPr>
              <w:commentReference w:id="90"/>
            </w:r>
            <w:r>
              <w:t xml:space="preserve">y una primera asamblea donde se deja un </w:t>
            </w:r>
            <w:commentRangeStart w:id="91"/>
            <w:r>
              <w:t>pequeño espacio para hablar sobre la sesión</w:t>
            </w:r>
            <w:commentRangeEnd w:id="91"/>
            <w:r w:rsidR="00623A4B">
              <w:rPr>
                <w:rStyle w:val="Refdecomentario"/>
              </w:rPr>
              <w:commentReference w:id="91"/>
            </w:r>
            <w:r>
              <w:t xml:space="preserve">. Se completa </w:t>
            </w:r>
            <w:commentRangeStart w:id="92"/>
            <w:r>
              <w:t>la lista de control</w:t>
            </w:r>
            <w:commentRangeEnd w:id="92"/>
            <w:r w:rsidR="00623A4B">
              <w:rPr>
                <w:rStyle w:val="Refdecomentario"/>
              </w:rPr>
              <w:commentReference w:id="92"/>
            </w:r>
            <w:r>
              <w:t xml:space="preserve"> registrando si se han respetado las normas.</w:t>
            </w:r>
          </w:p>
        </w:tc>
      </w:tr>
    </w:tbl>
    <w:p w14:paraId="500DA21F" w14:textId="677CC316" w:rsidR="00DF6AA1" w:rsidRPr="00DF6AA1" w:rsidRDefault="00DF6AA1" w:rsidP="00DF6AA1">
      <w:pPr>
        <w:spacing w:line="480" w:lineRule="auto"/>
      </w:pPr>
      <w:r>
        <w:t xml:space="preserve">Tabla 19: </w:t>
      </w:r>
      <w:r>
        <w:rPr>
          <w:i/>
          <w:iCs/>
        </w:rPr>
        <w:t>Desarrollo de la sesión</w:t>
      </w:r>
      <w:r w:rsidR="00623A4B">
        <w:rPr>
          <w:i/>
          <w:iCs/>
        </w:rPr>
        <w:t xml:space="preserve"> </w:t>
      </w:r>
      <w:r>
        <w:rPr>
          <w:i/>
          <w:iCs/>
        </w:rPr>
        <w:t>1</w:t>
      </w:r>
      <w:r>
        <w:t>.</w:t>
      </w:r>
    </w:p>
    <w:p w14:paraId="30495C84" w14:textId="77777777" w:rsidR="00DF6AA1" w:rsidRDefault="00DF6AA1">
      <w:r>
        <w:br w:type="page"/>
      </w:r>
    </w:p>
    <w:tbl>
      <w:tblPr>
        <w:tblStyle w:val="Tablaconcuadrcula"/>
        <w:tblW w:w="0" w:type="auto"/>
        <w:tblLook w:val="04A0" w:firstRow="1" w:lastRow="0" w:firstColumn="1" w:lastColumn="0" w:noHBand="0" w:noVBand="1"/>
      </w:tblPr>
      <w:tblGrid>
        <w:gridCol w:w="1980"/>
        <w:gridCol w:w="6848"/>
      </w:tblGrid>
      <w:tr w:rsidR="00B5405D" w14:paraId="5709BE9A" w14:textId="77777777" w:rsidTr="009C2AF5">
        <w:tc>
          <w:tcPr>
            <w:tcW w:w="8828" w:type="dxa"/>
            <w:gridSpan w:val="2"/>
            <w:shd w:val="clear" w:color="auto" w:fill="60CAF3" w:themeFill="accent4" w:themeFillTint="99"/>
          </w:tcPr>
          <w:p w14:paraId="270DC9F7" w14:textId="3D102ADE" w:rsidR="00B5405D" w:rsidRPr="006D6A37" w:rsidRDefault="00B5405D" w:rsidP="0000452F">
            <w:pPr>
              <w:jc w:val="center"/>
              <w:rPr>
                <w:b/>
                <w:bCs/>
              </w:rPr>
            </w:pPr>
            <w:r w:rsidRPr="006D6A37">
              <w:rPr>
                <w:b/>
                <w:bCs/>
              </w:rPr>
              <w:lastRenderedPageBreak/>
              <w:t xml:space="preserve">Sesión </w:t>
            </w:r>
            <w:r>
              <w:rPr>
                <w:b/>
                <w:bCs/>
              </w:rPr>
              <w:t>2</w:t>
            </w:r>
            <w:r w:rsidRPr="006D6A37">
              <w:rPr>
                <w:b/>
                <w:bCs/>
              </w:rPr>
              <w:t xml:space="preserve">: </w:t>
            </w:r>
            <w:r>
              <w:rPr>
                <w:b/>
                <w:bCs/>
              </w:rPr>
              <w:t>Tormenta inminente y gestión del espacio</w:t>
            </w:r>
          </w:p>
        </w:tc>
      </w:tr>
      <w:tr w:rsidR="00B5405D" w14:paraId="29A05720" w14:textId="77777777" w:rsidTr="009C2AF5">
        <w:tc>
          <w:tcPr>
            <w:tcW w:w="1980" w:type="dxa"/>
            <w:shd w:val="clear" w:color="auto" w:fill="95DCF7" w:themeFill="accent4" w:themeFillTint="66"/>
          </w:tcPr>
          <w:p w14:paraId="2BE20ACA" w14:textId="77777777" w:rsidR="00B5405D" w:rsidRPr="006D6A37" w:rsidRDefault="00B5405D" w:rsidP="009C2AF5">
            <w:pPr>
              <w:jc w:val="center"/>
              <w:rPr>
                <w:b/>
                <w:bCs/>
              </w:rPr>
            </w:pPr>
            <w:r w:rsidRPr="006D6A37">
              <w:rPr>
                <w:b/>
                <w:bCs/>
              </w:rPr>
              <w:t>Objetivos</w:t>
            </w:r>
          </w:p>
        </w:tc>
        <w:tc>
          <w:tcPr>
            <w:tcW w:w="6848" w:type="dxa"/>
            <w:shd w:val="clear" w:color="auto" w:fill="CAEDFB" w:themeFill="accent4" w:themeFillTint="33"/>
          </w:tcPr>
          <w:p w14:paraId="19C4AFFE" w14:textId="77768A5F" w:rsidR="00B5405D" w:rsidRDefault="00B5405D" w:rsidP="009C2AF5">
            <w:r>
              <w:t xml:space="preserve">Desarrollar la orientación espacial, toma de decisiones rápida y </w:t>
            </w:r>
            <w:commentRangeStart w:id="93"/>
            <w:r>
              <w:t>evasión coordinada</w:t>
            </w:r>
            <w:commentRangeEnd w:id="93"/>
            <w:r w:rsidR="00623A4B">
              <w:rPr>
                <w:rStyle w:val="Refdecomentario"/>
              </w:rPr>
              <w:commentReference w:id="93"/>
            </w:r>
            <w:r>
              <w:t>.</w:t>
            </w:r>
          </w:p>
        </w:tc>
      </w:tr>
      <w:tr w:rsidR="00B5405D" w14:paraId="7AD27E5C" w14:textId="77777777" w:rsidTr="009C2AF5">
        <w:tc>
          <w:tcPr>
            <w:tcW w:w="1980" w:type="dxa"/>
            <w:shd w:val="clear" w:color="auto" w:fill="95DCF7" w:themeFill="accent4" w:themeFillTint="66"/>
          </w:tcPr>
          <w:p w14:paraId="073B34C7" w14:textId="77777777" w:rsidR="00B5405D" w:rsidRPr="006D6A37" w:rsidRDefault="00B5405D" w:rsidP="009C2AF5">
            <w:pPr>
              <w:jc w:val="center"/>
              <w:rPr>
                <w:b/>
                <w:bCs/>
              </w:rPr>
            </w:pPr>
            <w:r>
              <w:rPr>
                <w:b/>
                <w:bCs/>
              </w:rPr>
              <w:t>Recursos</w:t>
            </w:r>
          </w:p>
        </w:tc>
        <w:tc>
          <w:tcPr>
            <w:tcW w:w="6848" w:type="dxa"/>
            <w:shd w:val="clear" w:color="auto" w:fill="CAEDFB" w:themeFill="accent4" w:themeFillTint="33"/>
          </w:tcPr>
          <w:p w14:paraId="05647B15" w14:textId="3523B834" w:rsidR="00B5405D" w:rsidRDefault="00B5405D" w:rsidP="009C2AF5">
            <w:r>
              <w:t>Conos y cuerdas largas.</w:t>
            </w:r>
          </w:p>
        </w:tc>
      </w:tr>
      <w:tr w:rsidR="00B5405D" w14:paraId="562DCBA4" w14:textId="77777777" w:rsidTr="009C2AF5">
        <w:tc>
          <w:tcPr>
            <w:tcW w:w="1980" w:type="dxa"/>
            <w:shd w:val="clear" w:color="auto" w:fill="95DCF7" w:themeFill="accent4" w:themeFillTint="66"/>
          </w:tcPr>
          <w:p w14:paraId="7846964A" w14:textId="77777777" w:rsidR="00B5405D" w:rsidRDefault="00B5405D" w:rsidP="009C2AF5">
            <w:pPr>
              <w:jc w:val="center"/>
              <w:rPr>
                <w:b/>
                <w:bCs/>
              </w:rPr>
            </w:pPr>
            <w:r w:rsidRPr="006D6A37">
              <w:rPr>
                <w:b/>
                <w:bCs/>
              </w:rPr>
              <w:t>Parte inicial</w:t>
            </w:r>
          </w:p>
          <w:p w14:paraId="47009349" w14:textId="729AA0C7" w:rsidR="00B5405D" w:rsidRPr="006D6A37" w:rsidRDefault="00B5405D" w:rsidP="009C2AF5">
            <w:pPr>
              <w:jc w:val="center"/>
              <w:rPr>
                <w:b/>
                <w:bCs/>
              </w:rPr>
            </w:pPr>
            <w:r>
              <w:rPr>
                <w:b/>
                <w:bCs/>
              </w:rPr>
              <w:t>(5 minutos)</w:t>
            </w:r>
          </w:p>
        </w:tc>
        <w:tc>
          <w:tcPr>
            <w:tcW w:w="6848" w:type="dxa"/>
            <w:shd w:val="clear" w:color="auto" w:fill="CAEDFB" w:themeFill="accent4" w:themeFillTint="33"/>
          </w:tcPr>
          <w:p w14:paraId="7C1F41D7" w14:textId="37EEA66F" w:rsidR="00B5405D" w:rsidRDefault="00B5405D" w:rsidP="009C2AF5">
            <w:commentRangeStart w:id="94"/>
            <w:r>
              <w:t xml:space="preserve">Breve explicación visual de cómo los límites espaciales afectarán al juego. </w:t>
            </w:r>
            <w:commentRangeEnd w:id="94"/>
            <w:r w:rsidR="0032016F">
              <w:rPr>
                <w:rStyle w:val="Refdecomentario"/>
              </w:rPr>
              <w:commentReference w:id="94"/>
            </w:r>
            <w:r>
              <w:t xml:space="preserve">Movilidad articular guiada por el </w:t>
            </w:r>
            <w:commentRangeStart w:id="95"/>
            <w:r>
              <w:t xml:space="preserve">capitán </w:t>
            </w:r>
            <w:commentRangeEnd w:id="95"/>
            <w:r w:rsidR="0032016F">
              <w:rPr>
                <w:rStyle w:val="Refdecomentario"/>
              </w:rPr>
              <w:commentReference w:id="95"/>
            </w:r>
            <w:r>
              <w:t>rotativo de cada escuadrón.</w:t>
            </w:r>
          </w:p>
        </w:tc>
      </w:tr>
      <w:tr w:rsidR="00B5405D" w14:paraId="557E5713" w14:textId="77777777" w:rsidTr="009C2AF5">
        <w:tc>
          <w:tcPr>
            <w:tcW w:w="1980" w:type="dxa"/>
            <w:shd w:val="clear" w:color="auto" w:fill="95DCF7" w:themeFill="accent4" w:themeFillTint="66"/>
          </w:tcPr>
          <w:p w14:paraId="35EA3A34" w14:textId="77777777" w:rsidR="00B5405D" w:rsidRDefault="00B5405D" w:rsidP="009C2AF5">
            <w:pPr>
              <w:jc w:val="center"/>
              <w:rPr>
                <w:b/>
                <w:bCs/>
              </w:rPr>
            </w:pPr>
            <w:r w:rsidRPr="006D6A37">
              <w:rPr>
                <w:b/>
                <w:bCs/>
              </w:rPr>
              <w:t>Parte principal</w:t>
            </w:r>
          </w:p>
          <w:p w14:paraId="75C7BEBE" w14:textId="77777777" w:rsidR="00B5405D" w:rsidRPr="006D6A37" w:rsidRDefault="00B5405D" w:rsidP="009C2AF5">
            <w:pPr>
              <w:jc w:val="center"/>
              <w:rPr>
                <w:b/>
                <w:bCs/>
              </w:rPr>
            </w:pPr>
            <w:r>
              <w:rPr>
                <w:b/>
                <w:bCs/>
              </w:rPr>
              <w:t>(30 minutos)</w:t>
            </w:r>
          </w:p>
        </w:tc>
        <w:tc>
          <w:tcPr>
            <w:tcW w:w="6848" w:type="dxa"/>
            <w:shd w:val="clear" w:color="auto" w:fill="CAEDFB" w:themeFill="accent4" w:themeFillTint="33"/>
          </w:tcPr>
          <w:p w14:paraId="0AED87C5" w14:textId="79622639" w:rsidR="00B5405D" w:rsidRDefault="00B5405D" w:rsidP="009C2AF5">
            <w:commentRangeStart w:id="96"/>
            <w:r>
              <w:t xml:space="preserve">Variante de </w:t>
            </w:r>
            <w:proofErr w:type="spellStart"/>
            <w:r>
              <w:t>pillapilla</w:t>
            </w:r>
            <w:proofErr w:type="spellEnd"/>
            <w:r>
              <w:t xml:space="preserve"> cooperativo</w:t>
            </w:r>
            <w:r w:rsidR="00296766">
              <w:t>.</w:t>
            </w:r>
            <w:commentRangeEnd w:id="96"/>
            <w:r w:rsidR="0032016F">
              <w:rPr>
                <w:rStyle w:val="Refdecomentario"/>
              </w:rPr>
              <w:commentReference w:id="96"/>
            </w:r>
          </w:p>
        </w:tc>
      </w:tr>
      <w:tr w:rsidR="00B5405D" w14:paraId="5C42D846" w14:textId="77777777" w:rsidTr="009C2AF5">
        <w:tc>
          <w:tcPr>
            <w:tcW w:w="1980" w:type="dxa"/>
            <w:shd w:val="clear" w:color="auto" w:fill="95DCF7" w:themeFill="accent4" w:themeFillTint="66"/>
          </w:tcPr>
          <w:p w14:paraId="6ADF4AD1" w14:textId="77777777" w:rsidR="00B5405D" w:rsidRDefault="00B5405D" w:rsidP="009C2AF5">
            <w:pPr>
              <w:jc w:val="center"/>
              <w:rPr>
                <w:b/>
                <w:bCs/>
              </w:rPr>
            </w:pPr>
            <w:r w:rsidRPr="006D6A37">
              <w:rPr>
                <w:b/>
                <w:bCs/>
              </w:rPr>
              <w:t>Reto 1</w:t>
            </w:r>
          </w:p>
          <w:p w14:paraId="134628BE" w14:textId="77777777" w:rsidR="00B5405D" w:rsidRPr="006D6A37" w:rsidRDefault="00B5405D" w:rsidP="009C2AF5">
            <w:pPr>
              <w:jc w:val="center"/>
              <w:rPr>
                <w:b/>
                <w:bCs/>
              </w:rPr>
            </w:pPr>
          </w:p>
        </w:tc>
        <w:tc>
          <w:tcPr>
            <w:tcW w:w="6848" w:type="dxa"/>
            <w:shd w:val="clear" w:color="auto" w:fill="CAEDFB" w:themeFill="accent4" w:themeFillTint="33"/>
          </w:tcPr>
          <w:p w14:paraId="0595BB65" w14:textId="00BA8FD7" w:rsidR="00B5405D" w:rsidRDefault="00B5405D" w:rsidP="009C2AF5">
            <w:r>
              <w:t xml:space="preserve">Los escuadrones se desplazan libremente. El docente, con conos y cuerdas, reduce la “zona segura” (espacio donde se pueden mover) </w:t>
            </w:r>
            <w:commentRangeStart w:id="97"/>
            <w:r>
              <w:t>cada 3 minutos</w:t>
            </w:r>
            <w:commentRangeEnd w:id="97"/>
            <w:r w:rsidR="0032016F">
              <w:rPr>
                <w:rStyle w:val="Refdecomentario"/>
              </w:rPr>
              <w:commentReference w:id="97"/>
            </w:r>
            <w:r>
              <w:t>. Si un alumno queda fuera todo el escuadrón debe hacer 5 saltos</w:t>
            </w:r>
            <w:r w:rsidR="00E360B6">
              <w:t xml:space="preserve"> para que pueda volver.</w:t>
            </w:r>
          </w:p>
        </w:tc>
      </w:tr>
      <w:tr w:rsidR="00B5405D" w14:paraId="1CF99126" w14:textId="77777777" w:rsidTr="009C2AF5">
        <w:tc>
          <w:tcPr>
            <w:tcW w:w="1980" w:type="dxa"/>
            <w:shd w:val="clear" w:color="auto" w:fill="95DCF7" w:themeFill="accent4" w:themeFillTint="66"/>
          </w:tcPr>
          <w:p w14:paraId="0B6FD352" w14:textId="77777777" w:rsidR="00B5405D" w:rsidRPr="006D6A37" w:rsidRDefault="00B5405D" w:rsidP="009C2AF5">
            <w:pPr>
              <w:jc w:val="center"/>
              <w:rPr>
                <w:b/>
                <w:bCs/>
              </w:rPr>
            </w:pPr>
            <w:r w:rsidRPr="006D6A37">
              <w:rPr>
                <w:b/>
                <w:bCs/>
              </w:rPr>
              <w:t>Reto 2</w:t>
            </w:r>
          </w:p>
        </w:tc>
        <w:tc>
          <w:tcPr>
            <w:tcW w:w="6848" w:type="dxa"/>
            <w:shd w:val="clear" w:color="auto" w:fill="CAEDFB" w:themeFill="accent4" w:themeFillTint="33"/>
          </w:tcPr>
          <w:p w14:paraId="5C0A94C1" w14:textId="458114D3" w:rsidR="00B5405D" w:rsidRDefault="00E360B6" w:rsidP="009C2AF5">
            <w:r>
              <w:t xml:space="preserve">Con la zona pequeña, </w:t>
            </w:r>
            <w:r w:rsidR="00296766">
              <w:t>un escuadrón</w:t>
            </w:r>
            <w:r>
              <w:t xml:space="preserve"> lanza balones a ras de suelo. </w:t>
            </w:r>
            <w:commentRangeStart w:id="98"/>
            <w:r>
              <w:t xml:space="preserve">Los </w:t>
            </w:r>
            <w:r w:rsidR="00296766">
              <w:t xml:space="preserve">otros </w:t>
            </w:r>
            <w:r>
              <w:t>escuadrones deben protegerse mutuamente para no ser tocados</w:t>
            </w:r>
            <w:commentRangeEnd w:id="98"/>
            <w:r w:rsidR="0032016F">
              <w:rPr>
                <w:rStyle w:val="Refdecomentario"/>
              </w:rPr>
              <w:commentReference w:id="98"/>
            </w:r>
            <w:r w:rsidR="00B5405D">
              <w:t>.</w:t>
            </w:r>
            <w:r w:rsidR="00296766">
              <w:t xml:space="preserve"> Cada 3 minutos se cambia el escuadrón lanzador.</w:t>
            </w:r>
          </w:p>
        </w:tc>
      </w:tr>
      <w:tr w:rsidR="00B5405D" w14:paraId="6FDBA309" w14:textId="77777777" w:rsidTr="009C2AF5">
        <w:tc>
          <w:tcPr>
            <w:tcW w:w="1980" w:type="dxa"/>
            <w:shd w:val="clear" w:color="auto" w:fill="95DCF7" w:themeFill="accent4" w:themeFillTint="66"/>
          </w:tcPr>
          <w:p w14:paraId="435FDE53" w14:textId="77777777" w:rsidR="00B5405D" w:rsidRDefault="00B5405D" w:rsidP="009C2AF5">
            <w:pPr>
              <w:jc w:val="center"/>
              <w:rPr>
                <w:b/>
                <w:bCs/>
              </w:rPr>
            </w:pPr>
            <w:r w:rsidRPr="006D6A37">
              <w:rPr>
                <w:b/>
                <w:bCs/>
              </w:rPr>
              <w:t>Vuelta a la calma</w:t>
            </w:r>
          </w:p>
          <w:p w14:paraId="4FE0F2EA" w14:textId="7E0EE0ED" w:rsidR="00B5405D" w:rsidRPr="006D6A37" w:rsidRDefault="00B5405D" w:rsidP="009C2AF5">
            <w:pPr>
              <w:jc w:val="center"/>
              <w:rPr>
                <w:b/>
                <w:bCs/>
              </w:rPr>
            </w:pPr>
            <w:r>
              <w:rPr>
                <w:b/>
                <w:bCs/>
              </w:rPr>
              <w:t>(</w:t>
            </w:r>
            <w:r w:rsidR="00296766">
              <w:rPr>
                <w:b/>
                <w:bCs/>
              </w:rPr>
              <w:t>10</w:t>
            </w:r>
            <w:r>
              <w:rPr>
                <w:b/>
                <w:bCs/>
              </w:rPr>
              <w:t xml:space="preserve"> minutos)</w:t>
            </w:r>
          </w:p>
        </w:tc>
        <w:tc>
          <w:tcPr>
            <w:tcW w:w="6848" w:type="dxa"/>
            <w:shd w:val="clear" w:color="auto" w:fill="CAEDFB" w:themeFill="accent4" w:themeFillTint="33"/>
          </w:tcPr>
          <w:p w14:paraId="03D3CFE8" w14:textId="241CB622" w:rsidR="00B5405D" w:rsidRDefault="003C6570" w:rsidP="009C2AF5">
            <w:r>
              <w:t>Respiración</w:t>
            </w:r>
            <w:r w:rsidR="00DF6AA1">
              <w:t xml:space="preserve"> guiada. Los escuadrones completan su primera </w:t>
            </w:r>
            <w:commentRangeStart w:id="99"/>
            <w:r w:rsidR="005B7925">
              <w:t>d</w:t>
            </w:r>
            <w:r w:rsidR="00DF6AA1">
              <w:t xml:space="preserve">iana de </w:t>
            </w:r>
            <w:r w:rsidR="005B7925">
              <w:t>ev</w:t>
            </w:r>
            <w:r w:rsidR="00DF6AA1">
              <w:t>aluación</w:t>
            </w:r>
            <w:commentRangeEnd w:id="99"/>
            <w:r w:rsidR="0032016F">
              <w:rPr>
                <w:rStyle w:val="Refdecomentario"/>
              </w:rPr>
              <w:commentReference w:id="99"/>
            </w:r>
            <w:r w:rsidR="00DF6AA1">
              <w:t>, reflexionando sobre si su comunicación bajo presión ha sido efectiva y respetuosa.</w:t>
            </w:r>
          </w:p>
        </w:tc>
      </w:tr>
    </w:tbl>
    <w:p w14:paraId="37749144" w14:textId="7480CF29" w:rsidR="005B7940" w:rsidRDefault="0000452F" w:rsidP="00DF6AA1">
      <w:pPr>
        <w:spacing w:before="240" w:line="480" w:lineRule="auto"/>
      </w:pPr>
      <w:commentRangeStart w:id="100"/>
      <w:r>
        <w:t xml:space="preserve">Tabla 20: </w:t>
      </w:r>
      <w:r w:rsidR="00DF6AA1" w:rsidRPr="00DF6AA1">
        <w:rPr>
          <w:i/>
          <w:iCs/>
        </w:rPr>
        <w:t>Desarrollo de la sesión 2</w:t>
      </w:r>
      <w:r w:rsidR="00DF6AA1">
        <w:t>.</w:t>
      </w:r>
      <w:commentRangeEnd w:id="100"/>
      <w:r w:rsidR="0032016F">
        <w:rPr>
          <w:rStyle w:val="Refdecomentario"/>
        </w:rPr>
        <w:commentReference w:id="100"/>
      </w:r>
    </w:p>
    <w:tbl>
      <w:tblPr>
        <w:tblStyle w:val="Tablaconcuadrcula"/>
        <w:tblW w:w="0" w:type="auto"/>
        <w:tblLook w:val="04A0" w:firstRow="1" w:lastRow="0" w:firstColumn="1" w:lastColumn="0" w:noHBand="0" w:noVBand="1"/>
      </w:tblPr>
      <w:tblGrid>
        <w:gridCol w:w="1980"/>
        <w:gridCol w:w="6848"/>
      </w:tblGrid>
      <w:tr w:rsidR="00B5405D" w14:paraId="012E87F8" w14:textId="77777777" w:rsidTr="009C2AF5">
        <w:tc>
          <w:tcPr>
            <w:tcW w:w="8828" w:type="dxa"/>
            <w:gridSpan w:val="2"/>
            <w:shd w:val="clear" w:color="auto" w:fill="60CAF3" w:themeFill="accent4" w:themeFillTint="99"/>
          </w:tcPr>
          <w:p w14:paraId="2513BC60" w14:textId="290F1A1F" w:rsidR="00B5405D" w:rsidRPr="006D6A37" w:rsidRDefault="00B5405D" w:rsidP="009C2AF5">
            <w:pPr>
              <w:jc w:val="center"/>
              <w:rPr>
                <w:b/>
                <w:bCs/>
              </w:rPr>
            </w:pPr>
            <w:r w:rsidRPr="006D6A37">
              <w:rPr>
                <w:b/>
                <w:bCs/>
              </w:rPr>
              <w:t xml:space="preserve">Sesión </w:t>
            </w:r>
            <w:r>
              <w:rPr>
                <w:b/>
                <w:bCs/>
              </w:rPr>
              <w:t>3</w:t>
            </w:r>
            <w:r w:rsidRPr="006D6A37">
              <w:rPr>
                <w:b/>
                <w:bCs/>
              </w:rPr>
              <w:t xml:space="preserve">: </w:t>
            </w:r>
            <w:r>
              <w:rPr>
                <w:b/>
                <w:bCs/>
              </w:rPr>
              <w:t xml:space="preserve">Misiones familiares de </w:t>
            </w:r>
            <w:proofErr w:type="spellStart"/>
            <w:r>
              <w:rPr>
                <w:b/>
                <w:bCs/>
              </w:rPr>
              <w:t>Battle</w:t>
            </w:r>
            <w:proofErr w:type="spellEnd"/>
            <w:r>
              <w:rPr>
                <w:b/>
                <w:bCs/>
              </w:rPr>
              <w:t xml:space="preserve"> </w:t>
            </w:r>
            <w:proofErr w:type="spellStart"/>
            <w:r>
              <w:rPr>
                <w:b/>
                <w:bCs/>
              </w:rPr>
              <w:t>Royale</w:t>
            </w:r>
            <w:proofErr w:type="spellEnd"/>
          </w:p>
        </w:tc>
      </w:tr>
      <w:tr w:rsidR="00B5405D" w14:paraId="58BEC8C2" w14:textId="77777777" w:rsidTr="009C2AF5">
        <w:tc>
          <w:tcPr>
            <w:tcW w:w="1980" w:type="dxa"/>
            <w:shd w:val="clear" w:color="auto" w:fill="95DCF7" w:themeFill="accent4" w:themeFillTint="66"/>
          </w:tcPr>
          <w:p w14:paraId="7122E771" w14:textId="77777777" w:rsidR="00B5405D" w:rsidRPr="006D6A37" w:rsidRDefault="00B5405D" w:rsidP="009C2AF5">
            <w:pPr>
              <w:jc w:val="center"/>
              <w:rPr>
                <w:b/>
                <w:bCs/>
              </w:rPr>
            </w:pPr>
            <w:r w:rsidRPr="006D6A37">
              <w:rPr>
                <w:b/>
                <w:bCs/>
              </w:rPr>
              <w:t>Objetivos</w:t>
            </w:r>
          </w:p>
        </w:tc>
        <w:tc>
          <w:tcPr>
            <w:tcW w:w="6848" w:type="dxa"/>
            <w:shd w:val="clear" w:color="auto" w:fill="CAEDFB" w:themeFill="accent4" w:themeFillTint="33"/>
          </w:tcPr>
          <w:p w14:paraId="731DECD4" w14:textId="77777777" w:rsidR="00900705" w:rsidRDefault="00900705" w:rsidP="009C2AF5">
            <w:commentRangeStart w:id="101"/>
            <w:r w:rsidRPr="0032016F">
              <w:rPr>
                <w:strike/>
              </w:rPr>
              <w:t>Fomentar</w:t>
            </w:r>
            <w:r w:rsidRPr="00900705">
              <w:t xml:space="preserve"> </w:t>
            </w:r>
            <w:commentRangeEnd w:id="101"/>
            <w:r w:rsidR="0032016F">
              <w:rPr>
                <w:rStyle w:val="Refdecomentario"/>
              </w:rPr>
              <w:commentReference w:id="101"/>
            </w:r>
            <w:r w:rsidRPr="00900705">
              <w:t>el diálogo intercultural e intergeneracional</w:t>
            </w:r>
            <w:r>
              <w:t>.</w:t>
            </w:r>
          </w:p>
          <w:p w14:paraId="6315DCA6" w14:textId="5E13765A" w:rsidR="00B5405D" w:rsidRDefault="00900705" w:rsidP="009C2AF5">
            <w:r>
              <w:t>S</w:t>
            </w:r>
            <w:r w:rsidRPr="00900705">
              <w:t>uperar retos cooperativos propuestos por agentes externos.</w:t>
            </w:r>
          </w:p>
        </w:tc>
      </w:tr>
      <w:tr w:rsidR="00B5405D" w14:paraId="23EB2001" w14:textId="77777777" w:rsidTr="009C2AF5">
        <w:tc>
          <w:tcPr>
            <w:tcW w:w="1980" w:type="dxa"/>
            <w:shd w:val="clear" w:color="auto" w:fill="95DCF7" w:themeFill="accent4" w:themeFillTint="66"/>
          </w:tcPr>
          <w:p w14:paraId="2A28AF5E" w14:textId="77777777" w:rsidR="00B5405D" w:rsidRPr="006D6A37" w:rsidRDefault="00B5405D" w:rsidP="009C2AF5">
            <w:pPr>
              <w:jc w:val="center"/>
              <w:rPr>
                <w:b/>
                <w:bCs/>
              </w:rPr>
            </w:pPr>
            <w:commentRangeStart w:id="102"/>
            <w:r>
              <w:rPr>
                <w:b/>
                <w:bCs/>
              </w:rPr>
              <w:t>Recursos</w:t>
            </w:r>
            <w:commentRangeEnd w:id="102"/>
            <w:r w:rsidR="0032016F">
              <w:rPr>
                <w:rStyle w:val="Refdecomentario"/>
              </w:rPr>
              <w:commentReference w:id="102"/>
            </w:r>
          </w:p>
        </w:tc>
        <w:tc>
          <w:tcPr>
            <w:tcW w:w="6848" w:type="dxa"/>
            <w:shd w:val="clear" w:color="auto" w:fill="CAEDFB" w:themeFill="accent4" w:themeFillTint="33"/>
          </w:tcPr>
          <w:p w14:paraId="75DC6A68" w14:textId="5313FEC7" w:rsidR="00B5405D" w:rsidRDefault="00B5405D" w:rsidP="009C2AF5"/>
        </w:tc>
      </w:tr>
      <w:tr w:rsidR="00B5405D" w14:paraId="733BEC52" w14:textId="77777777" w:rsidTr="009C2AF5">
        <w:tc>
          <w:tcPr>
            <w:tcW w:w="1980" w:type="dxa"/>
            <w:shd w:val="clear" w:color="auto" w:fill="95DCF7" w:themeFill="accent4" w:themeFillTint="66"/>
          </w:tcPr>
          <w:p w14:paraId="0E378289" w14:textId="77777777" w:rsidR="00B5405D" w:rsidRDefault="00B5405D" w:rsidP="009C2AF5">
            <w:pPr>
              <w:jc w:val="center"/>
              <w:rPr>
                <w:b/>
                <w:bCs/>
              </w:rPr>
            </w:pPr>
            <w:r w:rsidRPr="006D6A37">
              <w:rPr>
                <w:b/>
                <w:bCs/>
              </w:rPr>
              <w:t>Parte inicial</w:t>
            </w:r>
          </w:p>
          <w:p w14:paraId="02976FC8" w14:textId="5632DD51" w:rsidR="00B5405D" w:rsidRPr="006D6A37" w:rsidRDefault="00B5405D" w:rsidP="009C2AF5">
            <w:pPr>
              <w:jc w:val="center"/>
              <w:rPr>
                <w:b/>
                <w:bCs/>
              </w:rPr>
            </w:pPr>
            <w:r>
              <w:rPr>
                <w:b/>
                <w:bCs/>
              </w:rPr>
              <w:t>(</w:t>
            </w:r>
            <w:r w:rsidR="00900705">
              <w:rPr>
                <w:b/>
                <w:bCs/>
              </w:rPr>
              <w:t>5</w:t>
            </w:r>
            <w:r>
              <w:rPr>
                <w:b/>
                <w:bCs/>
              </w:rPr>
              <w:t xml:space="preserve"> minutos)</w:t>
            </w:r>
          </w:p>
        </w:tc>
        <w:tc>
          <w:tcPr>
            <w:tcW w:w="6848" w:type="dxa"/>
            <w:shd w:val="clear" w:color="auto" w:fill="CAEDFB" w:themeFill="accent4" w:themeFillTint="33"/>
          </w:tcPr>
          <w:p w14:paraId="06A7ED01" w14:textId="5F78634E" w:rsidR="00B5405D" w:rsidRDefault="00900705" w:rsidP="009C2AF5">
            <w:commentRangeStart w:id="103"/>
            <w:r>
              <w:t xml:space="preserve">Presentación de los familiares invitados. </w:t>
            </w:r>
            <w:r w:rsidR="009B48EE">
              <w:t>Explicación de las normas de la sesión.</w:t>
            </w:r>
            <w:commentRangeEnd w:id="103"/>
            <w:r w:rsidR="0032016F">
              <w:rPr>
                <w:rStyle w:val="Refdecomentario"/>
              </w:rPr>
              <w:commentReference w:id="103"/>
            </w:r>
          </w:p>
        </w:tc>
      </w:tr>
      <w:tr w:rsidR="00B5405D" w14:paraId="57FDF091" w14:textId="77777777" w:rsidTr="009C2AF5">
        <w:tc>
          <w:tcPr>
            <w:tcW w:w="1980" w:type="dxa"/>
            <w:shd w:val="clear" w:color="auto" w:fill="95DCF7" w:themeFill="accent4" w:themeFillTint="66"/>
          </w:tcPr>
          <w:p w14:paraId="5CE5F605" w14:textId="77777777" w:rsidR="00B5405D" w:rsidRDefault="00B5405D" w:rsidP="009C2AF5">
            <w:pPr>
              <w:jc w:val="center"/>
              <w:rPr>
                <w:b/>
                <w:bCs/>
              </w:rPr>
            </w:pPr>
            <w:r w:rsidRPr="006D6A37">
              <w:rPr>
                <w:b/>
                <w:bCs/>
              </w:rPr>
              <w:t>Parte principal</w:t>
            </w:r>
          </w:p>
          <w:p w14:paraId="7D1C12A0" w14:textId="77777777" w:rsidR="00B5405D" w:rsidRPr="006D6A37" w:rsidRDefault="00B5405D" w:rsidP="009C2AF5">
            <w:pPr>
              <w:jc w:val="center"/>
              <w:rPr>
                <w:b/>
                <w:bCs/>
              </w:rPr>
            </w:pPr>
            <w:r>
              <w:rPr>
                <w:b/>
                <w:bCs/>
              </w:rPr>
              <w:t>(30 minutos)</w:t>
            </w:r>
          </w:p>
        </w:tc>
        <w:tc>
          <w:tcPr>
            <w:tcW w:w="6848" w:type="dxa"/>
            <w:shd w:val="clear" w:color="auto" w:fill="CAEDFB" w:themeFill="accent4" w:themeFillTint="33"/>
          </w:tcPr>
          <w:p w14:paraId="39038B26" w14:textId="6FAA5FFD" w:rsidR="00B5405D" w:rsidRDefault="009B48EE" w:rsidP="009C2AF5">
            <w:commentRangeStart w:id="104"/>
            <w:r>
              <w:t>Las familias dirigen las estaciones de juego.</w:t>
            </w:r>
            <w:commentRangeEnd w:id="104"/>
            <w:r w:rsidR="0032016F">
              <w:rPr>
                <w:rStyle w:val="Refdecomentario"/>
              </w:rPr>
              <w:commentReference w:id="104"/>
            </w:r>
          </w:p>
        </w:tc>
      </w:tr>
      <w:tr w:rsidR="00B5405D" w14:paraId="497E9DFE" w14:textId="77777777" w:rsidTr="009C2AF5">
        <w:tc>
          <w:tcPr>
            <w:tcW w:w="1980" w:type="dxa"/>
            <w:shd w:val="clear" w:color="auto" w:fill="95DCF7" w:themeFill="accent4" w:themeFillTint="66"/>
          </w:tcPr>
          <w:p w14:paraId="4402DA9E" w14:textId="77777777" w:rsidR="00B5405D" w:rsidRDefault="00B5405D" w:rsidP="009C2AF5">
            <w:pPr>
              <w:jc w:val="center"/>
              <w:rPr>
                <w:b/>
                <w:bCs/>
              </w:rPr>
            </w:pPr>
            <w:r w:rsidRPr="006D6A37">
              <w:rPr>
                <w:b/>
                <w:bCs/>
              </w:rPr>
              <w:t>Reto 1</w:t>
            </w:r>
          </w:p>
          <w:p w14:paraId="3C89C779" w14:textId="77777777" w:rsidR="00B5405D" w:rsidRPr="006D6A37" w:rsidRDefault="00B5405D" w:rsidP="009C2AF5">
            <w:pPr>
              <w:jc w:val="center"/>
              <w:rPr>
                <w:b/>
                <w:bCs/>
              </w:rPr>
            </w:pPr>
          </w:p>
        </w:tc>
        <w:tc>
          <w:tcPr>
            <w:tcW w:w="6848" w:type="dxa"/>
            <w:shd w:val="clear" w:color="auto" w:fill="CAEDFB" w:themeFill="accent4" w:themeFillTint="33"/>
          </w:tcPr>
          <w:p w14:paraId="0CB65243" w14:textId="1ABA416C" w:rsidR="00B5405D" w:rsidRDefault="00232B05" w:rsidP="009C2AF5">
            <w:r>
              <w:t>Se</w:t>
            </w:r>
            <w:r w:rsidRPr="00232B05">
              <w:t xml:space="preserve"> propone transportar un "botín" (varios balones sobre una colchoneta) sorteando un </w:t>
            </w:r>
            <w:commentRangeStart w:id="105"/>
            <w:r w:rsidRPr="00232B05">
              <w:t xml:space="preserve">recorrido </w:t>
            </w:r>
            <w:commentRangeEnd w:id="105"/>
            <w:r w:rsidR="0032016F">
              <w:rPr>
                <w:rStyle w:val="Refdecomentario"/>
              </w:rPr>
              <w:commentReference w:id="105"/>
            </w:r>
            <w:r w:rsidRPr="00232B05">
              <w:t>sin que se caiga la carga.</w:t>
            </w:r>
          </w:p>
        </w:tc>
      </w:tr>
      <w:tr w:rsidR="00B5405D" w14:paraId="2D40E6B4" w14:textId="77777777" w:rsidTr="009C2AF5">
        <w:tc>
          <w:tcPr>
            <w:tcW w:w="1980" w:type="dxa"/>
            <w:shd w:val="clear" w:color="auto" w:fill="95DCF7" w:themeFill="accent4" w:themeFillTint="66"/>
          </w:tcPr>
          <w:p w14:paraId="19800852" w14:textId="77777777" w:rsidR="00B5405D" w:rsidRPr="006D6A37" w:rsidRDefault="00B5405D" w:rsidP="009C2AF5">
            <w:pPr>
              <w:jc w:val="center"/>
              <w:rPr>
                <w:b/>
                <w:bCs/>
              </w:rPr>
            </w:pPr>
            <w:r w:rsidRPr="006D6A37">
              <w:rPr>
                <w:b/>
                <w:bCs/>
              </w:rPr>
              <w:t>Reto 2</w:t>
            </w:r>
          </w:p>
        </w:tc>
        <w:tc>
          <w:tcPr>
            <w:tcW w:w="6848" w:type="dxa"/>
            <w:shd w:val="clear" w:color="auto" w:fill="CAEDFB" w:themeFill="accent4" w:themeFillTint="33"/>
          </w:tcPr>
          <w:p w14:paraId="5FCBEC9B" w14:textId="61D2EE58" w:rsidR="00B5405D" w:rsidRDefault="0032016F" w:rsidP="009C2AF5">
            <w:r>
              <w:t>E</w:t>
            </w:r>
            <w:r w:rsidR="00232B05" w:rsidRPr="00232B05">
              <w:t xml:space="preserve">l escuadrón debe resolver un </w:t>
            </w:r>
            <w:commentRangeStart w:id="106"/>
            <w:r w:rsidR="00232B05" w:rsidRPr="00232B05">
              <w:t xml:space="preserve">enigma motriz </w:t>
            </w:r>
            <w:commentRangeEnd w:id="106"/>
            <w:r>
              <w:rPr>
                <w:rStyle w:val="Refdecomentario"/>
              </w:rPr>
              <w:commentReference w:id="106"/>
            </w:r>
            <w:r w:rsidR="00232B05" w:rsidRPr="00232B05">
              <w:t>para desbloquear "Petos-Escudo" de cara a la sesión final.</w:t>
            </w:r>
          </w:p>
        </w:tc>
      </w:tr>
      <w:tr w:rsidR="00B5405D" w14:paraId="7AEB4C60" w14:textId="77777777" w:rsidTr="009C2AF5">
        <w:tc>
          <w:tcPr>
            <w:tcW w:w="1980" w:type="dxa"/>
            <w:shd w:val="clear" w:color="auto" w:fill="95DCF7" w:themeFill="accent4" w:themeFillTint="66"/>
          </w:tcPr>
          <w:p w14:paraId="18DAC1CB" w14:textId="77777777" w:rsidR="00B5405D" w:rsidRDefault="00B5405D" w:rsidP="009C2AF5">
            <w:pPr>
              <w:jc w:val="center"/>
              <w:rPr>
                <w:b/>
                <w:bCs/>
              </w:rPr>
            </w:pPr>
            <w:r w:rsidRPr="006D6A37">
              <w:rPr>
                <w:b/>
                <w:bCs/>
              </w:rPr>
              <w:t>Vuelta a la calma</w:t>
            </w:r>
          </w:p>
          <w:p w14:paraId="1B493B07" w14:textId="1C25FCFB" w:rsidR="00B5405D" w:rsidRPr="006D6A37" w:rsidRDefault="00B5405D" w:rsidP="009C2AF5">
            <w:pPr>
              <w:jc w:val="center"/>
              <w:rPr>
                <w:b/>
                <w:bCs/>
              </w:rPr>
            </w:pPr>
            <w:r>
              <w:rPr>
                <w:b/>
                <w:bCs/>
              </w:rPr>
              <w:t>(</w:t>
            </w:r>
            <w:r w:rsidR="00232B05">
              <w:rPr>
                <w:b/>
                <w:bCs/>
              </w:rPr>
              <w:t>10</w:t>
            </w:r>
            <w:r>
              <w:rPr>
                <w:b/>
                <w:bCs/>
              </w:rPr>
              <w:t xml:space="preserve"> minutos)</w:t>
            </w:r>
          </w:p>
        </w:tc>
        <w:tc>
          <w:tcPr>
            <w:tcW w:w="6848" w:type="dxa"/>
            <w:shd w:val="clear" w:color="auto" w:fill="CAEDFB" w:themeFill="accent4" w:themeFillTint="33"/>
          </w:tcPr>
          <w:p w14:paraId="636A2A72" w14:textId="7FBD4D23" w:rsidR="00B5405D" w:rsidRDefault="00E71A9F" w:rsidP="009C2AF5">
            <w:r>
              <w:t xml:space="preserve">Rueda de agradecimientos a la familia. Se completa una nueva </w:t>
            </w:r>
            <w:commentRangeStart w:id="107"/>
            <w:r w:rsidR="005B7925">
              <w:t>diana de evaluación</w:t>
            </w:r>
            <w:commentRangeEnd w:id="107"/>
            <w:r w:rsidR="0032016F">
              <w:rPr>
                <w:rStyle w:val="Refdecomentario"/>
              </w:rPr>
              <w:commentReference w:id="107"/>
            </w:r>
            <w:r w:rsidR="005B7925">
              <w:t>, comprobando la cohesión y habilidades sociales mostradas.</w:t>
            </w:r>
          </w:p>
        </w:tc>
      </w:tr>
    </w:tbl>
    <w:p w14:paraId="28C83E88" w14:textId="01D414D5" w:rsidR="00B5405D" w:rsidRDefault="00DF6AA1" w:rsidP="00DF6AA1">
      <w:pPr>
        <w:spacing w:before="240" w:line="480" w:lineRule="auto"/>
      </w:pPr>
      <w:r>
        <w:t xml:space="preserve">Tabla 21: </w:t>
      </w:r>
      <w:r w:rsidRPr="00DF6AA1">
        <w:rPr>
          <w:i/>
          <w:iCs/>
        </w:rPr>
        <w:t xml:space="preserve">Desarrollo de la sesión </w:t>
      </w:r>
      <w:r>
        <w:rPr>
          <w:i/>
          <w:iCs/>
        </w:rPr>
        <w:t>3</w:t>
      </w:r>
      <w:r>
        <w:t>.</w:t>
      </w:r>
    </w:p>
    <w:tbl>
      <w:tblPr>
        <w:tblStyle w:val="Tablaconcuadrcula"/>
        <w:tblW w:w="0" w:type="auto"/>
        <w:tblLook w:val="04A0" w:firstRow="1" w:lastRow="0" w:firstColumn="1" w:lastColumn="0" w:noHBand="0" w:noVBand="1"/>
      </w:tblPr>
      <w:tblGrid>
        <w:gridCol w:w="1980"/>
        <w:gridCol w:w="6848"/>
      </w:tblGrid>
      <w:tr w:rsidR="00B5405D" w14:paraId="5B39377D" w14:textId="77777777" w:rsidTr="009C2AF5">
        <w:tc>
          <w:tcPr>
            <w:tcW w:w="8828" w:type="dxa"/>
            <w:gridSpan w:val="2"/>
            <w:shd w:val="clear" w:color="auto" w:fill="60CAF3" w:themeFill="accent4" w:themeFillTint="99"/>
          </w:tcPr>
          <w:p w14:paraId="49BC6345" w14:textId="0E13CF16" w:rsidR="00B5405D" w:rsidRPr="006D6A37" w:rsidRDefault="00B5405D" w:rsidP="009C2AF5">
            <w:pPr>
              <w:jc w:val="center"/>
              <w:rPr>
                <w:b/>
                <w:bCs/>
              </w:rPr>
            </w:pPr>
            <w:r w:rsidRPr="006D6A37">
              <w:rPr>
                <w:b/>
                <w:bCs/>
              </w:rPr>
              <w:t xml:space="preserve">Sesión </w:t>
            </w:r>
            <w:r>
              <w:rPr>
                <w:b/>
                <w:bCs/>
              </w:rPr>
              <w:t>4</w:t>
            </w:r>
            <w:r w:rsidRPr="006D6A37">
              <w:rPr>
                <w:b/>
                <w:bCs/>
              </w:rPr>
              <w:t xml:space="preserve">: </w:t>
            </w:r>
            <w:r>
              <w:rPr>
                <w:b/>
                <w:bCs/>
              </w:rPr>
              <w:t>Ingeniería de Supervivencia: Los refugios</w:t>
            </w:r>
          </w:p>
        </w:tc>
      </w:tr>
      <w:tr w:rsidR="00B5405D" w14:paraId="37B16D4F" w14:textId="77777777" w:rsidTr="009C2AF5">
        <w:tc>
          <w:tcPr>
            <w:tcW w:w="1980" w:type="dxa"/>
            <w:shd w:val="clear" w:color="auto" w:fill="95DCF7" w:themeFill="accent4" w:themeFillTint="66"/>
          </w:tcPr>
          <w:p w14:paraId="3D12A60E" w14:textId="77777777" w:rsidR="00B5405D" w:rsidRPr="006D6A37" w:rsidRDefault="00B5405D" w:rsidP="009C2AF5">
            <w:pPr>
              <w:jc w:val="center"/>
              <w:rPr>
                <w:b/>
                <w:bCs/>
              </w:rPr>
            </w:pPr>
            <w:r w:rsidRPr="006D6A37">
              <w:rPr>
                <w:b/>
                <w:bCs/>
              </w:rPr>
              <w:t>Objetivos</w:t>
            </w:r>
          </w:p>
        </w:tc>
        <w:tc>
          <w:tcPr>
            <w:tcW w:w="6848" w:type="dxa"/>
            <w:shd w:val="clear" w:color="auto" w:fill="CAEDFB" w:themeFill="accent4" w:themeFillTint="33"/>
          </w:tcPr>
          <w:p w14:paraId="0F79334B" w14:textId="22D81700" w:rsidR="00B5405D" w:rsidRDefault="00B0221E" w:rsidP="009C2AF5">
            <w:commentRangeStart w:id="108"/>
            <w:r w:rsidRPr="0032016F">
              <w:rPr>
                <w:strike/>
              </w:rPr>
              <w:t>Fomentar</w:t>
            </w:r>
            <w:r w:rsidRPr="00B0221E">
              <w:t xml:space="preserve"> </w:t>
            </w:r>
            <w:commentRangeEnd w:id="108"/>
            <w:r w:rsidR="0032016F">
              <w:rPr>
                <w:rStyle w:val="Refdecomentario"/>
              </w:rPr>
              <w:commentReference w:id="108"/>
            </w:r>
            <w:r w:rsidRPr="00B0221E">
              <w:t>la creatividad motriz, el consenso grupal y la organización del entorno.</w:t>
            </w:r>
          </w:p>
        </w:tc>
      </w:tr>
      <w:tr w:rsidR="00B5405D" w14:paraId="21388E08" w14:textId="77777777" w:rsidTr="009C2AF5">
        <w:tc>
          <w:tcPr>
            <w:tcW w:w="1980" w:type="dxa"/>
            <w:shd w:val="clear" w:color="auto" w:fill="95DCF7" w:themeFill="accent4" w:themeFillTint="66"/>
          </w:tcPr>
          <w:p w14:paraId="2CBB37DB" w14:textId="77777777" w:rsidR="00B5405D" w:rsidRPr="006D6A37" w:rsidRDefault="00B5405D" w:rsidP="009C2AF5">
            <w:pPr>
              <w:jc w:val="center"/>
              <w:rPr>
                <w:b/>
                <w:bCs/>
              </w:rPr>
            </w:pPr>
            <w:r>
              <w:rPr>
                <w:b/>
                <w:bCs/>
              </w:rPr>
              <w:t>Recursos</w:t>
            </w:r>
          </w:p>
        </w:tc>
        <w:tc>
          <w:tcPr>
            <w:tcW w:w="6848" w:type="dxa"/>
            <w:shd w:val="clear" w:color="auto" w:fill="CAEDFB" w:themeFill="accent4" w:themeFillTint="33"/>
          </w:tcPr>
          <w:p w14:paraId="255AA354" w14:textId="51A129FD" w:rsidR="00B5405D" w:rsidRDefault="00B0221E" w:rsidP="009C2AF5">
            <w:r>
              <w:t>P</w:t>
            </w:r>
            <w:r w:rsidRPr="00B0221E">
              <w:t>icas, ladrillos de psicomotricidad, cuerdas y aros</w:t>
            </w:r>
          </w:p>
        </w:tc>
      </w:tr>
      <w:tr w:rsidR="00B5405D" w14:paraId="6B6E3245" w14:textId="77777777" w:rsidTr="009C2AF5">
        <w:tc>
          <w:tcPr>
            <w:tcW w:w="1980" w:type="dxa"/>
            <w:shd w:val="clear" w:color="auto" w:fill="95DCF7" w:themeFill="accent4" w:themeFillTint="66"/>
          </w:tcPr>
          <w:p w14:paraId="11AD8B72" w14:textId="77777777" w:rsidR="00B5405D" w:rsidRDefault="00B5405D" w:rsidP="009C2AF5">
            <w:pPr>
              <w:jc w:val="center"/>
              <w:rPr>
                <w:b/>
                <w:bCs/>
              </w:rPr>
            </w:pPr>
            <w:r w:rsidRPr="006D6A37">
              <w:rPr>
                <w:b/>
                <w:bCs/>
              </w:rPr>
              <w:lastRenderedPageBreak/>
              <w:t>Parte inicial</w:t>
            </w:r>
          </w:p>
          <w:p w14:paraId="49CB5347" w14:textId="1159C284" w:rsidR="00B5405D" w:rsidRPr="006D6A37" w:rsidRDefault="00B5405D" w:rsidP="009C2AF5">
            <w:pPr>
              <w:jc w:val="center"/>
              <w:rPr>
                <w:b/>
                <w:bCs/>
              </w:rPr>
            </w:pPr>
            <w:r>
              <w:rPr>
                <w:b/>
                <w:bCs/>
              </w:rPr>
              <w:t>(</w:t>
            </w:r>
            <w:r w:rsidR="00B0221E">
              <w:rPr>
                <w:b/>
                <w:bCs/>
              </w:rPr>
              <w:t>5</w:t>
            </w:r>
            <w:r>
              <w:rPr>
                <w:b/>
                <w:bCs/>
              </w:rPr>
              <w:t xml:space="preserve"> minutos)</w:t>
            </w:r>
          </w:p>
        </w:tc>
        <w:tc>
          <w:tcPr>
            <w:tcW w:w="6848" w:type="dxa"/>
            <w:shd w:val="clear" w:color="auto" w:fill="CAEDFB" w:themeFill="accent4" w:themeFillTint="33"/>
          </w:tcPr>
          <w:p w14:paraId="1846B3D8" w14:textId="6F06C541" w:rsidR="00B5405D" w:rsidRDefault="00B0221E" w:rsidP="009C2AF5">
            <w:commentRangeStart w:id="109"/>
            <w:r w:rsidRPr="00B0221E">
              <w:t>El docente explica los principios básicos de estabilidad. Cada escuadrón debate rápidamente su estrategia de construcción</w:t>
            </w:r>
            <w:commentRangeEnd w:id="109"/>
            <w:r w:rsidR="0032016F">
              <w:rPr>
                <w:rStyle w:val="Refdecomentario"/>
              </w:rPr>
              <w:commentReference w:id="109"/>
            </w:r>
            <w:r w:rsidRPr="00B0221E">
              <w:t>.</w:t>
            </w:r>
          </w:p>
        </w:tc>
      </w:tr>
      <w:tr w:rsidR="00B5405D" w14:paraId="28DF44DC" w14:textId="77777777" w:rsidTr="009C2AF5">
        <w:tc>
          <w:tcPr>
            <w:tcW w:w="1980" w:type="dxa"/>
            <w:shd w:val="clear" w:color="auto" w:fill="95DCF7" w:themeFill="accent4" w:themeFillTint="66"/>
          </w:tcPr>
          <w:p w14:paraId="7D8B61DF" w14:textId="77777777" w:rsidR="00B5405D" w:rsidRDefault="00B5405D" w:rsidP="009C2AF5">
            <w:pPr>
              <w:jc w:val="center"/>
              <w:rPr>
                <w:b/>
                <w:bCs/>
              </w:rPr>
            </w:pPr>
            <w:r w:rsidRPr="006D6A37">
              <w:rPr>
                <w:b/>
                <w:bCs/>
              </w:rPr>
              <w:t>Parte principal</w:t>
            </w:r>
          </w:p>
          <w:p w14:paraId="67369BEC" w14:textId="77777777" w:rsidR="00B5405D" w:rsidRPr="006D6A37" w:rsidRDefault="00B5405D" w:rsidP="009C2AF5">
            <w:pPr>
              <w:jc w:val="center"/>
              <w:rPr>
                <w:b/>
                <w:bCs/>
              </w:rPr>
            </w:pPr>
            <w:r>
              <w:rPr>
                <w:b/>
                <w:bCs/>
              </w:rPr>
              <w:t>(30 minutos)</w:t>
            </w:r>
          </w:p>
        </w:tc>
        <w:tc>
          <w:tcPr>
            <w:tcW w:w="6848" w:type="dxa"/>
            <w:shd w:val="clear" w:color="auto" w:fill="CAEDFB" w:themeFill="accent4" w:themeFillTint="33"/>
          </w:tcPr>
          <w:p w14:paraId="3508ACF0" w14:textId="3AE596B2" w:rsidR="00B5405D" w:rsidRDefault="00B0221E" w:rsidP="009C2AF5">
            <w:commentRangeStart w:id="110"/>
            <w:r>
              <w:t>Edificación y asedio</w:t>
            </w:r>
            <w:commentRangeEnd w:id="110"/>
            <w:r w:rsidR="0032016F">
              <w:rPr>
                <w:rStyle w:val="Refdecomentario"/>
              </w:rPr>
              <w:commentReference w:id="110"/>
            </w:r>
          </w:p>
        </w:tc>
      </w:tr>
      <w:tr w:rsidR="00B5405D" w14:paraId="50844F44" w14:textId="77777777" w:rsidTr="009C2AF5">
        <w:tc>
          <w:tcPr>
            <w:tcW w:w="1980" w:type="dxa"/>
            <w:shd w:val="clear" w:color="auto" w:fill="95DCF7" w:themeFill="accent4" w:themeFillTint="66"/>
          </w:tcPr>
          <w:p w14:paraId="18618550" w14:textId="77777777" w:rsidR="00B5405D" w:rsidRDefault="00B5405D" w:rsidP="009C2AF5">
            <w:pPr>
              <w:jc w:val="center"/>
              <w:rPr>
                <w:b/>
                <w:bCs/>
              </w:rPr>
            </w:pPr>
            <w:r w:rsidRPr="006D6A37">
              <w:rPr>
                <w:b/>
                <w:bCs/>
              </w:rPr>
              <w:t>Reto 1</w:t>
            </w:r>
          </w:p>
          <w:p w14:paraId="70441C49" w14:textId="77777777" w:rsidR="00B5405D" w:rsidRPr="006D6A37" w:rsidRDefault="00B5405D" w:rsidP="009C2AF5">
            <w:pPr>
              <w:jc w:val="center"/>
              <w:rPr>
                <w:b/>
                <w:bCs/>
              </w:rPr>
            </w:pPr>
          </w:p>
        </w:tc>
        <w:tc>
          <w:tcPr>
            <w:tcW w:w="6848" w:type="dxa"/>
            <w:shd w:val="clear" w:color="auto" w:fill="CAEDFB" w:themeFill="accent4" w:themeFillTint="33"/>
          </w:tcPr>
          <w:p w14:paraId="7FFE0EA2" w14:textId="23C041D3" w:rsidR="00B5405D" w:rsidRDefault="006B5648" w:rsidP="009C2AF5">
            <w:r w:rsidRPr="006B5648">
              <w:t xml:space="preserve">Tienen </w:t>
            </w:r>
            <w:r>
              <w:t>que</w:t>
            </w:r>
            <w:r w:rsidRPr="006B5648">
              <w:t xml:space="preserve"> levantar un refugio estable con el material asignado en el que puedan </w:t>
            </w:r>
            <w:r>
              <w:t>esconderse</w:t>
            </w:r>
            <w:r w:rsidRPr="006B5648">
              <w:t xml:space="preserve"> al menos dos miembros.</w:t>
            </w:r>
          </w:p>
        </w:tc>
      </w:tr>
      <w:tr w:rsidR="00B5405D" w14:paraId="3B6CC19B" w14:textId="77777777" w:rsidTr="009C2AF5">
        <w:tc>
          <w:tcPr>
            <w:tcW w:w="1980" w:type="dxa"/>
            <w:shd w:val="clear" w:color="auto" w:fill="95DCF7" w:themeFill="accent4" w:themeFillTint="66"/>
          </w:tcPr>
          <w:p w14:paraId="7EE1CBA0" w14:textId="77777777" w:rsidR="00B5405D" w:rsidRPr="006D6A37" w:rsidRDefault="00B5405D" w:rsidP="009C2AF5">
            <w:pPr>
              <w:jc w:val="center"/>
              <w:rPr>
                <w:b/>
                <w:bCs/>
              </w:rPr>
            </w:pPr>
            <w:r w:rsidRPr="006D6A37">
              <w:rPr>
                <w:b/>
                <w:bCs/>
              </w:rPr>
              <w:t>Reto 2</w:t>
            </w:r>
          </w:p>
        </w:tc>
        <w:tc>
          <w:tcPr>
            <w:tcW w:w="6848" w:type="dxa"/>
            <w:shd w:val="clear" w:color="auto" w:fill="CAEDFB" w:themeFill="accent4" w:themeFillTint="33"/>
          </w:tcPr>
          <w:p w14:paraId="374DB6DB" w14:textId="4E35D09F" w:rsidR="00B5405D" w:rsidRDefault="00C64156" w:rsidP="009C2AF5">
            <w:r w:rsidRPr="00C64156">
              <w:t xml:space="preserve">A la señal, los escuadrones pueden lanzar balones de espuma desde su posición hacia las </w:t>
            </w:r>
            <w:commentRangeStart w:id="111"/>
            <w:r w:rsidRPr="00C64156">
              <w:t>estructuras rivales</w:t>
            </w:r>
            <w:commentRangeEnd w:id="111"/>
            <w:r w:rsidR="0032016F">
              <w:rPr>
                <w:rStyle w:val="Refdecomentario"/>
              </w:rPr>
              <w:commentReference w:id="111"/>
            </w:r>
            <w:r w:rsidRPr="00C64156">
              <w:t>. Simultáneamente, deben reparar los daños de su propio refugio sin salir de su zona.</w:t>
            </w:r>
          </w:p>
        </w:tc>
      </w:tr>
      <w:tr w:rsidR="00B5405D" w14:paraId="44EB56A9" w14:textId="77777777" w:rsidTr="009C2AF5">
        <w:tc>
          <w:tcPr>
            <w:tcW w:w="1980" w:type="dxa"/>
            <w:shd w:val="clear" w:color="auto" w:fill="95DCF7" w:themeFill="accent4" w:themeFillTint="66"/>
          </w:tcPr>
          <w:p w14:paraId="27954699" w14:textId="77777777" w:rsidR="00B5405D" w:rsidRDefault="00B5405D" w:rsidP="009C2AF5">
            <w:pPr>
              <w:jc w:val="center"/>
              <w:rPr>
                <w:b/>
                <w:bCs/>
              </w:rPr>
            </w:pPr>
            <w:r w:rsidRPr="006D6A37">
              <w:rPr>
                <w:b/>
                <w:bCs/>
              </w:rPr>
              <w:t>Vuelta a la calma</w:t>
            </w:r>
          </w:p>
          <w:p w14:paraId="24C2223E" w14:textId="5F9BFF97" w:rsidR="00B5405D" w:rsidRPr="006D6A37" w:rsidRDefault="00B5405D" w:rsidP="009C2AF5">
            <w:pPr>
              <w:jc w:val="center"/>
              <w:rPr>
                <w:b/>
                <w:bCs/>
              </w:rPr>
            </w:pPr>
            <w:r>
              <w:rPr>
                <w:b/>
                <w:bCs/>
              </w:rPr>
              <w:t>(</w:t>
            </w:r>
            <w:r w:rsidR="00C64156">
              <w:rPr>
                <w:b/>
                <w:bCs/>
              </w:rPr>
              <w:t>10</w:t>
            </w:r>
            <w:r>
              <w:rPr>
                <w:b/>
                <w:bCs/>
              </w:rPr>
              <w:t xml:space="preserve"> minutos)</w:t>
            </w:r>
          </w:p>
        </w:tc>
        <w:tc>
          <w:tcPr>
            <w:tcW w:w="6848" w:type="dxa"/>
            <w:shd w:val="clear" w:color="auto" w:fill="CAEDFB" w:themeFill="accent4" w:themeFillTint="33"/>
          </w:tcPr>
          <w:p w14:paraId="46A86303" w14:textId="5F1AF62F" w:rsidR="00B5405D" w:rsidRDefault="00C64156" w:rsidP="009C2AF5">
            <w:r w:rsidRPr="00C64156">
              <w:t xml:space="preserve">Desmontaje del material. El escuadrón debate y evalúa su capacidad de </w:t>
            </w:r>
            <w:commentRangeStart w:id="112"/>
            <w:r w:rsidRPr="00C64156">
              <w:t>liderazgo compartido</w:t>
            </w:r>
            <w:r>
              <w:t>, completando una nueva diana de evaluación</w:t>
            </w:r>
            <w:commentRangeEnd w:id="112"/>
            <w:r w:rsidR="0032016F">
              <w:rPr>
                <w:rStyle w:val="Refdecomentario"/>
              </w:rPr>
              <w:commentReference w:id="112"/>
            </w:r>
          </w:p>
        </w:tc>
      </w:tr>
    </w:tbl>
    <w:p w14:paraId="6FEBF254" w14:textId="3C4FC735" w:rsidR="00B5405D" w:rsidRDefault="00DF6AA1" w:rsidP="00DF6AA1">
      <w:pPr>
        <w:spacing w:before="240" w:line="480" w:lineRule="auto"/>
      </w:pPr>
      <w:r>
        <w:t xml:space="preserve">Tabla 22: </w:t>
      </w:r>
      <w:r w:rsidRPr="00DF6AA1">
        <w:rPr>
          <w:i/>
          <w:iCs/>
        </w:rPr>
        <w:t xml:space="preserve">Desarrollo de la sesión </w:t>
      </w:r>
      <w:r>
        <w:rPr>
          <w:i/>
          <w:iCs/>
        </w:rPr>
        <w:t>4</w:t>
      </w:r>
      <w:r>
        <w:t>.</w:t>
      </w:r>
    </w:p>
    <w:tbl>
      <w:tblPr>
        <w:tblStyle w:val="Tablaconcuadrcula"/>
        <w:tblW w:w="0" w:type="auto"/>
        <w:tblLook w:val="04A0" w:firstRow="1" w:lastRow="0" w:firstColumn="1" w:lastColumn="0" w:noHBand="0" w:noVBand="1"/>
      </w:tblPr>
      <w:tblGrid>
        <w:gridCol w:w="1980"/>
        <w:gridCol w:w="6848"/>
      </w:tblGrid>
      <w:tr w:rsidR="00B5405D" w14:paraId="4A8DD840" w14:textId="77777777" w:rsidTr="009C2AF5">
        <w:tc>
          <w:tcPr>
            <w:tcW w:w="8828" w:type="dxa"/>
            <w:gridSpan w:val="2"/>
            <w:shd w:val="clear" w:color="auto" w:fill="60CAF3" w:themeFill="accent4" w:themeFillTint="99"/>
          </w:tcPr>
          <w:p w14:paraId="5987D1F0" w14:textId="315C6581" w:rsidR="00B5405D" w:rsidRPr="006D6A37" w:rsidRDefault="00B5405D" w:rsidP="009C2AF5">
            <w:pPr>
              <w:jc w:val="center"/>
              <w:rPr>
                <w:b/>
                <w:bCs/>
              </w:rPr>
            </w:pPr>
            <w:r w:rsidRPr="006D6A37">
              <w:rPr>
                <w:b/>
                <w:bCs/>
              </w:rPr>
              <w:t>Sesión</w:t>
            </w:r>
            <w:r>
              <w:rPr>
                <w:b/>
                <w:bCs/>
              </w:rPr>
              <w:t xml:space="preserve"> 5</w:t>
            </w:r>
            <w:r w:rsidRPr="006D6A37">
              <w:rPr>
                <w:b/>
                <w:bCs/>
              </w:rPr>
              <w:t xml:space="preserve">: </w:t>
            </w:r>
            <w:proofErr w:type="spellStart"/>
            <w:r>
              <w:rPr>
                <w:b/>
                <w:bCs/>
              </w:rPr>
              <w:t>Fornite</w:t>
            </w:r>
            <w:proofErr w:type="spellEnd"/>
            <w:r>
              <w:rPr>
                <w:b/>
                <w:bCs/>
              </w:rPr>
              <w:t>: El despliegue</w:t>
            </w:r>
          </w:p>
        </w:tc>
      </w:tr>
      <w:tr w:rsidR="00B5405D" w14:paraId="7D8210B4" w14:textId="77777777" w:rsidTr="009C2AF5">
        <w:tc>
          <w:tcPr>
            <w:tcW w:w="1980" w:type="dxa"/>
            <w:shd w:val="clear" w:color="auto" w:fill="95DCF7" w:themeFill="accent4" w:themeFillTint="66"/>
          </w:tcPr>
          <w:p w14:paraId="3EADF6F3" w14:textId="77777777" w:rsidR="00B5405D" w:rsidRPr="006D6A37" w:rsidRDefault="00B5405D" w:rsidP="009C2AF5">
            <w:pPr>
              <w:jc w:val="center"/>
              <w:rPr>
                <w:b/>
                <w:bCs/>
              </w:rPr>
            </w:pPr>
            <w:r w:rsidRPr="006D6A37">
              <w:rPr>
                <w:b/>
                <w:bCs/>
              </w:rPr>
              <w:t>Objetivos</w:t>
            </w:r>
          </w:p>
        </w:tc>
        <w:tc>
          <w:tcPr>
            <w:tcW w:w="6848" w:type="dxa"/>
            <w:shd w:val="clear" w:color="auto" w:fill="CAEDFB" w:themeFill="accent4" w:themeFillTint="33"/>
          </w:tcPr>
          <w:p w14:paraId="32E7B11A" w14:textId="18882495" w:rsidR="00B5405D" w:rsidRDefault="00F64A27" w:rsidP="009C2AF5">
            <w:r w:rsidRPr="00F64A27">
              <w:t>Integrar todas las mecánicas aprendidas en una dinámica fluida y continua.</w:t>
            </w:r>
          </w:p>
        </w:tc>
      </w:tr>
      <w:tr w:rsidR="00B5405D" w14:paraId="3214DCDD" w14:textId="77777777" w:rsidTr="009C2AF5">
        <w:tc>
          <w:tcPr>
            <w:tcW w:w="1980" w:type="dxa"/>
            <w:shd w:val="clear" w:color="auto" w:fill="95DCF7" w:themeFill="accent4" w:themeFillTint="66"/>
          </w:tcPr>
          <w:p w14:paraId="01C7B691" w14:textId="77777777" w:rsidR="00B5405D" w:rsidRPr="006D6A37" w:rsidRDefault="00B5405D" w:rsidP="009C2AF5">
            <w:pPr>
              <w:jc w:val="center"/>
              <w:rPr>
                <w:b/>
                <w:bCs/>
              </w:rPr>
            </w:pPr>
            <w:r>
              <w:rPr>
                <w:b/>
                <w:bCs/>
              </w:rPr>
              <w:t>Recursos</w:t>
            </w:r>
          </w:p>
        </w:tc>
        <w:tc>
          <w:tcPr>
            <w:tcW w:w="6848" w:type="dxa"/>
            <w:shd w:val="clear" w:color="auto" w:fill="CAEDFB" w:themeFill="accent4" w:themeFillTint="33"/>
          </w:tcPr>
          <w:p w14:paraId="65B37ED0" w14:textId="66290FBB" w:rsidR="00B5405D" w:rsidRDefault="00A56B9A" w:rsidP="009C2AF5">
            <w:commentRangeStart w:id="113"/>
            <w:r>
              <w:t>T</w:t>
            </w:r>
            <w:r w:rsidRPr="00A56B9A">
              <w:t xml:space="preserve">odo el material de la unidad </w:t>
            </w:r>
            <w:commentRangeEnd w:id="113"/>
            <w:r w:rsidR="0032016F">
              <w:rPr>
                <w:rStyle w:val="Refdecomentario"/>
              </w:rPr>
              <w:commentReference w:id="113"/>
            </w:r>
            <w:r w:rsidRPr="00A56B9A">
              <w:t>desplegado estratégicamente por la pista.</w:t>
            </w:r>
          </w:p>
        </w:tc>
      </w:tr>
      <w:tr w:rsidR="00B5405D" w14:paraId="266D0204" w14:textId="77777777" w:rsidTr="009C2AF5">
        <w:tc>
          <w:tcPr>
            <w:tcW w:w="1980" w:type="dxa"/>
            <w:shd w:val="clear" w:color="auto" w:fill="95DCF7" w:themeFill="accent4" w:themeFillTint="66"/>
          </w:tcPr>
          <w:p w14:paraId="6569D8F5" w14:textId="77777777" w:rsidR="00B5405D" w:rsidRDefault="00B5405D" w:rsidP="009C2AF5">
            <w:pPr>
              <w:jc w:val="center"/>
              <w:rPr>
                <w:b/>
                <w:bCs/>
              </w:rPr>
            </w:pPr>
            <w:r w:rsidRPr="006D6A37">
              <w:rPr>
                <w:b/>
                <w:bCs/>
              </w:rPr>
              <w:t>Parte inicial</w:t>
            </w:r>
          </w:p>
          <w:p w14:paraId="28B52491" w14:textId="60FD9030" w:rsidR="00B5405D" w:rsidRPr="006D6A37" w:rsidRDefault="00B5405D" w:rsidP="009C2AF5">
            <w:pPr>
              <w:jc w:val="center"/>
              <w:rPr>
                <w:b/>
                <w:bCs/>
              </w:rPr>
            </w:pPr>
            <w:r>
              <w:rPr>
                <w:b/>
                <w:bCs/>
              </w:rPr>
              <w:t>(1</w:t>
            </w:r>
            <w:r w:rsidR="000213C7">
              <w:rPr>
                <w:b/>
                <w:bCs/>
              </w:rPr>
              <w:t>5</w:t>
            </w:r>
            <w:r>
              <w:rPr>
                <w:b/>
                <w:bCs/>
              </w:rPr>
              <w:t xml:space="preserve"> minutos)</w:t>
            </w:r>
          </w:p>
        </w:tc>
        <w:tc>
          <w:tcPr>
            <w:tcW w:w="6848" w:type="dxa"/>
            <w:shd w:val="clear" w:color="auto" w:fill="CAEDFB" w:themeFill="accent4" w:themeFillTint="33"/>
          </w:tcPr>
          <w:p w14:paraId="053D1686" w14:textId="164C5199" w:rsidR="00B5405D" w:rsidRDefault="00A56B9A" w:rsidP="009C2AF5">
            <w:commentRangeStart w:id="114"/>
            <w:r>
              <w:t>Recordatorio de las normas de seguridad y explicación de las normas del juego</w:t>
            </w:r>
            <w:r w:rsidR="000213C7">
              <w:t>:</w:t>
            </w:r>
            <w:r w:rsidR="00933031">
              <w:t xml:space="preserve"> </w:t>
            </w:r>
            <w:r w:rsidR="00492F0B">
              <w:t>Primero la tormenta, que se reduce progresivamente y penaliza a quienes salgan, su equipo deberá hacer 5 saltos para que pueda volver a jugar. Segundo</w:t>
            </w:r>
            <w:r w:rsidR="003859E5">
              <w:t xml:space="preserve">, los lanzamientos de balones de espuma son siempre por debajo de la cintura, si el balón impacta no se elimina, queda “herido” y debe sentarse con la mano en alto, le puede curar un compañero realizando 5 sentadillas a su lado o ser eliminado si otro balón </w:t>
            </w:r>
            <w:r w:rsidR="001F0207">
              <w:t>impacta.</w:t>
            </w:r>
            <w:r w:rsidR="003859E5">
              <w:t xml:space="preserve"> </w:t>
            </w:r>
            <w:proofErr w:type="gramStart"/>
            <w:r w:rsidR="00933031">
              <w:t>le</w:t>
            </w:r>
            <w:proofErr w:type="gramEnd"/>
            <w:r w:rsidR="00933031">
              <w:t xml:space="preserve"> </w:t>
            </w:r>
            <w:r w:rsidR="003859E5">
              <w:t>im</w:t>
            </w:r>
            <w:r w:rsidR="00933031">
              <w:t xml:space="preserve">pacta. Por último, los refugios son zonas de descanso, siendo invulnerables para </w:t>
            </w:r>
            <w:r w:rsidR="002B2779">
              <w:t>los miembros d</w:t>
            </w:r>
            <w:r w:rsidR="00933031">
              <w:t xml:space="preserve">el </w:t>
            </w:r>
            <w:r w:rsidR="002703F8">
              <w:t>escuadrón,</w:t>
            </w:r>
            <w:r w:rsidR="002B2779">
              <w:t xml:space="preserve"> pero desde el cual no pueden atacar a rivales.</w:t>
            </w:r>
            <w:r w:rsidR="002703F8">
              <w:t xml:space="preserve"> </w:t>
            </w:r>
            <w:r w:rsidR="0029702F">
              <w:t>El equipo ganador, inventará un “</w:t>
            </w:r>
            <w:proofErr w:type="spellStart"/>
            <w:r w:rsidR="0029702F">
              <w:t>emote</w:t>
            </w:r>
            <w:proofErr w:type="spellEnd"/>
            <w:r w:rsidR="0029702F">
              <w:t>” (baile o gesto propio), que el resto de compañeros deberán imitar</w:t>
            </w:r>
            <w:commentRangeEnd w:id="114"/>
            <w:r w:rsidR="00140BA3">
              <w:rPr>
                <w:rStyle w:val="Refdecomentario"/>
              </w:rPr>
              <w:commentReference w:id="114"/>
            </w:r>
            <w:r w:rsidR="0029702F">
              <w:t>.</w:t>
            </w:r>
          </w:p>
          <w:p w14:paraId="4848A84A" w14:textId="3DF53E27" w:rsidR="002703F8" w:rsidRDefault="001F0207" w:rsidP="009C2AF5">
            <w:r>
              <w:t>Además,</w:t>
            </w:r>
            <w:r w:rsidR="002703F8">
              <w:t xml:space="preserve"> se hace un </w:t>
            </w:r>
            <w:commentRangeStart w:id="115"/>
            <w:r w:rsidR="002703F8">
              <w:t xml:space="preserve">calentamiento articular </w:t>
            </w:r>
            <w:commentRangeEnd w:id="115"/>
            <w:r w:rsidR="00140BA3">
              <w:rPr>
                <w:rStyle w:val="Refdecomentario"/>
              </w:rPr>
              <w:commentReference w:id="115"/>
            </w:r>
            <w:r w:rsidR="002703F8">
              <w:t>y se distribuyen los escuadrones en las esquinas de las pistas.</w:t>
            </w:r>
          </w:p>
        </w:tc>
      </w:tr>
      <w:tr w:rsidR="00B5405D" w14:paraId="58E61E7D" w14:textId="77777777" w:rsidTr="009C2AF5">
        <w:tc>
          <w:tcPr>
            <w:tcW w:w="1980" w:type="dxa"/>
            <w:shd w:val="clear" w:color="auto" w:fill="95DCF7" w:themeFill="accent4" w:themeFillTint="66"/>
          </w:tcPr>
          <w:p w14:paraId="3EF312D8" w14:textId="77777777" w:rsidR="00B5405D" w:rsidRDefault="00B5405D" w:rsidP="009C2AF5">
            <w:pPr>
              <w:jc w:val="center"/>
              <w:rPr>
                <w:b/>
                <w:bCs/>
              </w:rPr>
            </w:pPr>
            <w:r w:rsidRPr="006D6A37">
              <w:rPr>
                <w:b/>
                <w:bCs/>
              </w:rPr>
              <w:t>Parte principal</w:t>
            </w:r>
          </w:p>
          <w:p w14:paraId="0E26B593" w14:textId="7AAE2517" w:rsidR="00B5405D" w:rsidRPr="006D6A37" w:rsidRDefault="00B5405D" w:rsidP="009C2AF5">
            <w:pPr>
              <w:jc w:val="center"/>
              <w:rPr>
                <w:b/>
                <w:bCs/>
              </w:rPr>
            </w:pPr>
            <w:r>
              <w:rPr>
                <w:b/>
                <w:bCs/>
              </w:rPr>
              <w:t>(</w:t>
            </w:r>
            <w:r w:rsidR="000213C7">
              <w:rPr>
                <w:b/>
                <w:bCs/>
              </w:rPr>
              <w:t>25</w:t>
            </w:r>
            <w:r>
              <w:rPr>
                <w:b/>
                <w:bCs/>
              </w:rPr>
              <w:t xml:space="preserve"> minutos)</w:t>
            </w:r>
          </w:p>
        </w:tc>
        <w:tc>
          <w:tcPr>
            <w:tcW w:w="6848" w:type="dxa"/>
            <w:shd w:val="clear" w:color="auto" w:fill="CAEDFB" w:themeFill="accent4" w:themeFillTint="33"/>
          </w:tcPr>
          <w:p w14:paraId="7E10785A" w14:textId="34D40D90" w:rsidR="00B5405D" w:rsidRDefault="001F0207" w:rsidP="009C2AF5">
            <w:r w:rsidRPr="001F0207">
              <w:t xml:space="preserve">Se juega la </w:t>
            </w:r>
            <w:commentRangeStart w:id="116"/>
            <w:r w:rsidRPr="001F0207">
              <w:t>primera partida completa</w:t>
            </w:r>
            <w:commentRangeEnd w:id="116"/>
            <w:r w:rsidR="00140BA3">
              <w:rPr>
                <w:rStyle w:val="Refdecomentario"/>
              </w:rPr>
              <w:commentReference w:id="116"/>
            </w:r>
            <w:r w:rsidRPr="001F0207">
              <w:t xml:space="preserve">. El foco no está en ganar, sino en </w:t>
            </w:r>
            <w:commentRangeStart w:id="117"/>
            <w:r w:rsidRPr="001F0207">
              <w:t>asimilar la transición entre atacar, defenderse en los refugios</w:t>
            </w:r>
            <w:commentRangeEnd w:id="117"/>
            <w:r w:rsidR="00140BA3">
              <w:rPr>
                <w:rStyle w:val="Refdecomentario"/>
              </w:rPr>
              <w:commentReference w:id="117"/>
            </w:r>
            <w:r w:rsidRPr="001F0207">
              <w:t>, curar a los caídos y huir de la "tormenta" que el docente va cerrando.</w:t>
            </w:r>
          </w:p>
        </w:tc>
      </w:tr>
      <w:tr w:rsidR="00B5405D" w14:paraId="5C9D7F07" w14:textId="77777777" w:rsidTr="009C2AF5">
        <w:tc>
          <w:tcPr>
            <w:tcW w:w="1980" w:type="dxa"/>
            <w:shd w:val="clear" w:color="auto" w:fill="95DCF7" w:themeFill="accent4" w:themeFillTint="66"/>
          </w:tcPr>
          <w:p w14:paraId="36B10EBB" w14:textId="77777777" w:rsidR="00B5405D" w:rsidRDefault="00B5405D" w:rsidP="009C2AF5">
            <w:pPr>
              <w:jc w:val="center"/>
              <w:rPr>
                <w:b/>
                <w:bCs/>
              </w:rPr>
            </w:pPr>
            <w:r w:rsidRPr="006D6A37">
              <w:rPr>
                <w:b/>
                <w:bCs/>
              </w:rPr>
              <w:t>Vuelta a la calma</w:t>
            </w:r>
          </w:p>
          <w:p w14:paraId="418EE42A" w14:textId="77777777" w:rsidR="00B5405D" w:rsidRPr="006D6A37" w:rsidRDefault="00B5405D" w:rsidP="009C2AF5">
            <w:pPr>
              <w:jc w:val="center"/>
              <w:rPr>
                <w:b/>
                <w:bCs/>
              </w:rPr>
            </w:pPr>
            <w:r>
              <w:rPr>
                <w:b/>
                <w:bCs/>
              </w:rPr>
              <w:t>(5 minutos)</w:t>
            </w:r>
          </w:p>
        </w:tc>
        <w:tc>
          <w:tcPr>
            <w:tcW w:w="6848" w:type="dxa"/>
            <w:shd w:val="clear" w:color="auto" w:fill="CAEDFB" w:themeFill="accent4" w:themeFillTint="33"/>
          </w:tcPr>
          <w:p w14:paraId="21D3FCFF" w14:textId="4529113D" w:rsidR="00B5405D" w:rsidRDefault="00BE7E24" w:rsidP="009C2AF5">
            <w:r w:rsidRPr="00BE7E24">
              <w:t xml:space="preserve">Reflexión táctica. ¿Qué estrategias han funcionado? ¿Qué escuadrones han sido más solidarios? </w:t>
            </w:r>
            <w:commentRangeStart w:id="118"/>
            <w:r w:rsidRPr="00BE7E24">
              <w:t>El docente cumplimenta la Lista de Control</w:t>
            </w:r>
            <w:r>
              <w:t>.</w:t>
            </w:r>
            <w:commentRangeEnd w:id="118"/>
            <w:r w:rsidR="00140BA3">
              <w:rPr>
                <w:rStyle w:val="Refdecomentario"/>
              </w:rPr>
              <w:commentReference w:id="118"/>
            </w:r>
          </w:p>
        </w:tc>
      </w:tr>
    </w:tbl>
    <w:p w14:paraId="29090169" w14:textId="07ECC064" w:rsidR="00B5405D" w:rsidRDefault="00DF6AA1" w:rsidP="00DF6AA1">
      <w:pPr>
        <w:spacing w:before="240" w:line="480" w:lineRule="auto"/>
      </w:pPr>
      <w:r>
        <w:t xml:space="preserve">Tabla 23: </w:t>
      </w:r>
      <w:r w:rsidRPr="00DF6AA1">
        <w:rPr>
          <w:i/>
          <w:iCs/>
        </w:rPr>
        <w:t xml:space="preserve">Desarrollo de la sesión </w:t>
      </w:r>
      <w:r>
        <w:rPr>
          <w:i/>
          <w:iCs/>
        </w:rPr>
        <w:t>5</w:t>
      </w:r>
      <w:r>
        <w:t>.</w:t>
      </w:r>
    </w:p>
    <w:tbl>
      <w:tblPr>
        <w:tblStyle w:val="Tablaconcuadrcula"/>
        <w:tblW w:w="0" w:type="auto"/>
        <w:tblLook w:val="04A0" w:firstRow="1" w:lastRow="0" w:firstColumn="1" w:lastColumn="0" w:noHBand="0" w:noVBand="1"/>
      </w:tblPr>
      <w:tblGrid>
        <w:gridCol w:w="1980"/>
        <w:gridCol w:w="6848"/>
      </w:tblGrid>
      <w:tr w:rsidR="00B5405D" w14:paraId="364B8449" w14:textId="77777777" w:rsidTr="009C2AF5">
        <w:tc>
          <w:tcPr>
            <w:tcW w:w="8828" w:type="dxa"/>
            <w:gridSpan w:val="2"/>
            <w:shd w:val="clear" w:color="auto" w:fill="60CAF3" w:themeFill="accent4" w:themeFillTint="99"/>
          </w:tcPr>
          <w:p w14:paraId="67E77A4B" w14:textId="4A746DDD" w:rsidR="00B5405D" w:rsidRPr="006D6A37" w:rsidRDefault="00B5405D" w:rsidP="009C2AF5">
            <w:pPr>
              <w:jc w:val="center"/>
              <w:rPr>
                <w:b/>
                <w:bCs/>
              </w:rPr>
            </w:pPr>
            <w:r w:rsidRPr="006D6A37">
              <w:rPr>
                <w:b/>
                <w:bCs/>
              </w:rPr>
              <w:lastRenderedPageBreak/>
              <w:t xml:space="preserve">Sesión </w:t>
            </w:r>
            <w:r>
              <w:rPr>
                <w:b/>
                <w:bCs/>
              </w:rPr>
              <w:t>6</w:t>
            </w:r>
            <w:r w:rsidRPr="006D6A37">
              <w:rPr>
                <w:b/>
                <w:bCs/>
              </w:rPr>
              <w:t xml:space="preserve">: </w:t>
            </w:r>
            <w:proofErr w:type="spellStart"/>
            <w:r>
              <w:rPr>
                <w:b/>
                <w:bCs/>
              </w:rPr>
              <w:t>Fornite</w:t>
            </w:r>
            <w:proofErr w:type="spellEnd"/>
            <w:r>
              <w:rPr>
                <w:b/>
                <w:bCs/>
              </w:rPr>
              <w:t>: La victoria magistral</w:t>
            </w:r>
          </w:p>
        </w:tc>
      </w:tr>
      <w:tr w:rsidR="00B5405D" w14:paraId="221732A3" w14:textId="77777777" w:rsidTr="009C2AF5">
        <w:tc>
          <w:tcPr>
            <w:tcW w:w="1980" w:type="dxa"/>
            <w:shd w:val="clear" w:color="auto" w:fill="95DCF7" w:themeFill="accent4" w:themeFillTint="66"/>
          </w:tcPr>
          <w:p w14:paraId="0A1EB3B9" w14:textId="77777777" w:rsidR="00B5405D" w:rsidRPr="006D6A37" w:rsidRDefault="00B5405D" w:rsidP="009C2AF5">
            <w:pPr>
              <w:jc w:val="center"/>
              <w:rPr>
                <w:b/>
                <w:bCs/>
              </w:rPr>
            </w:pPr>
            <w:r w:rsidRPr="006D6A37">
              <w:rPr>
                <w:b/>
                <w:bCs/>
              </w:rPr>
              <w:t>Objetivos</w:t>
            </w:r>
          </w:p>
        </w:tc>
        <w:tc>
          <w:tcPr>
            <w:tcW w:w="6848" w:type="dxa"/>
            <w:shd w:val="clear" w:color="auto" w:fill="CAEDFB" w:themeFill="accent4" w:themeFillTint="33"/>
          </w:tcPr>
          <w:p w14:paraId="56E17375" w14:textId="6AE8E6C9" w:rsidR="00B5405D" w:rsidRDefault="00BE7E24" w:rsidP="009C2AF5">
            <w:r w:rsidRPr="00BE7E24">
              <w:t>Aplicar los saberes de forma autónoma, demostrando deportividad, cooperación y resolución pacífica de conflictos.</w:t>
            </w:r>
          </w:p>
        </w:tc>
      </w:tr>
      <w:tr w:rsidR="00B5405D" w14:paraId="656CA389" w14:textId="77777777" w:rsidTr="009C2AF5">
        <w:tc>
          <w:tcPr>
            <w:tcW w:w="1980" w:type="dxa"/>
            <w:shd w:val="clear" w:color="auto" w:fill="95DCF7" w:themeFill="accent4" w:themeFillTint="66"/>
          </w:tcPr>
          <w:p w14:paraId="6EFE569A" w14:textId="77777777" w:rsidR="00B5405D" w:rsidRPr="006D6A37" w:rsidRDefault="00B5405D" w:rsidP="009C2AF5">
            <w:pPr>
              <w:jc w:val="center"/>
              <w:rPr>
                <w:b/>
                <w:bCs/>
              </w:rPr>
            </w:pPr>
            <w:r>
              <w:rPr>
                <w:b/>
                <w:bCs/>
              </w:rPr>
              <w:t>Recursos</w:t>
            </w:r>
          </w:p>
        </w:tc>
        <w:tc>
          <w:tcPr>
            <w:tcW w:w="6848" w:type="dxa"/>
            <w:shd w:val="clear" w:color="auto" w:fill="CAEDFB" w:themeFill="accent4" w:themeFillTint="33"/>
          </w:tcPr>
          <w:p w14:paraId="2E4D4569" w14:textId="291B234C" w:rsidR="00B5405D" w:rsidRDefault="00BE7E24" w:rsidP="009C2AF5">
            <w:commentRangeStart w:id="119"/>
            <w:r w:rsidRPr="00BE7E24">
              <w:t>Idénticos a la Sesión 5.</w:t>
            </w:r>
            <w:commentRangeEnd w:id="119"/>
            <w:r w:rsidR="00140BA3">
              <w:rPr>
                <w:rStyle w:val="Refdecomentario"/>
              </w:rPr>
              <w:commentReference w:id="119"/>
            </w:r>
          </w:p>
        </w:tc>
      </w:tr>
      <w:tr w:rsidR="00B5405D" w14:paraId="71D15375" w14:textId="77777777" w:rsidTr="009C2AF5">
        <w:tc>
          <w:tcPr>
            <w:tcW w:w="1980" w:type="dxa"/>
            <w:shd w:val="clear" w:color="auto" w:fill="95DCF7" w:themeFill="accent4" w:themeFillTint="66"/>
          </w:tcPr>
          <w:p w14:paraId="13CAA92C" w14:textId="77777777" w:rsidR="00B5405D" w:rsidRDefault="00B5405D" w:rsidP="009C2AF5">
            <w:pPr>
              <w:jc w:val="center"/>
              <w:rPr>
                <w:b/>
                <w:bCs/>
              </w:rPr>
            </w:pPr>
            <w:r w:rsidRPr="006D6A37">
              <w:rPr>
                <w:b/>
                <w:bCs/>
              </w:rPr>
              <w:t>Parte inicial</w:t>
            </w:r>
          </w:p>
          <w:p w14:paraId="60C8ADC3" w14:textId="1EAF4E78" w:rsidR="00B5405D" w:rsidRPr="006D6A37" w:rsidRDefault="00B5405D" w:rsidP="009C2AF5">
            <w:pPr>
              <w:jc w:val="center"/>
              <w:rPr>
                <w:b/>
                <w:bCs/>
              </w:rPr>
            </w:pPr>
            <w:r>
              <w:rPr>
                <w:b/>
                <w:bCs/>
              </w:rPr>
              <w:t>(</w:t>
            </w:r>
            <w:r w:rsidR="00AD1C3F">
              <w:rPr>
                <w:b/>
                <w:bCs/>
              </w:rPr>
              <w:t>5</w:t>
            </w:r>
            <w:r>
              <w:rPr>
                <w:b/>
                <w:bCs/>
              </w:rPr>
              <w:t xml:space="preserve"> minutos)</w:t>
            </w:r>
          </w:p>
        </w:tc>
        <w:tc>
          <w:tcPr>
            <w:tcW w:w="6848" w:type="dxa"/>
            <w:shd w:val="clear" w:color="auto" w:fill="CAEDFB" w:themeFill="accent4" w:themeFillTint="33"/>
          </w:tcPr>
          <w:p w14:paraId="0DBEF533" w14:textId="363F2252" w:rsidR="00B5405D" w:rsidRDefault="00AD1C3F" w:rsidP="009C2AF5">
            <w:commentRangeStart w:id="120"/>
            <w:r w:rsidRPr="00AD1C3F">
              <w:t>Breve calentamiento autónomo por escuadrones</w:t>
            </w:r>
            <w:commentRangeEnd w:id="120"/>
            <w:r w:rsidR="00140BA3">
              <w:rPr>
                <w:rStyle w:val="Refdecomentario"/>
              </w:rPr>
              <w:commentReference w:id="120"/>
            </w:r>
            <w:r w:rsidRPr="00AD1C3F">
              <w:t>.</w:t>
            </w:r>
            <w:r>
              <w:t xml:space="preserve"> Recordatorio simultaneo de las normas.</w:t>
            </w:r>
          </w:p>
        </w:tc>
      </w:tr>
      <w:tr w:rsidR="00B5405D" w14:paraId="152F1E36" w14:textId="77777777" w:rsidTr="009C2AF5">
        <w:tc>
          <w:tcPr>
            <w:tcW w:w="1980" w:type="dxa"/>
            <w:shd w:val="clear" w:color="auto" w:fill="95DCF7" w:themeFill="accent4" w:themeFillTint="66"/>
          </w:tcPr>
          <w:p w14:paraId="067B969C" w14:textId="77777777" w:rsidR="00B5405D" w:rsidRDefault="00B5405D" w:rsidP="009C2AF5">
            <w:pPr>
              <w:jc w:val="center"/>
              <w:rPr>
                <w:b/>
                <w:bCs/>
              </w:rPr>
            </w:pPr>
            <w:r w:rsidRPr="006D6A37">
              <w:rPr>
                <w:b/>
                <w:bCs/>
              </w:rPr>
              <w:t>Parte principal</w:t>
            </w:r>
          </w:p>
          <w:p w14:paraId="4E4D8FC0" w14:textId="446190E1" w:rsidR="00B5405D" w:rsidRPr="006D6A37" w:rsidRDefault="00B5405D" w:rsidP="009C2AF5">
            <w:pPr>
              <w:jc w:val="center"/>
              <w:rPr>
                <w:b/>
                <w:bCs/>
              </w:rPr>
            </w:pPr>
            <w:r>
              <w:rPr>
                <w:b/>
                <w:bCs/>
              </w:rPr>
              <w:t>(3</w:t>
            </w:r>
            <w:r w:rsidR="00EC3DFF">
              <w:rPr>
                <w:b/>
                <w:bCs/>
              </w:rPr>
              <w:t>5</w:t>
            </w:r>
            <w:r>
              <w:rPr>
                <w:b/>
                <w:bCs/>
              </w:rPr>
              <w:t xml:space="preserve"> minutos)</w:t>
            </w:r>
          </w:p>
        </w:tc>
        <w:tc>
          <w:tcPr>
            <w:tcW w:w="6848" w:type="dxa"/>
            <w:shd w:val="clear" w:color="auto" w:fill="CAEDFB" w:themeFill="accent4" w:themeFillTint="33"/>
          </w:tcPr>
          <w:p w14:paraId="1090919E" w14:textId="2AB1178D" w:rsidR="00B5405D" w:rsidRDefault="00630B38" w:rsidP="009C2AF5">
            <w:commentRangeStart w:id="121"/>
            <w:r w:rsidRPr="00630B38">
              <w:t>Juego ininterrumpido</w:t>
            </w:r>
            <w:commentRangeEnd w:id="121"/>
            <w:r w:rsidR="00140BA3">
              <w:rPr>
                <w:rStyle w:val="Refdecomentario"/>
              </w:rPr>
              <w:commentReference w:id="121"/>
            </w:r>
            <w:r w:rsidRPr="00630B38">
              <w:t>. El docente interviene únicamente como observador</w:t>
            </w:r>
            <w:r>
              <w:t>, guía</w:t>
            </w:r>
            <w:r w:rsidRPr="00630B38">
              <w:t xml:space="preserve"> y evaluador, </w:t>
            </w:r>
            <w:commentRangeStart w:id="122"/>
            <w:r>
              <w:t xml:space="preserve">completando </w:t>
            </w:r>
            <w:r w:rsidRPr="00630B38">
              <w:t>l</w:t>
            </w:r>
            <w:r>
              <w:t xml:space="preserve">a rúbrica de evaluación </w:t>
            </w:r>
            <w:r w:rsidRPr="00630B38">
              <w:t>para medir el nivel de logro en: desinhibición, respeto al adversario, toma de decisiones conjuntas y gestión de la frustración al ser eliminados.</w:t>
            </w:r>
            <w:commentRangeEnd w:id="122"/>
            <w:r w:rsidR="00140BA3">
              <w:rPr>
                <w:rStyle w:val="Refdecomentario"/>
              </w:rPr>
              <w:commentReference w:id="122"/>
            </w:r>
          </w:p>
        </w:tc>
      </w:tr>
      <w:tr w:rsidR="00B5405D" w14:paraId="5C2AE48E" w14:textId="77777777" w:rsidTr="009C2AF5">
        <w:tc>
          <w:tcPr>
            <w:tcW w:w="1980" w:type="dxa"/>
            <w:shd w:val="clear" w:color="auto" w:fill="95DCF7" w:themeFill="accent4" w:themeFillTint="66"/>
          </w:tcPr>
          <w:p w14:paraId="20CC5B77" w14:textId="77777777" w:rsidR="00B5405D" w:rsidRDefault="00B5405D" w:rsidP="009C2AF5">
            <w:pPr>
              <w:jc w:val="center"/>
              <w:rPr>
                <w:b/>
                <w:bCs/>
              </w:rPr>
            </w:pPr>
            <w:r w:rsidRPr="006D6A37">
              <w:rPr>
                <w:b/>
                <w:bCs/>
              </w:rPr>
              <w:t>Vuelta a la calma</w:t>
            </w:r>
          </w:p>
          <w:p w14:paraId="5ADDA198" w14:textId="6F59AE7C" w:rsidR="00B5405D" w:rsidRPr="006D6A37" w:rsidRDefault="00B5405D" w:rsidP="009C2AF5">
            <w:pPr>
              <w:jc w:val="center"/>
              <w:rPr>
                <w:b/>
                <w:bCs/>
              </w:rPr>
            </w:pPr>
            <w:r>
              <w:rPr>
                <w:b/>
                <w:bCs/>
              </w:rPr>
              <w:t>(</w:t>
            </w:r>
            <w:r w:rsidR="00EC3DFF">
              <w:rPr>
                <w:b/>
                <w:bCs/>
              </w:rPr>
              <w:t xml:space="preserve">5 </w:t>
            </w:r>
            <w:r>
              <w:rPr>
                <w:b/>
                <w:bCs/>
              </w:rPr>
              <w:t>minutos)</w:t>
            </w:r>
          </w:p>
        </w:tc>
        <w:tc>
          <w:tcPr>
            <w:tcW w:w="6848" w:type="dxa"/>
            <w:shd w:val="clear" w:color="auto" w:fill="CAEDFB" w:themeFill="accent4" w:themeFillTint="33"/>
          </w:tcPr>
          <w:p w14:paraId="038D3B5C" w14:textId="1A65FEC5" w:rsidR="00B5405D" w:rsidRDefault="00E34BEC" w:rsidP="009C2AF5">
            <w:commentRangeStart w:id="123"/>
            <w:r w:rsidRPr="00E34BEC">
              <w:t xml:space="preserve">Ceremonia de cierre </w:t>
            </w:r>
            <w:commentRangeEnd w:id="123"/>
            <w:r w:rsidR="00140BA3">
              <w:rPr>
                <w:rStyle w:val="Refdecomentario"/>
              </w:rPr>
              <w:commentReference w:id="123"/>
            </w:r>
            <w:r w:rsidRPr="00E34BEC">
              <w:t>de la Unidad y del curso escolar</w:t>
            </w:r>
            <w:r>
              <w:t>.</w:t>
            </w:r>
          </w:p>
        </w:tc>
      </w:tr>
    </w:tbl>
    <w:p w14:paraId="4107EBA2" w14:textId="00B51DE4" w:rsidR="00B5405D" w:rsidRDefault="00DF6AA1" w:rsidP="00DF6AA1">
      <w:pPr>
        <w:spacing w:before="240" w:line="480" w:lineRule="auto"/>
      </w:pPr>
      <w:r>
        <w:t xml:space="preserve">Tabla 24: </w:t>
      </w:r>
      <w:r w:rsidRPr="00DF6AA1">
        <w:rPr>
          <w:i/>
          <w:iCs/>
        </w:rPr>
        <w:t xml:space="preserve">Desarrollo de la sesión </w:t>
      </w:r>
      <w:r>
        <w:rPr>
          <w:i/>
          <w:iCs/>
        </w:rPr>
        <w:t>6</w:t>
      </w:r>
      <w:r>
        <w:t>.</w:t>
      </w:r>
    </w:p>
    <w:p w14:paraId="4382D602" w14:textId="461F4691" w:rsidR="00FD57C1" w:rsidRPr="00F203D5" w:rsidRDefault="00FD57C1" w:rsidP="0075716C">
      <w:pPr>
        <w:pStyle w:val="Prrafodelista"/>
        <w:numPr>
          <w:ilvl w:val="0"/>
          <w:numId w:val="14"/>
        </w:numPr>
        <w:spacing w:line="480" w:lineRule="auto"/>
        <w:rPr>
          <w:b/>
          <w:bCs/>
        </w:rPr>
      </w:pPr>
      <w:r w:rsidRPr="00F203D5">
        <w:rPr>
          <w:b/>
          <w:bCs/>
        </w:rPr>
        <w:t>Evaluación</w:t>
      </w:r>
    </w:p>
    <w:p w14:paraId="27C0CF47" w14:textId="3F5F701F" w:rsidR="00FD57C1" w:rsidRDefault="00FD722F" w:rsidP="00FD57C1">
      <w:pPr>
        <w:spacing w:line="480" w:lineRule="auto"/>
      </w:pPr>
      <w:commentRangeStart w:id="124"/>
      <w:r>
        <w:t xml:space="preserve">La evaluación es de carácter formativo y continuo, vinculándose directamente a los productos </w:t>
      </w:r>
      <w:r w:rsidR="00B919BE">
        <w:t>de aprendizaje mediante los siguientes criterios e instrumentos:</w:t>
      </w:r>
      <w:commentRangeEnd w:id="124"/>
      <w:r w:rsidR="00140BA3">
        <w:rPr>
          <w:rStyle w:val="Refdecomentario"/>
        </w:rPr>
        <w:commentReference w:id="124"/>
      </w:r>
    </w:p>
    <w:p w14:paraId="3049A061" w14:textId="64486FF4" w:rsidR="00B919BE" w:rsidRDefault="00B919BE" w:rsidP="00B919BE">
      <w:pPr>
        <w:pStyle w:val="Prrafodelista"/>
        <w:numPr>
          <w:ilvl w:val="1"/>
          <w:numId w:val="14"/>
        </w:numPr>
        <w:spacing w:line="480" w:lineRule="auto"/>
      </w:pPr>
      <w:r>
        <w:t>Criterio 1.1</w:t>
      </w:r>
      <w:r w:rsidR="008777C3">
        <w:t xml:space="preserve"> vinculado al descriptor CPSAA2: evaluado mediante una lista de control</w:t>
      </w:r>
      <w:r w:rsidR="00184ABA">
        <w:t>. Representa el 20% de la calificación y verifica el cumplimiento de las normas de seguridad</w:t>
      </w:r>
      <w:r w:rsidR="00126F1D">
        <w:t xml:space="preserve">, </w:t>
      </w:r>
      <w:commentRangeStart w:id="125"/>
      <w:r w:rsidR="00126F1D">
        <w:t xml:space="preserve">control postural </w:t>
      </w:r>
      <w:commentRangeEnd w:id="125"/>
      <w:r w:rsidR="00140BA3">
        <w:rPr>
          <w:rStyle w:val="Refdecomentario"/>
        </w:rPr>
        <w:commentReference w:id="125"/>
      </w:r>
      <w:r w:rsidR="00126F1D">
        <w:t>y normas de la sesión durante los retos.</w:t>
      </w:r>
    </w:p>
    <w:p w14:paraId="2D38916F" w14:textId="7086BE2E" w:rsidR="008777C3" w:rsidRDefault="008777C3" w:rsidP="00B919BE">
      <w:pPr>
        <w:pStyle w:val="Prrafodelista"/>
        <w:numPr>
          <w:ilvl w:val="1"/>
          <w:numId w:val="14"/>
        </w:numPr>
        <w:spacing w:line="480" w:lineRule="auto"/>
      </w:pPr>
      <w:r>
        <w:t>Criterio 3.2, vinculado al descriptor CCL1:</w:t>
      </w:r>
      <w:r w:rsidR="00126F1D">
        <w:t xml:space="preserve"> evaluado mediante una diana de evaluación. Representa el 30% de la calificación y </w:t>
      </w:r>
      <w:commentRangeStart w:id="126"/>
      <w:r w:rsidR="00126F1D" w:rsidRPr="00140BA3">
        <w:rPr>
          <w:strike/>
        </w:rPr>
        <w:t>fomenta</w:t>
      </w:r>
      <w:commentRangeEnd w:id="126"/>
      <w:r w:rsidR="00140BA3" w:rsidRPr="00140BA3">
        <w:rPr>
          <w:rStyle w:val="Refdecomentario"/>
          <w:strike/>
        </w:rPr>
        <w:commentReference w:id="126"/>
      </w:r>
      <w:r w:rsidR="00126F1D">
        <w:t xml:space="preserve"> la autoevaluación y coevaluación </w:t>
      </w:r>
      <w:r w:rsidR="00672E2C">
        <w:t>a través de la comunicación, escucha activa y respeto dentro del escuadrón.</w:t>
      </w:r>
    </w:p>
    <w:p w14:paraId="3BC09726" w14:textId="63C68497" w:rsidR="008777C3" w:rsidRDefault="008777C3" w:rsidP="00B919BE">
      <w:pPr>
        <w:pStyle w:val="Prrafodelista"/>
        <w:numPr>
          <w:ilvl w:val="1"/>
          <w:numId w:val="14"/>
        </w:numPr>
        <w:spacing w:line="480" w:lineRule="auto"/>
      </w:pPr>
      <w:r>
        <w:t>Criterio 4.3 vinculado al descriptor CCEC2:</w:t>
      </w:r>
      <w:r w:rsidR="00672E2C">
        <w:t xml:space="preserve"> Evaluado mediante una rúbrica. Representa el 50% de la calificación y </w:t>
      </w:r>
      <w:r w:rsidR="001101A1">
        <w:t>comprueba el grado de logro, el compañerismo y la creatividad motriz.</w:t>
      </w:r>
    </w:p>
    <w:tbl>
      <w:tblPr>
        <w:tblStyle w:val="Tablaconcuadrcula"/>
        <w:tblW w:w="8844" w:type="dxa"/>
        <w:tblLook w:val="04A0" w:firstRow="1" w:lastRow="0" w:firstColumn="1" w:lastColumn="0" w:noHBand="0" w:noVBand="1"/>
      </w:tblPr>
      <w:tblGrid>
        <w:gridCol w:w="5665"/>
        <w:gridCol w:w="1560"/>
        <w:gridCol w:w="1603"/>
        <w:gridCol w:w="16"/>
      </w:tblGrid>
      <w:tr w:rsidR="001101A1" w14:paraId="7A9F9B8C" w14:textId="77777777" w:rsidTr="009C2AF5">
        <w:trPr>
          <w:gridAfter w:val="1"/>
          <w:wAfter w:w="16" w:type="dxa"/>
          <w:trHeight w:val="90"/>
        </w:trPr>
        <w:tc>
          <w:tcPr>
            <w:tcW w:w="5665" w:type="dxa"/>
            <w:vMerge w:val="restart"/>
            <w:shd w:val="clear" w:color="auto" w:fill="47D459" w:themeFill="accent3" w:themeFillTint="99"/>
          </w:tcPr>
          <w:p w14:paraId="339312CF" w14:textId="6A6184AA" w:rsidR="001101A1" w:rsidRPr="001101A1" w:rsidRDefault="001101A1" w:rsidP="001101A1">
            <w:pPr>
              <w:tabs>
                <w:tab w:val="left" w:pos="1872"/>
                <w:tab w:val="center" w:pos="2724"/>
              </w:tabs>
              <w:jc w:val="left"/>
              <w:rPr>
                <w:rFonts w:cs="Arial"/>
                <w:b/>
                <w:bCs/>
              </w:rPr>
            </w:pPr>
            <w:r w:rsidRPr="001101A1">
              <w:rPr>
                <w:rFonts w:cs="Arial"/>
                <w:b/>
                <w:bCs/>
              </w:rPr>
              <w:lastRenderedPageBreak/>
              <w:tab/>
              <w:t>Criterio</w:t>
            </w:r>
          </w:p>
        </w:tc>
        <w:tc>
          <w:tcPr>
            <w:tcW w:w="3163" w:type="dxa"/>
            <w:gridSpan w:val="2"/>
            <w:shd w:val="clear" w:color="auto" w:fill="47D459" w:themeFill="accent3" w:themeFillTint="99"/>
          </w:tcPr>
          <w:p w14:paraId="2C455376" w14:textId="77777777" w:rsidR="001101A1" w:rsidRPr="00B3580B" w:rsidRDefault="001101A1" w:rsidP="009C2AF5">
            <w:pPr>
              <w:jc w:val="center"/>
              <w:rPr>
                <w:rFonts w:cs="Arial"/>
                <w:b/>
                <w:bCs/>
              </w:rPr>
            </w:pPr>
            <w:r w:rsidRPr="00B3580B">
              <w:rPr>
                <w:rFonts w:cs="Arial"/>
                <w:b/>
                <w:bCs/>
              </w:rPr>
              <w:t>Logrado</w:t>
            </w:r>
          </w:p>
        </w:tc>
      </w:tr>
      <w:tr w:rsidR="001101A1" w14:paraId="3CC8B019" w14:textId="77777777" w:rsidTr="009C2AF5">
        <w:trPr>
          <w:trHeight w:val="90"/>
        </w:trPr>
        <w:tc>
          <w:tcPr>
            <w:tcW w:w="5665" w:type="dxa"/>
            <w:vMerge/>
          </w:tcPr>
          <w:p w14:paraId="581F4737" w14:textId="77777777" w:rsidR="001101A1" w:rsidRPr="00B3580B" w:rsidRDefault="001101A1" w:rsidP="009C2AF5">
            <w:pPr>
              <w:jc w:val="center"/>
              <w:rPr>
                <w:rFonts w:cs="Arial"/>
                <w:b/>
                <w:bCs/>
              </w:rPr>
            </w:pPr>
          </w:p>
        </w:tc>
        <w:tc>
          <w:tcPr>
            <w:tcW w:w="1560" w:type="dxa"/>
            <w:shd w:val="clear" w:color="auto" w:fill="C1F0C7" w:themeFill="accent3" w:themeFillTint="33"/>
          </w:tcPr>
          <w:p w14:paraId="42FBDE79" w14:textId="77777777" w:rsidR="001101A1" w:rsidRPr="00B3580B" w:rsidRDefault="001101A1" w:rsidP="009C2AF5">
            <w:pPr>
              <w:jc w:val="center"/>
              <w:rPr>
                <w:rFonts w:cs="Arial"/>
                <w:b/>
                <w:bCs/>
              </w:rPr>
            </w:pPr>
            <w:r w:rsidRPr="00B3580B">
              <w:rPr>
                <w:rFonts w:cs="Arial"/>
                <w:b/>
                <w:bCs/>
              </w:rPr>
              <w:t>SI</w:t>
            </w:r>
          </w:p>
        </w:tc>
        <w:tc>
          <w:tcPr>
            <w:tcW w:w="1619" w:type="dxa"/>
            <w:gridSpan w:val="2"/>
            <w:shd w:val="clear" w:color="auto" w:fill="C1F0C7" w:themeFill="accent3" w:themeFillTint="33"/>
          </w:tcPr>
          <w:p w14:paraId="5392AB76" w14:textId="77777777" w:rsidR="001101A1" w:rsidRPr="00B3580B" w:rsidRDefault="001101A1" w:rsidP="009C2AF5">
            <w:pPr>
              <w:jc w:val="center"/>
              <w:rPr>
                <w:rFonts w:cs="Arial"/>
                <w:b/>
                <w:bCs/>
              </w:rPr>
            </w:pPr>
            <w:r w:rsidRPr="00B3580B">
              <w:rPr>
                <w:rFonts w:cs="Arial"/>
                <w:b/>
                <w:bCs/>
              </w:rPr>
              <w:t>NO</w:t>
            </w:r>
          </w:p>
        </w:tc>
      </w:tr>
      <w:tr w:rsidR="001101A1" w14:paraId="2B2025AB" w14:textId="77777777" w:rsidTr="009C2AF5">
        <w:tc>
          <w:tcPr>
            <w:tcW w:w="5665" w:type="dxa"/>
            <w:shd w:val="clear" w:color="auto" w:fill="84E290" w:themeFill="accent3" w:themeFillTint="66"/>
          </w:tcPr>
          <w:p w14:paraId="7A188DF0" w14:textId="77777777" w:rsidR="001101A1" w:rsidRDefault="001101A1" w:rsidP="009C2AF5">
            <w:pPr>
              <w:rPr>
                <w:rFonts w:cs="Arial"/>
              </w:rPr>
            </w:pPr>
            <w:r>
              <w:rPr>
                <w:rFonts w:cs="Arial"/>
              </w:rPr>
              <w:t>Utiliza los materiales de lanzamiento de forma segura, apuntando exclusivamente de cuello para abajo.</w:t>
            </w:r>
          </w:p>
        </w:tc>
        <w:tc>
          <w:tcPr>
            <w:tcW w:w="1560" w:type="dxa"/>
          </w:tcPr>
          <w:p w14:paraId="1B0A2EBE" w14:textId="77777777" w:rsidR="001101A1" w:rsidRDefault="001101A1" w:rsidP="009C2AF5">
            <w:pPr>
              <w:rPr>
                <w:rFonts w:cs="Arial"/>
              </w:rPr>
            </w:pPr>
          </w:p>
        </w:tc>
        <w:tc>
          <w:tcPr>
            <w:tcW w:w="1619" w:type="dxa"/>
            <w:gridSpan w:val="2"/>
          </w:tcPr>
          <w:p w14:paraId="70B000EB" w14:textId="77777777" w:rsidR="001101A1" w:rsidRDefault="001101A1" w:rsidP="009C2AF5">
            <w:pPr>
              <w:rPr>
                <w:rFonts w:cs="Arial"/>
              </w:rPr>
            </w:pPr>
          </w:p>
        </w:tc>
      </w:tr>
      <w:tr w:rsidR="001101A1" w14:paraId="1FB4C186" w14:textId="77777777" w:rsidTr="009C2AF5">
        <w:tc>
          <w:tcPr>
            <w:tcW w:w="5665" w:type="dxa"/>
            <w:shd w:val="clear" w:color="auto" w:fill="C1F0C7" w:themeFill="accent3" w:themeFillTint="33"/>
          </w:tcPr>
          <w:p w14:paraId="0B51D2FD" w14:textId="77777777" w:rsidR="001101A1" w:rsidRDefault="001101A1" w:rsidP="009C2AF5">
            <w:pPr>
              <w:rPr>
                <w:rFonts w:cs="Arial"/>
              </w:rPr>
            </w:pPr>
            <w:commentRangeStart w:id="127"/>
            <w:r>
              <w:rPr>
                <w:rFonts w:cs="Arial"/>
              </w:rPr>
              <w:t>Adapta su velocidad y trayectorias, evitando choques o empujones incluso durante huidas o cambios de zona segura.</w:t>
            </w:r>
            <w:commentRangeEnd w:id="127"/>
            <w:r w:rsidR="00B76F8C">
              <w:rPr>
                <w:rStyle w:val="Refdecomentario"/>
              </w:rPr>
              <w:commentReference w:id="127"/>
            </w:r>
          </w:p>
        </w:tc>
        <w:tc>
          <w:tcPr>
            <w:tcW w:w="1560" w:type="dxa"/>
          </w:tcPr>
          <w:p w14:paraId="5D17DA6C" w14:textId="77777777" w:rsidR="001101A1" w:rsidRDefault="001101A1" w:rsidP="009C2AF5">
            <w:pPr>
              <w:rPr>
                <w:rFonts w:cs="Arial"/>
              </w:rPr>
            </w:pPr>
          </w:p>
        </w:tc>
        <w:tc>
          <w:tcPr>
            <w:tcW w:w="1619" w:type="dxa"/>
            <w:gridSpan w:val="2"/>
          </w:tcPr>
          <w:p w14:paraId="77234902" w14:textId="77777777" w:rsidR="001101A1" w:rsidRDefault="001101A1" w:rsidP="009C2AF5">
            <w:pPr>
              <w:rPr>
                <w:rFonts w:cs="Arial"/>
              </w:rPr>
            </w:pPr>
          </w:p>
        </w:tc>
      </w:tr>
      <w:tr w:rsidR="001101A1" w14:paraId="1C97F5F0" w14:textId="77777777" w:rsidTr="009C2AF5">
        <w:tc>
          <w:tcPr>
            <w:tcW w:w="5665" w:type="dxa"/>
            <w:shd w:val="clear" w:color="auto" w:fill="84E290" w:themeFill="accent3" w:themeFillTint="66"/>
          </w:tcPr>
          <w:p w14:paraId="7470E574" w14:textId="77777777" w:rsidR="001101A1" w:rsidRDefault="001101A1" w:rsidP="009C2AF5">
            <w:pPr>
              <w:rPr>
                <w:rFonts w:cs="Arial"/>
              </w:rPr>
            </w:pPr>
            <w:r>
              <w:rPr>
                <w:rFonts w:cs="Arial"/>
              </w:rPr>
              <w:t>Demuestra control postural en la interacción con estructuras construidas, garantizando estabilidad y evitando acciones que provoquen derrumbes.</w:t>
            </w:r>
          </w:p>
        </w:tc>
        <w:tc>
          <w:tcPr>
            <w:tcW w:w="1560" w:type="dxa"/>
          </w:tcPr>
          <w:p w14:paraId="2A1F80B0" w14:textId="77777777" w:rsidR="001101A1" w:rsidRDefault="001101A1" w:rsidP="009C2AF5">
            <w:pPr>
              <w:rPr>
                <w:rFonts w:cs="Arial"/>
              </w:rPr>
            </w:pPr>
          </w:p>
        </w:tc>
        <w:tc>
          <w:tcPr>
            <w:tcW w:w="1619" w:type="dxa"/>
            <w:gridSpan w:val="2"/>
          </w:tcPr>
          <w:p w14:paraId="1598A8FF" w14:textId="77777777" w:rsidR="001101A1" w:rsidRDefault="001101A1" w:rsidP="009C2AF5">
            <w:pPr>
              <w:rPr>
                <w:rFonts w:cs="Arial"/>
              </w:rPr>
            </w:pPr>
          </w:p>
        </w:tc>
      </w:tr>
      <w:tr w:rsidR="001101A1" w14:paraId="76F58B30" w14:textId="77777777" w:rsidTr="009C2AF5">
        <w:tc>
          <w:tcPr>
            <w:tcW w:w="5665" w:type="dxa"/>
            <w:shd w:val="clear" w:color="auto" w:fill="C1F0C7" w:themeFill="accent3" w:themeFillTint="33"/>
          </w:tcPr>
          <w:p w14:paraId="0CC2AD9D" w14:textId="77777777" w:rsidR="001101A1" w:rsidRDefault="001101A1" w:rsidP="009C2AF5">
            <w:pPr>
              <w:rPr>
                <w:rFonts w:cs="Arial"/>
              </w:rPr>
            </w:pPr>
            <w:r>
              <w:rPr>
                <w:rFonts w:cs="Arial"/>
              </w:rPr>
              <w:t>Participa activamente y de forma responsable en el montaje, cuidado y recogida del material asignado.</w:t>
            </w:r>
          </w:p>
        </w:tc>
        <w:tc>
          <w:tcPr>
            <w:tcW w:w="1560" w:type="dxa"/>
          </w:tcPr>
          <w:p w14:paraId="238B2712" w14:textId="77777777" w:rsidR="001101A1" w:rsidRDefault="001101A1" w:rsidP="009C2AF5">
            <w:pPr>
              <w:rPr>
                <w:rFonts w:cs="Arial"/>
              </w:rPr>
            </w:pPr>
          </w:p>
        </w:tc>
        <w:tc>
          <w:tcPr>
            <w:tcW w:w="1619" w:type="dxa"/>
            <w:gridSpan w:val="2"/>
          </w:tcPr>
          <w:p w14:paraId="2C669882" w14:textId="77777777" w:rsidR="001101A1" w:rsidRDefault="001101A1" w:rsidP="009C2AF5">
            <w:pPr>
              <w:rPr>
                <w:rFonts w:cs="Arial"/>
              </w:rPr>
            </w:pPr>
          </w:p>
        </w:tc>
      </w:tr>
      <w:tr w:rsidR="001101A1" w14:paraId="15BFB23F" w14:textId="77777777" w:rsidTr="009C2AF5">
        <w:tc>
          <w:tcPr>
            <w:tcW w:w="5665" w:type="dxa"/>
            <w:shd w:val="clear" w:color="auto" w:fill="84E290" w:themeFill="accent3" w:themeFillTint="66"/>
          </w:tcPr>
          <w:p w14:paraId="44E9BA15" w14:textId="77777777" w:rsidR="001101A1" w:rsidRDefault="001101A1" w:rsidP="009C2AF5">
            <w:pPr>
              <w:rPr>
                <w:rFonts w:cs="Arial"/>
              </w:rPr>
            </w:pPr>
            <w:r>
              <w:rPr>
                <w:rFonts w:cs="Arial"/>
              </w:rPr>
              <w:t>Asume el rol de “herido” y/o eliminado con deportividad, cumpliendo las normas sin interrumpir el juego ni generar discusiones.</w:t>
            </w:r>
          </w:p>
        </w:tc>
        <w:tc>
          <w:tcPr>
            <w:tcW w:w="1560" w:type="dxa"/>
          </w:tcPr>
          <w:p w14:paraId="55948507" w14:textId="77777777" w:rsidR="001101A1" w:rsidRDefault="001101A1" w:rsidP="009C2AF5">
            <w:pPr>
              <w:rPr>
                <w:rFonts w:cs="Arial"/>
              </w:rPr>
            </w:pPr>
          </w:p>
        </w:tc>
        <w:tc>
          <w:tcPr>
            <w:tcW w:w="1619" w:type="dxa"/>
            <w:gridSpan w:val="2"/>
          </w:tcPr>
          <w:p w14:paraId="3DC04FBC" w14:textId="77777777" w:rsidR="001101A1" w:rsidRDefault="001101A1" w:rsidP="009C2AF5">
            <w:pPr>
              <w:rPr>
                <w:rFonts w:cs="Arial"/>
              </w:rPr>
            </w:pPr>
          </w:p>
        </w:tc>
      </w:tr>
      <w:tr w:rsidR="001101A1" w14:paraId="216D0333" w14:textId="77777777" w:rsidTr="009C2AF5">
        <w:tc>
          <w:tcPr>
            <w:tcW w:w="5665" w:type="dxa"/>
            <w:shd w:val="clear" w:color="auto" w:fill="C1F0C7" w:themeFill="accent3" w:themeFillTint="33"/>
          </w:tcPr>
          <w:p w14:paraId="7625D148" w14:textId="77777777" w:rsidR="001101A1" w:rsidRDefault="001101A1" w:rsidP="009C2AF5">
            <w:pPr>
              <w:rPr>
                <w:rFonts w:cs="Arial"/>
              </w:rPr>
            </w:pPr>
            <w:r>
              <w:rPr>
                <w:rFonts w:cs="Arial"/>
              </w:rPr>
              <w:t>Evita conductas agresivas o discriminatorias, propias de la competitividad desmedida, utilizando un lenguaje respetuoso.</w:t>
            </w:r>
          </w:p>
        </w:tc>
        <w:tc>
          <w:tcPr>
            <w:tcW w:w="1560" w:type="dxa"/>
          </w:tcPr>
          <w:p w14:paraId="23DAB26A" w14:textId="77777777" w:rsidR="001101A1" w:rsidRDefault="001101A1" w:rsidP="009C2AF5">
            <w:pPr>
              <w:rPr>
                <w:rFonts w:cs="Arial"/>
              </w:rPr>
            </w:pPr>
          </w:p>
        </w:tc>
        <w:tc>
          <w:tcPr>
            <w:tcW w:w="1619" w:type="dxa"/>
            <w:gridSpan w:val="2"/>
          </w:tcPr>
          <w:p w14:paraId="17FB5EB5" w14:textId="77777777" w:rsidR="001101A1" w:rsidRDefault="001101A1" w:rsidP="009C2AF5">
            <w:pPr>
              <w:rPr>
                <w:rFonts w:cs="Arial"/>
              </w:rPr>
            </w:pPr>
          </w:p>
        </w:tc>
      </w:tr>
    </w:tbl>
    <w:p w14:paraId="6E206CE7" w14:textId="5DE3E336" w:rsidR="001101A1" w:rsidRPr="00E20CC3" w:rsidRDefault="001101A1" w:rsidP="001101A1">
      <w:pPr>
        <w:spacing w:before="240" w:line="480" w:lineRule="auto"/>
        <w:rPr>
          <w:rFonts w:cs="Arial"/>
        </w:rPr>
      </w:pPr>
      <w:r w:rsidRPr="00E20CC3">
        <w:rPr>
          <w:rFonts w:cs="Arial"/>
        </w:rPr>
        <w:t xml:space="preserve">Tabla </w:t>
      </w:r>
      <w:r w:rsidR="00DF6AA1">
        <w:rPr>
          <w:rFonts w:cs="Arial"/>
        </w:rPr>
        <w:t>25</w:t>
      </w:r>
      <w:r w:rsidRPr="00E20CC3">
        <w:rPr>
          <w:rFonts w:cs="Arial"/>
        </w:rPr>
        <w:t xml:space="preserve">: </w:t>
      </w:r>
      <w:commentRangeStart w:id="128"/>
      <w:r w:rsidRPr="007B065A">
        <w:rPr>
          <w:rFonts w:cs="Arial"/>
          <w:i/>
        </w:rPr>
        <w:t>Lista de control para la evaluación</w:t>
      </w:r>
      <w:commentRangeEnd w:id="128"/>
      <w:r w:rsidR="00140BA3">
        <w:rPr>
          <w:rStyle w:val="Refdecomentario"/>
        </w:rPr>
        <w:commentReference w:id="128"/>
      </w:r>
    </w:p>
    <w:p w14:paraId="6CFECEA7" w14:textId="77777777" w:rsidR="001101A1" w:rsidRPr="00E20CC3" w:rsidRDefault="001101A1" w:rsidP="001101A1">
      <w:pPr>
        <w:pStyle w:val="Prrafodelista"/>
        <w:spacing w:line="480" w:lineRule="auto"/>
        <w:ind w:left="360"/>
        <w:jc w:val="center"/>
        <w:rPr>
          <w:rFonts w:cs="Arial"/>
        </w:rPr>
      </w:pPr>
      <w:commentRangeStart w:id="129"/>
      <w:r w:rsidRPr="003F2C1A">
        <w:rPr>
          <w:noProof/>
          <w:lang w:eastAsia="es-ES"/>
        </w:rPr>
        <w:drawing>
          <wp:inline distT="0" distB="0" distL="0" distR="0" wp14:anchorId="1E8334AF" wp14:editId="2A88EC8D">
            <wp:extent cx="4292037" cy="2788285"/>
            <wp:effectExtent l="0" t="0" r="0" b="0"/>
            <wp:docPr id="6368743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874356" name=""/>
                    <pic:cNvPicPr/>
                  </pic:nvPicPr>
                  <pic:blipFill rotWithShape="1">
                    <a:blip r:embed="rId14"/>
                    <a:srcRect l="8206" r="7757"/>
                    <a:stretch>
                      <a:fillRect/>
                    </a:stretch>
                  </pic:blipFill>
                  <pic:spPr bwMode="auto">
                    <a:xfrm>
                      <a:off x="0" y="0"/>
                      <a:ext cx="4305469" cy="2797011"/>
                    </a:xfrm>
                    <a:prstGeom prst="rect">
                      <a:avLst/>
                    </a:prstGeom>
                    <a:ln>
                      <a:noFill/>
                    </a:ln>
                    <a:extLst>
                      <a:ext uri="{53640926-AAD7-44D8-BBD7-CCE9431645EC}">
                        <a14:shadowObscured xmlns:a14="http://schemas.microsoft.com/office/drawing/2010/main"/>
                      </a:ext>
                    </a:extLst>
                  </pic:spPr>
                </pic:pic>
              </a:graphicData>
            </a:graphic>
          </wp:inline>
        </w:drawing>
      </w:r>
      <w:commentRangeEnd w:id="129"/>
      <w:r w:rsidRPr="00E20CC3">
        <w:rPr>
          <w:rStyle w:val="Refdecomentario"/>
          <w:rFonts w:cs="Arial"/>
          <w:sz w:val="24"/>
          <w:szCs w:val="22"/>
        </w:rPr>
        <w:commentReference w:id="129"/>
      </w:r>
    </w:p>
    <w:p w14:paraId="064ADCE0" w14:textId="77777777" w:rsidR="001101A1" w:rsidRPr="00BF21BF" w:rsidRDefault="001101A1" w:rsidP="001101A1">
      <w:pPr>
        <w:spacing w:line="480" w:lineRule="auto"/>
        <w:rPr>
          <w:rFonts w:cs="Arial"/>
        </w:rPr>
      </w:pPr>
      <w:r w:rsidRPr="00E20CC3">
        <w:rPr>
          <w:rFonts w:cs="Arial"/>
        </w:rPr>
        <w:t xml:space="preserve">Imagen 1 </w:t>
      </w:r>
      <w:commentRangeStart w:id="130"/>
      <w:r w:rsidRPr="00140BA3">
        <w:rPr>
          <w:rFonts w:cs="Arial"/>
          <w:strike/>
        </w:rPr>
        <w:t xml:space="preserve">creada con Google </w:t>
      </w:r>
      <w:proofErr w:type="spellStart"/>
      <w:r w:rsidRPr="00140BA3">
        <w:rPr>
          <w:rFonts w:cs="Arial"/>
          <w:strike/>
        </w:rPr>
        <w:t>Gemini</w:t>
      </w:r>
      <w:commentRangeEnd w:id="130"/>
      <w:proofErr w:type="spellEnd"/>
      <w:r w:rsidR="00140BA3">
        <w:rPr>
          <w:rStyle w:val="Refdecomentario"/>
        </w:rPr>
        <w:commentReference w:id="130"/>
      </w:r>
      <w:r w:rsidRPr="00E20CC3">
        <w:rPr>
          <w:rFonts w:cs="Arial"/>
        </w:rPr>
        <w:t>: Diana de evaluación</w:t>
      </w:r>
    </w:p>
    <w:p w14:paraId="1B1441FF" w14:textId="77777777" w:rsidR="00EC3DFF" w:rsidRDefault="00EC3DFF">
      <w:r>
        <w:br w:type="page"/>
      </w:r>
    </w:p>
    <w:tbl>
      <w:tblPr>
        <w:tblStyle w:val="Tablaconcuadrcula"/>
        <w:tblW w:w="0" w:type="auto"/>
        <w:tblLayout w:type="fixed"/>
        <w:tblLook w:val="04A0" w:firstRow="1" w:lastRow="0" w:firstColumn="1" w:lastColumn="0" w:noHBand="0" w:noVBand="1"/>
      </w:tblPr>
      <w:tblGrid>
        <w:gridCol w:w="1129"/>
        <w:gridCol w:w="1560"/>
        <w:gridCol w:w="1417"/>
        <w:gridCol w:w="1843"/>
        <w:gridCol w:w="1491"/>
        <w:gridCol w:w="1388"/>
      </w:tblGrid>
      <w:tr w:rsidR="001101A1" w14:paraId="1CF0BF1C" w14:textId="77777777" w:rsidTr="009C2AF5">
        <w:tc>
          <w:tcPr>
            <w:tcW w:w="1129" w:type="dxa"/>
            <w:shd w:val="clear" w:color="auto" w:fill="4C94D8" w:themeFill="text2" w:themeFillTint="80"/>
          </w:tcPr>
          <w:p w14:paraId="010828C3" w14:textId="5E87CEC5" w:rsidR="001101A1" w:rsidRPr="009D1096" w:rsidRDefault="001101A1" w:rsidP="009C2AF5">
            <w:pPr>
              <w:jc w:val="center"/>
              <w:rPr>
                <w:rFonts w:cs="Arial"/>
                <w:b/>
                <w:bCs/>
              </w:rPr>
            </w:pPr>
            <w:commentRangeStart w:id="131"/>
            <w:r w:rsidRPr="009D1096">
              <w:rPr>
                <w:rFonts w:cs="Arial"/>
                <w:b/>
                <w:bCs/>
              </w:rPr>
              <w:lastRenderedPageBreak/>
              <w:t>Indicadores</w:t>
            </w:r>
            <w:commentRangeEnd w:id="131"/>
            <w:r w:rsidR="00B76F8C">
              <w:rPr>
                <w:rStyle w:val="Refdecomentario"/>
              </w:rPr>
              <w:commentReference w:id="131"/>
            </w:r>
          </w:p>
        </w:tc>
        <w:tc>
          <w:tcPr>
            <w:tcW w:w="1560" w:type="dxa"/>
            <w:shd w:val="clear" w:color="auto" w:fill="4C94D8" w:themeFill="text2" w:themeFillTint="80"/>
          </w:tcPr>
          <w:p w14:paraId="3D008D1C" w14:textId="77777777" w:rsidR="001101A1" w:rsidRDefault="001101A1" w:rsidP="009C2AF5">
            <w:pPr>
              <w:jc w:val="center"/>
              <w:rPr>
                <w:rFonts w:cs="Arial"/>
                <w:b/>
                <w:bCs/>
              </w:rPr>
            </w:pPr>
            <w:r w:rsidRPr="009D1096">
              <w:rPr>
                <w:rFonts w:cs="Arial"/>
                <w:b/>
                <w:bCs/>
              </w:rPr>
              <w:t>No logrado</w:t>
            </w:r>
          </w:p>
          <w:p w14:paraId="31107AD6" w14:textId="73F3BC38" w:rsidR="00FD550B" w:rsidRPr="009D1096" w:rsidRDefault="00FD550B" w:rsidP="009C2AF5">
            <w:pPr>
              <w:jc w:val="center"/>
              <w:rPr>
                <w:rFonts w:cs="Arial"/>
                <w:b/>
                <w:bCs/>
              </w:rPr>
            </w:pPr>
            <w:r>
              <w:rPr>
                <w:rFonts w:cs="Arial"/>
                <w:b/>
                <w:bCs/>
              </w:rPr>
              <w:t>(</w:t>
            </w:r>
            <w:r w:rsidR="00282F3F">
              <w:rPr>
                <w:rFonts w:cs="Arial"/>
                <w:b/>
                <w:bCs/>
              </w:rPr>
              <w:t>1</w:t>
            </w:r>
            <w:r w:rsidR="00630343">
              <w:rPr>
                <w:rFonts w:cs="Arial"/>
                <w:b/>
                <w:bCs/>
              </w:rPr>
              <w:t>-4</w:t>
            </w:r>
            <w:r>
              <w:rPr>
                <w:rFonts w:cs="Arial"/>
                <w:b/>
                <w:bCs/>
              </w:rPr>
              <w:t>)</w:t>
            </w:r>
          </w:p>
        </w:tc>
        <w:tc>
          <w:tcPr>
            <w:tcW w:w="1417" w:type="dxa"/>
            <w:shd w:val="clear" w:color="auto" w:fill="4C94D8" w:themeFill="text2" w:themeFillTint="80"/>
          </w:tcPr>
          <w:p w14:paraId="25BF0C84" w14:textId="77777777" w:rsidR="001101A1" w:rsidRDefault="001101A1" w:rsidP="009C2AF5">
            <w:pPr>
              <w:jc w:val="center"/>
              <w:rPr>
                <w:rFonts w:cs="Arial"/>
                <w:b/>
                <w:bCs/>
              </w:rPr>
            </w:pPr>
            <w:r w:rsidRPr="009D1096">
              <w:rPr>
                <w:rFonts w:cs="Arial"/>
                <w:b/>
                <w:bCs/>
              </w:rPr>
              <w:t>En inicio de logro</w:t>
            </w:r>
          </w:p>
          <w:p w14:paraId="60452DD9" w14:textId="1B9E58A1" w:rsidR="00FD550B" w:rsidRPr="009D1096" w:rsidRDefault="00FD550B" w:rsidP="009C2AF5">
            <w:pPr>
              <w:jc w:val="center"/>
              <w:rPr>
                <w:rFonts w:cs="Arial"/>
                <w:b/>
                <w:bCs/>
              </w:rPr>
            </w:pPr>
            <w:r>
              <w:rPr>
                <w:rFonts w:cs="Arial"/>
                <w:b/>
                <w:bCs/>
              </w:rPr>
              <w:t>(</w:t>
            </w:r>
            <w:r w:rsidR="00630343">
              <w:rPr>
                <w:rFonts w:cs="Arial"/>
                <w:b/>
                <w:bCs/>
              </w:rPr>
              <w:t>5</w:t>
            </w:r>
            <w:r>
              <w:rPr>
                <w:rFonts w:cs="Arial"/>
                <w:b/>
                <w:bCs/>
              </w:rPr>
              <w:t>)</w:t>
            </w:r>
          </w:p>
        </w:tc>
        <w:tc>
          <w:tcPr>
            <w:tcW w:w="1843" w:type="dxa"/>
            <w:shd w:val="clear" w:color="auto" w:fill="4C94D8" w:themeFill="text2" w:themeFillTint="80"/>
          </w:tcPr>
          <w:p w14:paraId="4AFDE077" w14:textId="77777777" w:rsidR="001101A1" w:rsidRDefault="001101A1" w:rsidP="009C2AF5">
            <w:pPr>
              <w:jc w:val="center"/>
              <w:rPr>
                <w:rFonts w:cs="Arial"/>
                <w:b/>
                <w:bCs/>
              </w:rPr>
            </w:pPr>
            <w:r w:rsidRPr="009D1096">
              <w:rPr>
                <w:rFonts w:cs="Arial"/>
                <w:b/>
                <w:bCs/>
              </w:rPr>
              <w:t>Suficientemente logrado</w:t>
            </w:r>
          </w:p>
          <w:p w14:paraId="58FCB576" w14:textId="09E04437" w:rsidR="00FD550B" w:rsidRPr="009D1096" w:rsidRDefault="00FD550B" w:rsidP="009C2AF5">
            <w:pPr>
              <w:jc w:val="center"/>
              <w:rPr>
                <w:rFonts w:cs="Arial"/>
                <w:b/>
                <w:bCs/>
              </w:rPr>
            </w:pPr>
            <w:r>
              <w:rPr>
                <w:rFonts w:cs="Arial"/>
                <w:b/>
                <w:bCs/>
              </w:rPr>
              <w:t>(</w:t>
            </w:r>
            <w:r w:rsidR="00630343">
              <w:rPr>
                <w:rFonts w:cs="Arial"/>
                <w:b/>
                <w:bCs/>
              </w:rPr>
              <w:t>6</w:t>
            </w:r>
            <w:r>
              <w:rPr>
                <w:rFonts w:cs="Arial"/>
                <w:b/>
                <w:bCs/>
              </w:rPr>
              <w:t>)</w:t>
            </w:r>
          </w:p>
        </w:tc>
        <w:tc>
          <w:tcPr>
            <w:tcW w:w="1491" w:type="dxa"/>
            <w:shd w:val="clear" w:color="auto" w:fill="4C94D8" w:themeFill="text2" w:themeFillTint="80"/>
          </w:tcPr>
          <w:p w14:paraId="2E36D785" w14:textId="77777777" w:rsidR="001101A1" w:rsidRDefault="001101A1" w:rsidP="009C2AF5">
            <w:pPr>
              <w:jc w:val="center"/>
              <w:rPr>
                <w:rFonts w:cs="Arial"/>
                <w:b/>
                <w:bCs/>
              </w:rPr>
            </w:pPr>
            <w:r w:rsidRPr="009D1096">
              <w:rPr>
                <w:rFonts w:cs="Arial"/>
                <w:b/>
                <w:bCs/>
              </w:rPr>
              <w:t>Logro avanzado</w:t>
            </w:r>
          </w:p>
          <w:p w14:paraId="71CA46EE" w14:textId="3B1E1E34" w:rsidR="00282F3F" w:rsidRPr="009D1096" w:rsidRDefault="00282F3F" w:rsidP="009C2AF5">
            <w:pPr>
              <w:jc w:val="center"/>
              <w:rPr>
                <w:rFonts w:cs="Arial"/>
                <w:b/>
                <w:bCs/>
              </w:rPr>
            </w:pPr>
            <w:commentRangeStart w:id="132"/>
            <w:r>
              <w:rPr>
                <w:rFonts w:cs="Arial"/>
                <w:b/>
                <w:bCs/>
              </w:rPr>
              <w:t>(</w:t>
            </w:r>
            <w:r w:rsidR="00581786">
              <w:rPr>
                <w:rFonts w:cs="Arial"/>
                <w:b/>
                <w:bCs/>
              </w:rPr>
              <w:t>7</w:t>
            </w:r>
            <w:r w:rsidR="00630343">
              <w:rPr>
                <w:rFonts w:cs="Arial"/>
                <w:b/>
                <w:bCs/>
              </w:rPr>
              <w:t>-8</w:t>
            </w:r>
            <w:r w:rsidR="00581786">
              <w:rPr>
                <w:rFonts w:cs="Arial"/>
                <w:b/>
                <w:bCs/>
              </w:rPr>
              <w:t>)</w:t>
            </w:r>
            <w:commentRangeEnd w:id="132"/>
            <w:r w:rsidR="00B76F8C">
              <w:rPr>
                <w:rStyle w:val="Refdecomentario"/>
              </w:rPr>
              <w:commentReference w:id="132"/>
            </w:r>
          </w:p>
        </w:tc>
        <w:tc>
          <w:tcPr>
            <w:tcW w:w="1388" w:type="dxa"/>
            <w:shd w:val="clear" w:color="auto" w:fill="4C94D8" w:themeFill="text2" w:themeFillTint="80"/>
          </w:tcPr>
          <w:p w14:paraId="7AB04E63" w14:textId="77777777" w:rsidR="001101A1" w:rsidRDefault="001101A1" w:rsidP="009C2AF5">
            <w:pPr>
              <w:jc w:val="center"/>
              <w:rPr>
                <w:rFonts w:cs="Arial"/>
                <w:b/>
                <w:bCs/>
              </w:rPr>
            </w:pPr>
            <w:r w:rsidRPr="009D1096">
              <w:rPr>
                <w:rFonts w:cs="Arial"/>
                <w:b/>
                <w:bCs/>
              </w:rPr>
              <w:t>Totalmente logrado</w:t>
            </w:r>
          </w:p>
          <w:p w14:paraId="78101B35" w14:textId="140BDF59" w:rsidR="00581786" w:rsidRPr="009D1096" w:rsidRDefault="00581786" w:rsidP="009C2AF5">
            <w:pPr>
              <w:jc w:val="center"/>
              <w:rPr>
                <w:rFonts w:cs="Arial"/>
                <w:b/>
                <w:bCs/>
              </w:rPr>
            </w:pPr>
            <w:r>
              <w:rPr>
                <w:rFonts w:cs="Arial"/>
                <w:b/>
                <w:bCs/>
              </w:rPr>
              <w:t>(9</w:t>
            </w:r>
            <w:r w:rsidR="00630343">
              <w:rPr>
                <w:rFonts w:cs="Arial"/>
                <w:b/>
                <w:bCs/>
              </w:rPr>
              <w:t>-10</w:t>
            </w:r>
            <w:r>
              <w:rPr>
                <w:rFonts w:cs="Arial"/>
                <w:b/>
                <w:bCs/>
              </w:rPr>
              <w:t>)</w:t>
            </w:r>
          </w:p>
        </w:tc>
      </w:tr>
      <w:tr w:rsidR="001101A1" w14:paraId="33E0B97D" w14:textId="77777777" w:rsidTr="009C2AF5">
        <w:tc>
          <w:tcPr>
            <w:tcW w:w="1129" w:type="dxa"/>
            <w:shd w:val="clear" w:color="auto" w:fill="DAE9F7" w:themeFill="text2" w:themeFillTint="1A"/>
          </w:tcPr>
          <w:p w14:paraId="1E0E5CEB" w14:textId="77777777" w:rsidR="001101A1" w:rsidRDefault="001101A1" w:rsidP="009C2AF5">
            <w:pPr>
              <w:jc w:val="center"/>
              <w:rPr>
                <w:rFonts w:cs="Arial"/>
              </w:rPr>
            </w:pPr>
            <w:r>
              <w:rPr>
                <w:rFonts w:cs="Arial"/>
              </w:rPr>
              <w:t>Desinhibición y expresión corporal</w:t>
            </w:r>
          </w:p>
          <w:p w14:paraId="5AE05C94" w14:textId="5EBD9B67" w:rsidR="00E97A10" w:rsidRDefault="00E97A10" w:rsidP="009C2AF5">
            <w:pPr>
              <w:jc w:val="center"/>
              <w:rPr>
                <w:rFonts w:cs="Arial"/>
              </w:rPr>
            </w:pPr>
            <w:r>
              <w:rPr>
                <w:rFonts w:cs="Arial"/>
              </w:rPr>
              <w:t>(33%)</w:t>
            </w:r>
          </w:p>
        </w:tc>
        <w:tc>
          <w:tcPr>
            <w:tcW w:w="1560" w:type="dxa"/>
            <w:shd w:val="clear" w:color="auto" w:fill="DAE9F7" w:themeFill="text2" w:themeFillTint="1A"/>
          </w:tcPr>
          <w:p w14:paraId="6C4C7793" w14:textId="77777777" w:rsidR="001101A1" w:rsidRDefault="001101A1" w:rsidP="009C2AF5">
            <w:pPr>
              <w:jc w:val="center"/>
              <w:rPr>
                <w:rFonts w:cs="Arial"/>
              </w:rPr>
            </w:pPr>
            <w:r>
              <w:rPr>
                <w:rFonts w:cs="Arial"/>
              </w:rPr>
              <w:t>Niega participar en el baile adoptando una postura cerrada</w:t>
            </w:r>
          </w:p>
        </w:tc>
        <w:tc>
          <w:tcPr>
            <w:tcW w:w="1417" w:type="dxa"/>
            <w:shd w:val="clear" w:color="auto" w:fill="DAE9F7" w:themeFill="text2" w:themeFillTint="1A"/>
          </w:tcPr>
          <w:p w14:paraId="4C942C20" w14:textId="77777777" w:rsidR="001101A1" w:rsidRDefault="001101A1" w:rsidP="009C2AF5">
            <w:pPr>
              <w:jc w:val="center"/>
              <w:rPr>
                <w:rFonts w:cs="Arial"/>
              </w:rPr>
            </w:pPr>
            <w:commentRangeStart w:id="133"/>
            <w:r>
              <w:rPr>
                <w:rFonts w:cs="Arial"/>
              </w:rPr>
              <w:t xml:space="preserve">Participa con timidez </w:t>
            </w:r>
            <w:commentRangeEnd w:id="133"/>
            <w:r w:rsidR="00B76F8C">
              <w:rPr>
                <w:rStyle w:val="Refdecomentario"/>
              </w:rPr>
              <w:commentReference w:id="133"/>
            </w:r>
            <w:r>
              <w:rPr>
                <w:rFonts w:cs="Arial"/>
              </w:rPr>
              <w:t>o vergüenza limitando movimientos</w:t>
            </w:r>
          </w:p>
        </w:tc>
        <w:tc>
          <w:tcPr>
            <w:tcW w:w="1843" w:type="dxa"/>
            <w:shd w:val="clear" w:color="auto" w:fill="DAE9F7" w:themeFill="text2" w:themeFillTint="1A"/>
          </w:tcPr>
          <w:p w14:paraId="6B6DACDA" w14:textId="77777777" w:rsidR="001101A1" w:rsidRDefault="001101A1" w:rsidP="009C2AF5">
            <w:pPr>
              <w:jc w:val="center"/>
              <w:rPr>
                <w:rFonts w:cs="Arial"/>
              </w:rPr>
            </w:pPr>
            <w:r>
              <w:rPr>
                <w:rFonts w:cs="Arial"/>
              </w:rPr>
              <w:t>Participa en la dinámica de forma funcional, aunque con cierta incomodidad</w:t>
            </w:r>
          </w:p>
        </w:tc>
        <w:tc>
          <w:tcPr>
            <w:tcW w:w="1491" w:type="dxa"/>
            <w:shd w:val="clear" w:color="auto" w:fill="DAE9F7" w:themeFill="text2" w:themeFillTint="1A"/>
          </w:tcPr>
          <w:p w14:paraId="698D103E" w14:textId="77777777" w:rsidR="001101A1" w:rsidRDefault="001101A1" w:rsidP="009C2AF5">
            <w:pPr>
              <w:jc w:val="center"/>
              <w:rPr>
                <w:rFonts w:cs="Arial"/>
              </w:rPr>
            </w:pPr>
            <w:r>
              <w:rPr>
                <w:rFonts w:cs="Arial"/>
              </w:rPr>
              <w:t>Se expresa con naturalidad, utilizando el cuerpo de forma fluida</w:t>
            </w:r>
          </w:p>
        </w:tc>
        <w:tc>
          <w:tcPr>
            <w:tcW w:w="1388" w:type="dxa"/>
            <w:shd w:val="clear" w:color="auto" w:fill="DAE9F7" w:themeFill="text2" w:themeFillTint="1A"/>
          </w:tcPr>
          <w:p w14:paraId="63B50DD6" w14:textId="77777777" w:rsidR="001101A1" w:rsidRDefault="001101A1" w:rsidP="009C2AF5">
            <w:pPr>
              <w:jc w:val="center"/>
              <w:rPr>
                <w:rFonts w:cs="Arial"/>
              </w:rPr>
            </w:pPr>
            <w:r>
              <w:rPr>
                <w:rFonts w:cs="Arial"/>
              </w:rPr>
              <w:t xml:space="preserve">Utiliza todo su esquema corporal de forma abierta y expresiva </w:t>
            </w:r>
          </w:p>
        </w:tc>
      </w:tr>
      <w:tr w:rsidR="001101A1" w14:paraId="63BFFE1E" w14:textId="77777777" w:rsidTr="009C2AF5">
        <w:tc>
          <w:tcPr>
            <w:tcW w:w="1129" w:type="dxa"/>
            <w:shd w:val="clear" w:color="auto" w:fill="A5C9EB" w:themeFill="text2" w:themeFillTint="40"/>
          </w:tcPr>
          <w:p w14:paraId="2F71B4BF" w14:textId="77777777" w:rsidR="001101A1" w:rsidRDefault="001101A1" w:rsidP="009C2AF5">
            <w:pPr>
              <w:jc w:val="center"/>
              <w:rPr>
                <w:rFonts w:cs="Arial"/>
              </w:rPr>
            </w:pPr>
            <w:r>
              <w:rPr>
                <w:rFonts w:cs="Arial"/>
              </w:rPr>
              <w:t>Creatividad y ajuste rítmico</w:t>
            </w:r>
          </w:p>
          <w:p w14:paraId="4F38B5B8" w14:textId="12733E8F" w:rsidR="00E97A10" w:rsidRDefault="00E97A10" w:rsidP="009C2AF5">
            <w:pPr>
              <w:jc w:val="center"/>
              <w:rPr>
                <w:rFonts w:cs="Arial"/>
              </w:rPr>
            </w:pPr>
            <w:r>
              <w:rPr>
                <w:rFonts w:cs="Arial"/>
              </w:rPr>
              <w:t>(33%)</w:t>
            </w:r>
          </w:p>
        </w:tc>
        <w:tc>
          <w:tcPr>
            <w:tcW w:w="1560" w:type="dxa"/>
            <w:shd w:val="clear" w:color="auto" w:fill="A5C9EB" w:themeFill="text2" w:themeFillTint="40"/>
          </w:tcPr>
          <w:p w14:paraId="4DA02E5B" w14:textId="77777777" w:rsidR="001101A1" w:rsidRDefault="001101A1" w:rsidP="009C2AF5">
            <w:pPr>
              <w:jc w:val="center"/>
              <w:rPr>
                <w:rFonts w:cs="Arial"/>
              </w:rPr>
            </w:pPr>
            <w:r>
              <w:rPr>
                <w:rFonts w:cs="Arial"/>
              </w:rPr>
              <w:t>No logra coordinar movimiento básicos ni adaptarse al ritmo propuesto</w:t>
            </w:r>
          </w:p>
        </w:tc>
        <w:tc>
          <w:tcPr>
            <w:tcW w:w="1417" w:type="dxa"/>
            <w:shd w:val="clear" w:color="auto" w:fill="A5C9EB" w:themeFill="text2" w:themeFillTint="40"/>
          </w:tcPr>
          <w:p w14:paraId="151F4316" w14:textId="77777777" w:rsidR="001101A1" w:rsidRDefault="001101A1" w:rsidP="009C2AF5">
            <w:pPr>
              <w:jc w:val="center"/>
              <w:rPr>
                <w:rFonts w:cs="Arial"/>
              </w:rPr>
            </w:pPr>
            <w:r>
              <w:rPr>
                <w:rFonts w:cs="Arial"/>
              </w:rPr>
              <w:t>Intenta replicar, presentando desajustes rítmicos y falta de coordinación</w:t>
            </w:r>
          </w:p>
        </w:tc>
        <w:tc>
          <w:tcPr>
            <w:tcW w:w="1843" w:type="dxa"/>
            <w:shd w:val="clear" w:color="auto" w:fill="A5C9EB" w:themeFill="text2" w:themeFillTint="40"/>
          </w:tcPr>
          <w:p w14:paraId="6B5D574A" w14:textId="77777777" w:rsidR="001101A1" w:rsidRDefault="001101A1" w:rsidP="009C2AF5">
            <w:pPr>
              <w:jc w:val="center"/>
              <w:rPr>
                <w:rFonts w:cs="Arial"/>
              </w:rPr>
            </w:pPr>
            <w:r>
              <w:rPr>
                <w:rFonts w:cs="Arial"/>
              </w:rPr>
              <w:t>Consigue imitar la secuencia de movimientos, manteniendo un ritmo básico, aunque con imprecisiones</w:t>
            </w:r>
          </w:p>
        </w:tc>
        <w:tc>
          <w:tcPr>
            <w:tcW w:w="1491" w:type="dxa"/>
            <w:shd w:val="clear" w:color="auto" w:fill="A5C9EB" w:themeFill="text2" w:themeFillTint="40"/>
          </w:tcPr>
          <w:p w14:paraId="76EAA9D7" w14:textId="77777777" w:rsidR="001101A1" w:rsidRDefault="001101A1" w:rsidP="009C2AF5">
            <w:pPr>
              <w:jc w:val="center"/>
              <w:rPr>
                <w:rFonts w:cs="Arial"/>
              </w:rPr>
            </w:pPr>
            <w:r>
              <w:rPr>
                <w:rFonts w:cs="Arial"/>
              </w:rPr>
              <w:t>Replica/ diseña coreografías con coordinación, ritmo y control constante</w:t>
            </w:r>
          </w:p>
        </w:tc>
        <w:tc>
          <w:tcPr>
            <w:tcW w:w="1388" w:type="dxa"/>
            <w:shd w:val="clear" w:color="auto" w:fill="A5C9EB" w:themeFill="text2" w:themeFillTint="40"/>
          </w:tcPr>
          <w:p w14:paraId="238295F8" w14:textId="77777777" w:rsidR="001101A1" w:rsidRDefault="001101A1" w:rsidP="009C2AF5">
            <w:pPr>
              <w:jc w:val="center"/>
              <w:rPr>
                <w:rFonts w:cs="Arial"/>
              </w:rPr>
            </w:pPr>
            <w:r>
              <w:rPr>
                <w:rFonts w:cs="Arial"/>
              </w:rPr>
              <w:t>Ejecuta la secuencia rítmica a la perfección aportando matices creativos propios</w:t>
            </w:r>
          </w:p>
        </w:tc>
      </w:tr>
      <w:tr w:rsidR="001101A1" w14:paraId="4529AB75" w14:textId="77777777" w:rsidTr="009C2AF5">
        <w:tc>
          <w:tcPr>
            <w:tcW w:w="1129" w:type="dxa"/>
            <w:shd w:val="clear" w:color="auto" w:fill="DAE9F7" w:themeFill="text2" w:themeFillTint="1A"/>
          </w:tcPr>
          <w:p w14:paraId="5784B97C" w14:textId="77777777" w:rsidR="001101A1" w:rsidRDefault="001101A1" w:rsidP="009C2AF5">
            <w:pPr>
              <w:jc w:val="center"/>
              <w:rPr>
                <w:rFonts w:cs="Arial"/>
              </w:rPr>
            </w:pPr>
            <w:r>
              <w:rPr>
                <w:rFonts w:cs="Arial"/>
              </w:rPr>
              <w:t>Respeto y compañerismo</w:t>
            </w:r>
          </w:p>
          <w:p w14:paraId="19CCBC2A" w14:textId="7D93CBD9" w:rsidR="001101A1" w:rsidRDefault="001101A1" w:rsidP="009C2AF5">
            <w:pPr>
              <w:jc w:val="center"/>
              <w:rPr>
                <w:rFonts w:cs="Arial"/>
              </w:rPr>
            </w:pPr>
            <w:r>
              <w:rPr>
                <w:rFonts w:cs="Arial"/>
              </w:rPr>
              <w:t>(</w:t>
            </w:r>
            <w:r w:rsidR="00E97A10">
              <w:rPr>
                <w:rFonts w:cs="Arial"/>
              </w:rPr>
              <w:t>33%)</w:t>
            </w:r>
          </w:p>
        </w:tc>
        <w:tc>
          <w:tcPr>
            <w:tcW w:w="1560" w:type="dxa"/>
            <w:shd w:val="clear" w:color="auto" w:fill="DAE9F7" w:themeFill="text2" w:themeFillTint="1A"/>
          </w:tcPr>
          <w:p w14:paraId="5E5B633C" w14:textId="77777777" w:rsidR="001101A1" w:rsidRDefault="001101A1" w:rsidP="009C2AF5">
            <w:pPr>
              <w:jc w:val="center"/>
              <w:rPr>
                <w:rFonts w:cs="Arial"/>
              </w:rPr>
            </w:pPr>
            <w:r>
              <w:rPr>
                <w:rFonts w:cs="Arial"/>
              </w:rPr>
              <w:t>Muestra actitudes de burla hacia compañeros y no felicita al equipo ganador</w:t>
            </w:r>
          </w:p>
        </w:tc>
        <w:tc>
          <w:tcPr>
            <w:tcW w:w="1417" w:type="dxa"/>
            <w:shd w:val="clear" w:color="auto" w:fill="DAE9F7" w:themeFill="text2" w:themeFillTint="1A"/>
          </w:tcPr>
          <w:p w14:paraId="72FAD5AD" w14:textId="77777777" w:rsidR="001101A1" w:rsidRDefault="001101A1" w:rsidP="009C2AF5">
            <w:pPr>
              <w:jc w:val="center"/>
              <w:rPr>
                <w:rFonts w:cs="Arial"/>
              </w:rPr>
            </w:pPr>
            <w:r>
              <w:rPr>
                <w:rFonts w:cs="Arial"/>
              </w:rPr>
              <w:t>No acepta el resultado e interrumpe la celebración</w:t>
            </w:r>
          </w:p>
        </w:tc>
        <w:tc>
          <w:tcPr>
            <w:tcW w:w="1843" w:type="dxa"/>
            <w:shd w:val="clear" w:color="auto" w:fill="DAE9F7" w:themeFill="text2" w:themeFillTint="1A"/>
          </w:tcPr>
          <w:p w14:paraId="1BE448BC" w14:textId="77777777" w:rsidR="001101A1" w:rsidRDefault="001101A1" w:rsidP="009C2AF5">
            <w:pPr>
              <w:jc w:val="center"/>
              <w:rPr>
                <w:rFonts w:cs="Arial"/>
              </w:rPr>
            </w:pPr>
            <w:r>
              <w:rPr>
                <w:rFonts w:cs="Arial"/>
              </w:rPr>
              <w:t>Muestra actitud de respeto hacia los ganadores y no genera comentarios negativos</w:t>
            </w:r>
          </w:p>
        </w:tc>
        <w:tc>
          <w:tcPr>
            <w:tcW w:w="1491" w:type="dxa"/>
            <w:shd w:val="clear" w:color="auto" w:fill="DAE9F7" w:themeFill="text2" w:themeFillTint="1A"/>
          </w:tcPr>
          <w:p w14:paraId="1FC70394" w14:textId="77777777" w:rsidR="001101A1" w:rsidRDefault="001101A1" w:rsidP="009C2AF5">
            <w:pPr>
              <w:jc w:val="center"/>
              <w:rPr>
                <w:rFonts w:cs="Arial"/>
              </w:rPr>
            </w:pPr>
            <w:r>
              <w:rPr>
                <w:rFonts w:cs="Arial"/>
              </w:rPr>
              <w:t>Felicita al equipo ganador y valora las aportaciones</w:t>
            </w:r>
          </w:p>
        </w:tc>
        <w:tc>
          <w:tcPr>
            <w:tcW w:w="1388" w:type="dxa"/>
            <w:shd w:val="clear" w:color="auto" w:fill="DAE9F7" w:themeFill="text2" w:themeFillTint="1A"/>
          </w:tcPr>
          <w:p w14:paraId="30E10FD8" w14:textId="77777777" w:rsidR="001101A1" w:rsidRDefault="001101A1" w:rsidP="009C2AF5">
            <w:pPr>
              <w:jc w:val="center"/>
              <w:rPr>
                <w:rFonts w:cs="Arial"/>
              </w:rPr>
            </w:pPr>
            <w:r>
              <w:rPr>
                <w:rFonts w:cs="Arial"/>
              </w:rPr>
              <w:t>Fomenta clima de celebración, animando, mostrando empatía</w:t>
            </w:r>
          </w:p>
        </w:tc>
      </w:tr>
    </w:tbl>
    <w:p w14:paraId="202D352C" w14:textId="74EDFF35" w:rsidR="001101A1" w:rsidRPr="00DF6AA1" w:rsidRDefault="001101A1" w:rsidP="00DF6AA1">
      <w:pPr>
        <w:spacing w:before="240" w:line="480" w:lineRule="auto"/>
        <w:rPr>
          <w:rFonts w:cs="Arial"/>
        </w:rPr>
      </w:pPr>
      <w:r w:rsidRPr="00E20CC3">
        <w:rPr>
          <w:rFonts w:cs="Arial"/>
        </w:rPr>
        <w:t>Tabla 2</w:t>
      </w:r>
      <w:r w:rsidR="00DF6AA1">
        <w:rPr>
          <w:rFonts w:cs="Arial"/>
        </w:rPr>
        <w:t>6</w:t>
      </w:r>
      <w:r w:rsidRPr="00E20CC3">
        <w:rPr>
          <w:rFonts w:cs="Arial"/>
        </w:rPr>
        <w:t xml:space="preserve">: </w:t>
      </w:r>
      <w:r w:rsidRPr="007B065A">
        <w:rPr>
          <w:rFonts w:cs="Arial"/>
          <w:i/>
        </w:rPr>
        <w:t>Rúbrica para la evaluación</w:t>
      </w:r>
    </w:p>
    <w:p w14:paraId="6C233EC8" w14:textId="33B86FFA" w:rsidR="00FD57C1" w:rsidRPr="00F203D5" w:rsidRDefault="00FD57C1" w:rsidP="0075716C">
      <w:pPr>
        <w:pStyle w:val="Prrafodelista"/>
        <w:numPr>
          <w:ilvl w:val="0"/>
          <w:numId w:val="14"/>
        </w:numPr>
        <w:spacing w:line="480" w:lineRule="auto"/>
        <w:rPr>
          <w:b/>
          <w:bCs/>
        </w:rPr>
      </w:pPr>
      <w:commentRangeStart w:id="134"/>
      <w:r w:rsidRPr="00F203D5">
        <w:rPr>
          <w:b/>
          <w:bCs/>
        </w:rPr>
        <w:t>Atención a las diferencias individuales del alumnado (actividades de refuerzo y ampliación)</w:t>
      </w:r>
      <w:commentRangeEnd w:id="134"/>
      <w:r w:rsidR="00B76F8C">
        <w:rPr>
          <w:rStyle w:val="Refdecomentario"/>
        </w:rPr>
        <w:commentReference w:id="134"/>
      </w:r>
    </w:p>
    <w:p w14:paraId="04FDE9D3" w14:textId="5CA89D2C" w:rsidR="00FD57C1" w:rsidRDefault="00173C15" w:rsidP="00FD57C1">
      <w:pPr>
        <w:spacing w:line="480" w:lineRule="auto"/>
      </w:pPr>
      <w:r>
        <w:t>Para atender los ritmos de aprendizaje y niveles de competencia motriz presentes</w:t>
      </w:r>
      <w:r w:rsidR="00F7396B">
        <w:t>,</w:t>
      </w:r>
      <w:r>
        <w:t xml:space="preserve"> se establecen medidas de flexibilización. Lejos de ser actividades aisladas, estas propuestas se integran con naturalidad dentro de la UPD, garantizando que todo el alumnado alcance el éxito sin romper la dinámica cooperativa de los escuadrones.</w:t>
      </w:r>
    </w:p>
    <w:p w14:paraId="3C96B5E7" w14:textId="3D5CE2F3" w:rsidR="00173C15" w:rsidRPr="00173C15" w:rsidRDefault="00173C15" w:rsidP="00FD57C1">
      <w:pPr>
        <w:spacing w:line="480" w:lineRule="auto"/>
        <w:rPr>
          <w:u w:val="single"/>
        </w:rPr>
      </w:pPr>
      <w:r w:rsidRPr="00173C15">
        <w:rPr>
          <w:u w:val="single"/>
        </w:rPr>
        <w:t>Actividades/mecánicas de refuerzo</w:t>
      </w:r>
    </w:p>
    <w:p w14:paraId="00EB41A2" w14:textId="05299308" w:rsidR="008471DC" w:rsidRPr="008471DC" w:rsidRDefault="008471DC" w:rsidP="008471DC">
      <w:pPr>
        <w:spacing w:line="480" w:lineRule="auto"/>
      </w:pPr>
      <w:r w:rsidRPr="008471DC">
        <w:lastRenderedPageBreak/>
        <w:t xml:space="preserve">Para el alumnado </w:t>
      </w:r>
      <w:r>
        <w:t>con</w:t>
      </w:r>
      <w:r w:rsidRPr="008471DC">
        <w:t xml:space="preserve"> mayores dificultades a nivel físico, espacial o de comprensión táctica, las actividades de refuerzo se materializan a través de la obtención de "</w:t>
      </w:r>
      <w:commentRangeStart w:id="135"/>
      <w:r w:rsidRPr="008471DC">
        <w:t>comodines</w:t>
      </w:r>
      <w:commentRangeEnd w:id="135"/>
      <w:r w:rsidR="00B76F8C">
        <w:rPr>
          <w:rStyle w:val="Refdecomentario"/>
        </w:rPr>
        <w:commentReference w:id="135"/>
      </w:r>
      <w:r w:rsidRPr="008471DC">
        <w:t xml:space="preserve">" o ventajas tácticas dentro del juego, aplicadas </w:t>
      </w:r>
      <w:r>
        <w:t>por</w:t>
      </w:r>
      <w:r w:rsidRPr="008471DC">
        <w:t xml:space="preserve"> el criterio docente:</w:t>
      </w:r>
    </w:p>
    <w:p w14:paraId="5C419D2C" w14:textId="480708C9" w:rsidR="008471DC" w:rsidRPr="008471DC" w:rsidRDefault="008471DC" w:rsidP="008471DC">
      <w:pPr>
        <w:numPr>
          <w:ilvl w:val="0"/>
          <w:numId w:val="23"/>
        </w:numPr>
        <w:spacing w:line="480" w:lineRule="auto"/>
      </w:pPr>
      <w:r w:rsidRPr="008471DC">
        <w:t>Refuerzo físico y espacial</w:t>
      </w:r>
      <w:r>
        <w:t>:</w:t>
      </w:r>
      <w:r w:rsidRPr="008471DC">
        <w:t xml:space="preserve"> Disminución de la exigencia en los desplazamientos o acercamiento de las líneas de marca en las zonas de tiro.</w:t>
      </w:r>
    </w:p>
    <w:p w14:paraId="5C37791A" w14:textId="543E7283" w:rsidR="008471DC" w:rsidRPr="008471DC" w:rsidRDefault="008471DC" w:rsidP="008471DC">
      <w:pPr>
        <w:numPr>
          <w:ilvl w:val="0"/>
          <w:numId w:val="23"/>
        </w:numPr>
        <w:spacing w:line="480" w:lineRule="auto"/>
      </w:pPr>
      <w:r w:rsidRPr="008471DC">
        <w:t>Refuerzo en la mecánica de curación: Reducción de la carga física necesaria para "revivir" a un compañero (realizar 3 sentadillas</w:t>
      </w:r>
      <w:r w:rsidR="00F7396B">
        <w:t>)</w:t>
      </w:r>
      <w:r w:rsidRPr="008471DC">
        <w:t>.</w:t>
      </w:r>
    </w:p>
    <w:p w14:paraId="572DB0C3" w14:textId="07547B20" w:rsidR="008471DC" w:rsidRPr="008471DC" w:rsidRDefault="008471DC" w:rsidP="008471DC">
      <w:pPr>
        <w:numPr>
          <w:ilvl w:val="0"/>
          <w:numId w:val="23"/>
        </w:numPr>
        <w:spacing w:line="480" w:lineRule="auto"/>
      </w:pPr>
      <w:r w:rsidRPr="008471DC">
        <w:t>Refuerzo táctico y material: En las fases de edificación, se proporciona</w:t>
      </w:r>
      <w:r w:rsidR="00F7396B">
        <w:t>n</w:t>
      </w:r>
      <w:r w:rsidRPr="008471DC">
        <w:t xml:space="preserve"> piezas de ensamblaje extra (ladrillos de base más ancha) para asegurar la estabilidad de su refugio.</w:t>
      </w:r>
    </w:p>
    <w:p w14:paraId="0EE30C46" w14:textId="09CAC78C" w:rsidR="008471DC" w:rsidRPr="008471DC" w:rsidRDefault="008471DC" w:rsidP="008471DC">
      <w:pPr>
        <w:numPr>
          <w:ilvl w:val="0"/>
          <w:numId w:val="23"/>
        </w:numPr>
        <w:spacing w:line="480" w:lineRule="auto"/>
      </w:pPr>
      <w:r w:rsidRPr="008471DC">
        <w:t xml:space="preserve">Gestión de la fatiga: Para </w:t>
      </w:r>
      <w:r w:rsidR="00F7396B">
        <w:t>los</w:t>
      </w:r>
      <w:r w:rsidRPr="008471DC">
        <w:t xml:space="preserve"> alumnos con menor resistencia aeróbica o baja tolerancia a la presión, se implementan los "Pases de inmunidad" de 10 segundos ante la reducción de la zona segura. </w:t>
      </w:r>
      <w:r w:rsidR="00F7396B">
        <w:t>Además,</w:t>
      </w:r>
      <w:r w:rsidRPr="008471DC">
        <w:t xml:space="preserve"> los refugios actúan como zonas de tregua donde pueden descansar sin ser atacados.</w:t>
      </w:r>
    </w:p>
    <w:p w14:paraId="28163642" w14:textId="1FF7B384" w:rsidR="00173C15" w:rsidRDefault="008471DC" w:rsidP="00FD57C1">
      <w:pPr>
        <w:numPr>
          <w:ilvl w:val="0"/>
          <w:numId w:val="23"/>
        </w:numPr>
        <w:spacing w:line="480" w:lineRule="auto"/>
      </w:pPr>
      <w:r w:rsidRPr="008471DC">
        <w:t>Refuerzo ante el error: En los retos de transporte de materiales, si el grupo comete un error, no reinician la prueba desde el principio, sino desde el último "punto de control" superado.</w:t>
      </w:r>
    </w:p>
    <w:p w14:paraId="52FBAC03" w14:textId="60C90E11" w:rsidR="00F7396B" w:rsidRPr="008502F6" w:rsidRDefault="00F7396B" w:rsidP="00F7396B">
      <w:pPr>
        <w:spacing w:line="480" w:lineRule="auto"/>
        <w:rPr>
          <w:u w:val="single"/>
        </w:rPr>
      </w:pPr>
      <w:r w:rsidRPr="008502F6">
        <w:rPr>
          <w:u w:val="single"/>
        </w:rPr>
        <w:t>Actividades/mecánicas de ampliación</w:t>
      </w:r>
    </w:p>
    <w:p w14:paraId="1CF4DDD6" w14:textId="49F2D4AF" w:rsidR="00F7396B" w:rsidRDefault="00F7396B" w:rsidP="00F7396B">
      <w:pPr>
        <w:spacing w:line="480" w:lineRule="auto"/>
      </w:pPr>
      <w:r>
        <w:t>Para el alumnado</w:t>
      </w:r>
      <w:r w:rsidR="00460834">
        <w:t xml:space="preserve"> con desarrollo motor superior o de asimilación rápida de las mecánicas tácticas se proponen retos adicionales que aumentan la complejidad</w:t>
      </w:r>
      <w:r w:rsidR="008502F6">
        <w:t>, sin apartarlos del escuadrón:</w:t>
      </w:r>
    </w:p>
    <w:p w14:paraId="067E108A" w14:textId="23E9A251" w:rsidR="0076077D" w:rsidRDefault="0076077D" w:rsidP="0076077D">
      <w:pPr>
        <w:pStyle w:val="Prrafodelista"/>
        <w:numPr>
          <w:ilvl w:val="0"/>
          <w:numId w:val="14"/>
        </w:numPr>
        <w:spacing w:line="480" w:lineRule="auto"/>
      </w:pPr>
      <w:r w:rsidRPr="0076077D">
        <w:lastRenderedPageBreak/>
        <w:t>Ampliación en construcción: Se exige a los escuadrones que sus refugios cumplan requisitos estructurales complejo</w:t>
      </w:r>
      <w:r>
        <w:t>s (</w:t>
      </w:r>
      <w:r w:rsidRPr="0076077D">
        <w:t>tener dos alturas estables o integrar una "ventana"</w:t>
      </w:r>
      <w:r>
        <w:t>)</w:t>
      </w:r>
      <w:r w:rsidRPr="0076077D">
        <w:t>, lo que requiere mayor control postural y consenso de grupo.</w:t>
      </w:r>
    </w:p>
    <w:p w14:paraId="3BD23EF1" w14:textId="6348D967" w:rsidR="0076077D" w:rsidRDefault="0076077D" w:rsidP="0076077D">
      <w:pPr>
        <w:pStyle w:val="Prrafodelista"/>
        <w:numPr>
          <w:ilvl w:val="0"/>
          <w:numId w:val="14"/>
        </w:numPr>
        <w:spacing w:line="480" w:lineRule="auto"/>
      </w:pPr>
      <w:r w:rsidRPr="0076077D">
        <w:t>Ampliación en la curación: Para "revivir" a un compañero caído, no basta con realizar la acción en el sitio, sino que deben transportarlo previamente de forma sobre una colchoneta hasta el interior de su refugio.</w:t>
      </w:r>
    </w:p>
    <w:p w14:paraId="7EF18193" w14:textId="21D4DC10" w:rsidR="0076077D" w:rsidRPr="0076077D" w:rsidRDefault="0076077D" w:rsidP="0076077D">
      <w:pPr>
        <w:pStyle w:val="Prrafodelista"/>
        <w:numPr>
          <w:ilvl w:val="0"/>
          <w:numId w:val="14"/>
        </w:numPr>
        <w:spacing w:line="480" w:lineRule="auto"/>
      </w:pPr>
      <w:r w:rsidRPr="0076077D">
        <w:t>Ampliación comunicativa: En los momentos de mayor</w:t>
      </w:r>
      <w:r>
        <w:t xml:space="preserve"> </w:t>
      </w:r>
      <w:r w:rsidRPr="0076077D">
        <w:t>presión, se les aplica la regla del "micrófono roto", obligando al escuadrón a coordinar sus tácticas de comunicándose exclusivamente mediante mímica y gestos.</w:t>
      </w:r>
    </w:p>
    <w:p w14:paraId="4536673C" w14:textId="6147EAFC" w:rsidR="008502F6" w:rsidRPr="008471DC" w:rsidRDefault="0076077D" w:rsidP="00F7396B">
      <w:pPr>
        <w:pStyle w:val="Prrafodelista"/>
        <w:numPr>
          <w:ilvl w:val="0"/>
          <w:numId w:val="14"/>
        </w:numPr>
        <w:spacing w:line="480" w:lineRule="auto"/>
      </w:pPr>
      <w:r w:rsidRPr="0076077D">
        <w:t>Ampliación de liderazgo: Asignación de roles de mayor responsabilidad, como delegar en ellos la función de "Controladores de la Tormenta" (siendo los encargados de mover los conos para reducir el espacio) o actuar como árbitros auxiliares para mediar en conflictos de otros grupos.</w:t>
      </w:r>
    </w:p>
    <w:p w14:paraId="23C142B5" w14:textId="416E8BAB" w:rsidR="00FD57C1" w:rsidRPr="00F203D5" w:rsidRDefault="00FD57C1" w:rsidP="0075716C">
      <w:pPr>
        <w:pStyle w:val="Prrafodelista"/>
        <w:numPr>
          <w:ilvl w:val="0"/>
          <w:numId w:val="14"/>
        </w:numPr>
        <w:spacing w:line="480" w:lineRule="auto"/>
        <w:rPr>
          <w:b/>
          <w:bCs/>
        </w:rPr>
      </w:pPr>
      <w:r w:rsidRPr="00F203D5">
        <w:rPr>
          <w:b/>
          <w:bCs/>
        </w:rPr>
        <w:t>Conclusión</w:t>
      </w:r>
    </w:p>
    <w:p w14:paraId="62DCE501" w14:textId="7187BE45" w:rsidR="00FD57C1" w:rsidRDefault="00FB50FA" w:rsidP="00FD57C1">
      <w:pPr>
        <w:spacing w:line="480" w:lineRule="auto"/>
      </w:pPr>
      <w:commentRangeStart w:id="136"/>
      <w:r w:rsidRPr="00FB50FA">
        <w:t>A modo de cierre</w:t>
      </w:r>
      <w:commentRangeEnd w:id="136"/>
      <w:r w:rsidR="004F5319">
        <w:rPr>
          <w:rStyle w:val="Refdecomentario"/>
        </w:rPr>
        <w:commentReference w:id="136"/>
      </w:r>
      <w:r w:rsidRPr="00FB50FA">
        <w:t xml:space="preserve">, esta unidad </w:t>
      </w:r>
      <w:r>
        <w:t>traspasa</w:t>
      </w:r>
      <w:r w:rsidRPr="00FB50FA">
        <w:t xml:space="preserve"> el desarrollo motriz para actuar directamente sobre el clima social del aula. Aprovechando el alto interés que suscita el fenómeno </w:t>
      </w:r>
      <w:r>
        <w:t>de los videojuegos</w:t>
      </w:r>
      <w:r w:rsidRPr="00FB50FA">
        <w:t xml:space="preserve">, la intervención </w:t>
      </w:r>
      <w:r w:rsidR="000B2DBB">
        <w:t>elimina</w:t>
      </w:r>
      <w:r w:rsidRPr="00FB50FA">
        <w:t xml:space="preserve"> las actitudes competitivas desmedidas, transformándolas en interdependencia positiva mediante el </w:t>
      </w:r>
      <w:r w:rsidR="000B2DBB">
        <w:t>ABJ</w:t>
      </w:r>
      <w:r w:rsidRPr="00FB50FA">
        <w:t xml:space="preserve">. Esta UPD cierra la programación demostrando que el juego, estructurado bajo un prisma de diseño universal, es el medio más eficaz para que los estudiantes vivencien el trabajo en equipo, gestión emocional </w:t>
      </w:r>
      <w:r w:rsidR="000B2DBB">
        <w:t>y</w:t>
      </w:r>
      <w:r w:rsidRPr="00FB50FA">
        <w:t xml:space="preserve"> respeto mutuo como pilares de su desarrollo integral.</w:t>
      </w:r>
    </w:p>
    <w:p w14:paraId="3513A727" w14:textId="77777777" w:rsidR="000B2DBB" w:rsidRDefault="000B2DBB">
      <w:pPr>
        <w:jc w:val="left"/>
        <w:rPr>
          <w:b/>
          <w:bCs/>
        </w:rPr>
      </w:pPr>
      <w:r>
        <w:rPr>
          <w:b/>
          <w:bCs/>
        </w:rPr>
        <w:br w:type="page"/>
      </w:r>
    </w:p>
    <w:p w14:paraId="0F683CB1" w14:textId="6CC5BB7E" w:rsidR="003A4A24" w:rsidRDefault="00FD57C1" w:rsidP="003A4A24">
      <w:pPr>
        <w:pStyle w:val="Prrafodelista"/>
        <w:numPr>
          <w:ilvl w:val="0"/>
          <w:numId w:val="14"/>
        </w:numPr>
        <w:spacing w:line="480" w:lineRule="auto"/>
        <w:rPr>
          <w:b/>
          <w:bCs/>
        </w:rPr>
      </w:pPr>
      <w:commentRangeStart w:id="137"/>
      <w:r w:rsidRPr="00F203D5">
        <w:rPr>
          <w:b/>
          <w:bCs/>
        </w:rPr>
        <w:lastRenderedPageBreak/>
        <w:t>Recursos</w:t>
      </w:r>
      <w:commentRangeEnd w:id="137"/>
      <w:r w:rsidR="004F5319">
        <w:rPr>
          <w:rStyle w:val="Refdecomentario"/>
        </w:rPr>
        <w:commentReference w:id="137"/>
      </w:r>
    </w:p>
    <w:p w14:paraId="52E5DD10" w14:textId="600F2773" w:rsidR="003A3D25" w:rsidRDefault="003A3D25" w:rsidP="000E74B7">
      <w:pPr>
        <w:spacing w:line="480" w:lineRule="auto"/>
        <w:jc w:val="center"/>
      </w:pPr>
      <w:r>
        <w:rPr>
          <w:noProof/>
          <w:lang w:eastAsia="es-ES"/>
        </w:rPr>
        <w:drawing>
          <wp:inline distT="0" distB="0" distL="0" distR="0" wp14:anchorId="40696302" wp14:editId="1CAC123E">
            <wp:extent cx="2603500" cy="1515815"/>
            <wp:effectExtent l="0" t="0" r="6350" b="8255"/>
            <wp:docPr id="15538075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807516" name="Imagen 1553807516"/>
                    <pic:cNvPicPr/>
                  </pic:nvPicPr>
                  <pic:blipFill rotWithShape="1">
                    <a:blip r:embed="rId15" cstate="print">
                      <a:extLst>
                        <a:ext uri="{28A0092B-C50C-407E-A947-70E740481C1C}">
                          <a14:useLocalDpi xmlns:a14="http://schemas.microsoft.com/office/drawing/2010/main" val="0"/>
                        </a:ext>
                      </a:extLst>
                    </a:blip>
                    <a:srcRect r="6232"/>
                    <a:stretch>
                      <a:fillRect/>
                    </a:stretch>
                  </pic:blipFill>
                  <pic:spPr bwMode="auto">
                    <a:xfrm>
                      <a:off x="0" y="0"/>
                      <a:ext cx="2641340" cy="1537846"/>
                    </a:xfrm>
                    <a:prstGeom prst="rect">
                      <a:avLst/>
                    </a:prstGeom>
                    <a:ln>
                      <a:noFill/>
                    </a:ln>
                    <a:extLst>
                      <a:ext uri="{53640926-AAD7-44D8-BBD7-CCE9431645EC}">
                        <a14:shadowObscured xmlns:a14="http://schemas.microsoft.com/office/drawing/2010/main"/>
                      </a:ext>
                    </a:extLst>
                  </pic:spPr>
                </pic:pic>
              </a:graphicData>
            </a:graphic>
          </wp:inline>
        </w:drawing>
      </w:r>
    </w:p>
    <w:p w14:paraId="5FABF200" w14:textId="75376A53" w:rsidR="003A3D25" w:rsidRDefault="003A3D25" w:rsidP="003A3D25">
      <w:pPr>
        <w:spacing w:line="480" w:lineRule="auto"/>
      </w:pPr>
      <w:r>
        <w:t xml:space="preserve">Imagen 2 Creada con Google </w:t>
      </w:r>
      <w:proofErr w:type="spellStart"/>
      <w:r>
        <w:t>Gemini</w:t>
      </w:r>
      <w:proofErr w:type="spellEnd"/>
      <w:r>
        <w:t xml:space="preserve">: Tarjetas comodín para la </w:t>
      </w:r>
      <w:r w:rsidR="00146DBF">
        <w:t>a</w:t>
      </w:r>
      <w:r w:rsidRPr="003A3D25">
        <w:t>tención a las diferencias individuales del alumnado</w:t>
      </w:r>
    </w:p>
    <w:p w14:paraId="3E88AF7F" w14:textId="075B0F28" w:rsidR="00B50ED9" w:rsidRDefault="00B1451C" w:rsidP="005950E0">
      <w:pPr>
        <w:spacing w:line="480" w:lineRule="auto"/>
        <w:jc w:val="center"/>
      </w:pPr>
      <w:r>
        <w:rPr>
          <w:noProof/>
          <w:lang w:eastAsia="es-ES"/>
        </w:rPr>
        <w:drawing>
          <wp:inline distT="0" distB="0" distL="0" distR="0" wp14:anchorId="4B613019" wp14:editId="5FCFDB9C">
            <wp:extent cx="2939551" cy="1957705"/>
            <wp:effectExtent l="0" t="0" r="0" b="4445"/>
            <wp:docPr id="55486216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862166" name="Imagen 55486216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958942" cy="1970619"/>
                    </a:xfrm>
                    <a:prstGeom prst="rect">
                      <a:avLst/>
                    </a:prstGeom>
                  </pic:spPr>
                </pic:pic>
              </a:graphicData>
            </a:graphic>
          </wp:inline>
        </w:drawing>
      </w:r>
    </w:p>
    <w:p w14:paraId="0438317C" w14:textId="047AE84C" w:rsidR="00146DBF" w:rsidRPr="003A3D25" w:rsidRDefault="00146DBF" w:rsidP="003A3D25">
      <w:pPr>
        <w:spacing w:line="480" w:lineRule="auto"/>
      </w:pPr>
      <w:r>
        <w:t xml:space="preserve">Imagen 3 Creada con Google </w:t>
      </w:r>
      <w:proofErr w:type="spellStart"/>
      <w:r>
        <w:t>Gemini</w:t>
      </w:r>
      <w:proofErr w:type="spellEnd"/>
      <w:r>
        <w:t xml:space="preserve">: </w:t>
      </w:r>
      <w:r w:rsidR="00B50ED9">
        <w:t>Esquema visual para ilustrar cómo se reduce el espacio sesión 2</w:t>
      </w:r>
    </w:p>
    <w:p w14:paraId="147B5361" w14:textId="056A1CF7" w:rsidR="00BA6F6C" w:rsidRDefault="008E7E08" w:rsidP="000E74B7">
      <w:pPr>
        <w:spacing w:line="480" w:lineRule="auto"/>
        <w:jc w:val="center"/>
        <w:rPr>
          <w:b/>
          <w:bCs/>
        </w:rPr>
      </w:pPr>
      <w:r>
        <w:rPr>
          <w:b/>
          <w:bCs/>
          <w:noProof/>
          <w:lang w:eastAsia="es-ES"/>
        </w:rPr>
        <w:drawing>
          <wp:inline distT="0" distB="0" distL="0" distR="0" wp14:anchorId="215F5C74" wp14:editId="5F40CE99">
            <wp:extent cx="2932040" cy="1551305"/>
            <wp:effectExtent l="0" t="0" r="1905" b="0"/>
            <wp:docPr id="93358083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580833" name="Imagen 933580833"/>
                    <pic:cNvPicPr/>
                  </pic:nvPicPr>
                  <pic:blipFill rotWithShape="1">
                    <a:blip r:embed="rId17" cstate="print">
                      <a:extLst>
                        <a:ext uri="{28A0092B-C50C-407E-A947-70E740481C1C}">
                          <a14:useLocalDpi xmlns:a14="http://schemas.microsoft.com/office/drawing/2010/main" val="0"/>
                        </a:ext>
                      </a:extLst>
                    </a:blip>
                    <a:srcRect r="5861"/>
                    <a:stretch>
                      <a:fillRect/>
                    </a:stretch>
                  </pic:blipFill>
                  <pic:spPr bwMode="auto">
                    <a:xfrm>
                      <a:off x="0" y="0"/>
                      <a:ext cx="2960025" cy="1566112"/>
                    </a:xfrm>
                    <a:prstGeom prst="rect">
                      <a:avLst/>
                    </a:prstGeom>
                    <a:ln>
                      <a:noFill/>
                    </a:ln>
                    <a:extLst>
                      <a:ext uri="{53640926-AAD7-44D8-BBD7-CCE9431645EC}">
                        <a14:shadowObscured xmlns:a14="http://schemas.microsoft.com/office/drawing/2010/main"/>
                      </a:ext>
                    </a:extLst>
                  </pic:spPr>
                </pic:pic>
              </a:graphicData>
            </a:graphic>
          </wp:inline>
        </w:drawing>
      </w:r>
    </w:p>
    <w:p w14:paraId="0EDE68E0" w14:textId="414D538C" w:rsidR="003A3D25" w:rsidRDefault="008E7E08" w:rsidP="003A3D25">
      <w:pPr>
        <w:spacing w:line="480" w:lineRule="auto"/>
      </w:pPr>
      <w:r w:rsidRPr="000E74B7">
        <w:t xml:space="preserve">Imagen </w:t>
      </w:r>
      <w:r w:rsidR="00B50ED9">
        <w:t>4</w:t>
      </w:r>
      <w:r w:rsidRPr="000E74B7">
        <w:t xml:space="preserve"> Creada con Google </w:t>
      </w:r>
      <w:proofErr w:type="spellStart"/>
      <w:r w:rsidRPr="000E74B7">
        <w:t>Gemini</w:t>
      </w:r>
      <w:proofErr w:type="spellEnd"/>
      <w:r w:rsidRPr="000E74B7">
        <w:t xml:space="preserve">: Tarjetas </w:t>
      </w:r>
      <w:r w:rsidR="000E74B7" w:rsidRPr="000E74B7">
        <w:t>retos “</w:t>
      </w:r>
      <w:proofErr w:type="spellStart"/>
      <w:r w:rsidR="000E74B7" w:rsidRPr="000E74B7">
        <w:t>Game</w:t>
      </w:r>
      <w:proofErr w:type="spellEnd"/>
      <w:r w:rsidR="000E74B7" w:rsidRPr="000E74B7">
        <w:t xml:space="preserve"> Masters” sesión 3</w:t>
      </w:r>
    </w:p>
    <w:p w14:paraId="4B4C2CDC" w14:textId="2B2E74EA" w:rsidR="007E08FA" w:rsidRDefault="00B1451C" w:rsidP="00B1451C">
      <w:pPr>
        <w:spacing w:line="480" w:lineRule="auto"/>
        <w:jc w:val="center"/>
      </w:pPr>
      <w:r>
        <w:rPr>
          <w:noProof/>
          <w:lang w:eastAsia="es-ES"/>
        </w:rPr>
        <w:lastRenderedPageBreak/>
        <w:drawing>
          <wp:inline distT="0" distB="0" distL="0" distR="0" wp14:anchorId="304810DF" wp14:editId="57BC0903">
            <wp:extent cx="2531485" cy="2032000"/>
            <wp:effectExtent l="0" t="0" r="2540" b="6350"/>
            <wp:docPr id="135294361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943619" name="Imagen 1352943619"/>
                    <pic:cNvPicPr/>
                  </pic:nvPicPr>
                  <pic:blipFill rotWithShape="1">
                    <a:blip r:embed="rId18" cstate="print">
                      <a:extLst>
                        <a:ext uri="{28A0092B-C50C-407E-A947-70E740481C1C}">
                          <a14:useLocalDpi xmlns:a14="http://schemas.microsoft.com/office/drawing/2010/main" val="0"/>
                        </a:ext>
                      </a:extLst>
                    </a:blip>
                    <a:srcRect r="-928" b="9137"/>
                    <a:stretch>
                      <a:fillRect/>
                    </a:stretch>
                  </pic:blipFill>
                  <pic:spPr bwMode="auto">
                    <a:xfrm>
                      <a:off x="0" y="0"/>
                      <a:ext cx="2543454" cy="2041607"/>
                    </a:xfrm>
                    <a:prstGeom prst="rect">
                      <a:avLst/>
                    </a:prstGeom>
                    <a:ln>
                      <a:noFill/>
                    </a:ln>
                    <a:extLst>
                      <a:ext uri="{53640926-AAD7-44D8-BBD7-CCE9431645EC}">
                        <a14:shadowObscured xmlns:a14="http://schemas.microsoft.com/office/drawing/2010/main"/>
                      </a:ext>
                    </a:extLst>
                  </pic:spPr>
                </pic:pic>
              </a:graphicData>
            </a:graphic>
          </wp:inline>
        </w:drawing>
      </w:r>
    </w:p>
    <w:p w14:paraId="3B7D33E3" w14:textId="21A5EAB5" w:rsidR="003A3D25" w:rsidRPr="003A3D25" w:rsidRDefault="00D94B6E" w:rsidP="003A3D25">
      <w:pPr>
        <w:spacing w:line="480" w:lineRule="auto"/>
      </w:pPr>
      <w:r>
        <w:t xml:space="preserve">Imagen </w:t>
      </w:r>
      <w:r w:rsidR="00B50ED9">
        <w:t>5</w:t>
      </w:r>
      <w:r>
        <w:t xml:space="preserve"> Creada con Google </w:t>
      </w:r>
      <w:proofErr w:type="spellStart"/>
      <w:r>
        <w:t>Gemini</w:t>
      </w:r>
      <w:proofErr w:type="spellEnd"/>
      <w:r>
        <w:t xml:space="preserve">: Dosier con ejemplos gráficos </w:t>
      </w:r>
      <w:r w:rsidR="007E08FA">
        <w:t>de estructuras sesión 4</w:t>
      </w:r>
    </w:p>
    <w:p w14:paraId="152EBE98" w14:textId="0F24B91E" w:rsidR="003A4A24" w:rsidRDefault="00DB5DCC" w:rsidP="00DB5DCC">
      <w:pPr>
        <w:spacing w:line="480" w:lineRule="auto"/>
        <w:jc w:val="center"/>
        <w:rPr>
          <w:b/>
          <w:bCs/>
        </w:rPr>
      </w:pPr>
      <w:r>
        <w:rPr>
          <w:b/>
          <w:bCs/>
          <w:noProof/>
          <w:lang w:eastAsia="es-ES"/>
        </w:rPr>
        <w:drawing>
          <wp:inline distT="0" distB="0" distL="0" distR="0" wp14:anchorId="17047D05" wp14:editId="3473CEE8">
            <wp:extent cx="2959100" cy="1972732"/>
            <wp:effectExtent l="0" t="0" r="0" b="8890"/>
            <wp:docPr id="131604875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048751" name="Imagen 131604875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82414" cy="1988274"/>
                    </a:xfrm>
                    <a:prstGeom prst="rect">
                      <a:avLst/>
                    </a:prstGeom>
                  </pic:spPr>
                </pic:pic>
              </a:graphicData>
            </a:graphic>
          </wp:inline>
        </w:drawing>
      </w:r>
    </w:p>
    <w:p w14:paraId="1DCC800C" w14:textId="00693982" w:rsidR="009F3906" w:rsidRDefault="00DB5DCC" w:rsidP="009F3906">
      <w:pPr>
        <w:spacing w:line="480" w:lineRule="auto"/>
      </w:pPr>
      <w:r w:rsidRPr="00DB5DCC">
        <w:t xml:space="preserve">Imagen </w:t>
      </w:r>
      <w:r w:rsidR="003A3D25">
        <w:t>5</w:t>
      </w:r>
      <w:r w:rsidRPr="00DB5DCC">
        <w:t xml:space="preserve"> Creada con </w:t>
      </w:r>
      <w:proofErr w:type="spellStart"/>
      <w:r w:rsidRPr="00DB5DCC">
        <w:t>ChatGPT</w:t>
      </w:r>
      <w:proofErr w:type="spellEnd"/>
      <w:r w:rsidRPr="00DB5DCC">
        <w:t xml:space="preserve">: Mapa a </w:t>
      </w:r>
      <w:proofErr w:type="spellStart"/>
      <w:r w:rsidRPr="00DB5DCC">
        <w:t>entegrar</w:t>
      </w:r>
      <w:proofErr w:type="spellEnd"/>
      <w:r w:rsidRPr="00DB5DCC">
        <w:t xml:space="preserve"> a los alumnos en la sesión 5</w:t>
      </w:r>
    </w:p>
    <w:sectPr w:rsidR="009F3906">
      <w:footerReference w:type="default" r:id="rId20"/>
      <w:pgSz w:w="12240" w:h="15840"/>
      <w:pgMar w:top="1417" w:right="1701" w:bottom="1417" w:left="1701" w:header="720" w:footer="72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Cuenta Microsoft" w:date="2026-04-13T17:18:00Z" w:initials="CM">
    <w:p w14:paraId="30D34507" w14:textId="55BB12BE" w:rsidR="009C2AF5" w:rsidRDefault="009C2AF5">
      <w:pPr>
        <w:pStyle w:val="Textocomentario"/>
      </w:pPr>
      <w:r>
        <w:rPr>
          <w:rStyle w:val="Refdecomentario"/>
        </w:rPr>
        <w:annotationRef/>
      </w:r>
      <w:r>
        <w:t>Borra</w:t>
      </w:r>
    </w:p>
  </w:comment>
  <w:comment w:id="2" w:author="Cuenta Microsoft" w:date="2026-03-04T14:17:00Z" w:initials="CM">
    <w:p w14:paraId="7548E771" w14:textId="77777777" w:rsidR="009C2AF5" w:rsidRDefault="009C2AF5">
      <w:pPr>
        <w:pStyle w:val="Textocomentario"/>
      </w:pPr>
      <w:r>
        <w:rPr>
          <w:rStyle w:val="Refdecomentario"/>
        </w:rPr>
        <w:annotationRef/>
      </w:r>
      <w:r>
        <w:t xml:space="preserve">La estructura e índice del trabajo tiene que seguir la que está pautada. Te la dejo para que te sirva de guía: </w:t>
      </w:r>
    </w:p>
    <w:p w14:paraId="261F3979" w14:textId="77777777" w:rsidR="009C2AF5" w:rsidRDefault="009C2AF5">
      <w:pPr>
        <w:pStyle w:val="Textocomentario"/>
      </w:pPr>
    </w:p>
    <w:p w14:paraId="1A07D31F" w14:textId="77777777" w:rsidR="009C2AF5" w:rsidRDefault="009C2AF5" w:rsidP="00015647">
      <w:pPr>
        <w:pStyle w:val="Default"/>
      </w:pPr>
    </w:p>
    <w:p w14:paraId="393B032F" w14:textId="77777777" w:rsidR="009C2AF5" w:rsidRDefault="009C2AF5" w:rsidP="00015647">
      <w:pPr>
        <w:pStyle w:val="Default"/>
        <w:rPr>
          <w:color w:val="auto"/>
          <w:sz w:val="23"/>
          <w:szCs w:val="23"/>
        </w:rPr>
      </w:pPr>
      <w:r>
        <w:rPr>
          <w:color w:val="auto"/>
          <w:sz w:val="23"/>
          <w:szCs w:val="23"/>
        </w:rPr>
        <w:t xml:space="preserve">PORTADA </w:t>
      </w:r>
    </w:p>
    <w:p w14:paraId="27F60163" w14:textId="77777777" w:rsidR="009C2AF5" w:rsidRDefault="009C2AF5" w:rsidP="00015647">
      <w:pPr>
        <w:pStyle w:val="Default"/>
        <w:rPr>
          <w:color w:val="auto"/>
          <w:sz w:val="23"/>
          <w:szCs w:val="23"/>
        </w:rPr>
      </w:pPr>
      <w:r>
        <w:rPr>
          <w:color w:val="auto"/>
          <w:sz w:val="23"/>
          <w:szCs w:val="23"/>
        </w:rPr>
        <w:t xml:space="preserve">CONTRAPORTADA </w:t>
      </w:r>
    </w:p>
    <w:p w14:paraId="239FE83E" w14:textId="77777777" w:rsidR="009C2AF5" w:rsidRDefault="009C2AF5" w:rsidP="00015647">
      <w:pPr>
        <w:pStyle w:val="Default"/>
        <w:rPr>
          <w:color w:val="auto"/>
          <w:sz w:val="23"/>
          <w:szCs w:val="23"/>
        </w:rPr>
      </w:pPr>
      <w:r>
        <w:rPr>
          <w:color w:val="auto"/>
          <w:sz w:val="23"/>
          <w:szCs w:val="23"/>
        </w:rPr>
        <w:t xml:space="preserve">ÍNDICE </w:t>
      </w:r>
    </w:p>
    <w:p w14:paraId="489D4B9E" w14:textId="77777777" w:rsidR="009C2AF5" w:rsidRDefault="009C2AF5" w:rsidP="00015647">
      <w:pPr>
        <w:pStyle w:val="Default"/>
        <w:rPr>
          <w:color w:val="auto"/>
          <w:sz w:val="23"/>
          <w:szCs w:val="23"/>
        </w:rPr>
      </w:pPr>
      <w:r>
        <w:rPr>
          <w:color w:val="auto"/>
          <w:sz w:val="23"/>
          <w:szCs w:val="23"/>
        </w:rPr>
        <w:t xml:space="preserve">1. INTRODUCCIÓN </w:t>
      </w:r>
    </w:p>
    <w:p w14:paraId="64C10866" w14:textId="77777777" w:rsidR="009C2AF5" w:rsidRDefault="009C2AF5" w:rsidP="00015647">
      <w:pPr>
        <w:pStyle w:val="Textocomentario"/>
        <w:rPr>
          <w:sz w:val="23"/>
          <w:szCs w:val="23"/>
        </w:rPr>
      </w:pPr>
      <w:r>
        <w:rPr>
          <w:sz w:val="23"/>
          <w:szCs w:val="23"/>
        </w:rPr>
        <w:t>2. FUNDAMENTACIÓN TEÓRICO-NORMATIVA DE LA PROGRAMACIÓN</w:t>
      </w:r>
    </w:p>
    <w:p w14:paraId="6DCB1597" w14:textId="77777777" w:rsidR="009C2AF5" w:rsidRDefault="009C2AF5" w:rsidP="00015647">
      <w:pPr>
        <w:pStyle w:val="Textocomentario"/>
        <w:rPr>
          <w:sz w:val="23"/>
          <w:szCs w:val="23"/>
        </w:rPr>
      </w:pPr>
      <w:r>
        <w:rPr>
          <w:sz w:val="23"/>
          <w:szCs w:val="23"/>
        </w:rPr>
        <w:t xml:space="preserve">3. </w:t>
      </w:r>
      <w:r w:rsidRPr="00015647">
        <w:rPr>
          <w:sz w:val="23"/>
          <w:szCs w:val="23"/>
        </w:rPr>
        <w:t>CONTEXTUALIZACIÓN</w:t>
      </w:r>
    </w:p>
    <w:p w14:paraId="23082B95" w14:textId="77777777" w:rsidR="009C2AF5" w:rsidRDefault="009C2AF5" w:rsidP="00015647">
      <w:pPr>
        <w:pStyle w:val="Textocomentario"/>
        <w:rPr>
          <w:sz w:val="23"/>
          <w:szCs w:val="23"/>
        </w:rPr>
      </w:pPr>
      <w:r>
        <w:rPr>
          <w:sz w:val="23"/>
          <w:szCs w:val="23"/>
        </w:rPr>
        <w:t>4. OBJETIVOS</w:t>
      </w:r>
    </w:p>
    <w:p w14:paraId="49C54653" w14:textId="77777777" w:rsidR="009C2AF5" w:rsidRDefault="009C2AF5" w:rsidP="00015647">
      <w:pPr>
        <w:pStyle w:val="Textocomentario"/>
        <w:rPr>
          <w:sz w:val="23"/>
          <w:szCs w:val="23"/>
        </w:rPr>
      </w:pPr>
      <w:r>
        <w:rPr>
          <w:sz w:val="23"/>
          <w:szCs w:val="23"/>
        </w:rPr>
        <w:t>5. COMPETENCIAS</w:t>
      </w:r>
    </w:p>
    <w:p w14:paraId="7CD63372" w14:textId="77777777" w:rsidR="009C2AF5" w:rsidRDefault="009C2AF5" w:rsidP="00015647">
      <w:pPr>
        <w:pStyle w:val="Textocomentario"/>
        <w:rPr>
          <w:sz w:val="23"/>
          <w:szCs w:val="23"/>
        </w:rPr>
      </w:pPr>
      <w:r>
        <w:rPr>
          <w:sz w:val="23"/>
          <w:szCs w:val="23"/>
        </w:rPr>
        <w:t>6. CONTENIDOS</w:t>
      </w:r>
    </w:p>
    <w:p w14:paraId="393934BB" w14:textId="77777777" w:rsidR="009C2AF5" w:rsidRDefault="009C2AF5" w:rsidP="00015647">
      <w:pPr>
        <w:pStyle w:val="Textocomentario"/>
        <w:rPr>
          <w:sz w:val="23"/>
          <w:szCs w:val="23"/>
        </w:rPr>
      </w:pPr>
      <w:r>
        <w:rPr>
          <w:sz w:val="23"/>
          <w:szCs w:val="23"/>
        </w:rPr>
        <w:t>7. METODOLOGÍA</w:t>
      </w:r>
    </w:p>
    <w:p w14:paraId="3DF2F5FE" w14:textId="77777777" w:rsidR="009C2AF5" w:rsidRDefault="009C2AF5" w:rsidP="00015647">
      <w:pPr>
        <w:pStyle w:val="Textocomentario"/>
        <w:rPr>
          <w:sz w:val="23"/>
          <w:szCs w:val="23"/>
        </w:rPr>
      </w:pPr>
      <w:r>
        <w:rPr>
          <w:sz w:val="23"/>
          <w:szCs w:val="23"/>
        </w:rPr>
        <w:t>8. EVALUACIÓN</w:t>
      </w:r>
    </w:p>
    <w:p w14:paraId="35D373C3" w14:textId="77777777" w:rsidR="009C2AF5" w:rsidRDefault="009C2AF5" w:rsidP="00015647">
      <w:pPr>
        <w:pStyle w:val="Textocomentario"/>
        <w:rPr>
          <w:sz w:val="23"/>
          <w:szCs w:val="23"/>
        </w:rPr>
      </w:pPr>
      <w:r>
        <w:rPr>
          <w:sz w:val="23"/>
          <w:szCs w:val="23"/>
        </w:rPr>
        <w:t>9. ATENCIÓN A LAS DIFERENCIAS INDIVIDUALES DEL ALUMANDO</w:t>
      </w:r>
    </w:p>
    <w:p w14:paraId="12BB6052" w14:textId="77777777" w:rsidR="009C2AF5" w:rsidRDefault="009C2AF5" w:rsidP="00015647">
      <w:pPr>
        <w:pStyle w:val="Textocomentario"/>
        <w:rPr>
          <w:sz w:val="23"/>
          <w:szCs w:val="23"/>
        </w:rPr>
      </w:pPr>
      <w:r>
        <w:rPr>
          <w:sz w:val="23"/>
          <w:szCs w:val="23"/>
        </w:rPr>
        <w:t>10.</w:t>
      </w:r>
      <w:r w:rsidRPr="00015647">
        <w:t xml:space="preserve"> </w:t>
      </w:r>
      <w:r w:rsidRPr="00015647">
        <w:rPr>
          <w:sz w:val="23"/>
          <w:szCs w:val="23"/>
        </w:rPr>
        <w:t>CONTRIBUCIÓN DE LA PROGRAMACIÓN AL DESARROLLO DE OTROS PLANES</w:t>
      </w:r>
    </w:p>
    <w:p w14:paraId="0AD3DC9E" w14:textId="4172563D" w:rsidR="009C2AF5" w:rsidRPr="00015647" w:rsidRDefault="009C2AF5" w:rsidP="00015647">
      <w:pPr>
        <w:pStyle w:val="Textocomentario"/>
        <w:rPr>
          <w:sz w:val="23"/>
          <w:szCs w:val="23"/>
        </w:rPr>
      </w:pPr>
      <w:r>
        <w:rPr>
          <w:sz w:val="23"/>
          <w:szCs w:val="23"/>
        </w:rPr>
        <w:t xml:space="preserve">10. </w:t>
      </w:r>
      <w:r w:rsidRPr="00015647">
        <w:rPr>
          <w:sz w:val="23"/>
          <w:szCs w:val="23"/>
        </w:rPr>
        <w:t>CONCLUSIONES</w:t>
      </w:r>
    </w:p>
    <w:p w14:paraId="69B132D5" w14:textId="16B68575" w:rsidR="009C2AF5" w:rsidRPr="00015647" w:rsidRDefault="009C2AF5" w:rsidP="00015647">
      <w:pPr>
        <w:pStyle w:val="Textocomentario"/>
        <w:rPr>
          <w:sz w:val="23"/>
          <w:szCs w:val="23"/>
        </w:rPr>
      </w:pPr>
      <w:r>
        <w:rPr>
          <w:sz w:val="23"/>
          <w:szCs w:val="23"/>
        </w:rPr>
        <w:t xml:space="preserve">11. </w:t>
      </w:r>
      <w:r w:rsidRPr="00015647">
        <w:rPr>
          <w:sz w:val="23"/>
          <w:szCs w:val="23"/>
        </w:rPr>
        <w:t>BIBLIOGRAFÍA Y WEBGRAFÍA</w:t>
      </w:r>
    </w:p>
    <w:p w14:paraId="7CAF28D8" w14:textId="290CF3E6" w:rsidR="009C2AF5" w:rsidRPr="00015647" w:rsidRDefault="009C2AF5" w:rsidP="00015647">
      <w:pPr>
        <w:pStyle w:val="Textocomentario"/>
        <w:rPr>
          <w:sz w:val="23"/>
          <w:szCs w:val="23"/>
        </w:rPr>
      </w:pPr>
      <w:r>
        <w:rPr>
          <w:sz w:val="23"/>
          <w:szCs w:val="23"/>
        </w:rPr>
        <w:t xml:space="preserve">12. </w:t>
      </w:r>
      <w:r w:rsidRPr="00015647">
        <w:rPr>
          <w:sz w:val="23"/>
          <w:szCs w:val="23"/>
        </w:rPr>
        <w:t>ANEXOS</w:t>
      </w:r>
    </w:p>
  </w:comment>
  <w:comment w:id="1" w:author="Cuenta Microsoft" w:date="2026-04-13T17:36:00Z" w:initials="CM">
    <w:p w14:paraId="67F11699" w14:textId="63B9CA6F" w:rsidR="00CA791B" w:rsidRDefault="00CA791B">
      <w:pPr>
        <w:pStyle w:val="Textocomentario"/>
      </w:pPr>
      <w:r>
        <w:rPr>
          <w:rStyle w:val="Refdecomentario"/>
        </w:rPr>
        <w:annotationRef/>
      </w:r>
      <w:r>
        <w:t xml:space="preserve">Lo de las partes, en el índice y en el desarrollo, quítalas </w:t>
      </w:r>
    </w:p>
  </w:comment>
  <w:comment w:id="3" w:author="Cuenta Microsoft" w:date="2026-04-13T17:37:00Z" w:initials="CM">
    <w:p w14:paraId="699801E7" w14:textId="69A04BB2" w:rsidR="00CA791B" w:rsidRDefault="00CA791B">
      <w:pPr>
        <w:pStyle w:val="Textocomentario"/>
      </w:pPr>
      <w:r>
        <w:rPr>
          <w:rStyle w:val="Refdecomentario"/>
        </w:rPr>
        <w:annotationRef/>
      </w:r>
      <w:r>
        <w:t xml:space="preserve">Tienen que aparecer las Unidades en el </w:t>
      </w:r>
      <w:proofErr w:type="spellStart"/>
      <w:r>
        <w:t>indice</w:t>
      </w:r>
      <w:proofErr w:type="spellEnd"/>
    </w:p>
  </w:comment>
  <w:comment w:id="6" w:author="Cuenta Microsoft" w:date="2026-04-13T17:38:00Z" w:initials="CM">
    <w:p w14:paraId="4584D324" w14:textId="07F69B36" w:rsidR="00CA791B" w:rsidRDefault="00CA791B">
      <w:pPr>
        <w:pStyle w:val="Textocomentario"/>
      </w:pPr>
      <w:r>
        <w:rPr>
          <w:rStyle w:val="Refdecomentario"/>
        </w:rPr>
        <w:annotationRef/>
      </w:r>
      <w:r>
        <w:t>A esto me refiero en el índice. Porque te va a quedar un índice demasiado extenso y porque más que ayudar a organizar la información dificulta y puede generar confusiones</w:t>
      </w:r>
    </w:p>
  </w:comment>
  <w:comment w:id="13" w:author="Cuenta Microsoft" w:date="2026-04-13T17:39:00Z" w:initials="CM">
    <w:p w14:paraId="45237405" w14:textId="4E9336ED" w:rsidR="005B3472" w:rsidRDefault="005B3472">
      <w:pPr>
        <w:pStyle w:val="Textocomentario"/>
      </w:pPr>
      <w:r>
        <w:rPr>
          <w:rStyle w:val="Refdecomentario"/>
        </w:rPr>
        <w:annotationRef/>
      </w:r>
      <w:r>
        <w:t>ACNEE (Alumno con necesidades educativas especiales)</w:t>
      </w:r>
    </w:p>
  </w:comment>
  <w:comment w:id="17" w:author="Cuenta Microsoft" w:date="2026-04-13T17:40:00Z" w:initials="CM">
    <w:p w14:paraId="00AEF50C" w14:textId="5D7DBA76" w:rsidR="005B3472" w:rsidRDefault="005B3472">
      <w:pPr>
        <w:pStyle w:val="Textocomentario"/>
      </w:pPr>
      <w:r>
        <w:rPr>
          <w:rStyle w:val="Refdecomentario"/>
        </w:rPr>
        <w:annotationRef/>
      </w:r>
      <w:r>
        <w:t>Formato, no subrayes unas si y otras no</w:t>
      </w:r>
    </w:p>
  </w:comment>
  <w:comment w:id="27" w:author="Cuenta Microsoft" w:date="2026-04-13T17:42:00Z" w:initials="CM">
    <w:p w14:paraId="4476A984" w14:textId="4C40F6CD" w:rsidR="005B3472" w:rsidRDefault="005B3472">
      <w:pPr>
        <w:pStyle w:val="Textocomentario"/>
      </w:pPr>
      <w:r>
        <w:rPr>
          <w:rStyle w:val="Refdecomentario"/>
        </w:rPr>
        <w:annotationRef/>
      </w:r>
      <w:r>
        <w:t>El curso empieza el 8 de septiembre, revisa que cuadren las sesiones con los días. Si cambias algo revisa que no afecte a las tablas de abajo</w:t>
      </w:r>
    </w:p>
  </w:comment>
  <w:comment w:id="29" w:author="Cuenta Microsoft" w:date="2026-04-13T17:44:00Z" w:initials="CM">
    <w:p w14:paraId="7349001E" w14:textId="733D92B0" w:rsidR="005B3472" w:rsidRDefault="005B3472">
      <w:pPr>
        <w:pStyle w:val="Textocomentario"/>
      </w:pPr>
      <w:r>
        <w:rPr>
          <w:rStyle w:val="Refdecomentario"/>
        </w:rPr>
        <w:annotationRef/>
      </w:r>
      <w:r>
        <w:t>Revisa formato</w:t>
      </w:r>
    </w:p>
  </w:comment>
  <w:comment w:id="30" w:author="Cuenta Microsoft" w:date="2026-04-13T17:48:00Z" w:initials="CM">
    <w:p w14:paraId="0580E79A" w14:textId="69C3D5F3" w:rsidR="005B3472" w:rsidRDefault="005B3472">
      <w:pPr>
        <w:pStyle w:val="Textocomentario"/>
      </w:pPr>
      <w:r>
        <w:rPr>
          <w:rStyle w:val="Refdecomentario"/>
        </w:rPr>
        <w:annotationRef/>
      </w:r>
      <w:r>
        <w:t>No corresponde</w:t>
      </w:r>
    </w:p>
  </w:comment>
  <w:comment w:id="31" w:author="Cuenta Microsoft" w:date="2026-04-13T17:47:00Z" w:initials="CM">
    <w:p w14:paraId="6E5ACADC" w14:textId="3091E8DA" w:rsidR="005B3472" w:rsidRDefault="005B3472">
      <w:pPr>
        <w:pStyle w:val="Textocomentario"/>
      </w:pPr>
      <w:r>
        <w:rPr>
          <w:rStyle w:val="Refdecomentario"/>
        </w:rPr>
        <w:annotationRef/>
      </w:r>
      <w:r>
        <w:t>Revisa</w:t>
      </w:r>
    </w:p>
  </w:comment>
  <w:comment w:id="32" w:author="Cuenta Microsoft" w:date="2026-04-13T17:47:00Z" w:initials="CM">
    <w:p w14:paraId="689EC829" w14:textId="5EB94B0C" w:rsidR="005B3472" w:rsidRDefault="005B3472">
      <w:pPr>
        <w:pStyle w:val="Textocomentario"/>
      </w:pPr>
      <w:r>
        <w:rPr>
          <w:rStyle w:val="Refdecomentario"/>
        </w:rPr>
        <w:annotationRef/>
      </w:r>
      <w:r>
        <w:t>No corresponde, revisa el resto</w:t>
      </w:r>
    </w:p>
  </w:comment>
  <w:comment w:id="33" w:author="Cuenta Microsoft" w:date="2026-04-13T17:48:00Z" w:initials="CM">
    <w:p w14:paraId="3C9B7572" w14:textId="0BA40D84" w:rsidR="005B3472" w:rsidRDefault="005B3472">
      <w:pPr>
        <w:pStyle w:val="Textocomentario"/>
      </w:pPr>
      <w:r>
        <w:rPr>
          <w:rStyle w:val="Refdecomentario"/>
        </w:rPr>
        <w:annotationRef/>
      </w:r>
      <w:r>
        <w:t>Hacer?????</w:t>
      </w:r>
    </w:p>
  </w:comment>
  <w:comment w:id="34" w:author="Cuenta Microsoft" w:date="2026-04-13T17:48:00Z" w:initials="CM">
    <w:p w14:paraId="18F3B6F4" w14:textId="1AE0C969" w:rsidR="005B3472" w:rsidRDefault="005B3472">
      <w:pPr>
        <w:pStyle w:val="Textocomentario"/>
      </w:pPr>
      <w:r>
        <w:rPr>
          <w:rStyle w:val="Refdecomentario"/>
        </w:rPr>
        <w:annotationRef/>
      </w:r>
      <w:r>
        <w:t>NO es un instrumento</w:t>
      </w:r>
    </w:p>
  </w:comment>
  <w:comment w:id="35" w:author="Cuenta Microsoft" w:date="2026-04-13T17:49:00Z" w:initials="CM">
    <w:p w14:paraId="574D8C4E" w14:textId="5BFFCCBF" w:rsidR="004541D9" w:rsidRDefault="004541D9">
      <w:pPr>
        <w:pStyle w:val="Textocomentario"/>
      </w:pPr>
      <w:r>
        <w:rPr>
          <w:rStyle w:val="Refdecomentario"/>
        </w:rPr>
        <w:annotationRef/>
      </w:r>
      <w:r>
        <w:t>Como se trabaja??</w:t>
      </w:r>
    </w:p>
  </w:comment>
  <w:comment w:id="36" w:author="Cuenta Microsoft" w:date="2026-04-13T17:50:00Z" w:initials="CM">
    <w:p w14:paraId="7F5E978C" w14:textId="1AE667C4" w:rsidR="004541D9" w:rsidRDefault="004541D9">
      <w:pPr>
        <w:pStyle w:val="Textocomentario"/>
      </w:pPr>
      <w:r>
        <w:rPr>
          <w:rStyle w:val="Refdecomentario"/>
        </w:rPr>
        <w:annotationRef/>
      </w:r>
      <w:r>
        <w:t>Problemas con la lateralización en todo caso</w:t>
      </w:r>
    </w:p>
  </w:comment>
  <w:comment w:id="37" w:author="Cuenta Microsoft" w:date="2026-04-13T17:50:00Z" w:initials="CM">
    <w:p w14:paraId="1427912A" w14:textId="2D0E14B8" w:rsidR="004541D9" w:rsidRDefault="004541D9">
      <w:pPr>
        <w:pStyle w:val="Textocomentario"/>
      </w:pPr>
      <w:r>
        <w:rPr>
          <w:rStyle w:val="Refdecomentario"/>
        </w:rPr>
        <w:annotationRef/>
      </w:r>
      <w:r>
        <w:t>Se mezclan dos cosas que no tienen relación</w:t>
      </w:r>
    </w:p>
  </w:comment>
  <w:comment w:id="38" w:author="Cuenta Microsoft" w:date="2026-04-13T17:53:00Z" w:initials="CM">
    <w:p w14:paraId="103DA7B2" w14:textId="2E44D666" w:rsidR="004541D9" w:rsidRDefault="004541D9">
      <w:pPr>
        <w:pStyle w:val="Textocomentario"/>
      </w:pPr>
      <w:r>
        <w:rPr>
          <w:rStyle w:val="Refdecomentario"/>
        </w:rPr>
        <w:annotationRef/>
      </w:r>
      <w:r>
        <w:t>NO corresponde</w:t>
      </w:r>
    </w:p>
  </w:comment>
  <w:comment w:id="39" w:author="Cuenta Microsoft" w:date="2026-04-13T17:54:00Z" w:initials="CM">
    <w:p w14:paraId="21E1CEB0" w14:textId="4A3BAE3E" w:rsidR="004541D9" w:rsidRDefault="004541D9">
      <w:pPr>
        <w:pStyle w:val="Textocomentario"/>
      </w:pPr>
      <w:r>
        <w:rPr>
          <w:rStyle w:val="Refdecomentario"/>
        </w:rPr>
        <w:annotationRef/>
      </w:r>
      <w:r>
        <w:t>Pocos contenidos</w:t>
      </w:r>
    </w:p>
  </w:comment>
  <w:comment w:id="40" w:author="Cuenta Microsoft" w:date="2026-04-13T17:54:00Z" w:initials="CM">
    <w:p w14:paraId="6E9866F3" w14:textId="40C2A6AD" w:rsidR="004541D9" w:rsidRDefault="004541D9">
      <w:pPr>
        <w:pStyle w:val="Textocomentario"/>
      </w:pPr>
      <w:r>
        <w:rPr>
          <w:rStyle w:val="Refdecomentario"/>
        </w:rPr>
        <w:annotationRef/>
      </w:r>
      <w:r>
        <w:t>Revisa</w:t>
      </w:r>
    </w:p>
  </w:comment>
  <w:comment w:id="41" w:author="Cuenta Microsoft" w:date="2026-04-13T17:55:00Z" w:initials="CM">
    <w:p w14:paraId="0681093A" w14:textId="34AE71CA" w:rsidR="004541D9" w:rsidRDefault="004541D9">
      <w:pPr>
        <w:pStyle w:val="Textocomentario"/>
      </w:pPr>
      <w:r>
        <w:rPr>
          <w:rStyle w:val="Refdecomentario"/>
        </w:rPr>
        <w:annotationRef/>
      </w:r>
      <w:r>
        <w:t>Revisa</w:t>
      </w:r>
    </w:p>
  </w:comment>
  <w:comment w:id="42" w:author="Cuenta Microsoft" w:date="2026-04-13T17:56:00Z" w:initials="CM">
    <w:p w14:paraId="5A03D5F3" w14:textId="68BDE1A8" w:rsidR="004541D9" w:rsidRDefault="004541D9">
      <w:pPr>
        <w:pStyle w:val="Textocomentario"/>
      </w:pPr>
      <w:r>
        <w:rPr>
          <w:rStyle w:val="Refdecomentario"/>
        </w:rPr>
        <w:annotationRef/>
      </w:r>
      <w:r>
        <w:t>Igual que antes son dos problemas que no tienen relación entre ellos</w:t>
      </w:r>
    </w:p>
  </w:comment>
  <w:comment w:id="43" w:author="Cuenta Microsoft" w:date="2026-04-13T17:56:00Z" w:initials="CM">
    <w:p w14:paraId="28A0B9E1" w14:textId="7555073E" w:rsidR="004541D9" w:rsidRDefault="004541D9">
      <w:pPr>
        <w:pStyle w:val="Textocomentario"/>
      </w:pPr>
      <w:r>
        <w:rPr>
          <w:rStyle w:val="Refdecomentario"/>
        </w:rPr>
        <w:annotationRef/>
      </w:r>
      <w:r>
        <w:t>Elige un verbo por SA o como mucho 2</w:t>
      </w:r>
    </w:p>
  </w:comment>
  <w:comment w:id="44" w:author="Cuenta Microsoft" w:date="2026-04-13T17:57:00Z" w:initials="CM">
    <w:p w14:paraId="5786CDAF" w14:textId="46C18A8E" w:rsidR="004541D9" w:rsidRDefault="004541D9">
      <w:pPr>
        <w:pStyle w:val="Textocomentario"/>
      </w:pPr>
      <w:r>
        <w:rPr>
          <w:rStyle w:val="Refdecomentario"/>
        </w:rPr>
        <w:annotationRef/>
      </w:r>
      <w:r>
        <w:t>No tiene que haber barreras arquitectónicas para poder experimentar estas cosas, es trabajo del docente ofrecer esas posibilidades, busca otra problemática</w:t>
      </w:r>
    </w:p>
  </w:comment>
  <w:comment w:id="45" w:author="Cuenta Microsoft" w:date="2026-04-13T17:58:00Z" w:initials="CM">
    <w:p w14:paraId="09ED45C0" w14:textId="15BFC912" w:rsidR="004541D9" w:rsidRDefault="004541D9">
      <w:pPr>
        <w:pStyle w:val="Textocomentario"/>
      </w:pPr>
      <w:r>
        <w:rPr>
          <w:rStyle w:val="Refdecomentario"/>
        </w:rPr>
        <w:annotationRef/>
      </w:r>
      <w:r>
        <w:t>Revisa</w:t>
      </w:r>
    </w:p>
  </w:comment>
  <w:comment w:id="58" w:author="Cuenta Microsoft" w:date="2026-04-13T18:01:00Z" w:initials="CM">
    <w:p w14:paraId="19661D90" w14:textId="070643CF" w:rsidR="00336BAE" w:rsidRDefault="00336BAE">
      <w:pPr>
        <w:pStyle w:val="Textocomentario"/>
      </w:pPr>
      <w:r>
        <w:rPr>
          <w:rStyle w:val="Refdecomentario"/>
        </w:rPr>
        <w:annotationRef/>
      </w:r>
      <w:r>
        <w:t>Mantengo</w:t>
      </w:r>
    </w:p>
  </w:comment>
  <w:comment w:id="59" w:author="Cuenta Microsoft" w:date="2026-04-07T16:40:00Z" w:initials="CM">
    <w:p w14:paraId="66E6E415" w14:textId="25C65CE0" w:rsidR="009C2AF5" w:rsidRDefault="009C2AF5">
      <w:pPr>
        <w:pStyle w:val="Textocomentario"/>
      </w:pPr>
      <w:r>
        <w:rPr>
          <w:rStyle w:val="Refdecomentario"/>
        </w:rPr>
        <w:annotationRef/>
      </w:r>
      <w:r>
        <w:t>El 100% de la evaluación ha de estar repartido en los productos, otra cosa es que uno de los productos de cada unidad sea la autoevaluación o coevaluación de las actividades, en ese caso deberías de ponerlo en las tablas de todas las unidades.</w:t>
      </w:r>
    </w:p>
  </w:comment>
  <w:comment w:id="60" w:author="Cuenta Microsoft" w:date="2026-04-13T18:00:00Z" w:initials="CM">
    <w:p w14:paraId="37105FB7" w14:textId="02B94A5A" w:rsidR="00336BAE" w:rsidRDefault="00336BAE">
      <w:pPr>
        <w:pStyle w:val="Textocomentario"/>
      </w:pPr>
      <w:r>
        <w:rPr>
          <w:rStyle w:val="Refdecomentario"/>
        </w:rPr>
        <w:annotationRef/>
      </w:r>
      <w:r>
        <w:t>No es necesario</w:t>
      </w:r>
    </w:p>
  </w:comment>
  <w:comment w:id="73" w:author="Cuenta Microsoft" w:date="2026-04-13T18:02:00Z" w:initials="CM">
    <w:p w14:paraId="16640D94" w14:textId="1D9EEC4E" w:rsidR="00336BAE" w:rsidRDefault="00336BAE">
      <w:pPr>
        <w:pStyle w:val="Textocomentario"/>
      </w:pPr>
      <w:r>
        <w:rPr>
          <w:rStyle w:val="Refdecomentario"/>
        </w:rPr>
        <w:annotationRef/>
      </w:r>
      <w:r>
        <w:t>Sangría francesa</w:t>
      </w:r>
    </w:p>
  </w:comment>
  <w:comment w:id="76" w:author="Cuenta Microsoft" w:date="2026-04-13T18:03:00Z" w:initials="CM">
    <w:p w14:paraId="74DC279A" w14:textId="24FABF49" w:rsidR="00336BAE" w:rsidRDefault="00336BAE">
      <w:pPr>
        <w:pStyle w:val="Textocomentario"/>
      </w:pPr>
      <w:r>
        <w:rPr>
          <w:rStyle w:val="Refdecomentario"/>
        </w:rPr>
        <w:annotationRef/>
      </w:r>
      <w:r>
        <w:t>Mantengo comentario, necesita organización. El primer texto que es la introducción o que apartado pertenece?</w:t>
      </w:r>
    </w:p>
  </w:comment>
  <w:comment w:id="78" w:author="Cuenta Microsoft" w:date="2026-04-07T16:57:00Z" w:initials="CM">
    <w:p w14:paraId="7A619B27" w14:textId="626AFB35" w:rsidR="009C2AF5" w:rsidRDefault="009C2AF5">
      <w:pPr>
        <w:pStyle w:val="Textocomentario"/>
      </w:pPr>
      <w:r>
        <w:rPr>
          <w:rStyle w:val="Refdecomentario"/>
        </w:rPr>
        <w:annotationRef/>
      </w:r>
      <w:r>
        <w:t>Estoy hay que organizarlo un poco, te envío por correo una UPD desarrollada mía. Igual que con la programación que te sirva de apoyo y referencia visual de cómo organizarlo. No hace falta que sea igual, la mía es de oposiciones asique seguramente tenga apartados que no nos piden en el TFG, pero te servirá como ayuda y referencia.</w:t>
      </w:r>
    </w:p>
  </w:comment>
  <w:comment w:id="79" w:author="Cuenta Microsoft" w:date="2026-04-13T18:04:00Z" w:initials="CM">
    <w:p w14:paraId="42892185" w14:textId="1C740DE5" w:rsidR="00336BAE" w:rsidRDefault="00336BAE">
      <w:pPr>
        <w:pStyle w:val="Textocomentario"/>
      </w:pPr>
      <w:r>
        <w:rPr>
          <w:rStyle w:val="Refdecomentario"/>
        </w:rPr>
        <w:annotationRef/>
      </w:r>
      <w:r>
        <w:t>Escríbelos explícitamente, en una tabla queda más organizado y visual.</w:t>
      </w:r>
    </w:p>
  </w:comment>
  <w:comment w:id="80" w:author="Cuenta Microsoft" w:date="2026-04-13T18:05:00Z" w:initials="CM">
    <w:p w14:paraId="2B45BF64" w14:textId="0E863AA0" w:rsidR="00336BAE" w:rsidRDefault="00336BAE">
      <w:pPr>
        <w:pStyle w:val="Textocomentario"/>
      </w:pPr>
      <w:r>
        <w:rPr>
          <w:rStyle w:val="Refdecomentario"/>
        </w:rPr>
        <w:annotationRef/>
      </w:r>
      <w:r>
        <w:t>Puedes aprovechar la tabla</w:t>
      </w:r>
    </w:p>
  </w:comment>
  <w:comment w:id="81" w:author="Cuenta Microsoft" w:date="2026-04-13T18:06:00Z" w:initials="CM">
    <w:p w14:paraId="4E83BC9A" w14:textId="1DB2D002" w:rsidR="00336BAE" w:rsidRDefault="00336BAE">
      <w:pPr>
        <w:pStyle w:val="Textocomentario"/>
      </w:pPr>
      <w:r>
        <w:rPr>
          <w:rStyle w:val="Refdecomentario"/>
        </w:rPr>
        <w:annotationRef/>
      </w:r>
      <w:r>
        <w:t xml:space="preserve">A través de que descriptores operativos? Igual, en tabla es más </w:t>
      </w:r>
      <w:proofErr w:type="spellStart"/>
      <w:r>
        <w:t>visaul</w:t>
      </w:r>
      <w:proofErr w:type="spellEnd"/>
    </w:p>
  </w:comment>
  <w:comment w:id="82" w:author="Cuenta Microsoft" w:date="2026-04-13T18:06:00Z" w:initials="CM">
    <w:p w14:paraId="40A112DA" w14:textId="1115AE24" w:rsidR="00965993" w:rsidRDefault="00336BAE">
      <w:pPr>
        <w:pStyle w:val="Textocomentario"/>
      </w:pPr>
      <w:r>
        <w:rPr>
          <w:rStyle w:val="Refdecomentario"/>
        </w:rPr>
        <w:annotationRef/>
      </w:r>
      <w:r w:rsidR="00965993">
        <w:t>Esto tiene que ir dentro de cada sesión. Además, se supone que no debes incluir lo de los criterios</w:t>
      </w:r>
      <w:r w:rsidR="00965993">
        <w:t xml:space="preserve"> en cada sesión,</w:t>
      </w:r>
      <w:r w:rsidR="00965993">
        <w:t xml:space="preserve"> la evaluación debe ser global y continua, y las sesiones no se dividen por criterios.</w:t>
      </w:r>
    </w:p>
  </w:comment>
  <w:comment w:id="83" w:author="Cuenta Microsoft" w:date="2026-04-13T18:26:00Z" w:initials="CM">
    <w:p w14:paraId="5D50AB0C" w14:textId="50FE45BE" w:rsidR="00965993" w:rsidRDefault="00965993">
      <w:pPr>
        <w:pStyle w:val="Textocomentario"/>
      </w:pPr>
      <w:r>
        <w:rPr>
          <w:rStyle w:val="Refdecomentario"/>
        </w:rPr>
        <w:annotationRef/>
      </w:r>
      <w:r>
        <w:t>Esto es un objetivo didáctico?</w:t>
      </w:r>
    </w:p>
  </w:comment>
  <w:comment w:id="84" w:author="Cuenta Microsoft" w:date="2026-04-13T18:27:00Z" w:initials="CM">
    <w:p w14:paraId="45C67326" w14:textId="53C56066" w:rsidR="00965993" w:rsidRDefault="00965993">
      <w:pPr>
        <w:pStyle w:val="Textocomentario"/>
      </w:pPr>
      <w:r>
        <w:rPr>
          <w:rStyle w:val="Refdecomentario"/>
        </w:rPr>
        <w:annotationRef/>
      </w:r>
      <w:r>
        <w:t xml:space="preserve">Cuál es? </w:t>
      </w:r>
    </w:p>
  </w:comment>
  <w:comment w:id="85" w:author="Cuenta Microsoft" w:date="2026-04-13T18:29:00Z" w:initials="CM">
    <w:p w14:paraId="61A1662B" w14:textId="13C78891" w:rsidR="00965993" w:rsidRDefault="00965993">
      <w:pPr>
        <w:pStyle w:val="Textocomentario"/>
      </w:pPr>
      <w:r>
        <w:rPr>
          <w:rStyle w:val="Refdecomentario"/>
        </w:rPr>
        <w:annotationRef/>
      </w:r>
      <w:r>
        <w:t xml:space="preserve">Explica en </w:t>
      </w:r>
      <w:r w:rsidR="00623A4B">
        <w:t>qué</w:t>
      </w:r>
      <w:r>
        <w:t xml:space="preserve"> consisten</w:t>
      </w:r>
    </w:p>
  </w:comment>
  <w:comment w:id="86" w:author="Cuenta Microsoft" w:date="2026-04-13T18:27:00Z" w:initials="CM">
    <w:p w14:paraId="56100597" w14:textId="175637A5" w:rsidR="00965993" w:rsidRDefault="00965993">
      <w:pPr>
        <w:pStyle w:val="Textocomentario"/>
      </w:pPr>
      <w:r>
        <w:rPr>
          <w:rStyle w:val="Refdecomentario"/>
        </w:rPr>
        <w:annotationRef/>
      </w:r>
      <w:r>
        <w:t>¿?</w:t>
      </w:r>
    </w:p>
  </w:comment>
  <w:comment w:id="87" w:author="Cuenta Microsoft" w:date="2026-04-13T18:29:00Z" w:initials="CM">
    <w:p w14:paraId="38107F91" w14:textId="0DA19FFB" w:rsidR="00965993" w:rsidRDefault="00965993">
      <w:pPr>
        <w:pStyle w:val="Textocomentario"/>
      </w:pPr>
      <w:r>
        <w:rPr>
          <w:rStyle w:val="Refdecomentario"/>
        </w:rPr>
        <w:annotationRef/>
      </w:r>
      <w:r>
        <w:t>Como es el circuito</w:t>
      </w:r>
      <w:r w:rsidR="00623A4B">
        <w:t>? Utiliza una imagen si no es imposible saber a qué te refieres o cómo se organiza la actividad</w:t>
      </w:r>
    </w:p>
  </w:comment>
  <w:comment w:id="88" w:author="Cuenta Microsoft" w:date="2026-04-13T18:32:00Z" w:initials="CM">
    <w:p w14:paraId="0C8314A3" w14:textId="60C9B58C" w:rsidR="00623A4B" w:rsidRDefault="00623A4B">
      <w:pPr>
        <w:pStyle w:val="Textocomentario"/>
      </w:pPr>
      <w:r>
        <w:rPr>
          <w:rStyle w:val="Refdecomentario"/>
        </w:rPr>
        <w:annotationRef/>
      </w:r>
      <w:r>
        <w:t>¿ qué pasa si lo consiguen a la primera, se quedan esperando? ¿O si no lo consiguen? Para eso están las variantes o la secuenciación de los retos</w:t>
      </w:r>
    </w:p>
  </w:comment>
  <w:comment w:id="89" w:author="Cuenta Microsoft" w:date="2026-04-13T18:33:00Z" w:initials="CM">
    <w:p w14:paraId="3546A416" w14:textId="3DFD70E0" w:rsidR="00623A4B" w:rsidRDefault="00623A4B">
      <w:pPr>
        <w:pStyle w:val="Textocomentario"/>
      </w:pPr>
      <w:r>
        <w:rPr>
          <w:rStyle w:val="Refdecomentario"/>
        </w:rPr>
        <w:annotationRef/>
      </w:r>
      <w:r>
        <w:t>Es una actividad, una explicación, un ejemplo….?</w:t>
      </w:r>
    </w:p>
  </w:comment>
  <w:comment w:id="90" w:author="Cuenta Microsoft" w:date="2026-04-13T18:33:00Z" w:initials="CM">
    <w:p w14:paraId="3EE023E8" w14:textId="00D28161" w:rsidR="00623A4B" w:rsidRDefault="00623A4B">
      <w:pPr>
        <w:pStyle w:val="Textocomentario"/>
      </w:pPr>
      <w:r>
        <w:rPr>
          <w:rStyle w:val="Refdecomentario"/>
        </w:rPr>
        <w:annotationRef/>
      </w:r>
      <w:r>
        <w:t>No hace falta</w:t>
      </w:r>
    </w:p>
  </w:comment>
  <w:comment w:id="91" w:author="Cuenta Microsoft" w:date="2026-04-13T18:33:00Z" w:initials="CM">
    <w:p w14:paraId="26BA1332" w14:textId="4992565C" w:rsidR="00623A4B" w:rsidRDefault="00623A4B">
      <w:pPr>
        <w:pStyle w:val="Textocomentario"/>
      </w:pPr>
      <w:r>
        <w:rPr>
          <w:rStyle w:val="Refdecomentario"/>
        </w:rPr>
        <w:annotationRef/>
      </w:r>
      <w:r>
        <w:t>Imagino que es una reflexión guiada ya que son alumnos de 3º, indica las preguntas o cómo vas a guiar las normas</w:t>
      </w:r>
    </w:p>
  </w:comment>
  <w:comment w:id="92" w:author="Cuenta Microsoft" w:date="2026-04-13T18:34:00Z" w:initials="CM">
    <w:p w14:paraId="0E07DD4C" w14:textId="5FBF514B" w:rsidR="00623A4B" w:rsidRDefault="00623A4B">
      <w:pPr>
        <w:pStyle w:val="Textocomentario"/>
      </w:pPr>
      <w:r>
        <w:rPr>
          <w:rStyle w:val="Refdecomentario"/>
        </w:rPr>
        <w:annotationRef/>
      </w:r>
      <w:r>
        <w:t xml:space="preserve">La lista de control es con lo que tú evalúas los registros que recibes de los alumnos. Puede ser que lo que rellenen los alumnos sea un test o cualquier formato pero no lo confundas con tu instrumento de evaluación. En todo caso deberías de incorporarlo a la tabla de la sesión. </w:t>
      </w:r>
    </w:p>
  </w:comment>
  <w:comment w:id="93" w:author="Cuenta Microsoft" w:date="2026-04-13T18:39:00Z" w:initials="CM">
    <w:p w14:paraId="499E98B1" w14:textId="0E9327CB" w:rsidR="00623A4B" w:rsidRDefault="00623A4B">
      <w:pPr>
        <w:pStyle w:val="Textocomentario"/>
      </w:pPr>
      <w:r>
        <w:rPr>
          <w:rStyle w:val="Refdecomentario"/>
        </w:rPr>
        <w:annotationRef/>
      </w:r>
      <w:r>
        <w:t>Evasión coordinada?</w:t>
      </w:r>
    </w:p>
  </w:comment>
  <w:comment w:id="94" w:author="Cuenta Microsoft" w:date="2026-04-13T18:40:00Z" w:initials="CM">
    <w:p w14:paraId="225C7336" w14:textId="1359BC12" w:rsidR="0032016F" w:rsidRDefault="0032016F">
      <w:pPr>
        <w:pStyle w:val="Textocomentario"/>
      </w:pPr>
      <w:r>
        <w:rPr>
          <w:rStyle w:val="Refdecomentario"/>
        </w:rPr>
        <w:annotationRef/>
      </w:r>
      <w:r>
        <w:t>La parte principal se supone que debe de ser un calentamiento</w:t>
      </w:r>
    </w:p>
  </w:comment>
  <w:comment w:id="95" w:author="Cuenta Microsoft" w:date="2026-04-13T18:40:00Z" w:initials="CM">
    <w:p w14:paraId="7490C99D" w14:textId="6A1FFB16" w:rsidR="0032016F" w:rsidRDefault="0032016F">
      <w:pPr>
        <w:pStyle w:val="Textocomentario"/>
      </w:pPr>
      <w:r>
        <w:rPr>
          <w:rStyle w:val="Refdecomentario"/>
        </w:rPr>
        <w:annotationRef/>
      </w:r>
      <w:r>
        <w:t>Sí hay roles debes de explicar en alguna parte cuales son y cómo funcionan</w:t>
      </w:r>
    </w:p>
  </w:comment>
  <w:comment w:id="96" w:author="Cuenta Microsoft" w:date="2026-04-13T18:42:00Z" w:initials="CM">
    <w:p w14:paraId="214B5CD0" w14:textId="5D4FF858" w:rsidR="0032016F" w:rsidRDefault="0032016F">
      <w:pPr>
        <w:pStyle w:val="Textocomentario"/>
      </w:pPr>
      <w:r>
        <w:rPr>
          <w:rStyle w:val="Refdecomentario"/>
        </w:rPr>
        <w:annotationRef/>
      </w:r>
      <w:r>
        <w:t xml:space="preserve">Explícalo </w:t>
      </w:r>
    </w:p>
  </w:comment>
  <w:comment w:id="97" w:author="Cuenta Microsoft" w:date="2026-04-13T18:42:00Z" w:initials="CM">
    <w:p w14:paraId="5FF7276D" w14:textId="71A1DF9F" w:rsidR="0032016F" w:rsidRDefault="0032016F">
      <w:pPr>
        <w:pStyle w:val="Textocomentario"/>
      </w:pPr>
      <w:r>
        <w:rPr>
          <w:rStyle w:val="Refdecomentario"/>
        </w:rPr>
        <w:annotationRef/>
      </w:r>
      <w:r>
        <w:t>Y mientras que hacen?</w:t>
      </w:r>
    </w:p>
  </w:comment>
  <w:comment w:id="98" w:author="Cuenta Microsoft" w:date="2026-04-13T18:44:00Z" w:initials="CM">
    <w:p w14:paraId="4B83E1DB" w14:textId="3159FD6A" w:rsidR="0032016F" w:rsidRDefault="0032016F">
      <w:pPr>
        <w:pStyle w:val="Textocomentario"/>
      </w:pPr>
      <w:r>
        <w:rPr>
          <w:rStyle w:val="Refdecomentario"/>
        </w:rPr>
        <w:annotationRef/>
      </w:r>
      <w:r>
        <w:t>Como se tienen que proteger? Cuáles son las normas?</w:t>
      </w:r>
    </w:p>
  </w:comment>
  <w:comment w:id="99" w:author="Cuenta Microsoft" w:date="2026-04-13T18:43:00Z" w:initials="CM">
    <w:p w14:paraId="6A0CD10B" w14:textId="422C0272" w:rsidR="0032016F" w:rsidRDefault="0032016F">
      <w:pPr>
        <w:pStyle w:val="Textocomentario"/>
      </w:pPr>
      <w:r>
        <w:rPr>
          <w:rStyle w:val="Refdecomentario"/>
        </w:rPr>
        <w:annotationRef/>
      </w:r>
      <w:r>
        <w:t>Igual que antes</w:t>
      </w:r>
    </w:p>
  </w:comment>
  <w:comment w:id="100" w:author="Cuenta Microsoft" w:date="2026-04-13T18:42:00Z" w:initials="CM">
    <w:p w14:paraId="67F0610B" w14:textId="0AE8D54B" w:rsidR="0032016F" w:rsidRDefault="0032016F">
      <w:pPr>
        <w:pStyle w:val="Textocomentario"/>
      </w:pPr>
      <w:r>
        <w:rPr>
          <w:rStyle w:val="Refdecomentario"/>
        </w:rPr>
        <w:annotationRef/>
      </w:r>
      <w:r>
        <w:t xml:space="preserve">Estas tablas son como las de las </w:t>
      </w:r>
      <w:proofErr w:type="spellStart"/>
      <w:r>
        <w:t>UPDs</w:t>
      </w:r>
      <w:proofErr w:type="spellEnd"/>
      <w:r>
        <w:t xml:space="preserve"> no hace falta nombrarlas </w:t>
      </w:r>
    </w:p>
  </w:comment>
  <w:comment w:id="101" w:author="Cuenta Microsoft" w:date="2026-04-13T18:44:00Z" w:initials="CM">
    <w:p w14:paraId="645BA964" w14:textId="2B7E5206" w:rsidR="0032016F" w:rsidRPr="0032016F" w:rsidRDefault="0032016F">
      <w:pPr>
        <w:pStyle w:val="Textocomentario"/>
        <w:rPr>
          <w:strike/>
        </w:rPr>
      </w:pPr>
      <w:r>
        <w:rPr>
          <w:rStyle w:val="Refdecomentario"/>
        </w:rPr>
        <w:annotationRef/>
      </w:r>
    </w:p>
  </w:comment>
  <w:comment w:id="102" w:author="Cuenta Microsoft" w:date="2026-04-13T18:43:00Z" w:initials="CM">
    <w:p w14:paraId="17FA2285" w14:textId="2C86D41B" w:rsidR="0032016F" w:rsidRDefault="0032016F">
      <w:pPr>
        <w:pStyle w:val="Textocomentario"/>
      </w:pPr>
      <w:r>
        <w:rPr>
          <w:rStyle w:val="Refdecomentario"/>
        </w:rPr>
        <w:annotationRef/>
      </w:r>
      <w:r>
        <w:t>Por completar</w:t>
      </w:r>
    </w:p>
  </w:comment>
  <w:comment w:id="103" w:author="Cuenta Microsoft" w:date="2026-04-13T18:45:00Z" w:initials="CM">
    <w:p w14:paraId="281D6ADA" w14:textId="043A894A" w:rsidR="0032016F" w:rsidRDefault="0032016F">
      <w:pPr>
        <w:pStyle w:val="Textocomentario"/>
      </w:pPr>
      <w:r>
        <w:rPr>
          <w:rStyle w:val="Refdecomentario"/>
        </w:rPr>
        <w:annotationRef/>
      </w:r>
      <w:r>
        <w:t>Igual que antes</w:t>
      </w:r>
    </w:p>
  </w:comment>
  <w:comment w:id="104" w:author="Cuenta Microsoft" w:date="2026-04-13T18:45:00Z" w:initials="CM">
    <w:p w14:paraId="54B18159" w14:textId="6A6BD938" w:rsidR="0032016F" w:rsidRDefault="0032016F">
      <w:pPr>
        <w:pStyle w:val="Textocomentario"/>
      </w:pPr>
      <w:r>
        <w:rPr>
          <w:rStyle w:val="Refdecomentario"/>
        </w:rPr>
        <w:annotationRef/>
      </w:r>
      <w:r>
        <w:t>¿?</w:t>
      </w:r>
    </w:p>
  </w:comment>
  <w:comment w:id="105" w:author="Cuenta Microsoft" w:date="2026-04-13T18:45:00Z" w:initials="CM">
    <w:p w14:paraId="4679326E" w14:textId="6D0E3780" w:rsidR="0032016F" w:rsidRDefault="0032016F">
      <w:pPr>
        <w:pStyle w:val="Textocomentario"/>
      </w:pPr>
      <w:r>
        <w:rPr>
          <w:rStyle w:val="Refdecomentario"/>
        </w:rPr>
        <w:annotationRef/>
      </w:r>
      <w:r>
        <w:t>Cual? Descríbelo o pon una imagen</w:t>
      </w:r>
    </w:p>
  </w:comment>
  <w:comment w:id="106" w:author="Cuenta Microsoft" w:date="2026-04-13T18:46:00Z" w:initials="CM">
    <w:p w14:paraId="740E8E6A" w14:textId="0FA66229" w:rsidR="0032016F" w:rsidRDefault="0032016F">
      <w:pPr>
        <w:pStyle w:val="Textocomentario"/>
      </w:pPr>
      <w:r>
        <w:rPr>
          <w:rStyle w:val="Refdecomentario"/>
        </w:rPr>
        <w:annotationRef/>
      </w:r>
      <w:r>
        <w:t xml:space="preserve">Cual? </w:t>
      </w:r>
    </w:p>
  </w:comment>
  <w:comment w:id="107" w:author="Cuenta Microsoft" w:date="2026-04-13T18:46:00Z" w:initials="CM">
    <w:p w14:paraId="7D106A20" w14:textId="79CDFC7D" w:rsidR="0032016F" w:rsidRDefault="0032016F">
      <w:pPr>
        <w:pStyle w:val="Textocomentario"/>
      </w:pPr>
      <w:r>
        <w:rPr>
          <w:rStyle w:val="Refdecomentario"/>
        </w:rPr>
        <w:annotationRef/>
      </w:r>
      <w:r>
        <w:t>Igual</w:t>
      </w:r>
    </w:p>
  </w:comment>
  <w:comment w:id="108" w:author="Cuenta Microsoft" w:date="2026-04-13T18:46:00Z" w:initials="CM">
    <w:p w14:paraId="677E2514" w14:textId="6D616C7F" w:rsidR="0032016F" w:rsidRDefault="0032016F">
      <w:pPr>
        <w:pStyle w:val="Textocomentario"/>
      </w:pPr>
      <w:r>
        <w:rPr>
          <w:rStyle w:val="Refdecomentario"/>
        </w:rPr>
        <w:annotationRef/>
      </w:r>
    </w:p>
  </w:comment>
  <w:comment w:id="109" w:author="Cuenta Microsoft" w:date="2026-04-13T18:46:00Z" w:initials="CM">
    <w:p w14:paraId="4D8C241F" w14:textId="3D107312" w:rsidR="0032016F" w:rsidRDefault="0032016F">
      <w:pPr>
        <w:pStyle w:val="Textocomentario"/>
      </w:pPr>
      <w:r>
        <w:rPr>
          <w:rStyle w:val="Refdecomentario"/>
        </w:rPr>
        <w:annotationRef/>
      </w:r>
      <w:r>
        <w:t>Igual que antes</w:t>
      </w:r>
    </w:p>
  </w:comment>
  <w:comment w:id="110" w:author="Cuenta Microsoft" w:date="2026-04-13T18:46:00Z" w:initials="CM">
    <w:p w14:paraId="3B1B3C00" w14:textId="05AB0B0C" w:rsidR="0032016F" w:rsidRDefault="0032016F">
      <w:pPr>
        <w:pStyle w:val="Textocomentario"/>
      </w:pPr>
      <w:r>
        <w:rPr>
          <w:rStyle w:val="Refdecomentario"/>
        </w:rPr>
        <w:annotationRef/>
      </w:r>
      <w:r>
        <w:t>¿?</w:t>
      </w:r>
    </w:p>
  </w:comment>
  <w:comment w:id="111" w:author="Cuenta Microsoft" w:date="2026-04-13T18:47:00Z" w:initials="CM">
    <w:p w14:paraId="0DD391A5" w14:textId="443AF374" w:rsidR="0032016F" w:rsidRDefault="0032016F">
      <w:pPr>
        <w:pStyle w:val="Textocomentario"/>
      </w:pPr>
      <w:r>
        <w:rPr>
          <w:rStyle w:val="Refdecomentario"/>
        </w:rPr>
        <w:annotationRef/>
      </w:r>
      <w:r>
        <w:t>Con alumnos dentro??</w:t>
      </w:r>
    </w:p>
  </w:comment>
  <w:comment w:id="112" w:author="Cuenta Microsoft" w:date="2026-04-13T18:47:00Z" w:initials="CM">
    <w:p w14:paraId="249A88AD" w14:textId="030522A4" w:rsidR="0032016F" w:rsidRDefault="0032016F">
      <w:pPr>
        <w:pStyle w:val="Textocomentario"/>
      </w:pPr>
      <w:r>
        <w:rPr>
          <w:rStyle w:val="Refdecomentario"/>
        </w:rPr>
        <w:annotationRef/>
      </w:r>
      <w:r>
        <w:t>Igual</w:t>
      </w:r>
    </w:p>
  </w:comment>
  <w:comment w:id="113" w:author="Cuenta Microsoft" w:date="2026-04-13T18:48:00Z" w:initials="CM">
    <w:p w14:paraId="770EB1E9" w14:textId="40A0B396" w:rsidR="0032016F" w:rsidRDefault="0032016F">
      <w:pPr>
        <w:pStyle w:val="Textocomentario"/>
      </w:pPr>
      <w:r>
        <w:rPr>
          <w:rStyle w:val="Refdecomentario"/>
        </w:rPr>
        <w:annotationRef/>
      </w:r>
      <w:r>
        <w:t xml:space="preserve">Menciónalo </w:t>
      </w:r>
    </w:p>
  </w:comment>
  <w:comment w:id="114" w:author="Cuenta Microsoft" w:date="2026-04-13T18:52:00Z" w:initials="CM">
    <w:p w14:paraId="2002D64E" w14:textId="7913F626" w:rsidR="00140BA3" w:rsidRDefault="00140BA3">
      <w:pPr>
        <w:pStyle w:val="Textocomentario"/>
      </w:pPr>
      <w:r>
        <w:rPr>
          <w:rStyle w:val="Refdecomentario"/>
        </w:rPr>
        <w:annotationRef/>
      </w:r>
      <w:r>
        <w:t>Esto no es calentamiento</w:t>
      </w:r>
    </w:p>
  </w:comment>
  <w:comment w:id="115" w:author="Cuenta Microsoft" w:date="2026-04-13T18:53:00Z" w:initials="CM">
    <w:p w14:paraId="0DD710AF" w14:textId="0736ED78" w:rsidR="00140BA3" w:rsidRDefault="00140BA3">
      <w:pPr>
        <w:pStyle w:val="Textocomentario"/>
      </w:pPr>
      <w:r>
        <w:rPr>
          <w:rStyle w:val="Refdecomentario"/>
        </w:rPr>
        <w:annotationRef/>
      </w:r>
      <w:r>
        <w:t>Como? Cual?</w:t>
      </w:r>
    </w:p>
  </w:comment>
  <w:comment w:id="116" w:author="Cuenta Microsoft" w:date="2026-04-13T18:54:00Z" w:initials="CM">
    <w:p w14:paraId="6140C0A6" w14:textId="1594988D" w:rsidR="00140BA3" w:rsidRDefault="00140BA3">
      <w:pPr>
        <w:pStyle w:val="Textocomentario"/>
      </w:pPr>
      <w:r>
        <w:rPr>
          <w:rStyle w:val="Refdecomentario"/>
        </w:rPr>
        <w:annotationRef/>
      </w:r>
      <w:r>
        <w:t>De qué?</w:t>
      </w:r>
    </w:p>
  </w:comment>
  <w:comment w:id="117" w:author="Cuenta Microsoft" w:date="2026-04-13T18:54:00Z" w:initials="CM">
    <w:p w14:paraId="51122FE1" w14:textId="178DC148" w:rsidR="00140BA3" w:rsidRDefault="00140BA3">
      <w:pPr>
        <w:pStyle w:val="Textocomentario"/>
      </w:pPr>
      <w:r>
        <w:rPr>
          <w:rStyle w:val="Refdecomentario"/>
        </w:rPr>
        <w:annotationRef/>
      </w:r>
      <w:r>
        <w:t>Como lo consigues o te aseguras de ello?</w:t>
      </w:r>
    </w:p>
  </w:comment>
  <w:comment w:id="118" w:author="Cuenta Microsoft" w:date="2026-04-13T18:54:00Z" w:initials="CM">
    <w:p w14:paraId="00AD0EE0" w14:textId="46A8747A" w:rsidR="00140BA3" w:rsidRDefault="00140BA3">
      <w:pPr>
        <w:pStyle w:val="Textocomentario"/>
      </w:pPr>
      <w:r>
        <w:rPr>
          <w:rStyle w:val="Refdecomentario"/>
        </w:rPr>
        <w:annotationRef/>
      </w:r>
      <w:r>
        <w:t>Esto no puede formar parte de la sesión</w:t>
      </w:r>
    </w:p>
  </w:comment>
  <w:comment w:id="119" w:author="Cuenta Microsoft" w:date="2026-04-13T18:55:00Z" w:initials="CM">
    <w:p w14:paraId="478953AF" w14:textId="3D61C6B3" w:rsidR="00140BA3" w:rsidRDefault="00140BA3">
      <w:pPr>
        <w:pStyle w:val="Textocomentario"/>
      </w:pPr>
      <w:r>
        <w:rPr>
          <w:rStyle w:val="Refdecomentario"/>
        </w:rPr>
        <w:annotationRef/>
      </w:r>
      <w:r>
        <w:t>Formalidad</w:t>
      </w:r>
    </w:p>
  </w:comment>
  <w:comment w:id="120" w:author="Cuenta Microsoft" w:date="2026-04-13T18:55:00Z" w:initials="CM">
    <w:p w14:paraId="6B109DF0" w14:textId="15467AB9" w:rsidR="00140BA3" w:rsidRDefault="00140BA3">
      <w:pPr>
        <w:pStyle w:val="Textocomentario"/>
      </w:pPr>
      <w:r>
        <w:rPr>
          <w:rStyle w:val="Refdecomentario"/>
        </w:rPr>
        <w:annotationRef/>
      </w:r>
      <w:r>
        <w:t>¿Cuál, cómo?</w:t>
      </w:r>
    </w:p>
  </w:comment>
  <w:comment w:id="121" w:author="Cuenta Microsoft" w:date="2026-04-13T18:56:00Z" w:initials="CM">
    <w:p w14:paraId="4BDEC726" w14:textId="32457544" w:rsidR="00140BA3" w:rsidRDefault="00140BA3">
      <w:pPr>
        <w:pStyle w:val="Textocomentario"/>
      </w:pPr>
      <w:r>
        <w:rPr>
          <w:rStyle w:val="Refdecomentario"/>
        </w:rPr>
        <w:annotationRef/>
      </w:r>
      <w:r>
        <w:t>No veo la diferencia con la sesión anterior</w:t>
      </w:r>
    </w:p>
  </w:comment>
  <w:comment w:id="122" w:author="Cuenta Microsoft" w:date="2026-04-13T18:56:00Z" w:initials="CM">
    <w:p w14:paraId="58EDF036" w14:textId="674A5AB3" w:rsidR="00140BA3" w:rsidRDefault="00140BA3">
      <w:pPr>
        <w:pStyle w:val="Textocomentario"/>
      </w:pPr>
      <w:r>
        <w:rPr>
          <w:rStyle w:val="Refdecomentario"/>
        </w:rPr>
        <w:annotationRef/>
      </w:r>
      <w:r>
        <w:t>Igual que antes, esto no forma parte de la sesión</w:t>
      </w:r>
    </w:p>
  </w:comment>
  <w:comment w:id="123" w:author="Cuenta Microsoft" w:date="2026-04-13T18:57:00Z" w:initials="CM">
    <w:p w14:paraId="2DB08972" w14:textId="0891E750" w:rsidR="00140BA3" w:rsidRDefault="00140BA3">
      <w:pPr>
        <w:pStyle w:val="Textocomentario"/>
      </w:pPr>
      <w:r>
        <w:rPr>
          <w:rStyle w:val="Refdecomentario"/>
        </w:rPr>
        <w:annotationRef/>
      </w:r>
      <w:r>
        <w:t>Como es la ceremonia? Da tiempo en 5 minutos?</w:t>
      </w:r>
    </w:p>
  </w:comment>
  <w:comment w:id="124" w:author="Cuenta Microsoft" w:date="2026-04-13T18:59:00Z" w:initials="CM">
    <w:p w14:paraId="1D8A2865" w14:textId="04DBC870" w:rsidR="00140BA3" w:rsidRDefault="00140BA3">
      <w:pPr>
        <w:pStyle w:val="Textocomentario"/>
      </w:pPr>
      <w:r>
        <w:rPr>
          <w:rStyle w:val="Refdecomentario"/>
        </w:rPr>
        <w:annotationRef/>
      </w:r>
      <w:r>
        <w:t>Se me queda corta la evaluación</w:t>
      </w:r>
    </w:p>
  </w:comment>
  <w:comment w:id="125" w:author="Cuenta Microsoft" w:date="2026-04-13T18:58:00Z" w:initials="CM">
    <w:p w14:paraId="2A868049" w14:textId="29AD6A6A" w:rsidR="00140BA3" w:rsidRDefault="00140BA3">
      <w:pPr>
        <w:pStyle w:val="Textocomentario"/>
      </w:pPr>
      <w:r>
        <w:rPr>
          <w:rStyle w:val="Refdecomentario"/>
        </w:rPr>
        <w:annotationRef/>
      </w:r>
      <w:r>
        <w:t>Cuando se trabaja esto en las sesiones?</w:t>
      </w:r>
    </w:p>
  </w:comment>
  <w:comment w:id="126" w:author="Cuenta Microsoft" w:date="2026-04-13T18:58:00Z" w:initials="CM">
    <w:p w14:paraId="7CD8405E" w14:textId="0F2A4A84" w:rsidR="00140BA3" w:rsidRPr="00140BA3" w:rsidRDefault="00140BA3">
      <w:pPr>
        <w:pStyle w:val="Textocomentario"/>
        <w:rPr>
          <w:strike/>
        </w:rPr>
      </w:pPr>
      <w:r>
        <w:rPr>
          <w:rStyle w:val="Refdecomentario"/>
        </w:rPr>
        <w:annotationRef/>
      </w:r>
    </w:p>
  </w:comment>
  <w:comment w:id="127" w:author="Cuenta Microsoft" w:date="2026-04-13T19:00:00Z" w:initials="CM">
    <w:p w14:paraId="14A7428B" w14:textId="25534549" w:rsidR="00B76F8C" w:rsidRDefault="00B76F8C">
      <w:pPr>
        <w:pStyle w:val="Textocomentario"/>
      </w:pPr>
      <w:r>
        <w:rPr>
          <w:rStyle w:val="Refdecomentario"/>
        </w:rPr>
        <w:annotationRef/>
      </w:r>
      <w:r>
        <w:t>Si es la del profesor revisa bien que quieres evaluar con ella, aquí hay varias cosas vinculadas a diferentes criterios y competencias.</w:t>
      </w:r>
    </w:p>
    <w:p w14:paraId="58F7610E" w14:textId="39308218" w:rsidR="00B76F8C" w:rsidRDefault="00B76F8C">
      <w:pPr>
        <w:pStyle w:val="Textocomentario"/>
      </w:pPr>
    </w:p>
  </w:comment>
  <w:comment w:id="128" w:author="Cuenta Microsoft" w:date="2026-04-13T18:59:00Z" w:initials="CM">
    <w:p w14:paraId="647960E0" w14:textId="7ED22535" w:rsidR="00140BA3" w:rsidRDefault="00140BA3">
      <w:pPr>
        <w:pStyle w:val="Textocomentario"/>
      </w:pPr>
      <w:r>
        <w:rPr>
          <w:rStyle w:val="Refdecomentario"/>
        </w:rPr>
        <w:annotationRef/>
      </w:r>
      <w:r>
        <w:t>Esta te refieres a la que rellena el profesor o el alumnado?</w:t>
      </w:r>
    </w:p>
  </w:comment>
  <w:comment w:id="129" w:author="Cuenta Microsoft" w:date="2026-04-07T16:53:00Z" w:initials="CM">
    <w:p w14:paraId="61E7A1EE" w14:textId="77777777" w:rsidR="009C2AF5" w:rsidRDefault="009C2AF5">
      <w:pPr>
        <w:pStyle w:val="Textocomentario"/>
      </w:pPr>
      <w:r>
        <w:rPr>
          <w:rStyle w:val="Refdecomentario"/>
        </w:rPr>
        <w:annotationRef/>
      </w:r>
      <w:r>
        <w:t>Quita la marca de agua</w:t>
      </w:r>
    </w:p>
  </w:comment>
  <w:comment w:id="130" w:author="Cuenta Microsoft" w:date="2026-04-13T18:59:00Z" w:initials="CM">
    <w:p w14:paraId="6619D5BF" w14:textId="4B51D5F6" w:rsidR="00140BA3" w:rsidRDefault="00140BA3">
      <w:pPr>
        <w:pStyle w:val="Textocomentario"/>
      </w:pPr>
      <w:r>
        <w:rPr>
          <w:rStyle w:val="Refdecomentario"/>
        </w:rPr>
        <w:annotationRef/>
      </w:r>
      <w:r>
        <w:t>Esta te refieres a la que rellena el profesor o el alumnado?</w:t>
      </w:r>
    </w:p>
  </w:comment>
  <w:comment w:id="131" w:author="Cuenta Microsoft" w:date="2026-04-13T19:03:00Z" w:initials="CM">
    <w:p w14:paraId="0B847AE1" w14:textId="77777777" w:rsidR="00B76F8C" w:rsidRDefault="00B76F8C" w:rsidP="00B76F8C">
      <w:pPr>
        <w:pStyle w:val="Default"/>
        <w:jc w:val="both"/>
      </w:pPr>
      <w:r>
        <w:rPr>
          <w:rStyle w:val="Refdecomentario"/>
        </w:rPr>
        <w:annotationRef/>
      </w:r>
      <w:r>
        <w:t xml:space="preserve">Aquí evalúas el criterio 4.3 supuestamente que pretende evaluar esto: </w:t>
      </w:r>
    </w:p>
    <w:p w14:paraId="3518DA35" w14:textId="746AB891" w:rsidR="00B76F8C" w:rsidRDefault="00B76F8C" w:rsidP="00B76F8C">
      <w:pPr>
        <w:pStyle w:val="Default"/>
        <w:jc w:val="both"/>
        <w:rPr>
          <w:sz w:val="18"/>
          <w:szCs w:val="18"/>
        </w:rPr>
      </w:pPr>
      <w:r w:rsidRPr="00B76F8C">
        <w:rPr>
          <w:sz w:val="18"/>
          <w:szCs w:val="18"/>
        </w:rPr>
        <w:t xml:space="preserve">4.3. Estimar el esfuerzo como valor para conseguir un objetivo. </w:t>
      </w:r>
    </w:p>
    <w:p w14:paraId="3D3780AC" w14:textId="00F6DB0F" w:rsidR="00B76F8C" w:rsidRDefault="00B76F8C" w:rsidP="00B76F8C">
      <w:pPr>
        <w:pStyle w:val="Default"/>
        <w:jc w:val="both"/>
        <w:rPr>
          <w:sz w:val="18"/>
          <w:szCs w:val="18"/>
        </w:rPr>
      </w:pPr>
      <w:r>
        <w:rPr>
          <w:sz w:val="18"/>
          <w:szCs w:val="18"/>
        </w:rPr>
        <w:t>No todos los indicadores tienen relación con este criterio.</w:t>
      </w:r>
    </w:p>
    <w:p w14:paraId="3F71848D" w14:textId="77777777" w:rsidR="00B76F8C" w:rsidRPr="00B76F8C" w:rsidRDefault="00B76F8C" w:rsidP="00B76F8C">
      <w:pPr>
        <w:pStyle w:val="Default"/>
        <w:jc w:val="both"/>
        <w:rPr>
          <w:sz w:val="18"/>
          <w:szCs w:val="18"/>
        </w:rPr>
      </w:pPr>
    </w:p>
    <w:p w14:paraId="14FB9974" w14:textId="428A0858" w:rsidR="00B76F8C" w:rsidRDefault="00B76F8C">
      <w:pPr>
        <w:pStyle w:val="Textocomentario"/>
      </w:pPr>
    </w:p>
  </w:comment>
  <w:comment w:id="132" w:author="Cuenta Microsoft" w:date="2026-04-13T19:04:00Z" w:initials="CM">
    <w:p w14:paraId="193E8D04" w14:textId="034AAD41" w:rsidR="00B76F8C" w:rsidRDefault="00B76F8C">
      <w:pPr>
        <w:pStyle w:val="Textocomentario"/>
      </w:pPr>
      <w:r>
        <w:rPr>
          <w:rStyle w:val="Refdecomentario"/>
        </w:rPr>
        <w:annotationRef/>
      </w:r>
      <w:r>
        <w:t>Las rubricas tienen asignado una valor a cada nivel de logro sino es una escala graduada</w:t>
      </w:r>
    </w:p>
  </w:comment>
  <w:comment w:id="133" w:author="Cuenta Microsoft" w:date="2026-04-13T19:05:00Z" w:initials="CM">
    <w:p w14:paraId="62E54541" w14:textId="707C90A9" w:rsidR="00B76F8C" w:rsidRDefault="00B76F8C">
      <w:pPr>
        <w:pStyle w:val="Textocomentario"/>
      </w:pPr>
      <w:r>
        <w:rPr>
          <w:rStyle w:val="Refdecomentario"/>
        </w:rPr>
        <w:annotationRef/>
      </w:r>
      <w:r>
        <w:t>Los indicadores de logro han de ser objetivos y observables. Participar con timidez es algo subjetivo, aplica al resto</w:t>
      </w:r>
    </w:p>
  </w:comment>
  <w:comment w:id="134" w:author="Cuenta Microsoft" w:date="2026-04-13T19:07:00Z" w:initials="CM">
    <w:p w14:paraId="48E53FA3" w14:textId="019C8F1D" w:rsidR="00B76F8C" w:rsidRDefault="00B76F8C">
      <w:pPr>
        <w:pStyle w:val="Textocomentario"/>
      </w:pPr>
      <w:r>
        <w:rPr>
          <w:rStyle w:val="Refdecomentario"/>
        </w:rPr>
        <w:annotationRef/>
      </w:r>
      <w:r>
        <w:t>Estas mezclando las actividades de refuerzo con la atención a las diferencias individuales</w:t>
      </w:r>
    </w:p>
    <w:p w14:paraId="581D92FB" w14:textId="77777777" w:rsidR="00B76F8C" w:rsidRDefault="00B76F8C">
      <w:pPr>
        <w:pStyle w:val="Textocomentario"/>
      </w:pPr>
    </w:p>
    <w:p w14:paraId="6E2AFC89" w14:textId="787C6C4D" w:rsidR="00B76F8C" w:rsidRDefault="00B76F8C">
      <w:pPr>
        <w:pStyle w:val="Textocomentario"/>
      </w:pPr>
      <w:r>
        <w:t xml:space="preserve">Las </w:t>
      </w:r>
      <w:proofErr w:type="spellStart"/>
      <w:r>
        <w:t>act</w:t>
      </w:r>
      <w:proofErr w:type="spellEnd"/>
      <w:r>
        <w:t xml:space="preserve">. de refuerzo son para aquellos que no alcanzan las competencias mínimas </w:t>
      </w:r>
    </w:p>
    <w:p w14:paraId="5853ADBF" w14:textId="77777777" w:rsidR="00B76F8C" w:rsidRDefault="00B76F8C">
      <w:pPr>
        <w:pStyle w:val="Textocomentario"/>
      </w:pPr>
    </w:p>
    <w:p w14:paraId="1D3D6842" w14:textId="14B33548" w:rsidR="00B76F8C" w:rsidRDefault="00B76F8C">
      <w:pPr>
        <w:pStyle w:val="Textocomentario"/>
      </w:pPr>
      <w:r>
        <w:t xml:space="preserve">La At. A las </w:t>
      </w:r>
      <w:proofErr w:type="spellStart"/>
      <w:r>
        <w:t>dif</w:t>
      </w:r>
      <w:proofErr w:type="spellEnd"/>
      <w:r>
        <w:t xml:space="preserve">. Individuales son las medidas que garantizan el acceso a todos los alumnos. En este apartado conviene enfatizar en aquellos alumnos con necesidades específicas de apoyo educativo. Que no aparecen por ningún lado, en la clase hay </w:t>
      </w:r>
      <w:r w:rsidR="004F5319">
        <w:t>dos alumnos con TEA y uno con TDAH que viendo las actividades que planteas no sé si son accesibles para ellos</w:t>
      </w:r>
    </w:p>
  </w:comment>
  <w:comment w:id="135" w:author="Cuenta Microsoft" w:date="2026-04-13T19:06:00Z" w:initials="CM">
    <w:p w14:paraId="75C69B0D" w14:textId="4C46883C" w:rsidR="00B76F8C" w:rsidRDefault="00B76F8C">
      <w:pPr>
        <w:pStyle w:val="Textocomentario"/>
      </w:pPr>
      <w:r>
        <w:rPr>
          <w:rStyle w:val="Refdecomentario"/>
        </w:rPr>
        <w:annotationRef/>
      </w:r>
      <w:r>
        <w:t>Debería de venir explicado en las sesiones</w:t>
      </w:r>
    </w:p>
  </w:comment>
  <w:comment w:id="136" w:author="Cuenta Microsoft" w:date="2026-04-13T19:11:00Z" w:initials="CM">
    <w:p w14:paraId="3A0FC201" w14:textId="532D7126" w:rsidR="004F5319" w:rsidRDefault="004F5319">
      <w:pPr>
        <w:pStyle w:val="Textocomentario"/>
      </w:pPr>
      <w:r>
        <w:rPr>
          <w:rStyle w:val="Refdecomentario"/>
        </w:rPr>
        <w:annotationRef/>
      </w:r>
      <w:r>
        <w:t>Formalidad, es un trabajo universitario</w:t>
      </w:r>
    </w:p>
  </w:comment>
  <w:comment w:id="137" w:author="Cuenta Microsoft" w:date="2026-04-13T19:11:00Z" w:initials="CM">
    <w:p w14:paraId="517BD988" w14:textId="77777777" w:rsidR="004F5319" w:rsidRDefault="004F5319">
      <w:pPr>
        <w:pStyle w:val="Textocomentario"/>
      </w:pPr>
      <w:r>
        <w:rPr>
          <w:rStyle w:val="Refdecomentario"/>
        </w:rPr>
        <w:annotationRef/>
      </w:r>
      <w:r>
        <w:t xml:space="preserve">Todos estos recursos han de estar integrados en el diseño de la UPD, para que hagan más fácil su comprensión mientras se lee. </w:t>
      </w:r>
    </w:p>
    <w:p w14:paraId="115A9DE4" w14:textId="4BD678D1" w:rsidR="004F5319" w:rsidRDefault="004F5319">
      <w:pPr>
        <w:pStyle w:val="Textocomentario"/>
      </w:pPr>
      <w:r>
        <w:t xml:space="preserve">Eso sí tienen que servir como amplificación, que no sustituyan información que debes redacta. En el primer caso la información dentro de cada comodín, como funcionan y demás tiene que estar en formato escrito y puedes complementarlo con estas </w:t>
      </w:r>
      <w:r>
        <w:t>imágenes.</w:t>
      </w:r>
      <w:bookmarkStart w:id="138" w:name="_GoBack"/>
      <w:bookmarkEnd w:id="138"/>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0D34507" w15:done="0"/>
  <w15:commentEx w15:paraId="7CAF28D8" w15:done="0"/>
  <w15:commentEx w15:paraId="67F11699" w15:done="0"/>
  <w15:commentEx w15:paraId="699801E7" w15:done="0"/>
  <w15:commentEx w15:paraId="4584D324" w15:done="0"/>
  <w15:commentEx w15:paraId="45237405" w15:done="0"/>
  <w15:commentEx w15:paraId="00AEF50C" w15:done="0"/>
  <w15:commentEx w15:paraId="4476A984" w15:done="0"/>
  <w15:commentEx w15:paraId="7349001E" w15:done="0"/>
  <w15:commentEx w15:paraId="0580E79A" w15:done="0"/>
  <w15:commentEx w15:paraId="6E5ACADC" w15:done="0"/>
  <w15:commentEx w15:paraId="689EC829" w15:done="0"/>
  <w15:commentEx w15:paraId="3C9B7572" w15:done="0"/>
  <w15:commentEx w15:paraId="18F3B6F4" w15:done="0"/>
  <w15:commentEx w15:paraId="574D8C4E" w15:done="0"/>
  <w15:commentEx w15:paraId="7F5E978C" w15:done="0"/>
  <w15:commentEx w15:paraId="1427912A" w15:done="0"/>
  <w15:commentEx w15:paraId="103DA7B2" w15:done="0"/>
  <w15:commentEx w15:paraId="21E1CEB0" w15:done="0"/>
  <w15:commentEx w15:paraId="6E9866F3" w15:done="0"/>
  <w15:commentEx w15:paraId="0681093A" w15:done="0"/>
  <w15:commentEx w15:paraId="5A03D5F3" w15:done="0"/>
  <w15:commentEx w15:paraId="28A0B9E1" w15:done="0"/>
  <w15:commentEx w15:paraId="5786CDAF" w15:done="0"/>
  <w15:commentEx w15:paraId="09ED45C0" w15:done="0"/>
  <w15:commentEx w15:paraId="19661D90" w15:done="0"/>
  <w15:commentEx w15:paraId="66E6E415" w15:done="0"/>
  <w15:commentEx w15:paraId="37105FB7" w15:done="0"/>
  <w15:commentEx w15:paraId="16640D94" w15:done="0"/>
  <w15:commentEx w15:paraId="74DC279A" w15:done="0"/>
  <w15:commentEx w15:paraId="7A619B27" w15:done="0"/>
  <w15:commentEx w15:paraId="42892185" w15:done="0"/>
  <w15:commentEx w15:paraId="2B45BF64" w15:done="0"/>
  <w15:commentEx w15:paraId="4E83BC9A" w15:done="0"/>
  <w15:commentEx w15:paraId="40A112DA" w15:done="0"/>
  <w15:commentEx w15:paraId="5D50AB0C" w15:done="0"/>
  <w15:commentEx w15:paraId="45C67326" w15:done="0"/>
  <w15:commentEx w15:paraId="61A1662B" w15:done="0"/>
  <w15:commentEx w15:paraId="56100597" w15:done="0"/>
  <w15:commentEx w15:paraId="38107F91" w15:done="0"/>
  <w15:commentEx w15:paraId="0C8314A3" w15:done="0"/>
  <w15:commentEx w15:paraId="3546A416" w15:done="0"/>
  <w15:commentEx w15:paraId="3EE023E8" w15:done="0"/>
  <w15:commentEx w15:paraId="26BA1332" w15:done="0"/>
  <w15:commentEx w15:paraId="0E07DD4C" w15:done="0"/>
  <w15:commentEx w15:paraId="499E98B1" w15:done="0"/>
  <w15:commentEx w15:paraId="225C7336" w15:done="0"/>
  <w15:commentEx w15:paraId="7490C99D" w15:done="0"/>
  <w15:commentEx w15:paraId="214B5CD0" w15:done="0"/>
  <w15:commentEx w15:paraId="5FF7276D" w15:done="0"/>
  <w15:commentEx w15:paraId="4B83E1DB" w15:done="0"/>
  <w15:commentEx w15:paraId="6A0CD10B" w15:done="0"/>
  <w15:commentEx w15:paraId="67F0610B" w15:done="0"/>
  <w15:commentEx w15:paraId="645BA964" w15:done="0"/>
  <w15:commentEx w15:paraId="17FA2285" w15:done="0"/>
  <w15:commentEx w15:paraId="281D6ADA" w15:done="0"/>
  <w15:commentEx w15:paraId="54B18159" w15:done="0"/>
  <w15:commentEx w15:paraId="4679326E" w15:done="0"/>
  <w15:commentEx w15:paraId="740E8E6A" w15:done="0"/>
  <w15:commentEx w15:paraId="7D106A20" w15:done="0"/>
  <w15:commentEx w15:paraId="677E2514" w15:done="0"/>
  <w15:commentEx w15:paraId="4D8C241F" w15:done="0"/>
  <w15:commentEx w15:paraId="3B1B3C00" w15:done="0"/>
  <w15:commentEx w15:paraId="0DD391A5" w15:done="0"/>
  <w15:commentEx w15:paraId="249A88AD" w15:done="0"/>
  <w15:commentEx w15:paraId="770EB1E9" w15:done="0"/>
  <w15:commentEx w15:paraId="2002D64E" w15:done="0"/>
  <w15:commentEx w15:paraId="0DD710AF" w15:done="0"/>
  <w15:commentEx w15:paraId="6140C0A6" w15:done="0"/>
  <w15:commentEx w15:paraId="51122FE1" w15:done="0"/>
  <w15:commentEx w15:paraId="00AD0EE0" w15:done="0"/>
  <w15:commentEx w15:paraId="478953AF" w15:done="0"/>
  <w15:commentEx w15:paraId="6B109DF0" w15:done="0"/>
  <w15:commentEx w15:paraId="4BDEC726" w15:done="0"/>
  <w15:commentEx w15:paraId="58EDF036" w15:done="0"/>
  <w15:commentEx w15:paraId="2DB08972" w15:done="0"/>
  <w15:commentEx w15:paraId="1D8A2865" w15:done="0"/>
  <w15:commentEx w15:paraId="2A868049" w15:done="0"/>
  <w15:commentEx w15:paraId="7CD8405E" w15:done="0"/>
  <w15:commentEx w15:paraId="58F7610E" w15:done="0"/>
  <w15:commentEx w15:paraId="647960E0" w15:done="0"/>
  <w15:commentEx w15:paraId="61E7A1EE" w15:done="0"/>
  <w15:commentEx w15:paraId="6619D5BF" w15:done="0"/>
  <w15:commentEx w15:paraId="14FB9974" w15:done="0"/>
  <w15:commentEx w15:paraId="193E8D04" w15:done="0"/>
  <w15:commentEx w15:paraId="62E54541" w15:done="0"/>
  <w15:commentEx w15:paraId="1D3D6842" w15:done="0"/>
  <w15:commentEx w15:paraId="75C69B0D" w15:done="0"/>
  <w15:commentEx w15:paraId="3A0FC201" w15:done="0"/>
  <w15:commentEx w15:paraId="115A9DE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AF28D8" w16cid:durableId="7CAF28D8"/>
  <w16cid:commentId w16cid:paraId="607A42EC" w16cid:durableId="443ED2EA"/>
  <w16cid:commentId w16cid:paraId="4DF79D5F" w16cid:durableId="4DF79D5F"/>
  <w16cid:commentId w16cid:paraId="21FADB21" w16cid:durableId="21FADB21"/>
  <w16cid:commentId w16cid:paraId="76B827F8" w16cid:durableId="76B827F8"/>
  <w16cid:commentId w16cid:paraId="077EDCB6" w16cid:durableId="077EDCB6"/>
  <w16cid:commentId w16cid:paraId="26B5C35F" w16cid:durableId="26B5C35F"/>
  <w16cid:commentId w16cid:paraId="6E67BC59" w16cid:durableId="6E67BC59"/>
  <w16cid:commentId w16cid:paraId="3F923F20" w16cid:durableId="3F923F20"/>
  <w16cid:commentId w16cid:paraId="4D3417D8" w16cid:durableId="4D3417D8"/>
  <w16cid:commentId w16cid:paraId="66E6E415" w16cid:durableId="66E6E415"/>
  <w16cid:commentId w16cid:paraId="6E072696" w16cid:durableId="6E072696"/>
  <w16cid:commentId w16cid:paraId="1C7395DA" w16cid:durableId="1C7395DA"/>
  <w16cid:commentId w16cid:paraId="4306324B" w16cid:durableId="4306324B"/>
  <w16cid:commentId w16cid:paraId="7A619B27" w16cid:durableId="7A619B27"/>
  <w16cid:commentId w16cid:paraId="61E7A1EE" w16cid:durableId="0116564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290495" w14:textId="77777777" w:rsidR="002C0CC5" w:rsidRDefault="002C0CC5" w:rsidP="001F17F0">
      <w:pPr>
        <w:spacing w:after="0" w:line="240" w:lineRule="auto"/>
      </w:pPr>
      <w:r>
        <w:separator/>
      </w:r>
    </w:p>
  </w:endnote>
  <w:endnote w:type="continuationSeparator" w:id="0">
    <w:p w14:paraId="7BCFCFC8" w14:textId="77777777" w:rsidR="002C0CC5" w:rsidRDefault="002C0CC5" w:rsidP="001F1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3523593"/>
      <w:docPartObj>
        <w:docPartGallery w:val="Page Numbers (Bottom of Page)"/>
        <w:docPartUnique/>
      </w:docPartObj>
    </w:sdtPr>
    <w:sdtContent>
      <w:p w14:paraId="2D80A83D" w14:textId="53A3116A" w:rsidR="009C2AF5" w:rsidRDefault="009C2AF5">
        <w:pPr>
          <w:pStyle w:val="Piedepgina"/>
          <w:jc w:val="right"/>
        </w:pPr>
        <w:r>
          <w:fldChar w:fldCharType="begin"/>
        </w:r>
        <w:r>
          <w:instrText>PAGE   \* MERGEFORMAT</w:instrText>
        </w:r>
        <w:r>
          <w:fldChar w:fldCharType="separate"/>
        </w:r>
        <w:r w:rsidR="004F5319">
          <w:rPr>
            <w:noProof/>
          </w:rPr>
          <w:t>33</w:t>
        </w:r>
        <w:r>
          <w:fldChar w:fldCharType="end"/>
        </w:r>
      </w:p>
    </w:sdtContent>
  </w:sdt>
  <w:p w14:paraId="41E15043" w14:textId="77777777" w:rsidR="009C2AF5" w:rsidRDefault="009C2AF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6CDDDF" w14:textId="77777777" w:rsidR="002C0CC5" w:rsidRDefault="002C0CC5" w:rsidP="001F17F0">
      <w:pPr>
        <w:spacing w:after="0" w:line="240" w:lineRule="auto"/>
      </w:pPr>
      <w:r>
        <w:separator/>
      </w:r>
    </w:p>
  </w:footnote>
  <w:footnote w:type="continuationSeparator" w:id="0">
    <w:p w14:paraId="54B7BAED" w14:textId="77777777" w:rsidR="002C0CC5" w:rsidRDefault="002C0CC5" w:rsidP="001F17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A0868"/>
    <w:multiLevelType w:val="multilevel"/>
    <w:tmpl w:val="3E0E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5552C"/>
    <w:multiLevelType w:val="multilevel"/>
    <w:tmpl w:val="77D6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9E32AA"/>
    <w:multiLevelType w:val="hybridMultilevel"/>
    <w:tmpl w:val="F3549702"/>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033F3FD8"/>
    <w:multiLevelType w:val="hybridMultilevel"/>
    <w:tmpl w:val="09927812"/>
    <w:lvl w:ilvl="0" w:tplc="76F869AA">
      <w:start w:val="2"/>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9AF345A"/>
    <w:multiLevelType w:val="hybridMultilevel"/>
    <w:tmpl w:val="1FBA6DFA"/>
    <w:lvl w:ilvl="0" w:tplc="B37E7FAA">
      <w:start w:val="10"/>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E6572E4"/>
    <w:multiLevelType w:val="hybridMultilevel"/>
    <w:tmpl w:val="9888282E"/>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0302E5F"/>
    <w:multiLevelType w:val="hybridMultilevel"/>
    <w:tmpl w:val="0226BF6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1C1634CF"/>
    <w:multiLevelType w:val="hybridMultilevel"/>
    <w:tmpl w:val="3902692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CFF0F7C"/>
    <w:multiLevelType w:val="hybridMultilevel"/>
    <w:tmpl w:val="730AA20C"/>
    <w:lvl w:ilvl="0" w:tplc="2A0EA2EA">
      <w:start w:val="2"/>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1823486"/>
    <w:multiLevelType w:val="hybridMultilevel"/>
    <w:tmpl w:val="EA7E67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1B71194"/>
    <w:multiLevelType w:val="multilevel"/>
    <w:tmpl w:val="3E0E190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252D598B"/>
    <w:multiLevelType w:val="hybridMultilevel"/>
    <w:tmpl w:val="ACA83944"/>
    <w:lvl w:ilvl="0" w:tplc="A3987C78">
      <w:start w:val="1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04C6EDF"/>
    <w:multiLevelType w:val="hybridMultilevel"/>
    <w:tmpl w:val="5314AC8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51632AE"/>
    <w:multiLevelType w:val="multilevel"/>
    <w:tmpl w:val="1B6AF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DE0E2C"/>
    <w:multiLevelType w:val="hybridMultilevel"/>
    <w:tmpl w:val="C0CCCC04"/>
    <w:lvl w:ilvl="0" w:tplc="501EF9B8">
      <w:start w:val="1"/>
      <w:numFmt w:val="lowerLetter"/>
      <w:lvlText w:val="%1)"/>
      <w:lvlJc w:val="left"/>
      <w:pPr>
        <w:ind w:left="360" w:hanging="360"/>
      </w:pPr>
      <w:rPr>
        <w:rFonts w:hint="default"/>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8B91512"/>
    <w:multiLevelType w:val="multilevel"/>
    <w:tmpl w:val="FF82D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5F6CEF"/>
    <w:multiLevelType w:val="hybridMultilevel"/>
    <w:tmpl w:val="403CC400"/>
    <w:lvl w:ilvl="0" w:tplc="41CC7A2A">
      <w:start w:val="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FD60BBC"/>
    <w:multiLevelType w:val="multilevel"/>
    <w:tmpl w:val="C43A992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56B36047"/>
    <w:multiLevelType w:val="hybridMultilevel"/>
    <w:tmpl w:val="F05A58D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E6C2DE3"/>
    <w:multiLevelType w:val="hybridMultilevel"/>
    <w:tmpl w:val="99B2DC5E"/>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0" w15:restartNumberingAfterBreak="0">
    <w:nsid w:val="63853058"/>
    <w:multiLevelType w:val="hybridMultilevel"/>
    <w:tmpl w:val="FC168EFC"/>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64CB1C0C"/>
    <w:multiLevelType w:val="hybridMultilevel"/>
    <w:tmpl w:val="09C88BA2"/>
    <w:lvl w:ilvl="0" w:tplc="282A4F2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A573216"/>
    <w:multiLevelType w:val="hybridMultilevel"/>
    <w:tmpl w:val="DF2404A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12"/>
  </w:num>
  <w:num w:numId="2">
    <w:abstractNumId w:val="6"/>
  </w:num>
  <w:num w:numId="3">
    <w:abstractNumId w:val="10"/>
  </w:num>
  <w:num w:numId="4">
    <w:abstractNumId w:val="13"/>
  </w:num>
  <w:num w:numId="5">
    <w:abstractNumId w:val="9"/>
  </w:num>
  <w:num w:numId="6">
    <w:abstractNumId w:val="21"/>
  </w:num>
  <w:num w:numId="7">
    <w:abstractNumId w:val="20"/>
  </w:num>
  <w:num w:numId="8">
    <w:abstractNumId w:val="22"/>
  </w:num>
  <w:num w:numId="9">
    <w:abstractNumId w:val="19"/>
  </w:num>
  <w:num w:numId="10">
    <w:abstractNumId w:val="18"/>
  </w:num>
  <w:num w:numId="11">
    <w:abstractNumId w:val="5"/>
  </w:num>
  <w:num w:numId="12">
    <w:abstractNumId w:val="14"/>
  </w:num>
  <w:num w:numId="13">
    <w:abstractNumId w:val="7"/>
  </w:num>
  <w:num w:numId="14">
    <w:abstractNumId w:val="2"/>
  </w:num>
  <w:num w:numId="15">
    <w:abstractNumId w:val="16"/>
  </w:num>
  <w:num w:numId="16">
    <w:abstractNumId w:val="3"/>
  </w:num>
  <w:num w:numId="17">
    <w:abstractNumId w:val="4"/>
  </w:num>
  <w:num w:numId="18">
    <w:abstractNumId w:val="8"/>
  </w:num>
  <w:num w:numId="19">
    <w:abstractNumId w:val="0"/>
  </w:num>
  <w:num w:numId="20">
    <w:abstractNumId w:val="17"/>
  </w:num>
  <w:num w:numId="21">
    <w:abstractNumId w:val="15"/>
  </w:num>
  <w:num w:numId="22">
    <w:abstractNumId w:val="11"/>
  </w:num>
  <w:num w:numId="2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uenta Microsoft">
    <w15:presenceInfo w15:providerId="Windows Live" w15:userId="7c95b44b50a47f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C8A"/>
    <w:rsid w:val="00000156"/>
    <w:rsid w:val="000004A1"/>
    <w:rsid w:val="000009A2"/>
    <w:rsid w:val="00001C3D"/>
    <w:rsid w:val="000020E6"/>
    <w:rsid w:val="000022A0"/>
    <w:rsid w:val="000029F5"/>
    <w:rsid w:val="000044FE"/>
    <w:rsid w:val="0000452F"/>
    <w:rsid w:val="000070F2"/>
    <w:rsid w:val="000073B6"/>
    <w:rsid w:val="000104F8"/>
    <w:rsid w:val="000133AA"/>
    <w:rsid w:val="00014072"/>
    <w:rsid w:val="00015647"/>
    <w:rsid w:val="00015B45"/>
    <w:rsid w:val="00016222"/>
    <w:rsid w:val="00020C6B"/>
    <w:rsid w:val="000213C7"/>
    <w:rsid w:val="00024EC7"/>
    <w:rsid w:val="000263E8"/>
    <w:rsid w:val="00030095"/>
    <w:rsid w:val="00032925"/>
    <w:rsid w:val="000335F7"/>
    <w:rsid w:val="000341DD"/>
    <w:rsid w:val="00034D7D"/>
    <w:rsid w:val="0003576D"/>
    <w:rsid w:val="00040F0A"/>
    <w:rsid w:val="00043CBE"/>
    <w:rsid w:val="00044599"/>
    <w:rsid w:val="000450EE"/>
    <w:rsid w:val="00046CC7"/>
    <w:rsid w:val="00051208"/>
    <w:rsid w:val="00051472"/>
    <w:rsid w:val="000528F4"/>
    <w:rsid w:val="00054326"/>
    <w:rsid w:val="00055B4C"/>
    <w:rsid w:val="00056812"/>
    <w:rsid w:val="00057940"/>
    <w:rsid w:val="00060AD7"/>
    <w:rsid w:val="00061528"/>
    <w:rsid w:val="0006235A"/>
    <w:rsid w:val="00062364"/>
    <w:rsid w:val="00062B01"/>
    <w:rsid w:val="0006356A"/>
    <w:rsid w:val="00063CAE"/>
    <w:rsid w:val="00067CDA"/>
    <w:rsid w:val="00071209"/>
    <w:rsid w:val="00077BFC"/>
    <w:rsid w:val="00081C77"/>
    <w:rsid w:val="000829E3"/>
    <w:rsid w:val="00083022"/>
    <w:rsid w:val="00084091"/>
    <w:rsid w:val="00084E8A"/>
    <w:rsid w:val="0009032D"/>
    <w:rsid w:val="00090726"/>
    <w:rsid w:val="0009142D"/>
    <w:rsid w:val="00093CFD"/>
    <w:rsid w:val="00094C82"/>
    <w:rsid w:val="00095779"/>
    <w:rsid w:val="00097435"/>
    <w:rsid w:val="000A1047"/>
    <w:rsid w:val="000A1269"/>
    <w:rsid w:val="000A1B28"/>
    <w:rsid w:val="000A5A6D"/>
    <w:rsid w:val="000A60D8"/>
    <w:rsid w:val="000A69FF"/>
    <w:rsid w:val="000A7093"/>
    <w:rsid w:val="000A7E9B"/>
    <w:rsid w:val="000B0373"/>
    <w:rsid w:val="000B044D"/>
    <w:rsid w:val="000B17CC"/>
    <w:rsid w:val="000B1D8F"/>
    <w:rsid w:val="000B2DBB"/>
    <w:rsid w:val="000B3389"/>
    <w:rsid w:val="000B3EB5"/>
    <w:rsid w:val="000B5D85"/>
    <w:rsid w:val="000B5E84"/>
    <w:rsid w:val="000B6A83"/>
    <w:rsid w:val="000B7215"/>
    <w:rsid w:val="000C0AE1"/>
    <w:rsid w:val="000C1C23"/>
    <w:rsid w:val="000C2078"/>
    <w:rsid w:val="000C2336"/>
    <w:rsid w:val="000C2589"/>
    <w:rsid w:val="000C2879"/>
    <w:rsid w:val="000C3CBD"/>
    <w:rsid w:val="000D4156"/>
    <w:rsid w:val="000D5BFB"/>
    <w:rsid w:val="000E0105"/>
    <w:rsid w:val="000E0134"/>
    <w:rsid w:val="000E133A"/>
    <w:rsid w:val="000E311C"/>
    <w:rsid w:val="000E319F"/>
    <w:rsid w:val="000E485C"/>
    <w:rsid w:val="000E5E8E"/>
    <w:rsid w:val="000E5F84"/>
    <w:rsid w:val="000E6C70"/>
    <w:rsid w:val="000E74B7"/>
    <w:rsid w:val="000E78A7"/>
    <w:rsid w:val="000E7AC2"/>
    <w:rsid w:val="000F184E"/>
    <w:rsid w:val="000F1890"/>
    <w:rsid w:val="000F1B06"/>
    <w:rsid w:val="000F480A"/>
    <w:rsid w:val="000F4E04"/>
    <w:rsid w:val="000F543B"/>
    <w:rsid w:val="000F5D17"/>
    <w:rsid w:val="000F5F62"/>
    <w:rsid w:val="000F7210"/>
    <w:rsid w:val="001002F8"/>
    <w:rsid w:val="001019C7"/>
    <w:rsid w:val="00102852"/>
    <w:rsid w:val="001028A8"/>
    <w:rsid w:val="0010296D"/>
    <w:rsid w:val="0010356D"/>
    <w:rsid w:val="001055F1"/>
    <w:rsid w:val="001101A1"/>
    <w:rsid w:val="001112FE"/>
    <w:rsid w:val="00112856"/>
    <w:rsid w:val="001140EE"/>
    <w:rsid w:val="00114DC3"/>
    <w:rsid w:val="0011574B"/>
    <w:rsid w:val="00115DBE"/>
    <w:rsid w:val="00116ABE"/>
    <w:rsid w:val="00117324"/>
    <w:rsid w:val="00117944"/>
    <w:rsid w:val="0012056A"/>
    <w:rsid w:val="00121423"/>
    <w:rsid w:val="00121B56"/>
    <w:rsid w:val="00121E69"/>
    <w:rsid w:val="00123F39"/>
    <w:rsid w:val="00126F1D"/>
    <w:rsid w:val="00130314"/>
    <w:rsid w:val="00130DB2"/>
    <w:rsid w:val="00131079"/>
    <w:rsid w:val="00132DC5"/>
    <w:rsid w:val="00134903"/>
    <w:rsid w:val="001360CB"/>
    <w:rsid w:val="00140BA3"/>
    <w:rsid w:val="00140CC2"/>
    <w:rsid w:val="00140D6C"/>
    <w:rsid w:val="0014180F"/>
    <w:rsid w:val="00141F61"/>
    <w:rsid w:val="00142F3D"/>
    <w:rsid w:val="00143DC6"/>
    <w:rsid w:val="00144323"/>
    <w:rsid w:val="00146DBF"/>
    <w:rsid w:val="0014725D"/>
    <w:rsid w:val="001530E9"/>
    <w:rsid w:val="0015319F"/>
    <w:rsid w:val="001534AF"/>
    <w:rsid w:val="001538A1"/>
    <w:rsid w:val="00156327"/>
    <w:rsid w:val="00157728"/>
    <w:rsid w:val="001609C6"/>
    <w:rsid w:val="00161031"/>
    <w:rsid w:val="00164A24"/>
    <w:rsid w:val="00164F1F"/>
    <w:rsid w:val="00167DA6"/>
    <w:rsid w:val="0017049D"/>
    <w:rsid w:val="0017176F"/>
    <w:rsid w:val="00173C15"/>
    <w:rsid w:val="00184ABA"/>
    <w:rsid w:val="00187F6A"/>
    <w:rsid w:val="00192694"/>
    <w:rsid w:val="00192AAC"/>
    <w:rsid w:val="001931EC"/>
    <w:rsid w:val="00193241"/>
    <w:rsid w:val="00193BB1"/>
    <w:rsid w:val="00194F41"/>
    <w:rsid w:val="001951DE"/>
    <w:rsid w:val="0019743A"/>
    <w:rsid w:val="0019762E"/>
    <w:rsid w:val="001977B1"/>
    <w:rsid w:val="001A21FC"/>
    <w:rsid w:val="001A2AD0"/>
    <w:rsid w:val="001A464D"/>
    <w:rsid w:val="001A53E4"/>
    <w:rsid w:val="001A5AAC"/>
    <w:rsid w:val="001A7BB0"/>
    <w:rsid w:val="001B015B"/>
    <w:rsid w:val="001B04AD"/>
    <w:rsid w:val="001B3FDB"/>
    <w:rsid w:val="001B5067"/>
    <w:rsid w:val="001B5E22"/>
    <w:rsid w:val="001B6983"/>
    <w:rsid w:val="001B72B2"/>
    <w:rsid w:val="001B732D"/>
    <w:rsid w:val="001C3705"/>
    <w:rsid w:val="001C3D5B"/>
    <w:rsid w:val="001C4FBE"/>
    <w:rsid w:val="001C6027"/>
    <w:rsid w:val="001C7A7B"/>
    <w:rsid w:val="001D1D03"/>
    <w:rsid w:val="001D2E0D"/>
    <w:rsid w:val="001D5252"/>
    <w:rsid w:val="001D5539"/>
    <w:rsid w:val="001D6B67"/>
    <w:rsid w:val="001D7A53"/>
    <w:rsid w:val="001E508D"/>
    <w:rsid w:val="001F0207"/>
    <w:rsid w:val="001F1679"/>
    <w:rsid w:val="001F17F0"/>
    <w:rsid w:val="001F593B"/>
    <w:rsid w:val="001F66E6"/>
    <w:rsid w:val="001F7604"/>
    <w:rsid w:val="001F7B6C"/>
    <w:rsid w:val="00202B40"/>
    <w:rsid w:val="00202C28"/>
    <w:rsid w:val="00203392"/>
    <w:rsid w:val="00205851"/>
    <w:rsid w:val="0020741F"/>
    <w:rsid w:val="0020793E"/>
    <w:rsid w:val="0020798E"/>
    <w:rsid w:val="00210507"/>
    <w:rsid w:val="00211980"/>
    <w:rsid w:val="002122D5"/>
    <w:rsid w:val="002135F5"/>
    <w:rsid w:val="00215C99"/>
    <w:rsid w:val="00215E4D"/>
    <w:rsid w:val="00216003"/>
    <w:rsid w:val="00220E85"/>
    <w:rsid w:val="0022174C"/>
    <w:rsid w:val="00222A97"/>
    <w:rsid w:val="00222BB8"/>
    <w:rsid w:val="00223B27"/>
    <w:rsid w:val="00227039"/>
    <w:rsid w:val="00230575"/>
    <w:rsid w:val="00232B05"/>
    <w:rsid w:val="00232ED1"/>
    <w:rsid w:val="00233680"/>
    <w:rsid w:val="0023485E"/>
    <w:rsid w:val="00234BAC"/>
    <w:rsid w:val="00234BD9"/>
    <w:rsid w:val="0023552C"/>
    <w:rsid w:val="00244006"/>
    <w:rsid w:val="00244628"/>
    <w:rsid w:val="0024552D"/>
    <w:rsid w:val="002468A0"/>
    <w:rsid w:val="00250F77"/>
    <w:rsid w:val="002526EF"/>
    <w:rsid w:val="00255318"/>
    <w:rsid w:val="002558DD"/>
    <w:rsid w:val="00255C3F"/>
    <w:rsid w:val="00256F0F"/>
    <w:rsid w:val="00257471"/>
    <w:rsid w:val="0025789E"/>
    <w:rsid w:val="002607E0"/>
    <w:rsid w:val="002609CC"/>
    <w:rsid w:val="00260C9B"/>
    <w:rsid w:val="00263141"/>
    <w:rsid w:val="00263A36"/>
    <w:rsid w:val="00266965"/>
    <w:rsid w:val="002703F8"/>
    <w:rsid w:val="002726A7"/>
    <w:rsid w:val="002748A6"/>
    <w:rsid w:val="002762CA"/>
    <w:rsid w:val="00277AA1"/>
    <w:rsid w:val="00280C4F"/>
    <w:rsid w:val="00281608"/>
    <w:rsid w:val="00281945"/>
    <w:rsid w:val="00281E48"/>
    <w:rsid w:val="00282F3F"/>
    <w:rsid w:val="00285655"/>
    <w:rsid w:val="00286D10"/>
    <w:rsid w:val="00287FF2"/>
    <w:rsid w:val="00290D22"/>
    <w:rsid w:val="00291447"/>
    <w:rsid w:val="00291997"/>
    <w:rsid w:val="00291B84"/>
    <w:rsid w:val="00292C8B"/>
    <w:rsid w:val="00294100"/>
    <w:rsid w:val="00296766"/>
    <w:rsid w:val="0029702F"/>
    <w:rsid w:val="002A0271"/>
    <w:rsid w:val="002A0957"/>
    <w:rsid w:val="002A0DA9"/>
    <w:rsid w:val="002A0EE4"/>
    <w:rsid w:val="002A1180"/>
    <w:rsid w:val="002A231C"/>
    <w:rsid w:val="002A2742"/>
    <w:rsid w:val="002A3599"/>
    <w:rsid w:val="002A3A40"/>
    <w:rsid w:val="002A5038"/>
    <w:rsid w:val="002A5598"/>
    <w:rsid w:val="002B026E"/>
    <w:rsid w:val="002B1A56"/>
    <w:rsid w:val="002B2779"/>
    <w:rsid w:val="002B4692"/>
    <w:rsid w:val="002B55C0"/>
    <w:rsid w:val="002B7573"/>
    <w:rsid w:val="002C0CC5"/>
    <w:rsid w:val="002C0EC2"/>
    <w:rsid w:val="002C1002"/>
    <w:rsid w:val="002C33EF"/>
    <w:rsid w:val="002C354B"/>
    <w:rsid w:val="002C62AF"/>
    <w:rsid w:val="002C7797"/>
    <w:rsid w:val="002C7CB5"/>
    <w:rsid w:val="002D09DF"/>
    <w:rsid w:val="002D3E43"/>
    <w:rsid w:val="002D6FDF"/>
    <w:rsid w:val="002D7262"/>
    <w:rsid w:val="002E033B"/>
    <w:rsid w:val="002E417C"/>
    <w:rsid w:val="002E5552"/>
    <w:rsid w:val="002E6A9E"/>
    <w:rsid w:val="002E7237"/>
    <w:rsid w:val="002E744F"/>
    <w:rsid w:val="002F1F77"/>
    <w:rsid w:val="002F5614"/>
    <w:rsid w:val="002F70D4"/>
    <w:rsid w:val="002F7168"/>
    <w:rsid w:val="0030031E"/>
    <w:rsid w:val="0030412D"/>
    <w:rsid w:val="0030440D"/>
    <w:rsid w:val="003079AD"/>
    <w:rsid w:val="00310877"/>
    <w:rsid w:val="003112F2"/>
    <w:rsid w:val="00311D06"/>
    <w:rsid w:val="0031215C"/>
    <w:rsid w:val="00312F04"/>
    <w:rsid w:val="0031350B"/>
    <w:rsid w:val="00314F0E"/>
    <w:rsid w:val="003159E0"/>
    <w:rsid w:val="00316768"/>
    <w:rsid w:val="003169EC"/>
    <w:rsid w:val="0032016F"/>
    <w:rsid w:val="003204D1"/>
    <w:rsid w:val="0032087B"/>
    <w:rsid w:val="00321A0B"/>
    <w:rsid w:val="00323BD8"/>
    <w:rsid w:val="00323E93"/>
    <w:rsid w:val="00323F29"/>
    <w:rsid w:val="00324178"/>
    <w:rsid w:val="00324B2D"/>
    <w:rsid w:val="00325CD9"/>
    <w:rsid w:val="00326984"/>
    <w:rsid w:val="00327A5C"/>
    <w:rsid w:val="00327C45"/>
    <w:rsid w:val="00327F0A"/>
    <w:rsid w:val="003301A4"/>
    <w:rsid w:val="0033137D"/>
    <w:rsid w:val="00331D35"/>
    <w:rsid w:val="00336640"/>
    <w:rsid w:val="00336BAE"/>
    <w:rsid w:val="003373A4"/>
    <w:rsid w:val="00340C8D"/>
    <w:rsid w:val="003421D0"/>
    <w:rsid w:val="003424F6"/>
    <w:rsid w:val="003453F1"/>
    <w:rsid w:val="0034681D"/>
    <w:rsid w:val="00352BF4"/>
    <w:rsid w:val="00354296"/>
    <w:rsid w:val="00354A3A"/>
    <w:rsid w:val="00354EA6"/>
    <w:rsid w:val="00354F9B"/>
    <w:rsid w:val="0035516F"/>
    <w:rsid w:val="00355A28"/>
    <w:rsid w:val="00356ABA"/>
    <w:rsid w:val="00356BF0"/>
    <w:rsid w:val="003573C8"/>
    <w:rsid w:val="003577EB"/>
    <w:rsid w:val="0036184C"/>
    <w:rsid w:val="00364F22"/>
    <w:rsid w:val="00366173"/>
    <w:rsid w:val="00366648"/>
    <w:rsid w:val="00366B3A"/>
    <w:rsid w:val="003701A2"/>
    <w:rsid w:val="003719CD"/>
    <w:rsid w:val="0037274F"/>
    <w:rsid w:val="00373DE1"/>
    <w:rsid w:val="00375743"/>
    <w:rsid w:val="00377779"/>
    <w:rsid w:val="003777CB"/>
    <w:rsid w:val="00380C91"/>
    <w:rsid w:val="003819A8"/>
    <w:rsid w:val="00382D4E"/>
    <w:rsid w:val="0038481F"/>
    <w:rsid w:val="0038498F"/>
    <w:rsid w:val="003853A7"/>
    <w:rsid w:val="003859E5"/>
    <w:rsid w:val="00386E7C"/>
    <w:rsid w:val="003907E3"/>
    <w:rsid w:val="00390B67"/>
    <w:rsid w:val="00390D41"/>
    <w:rsid w:val="003925CC"/>
    <w:rsid w:val="003935D1"/>
    <w:rsid w:val="0039441B"/>
    <w:rsid w:val="00394C81"/>
    <w:rsid w:val="003A015E"/>
    <w:rsid w:val="003A05C1"/>
    <w:rsid w:val="003A2DFB"/>
    <w:rsid w:val="003A3416"/>
    <w:rsid w:val="003A3D25"/>
    <w:rsid w:val="003A4A24"/>
    <w:rsid w:val="003A6097"/>
    <w:rsid w:val="003A7C4E"/>
    <w:rsid w:val="003B013B"/>
    <w:rsid w:val="003B2773"/>
    <w:rsid w:val="003B4600"/>
    <w:rsid w:val="003B537F"/>
    <w:rsid w:val="003C01EE"/>
    <w:rsid w:val="003C0471"/>
    <w:rsid w:val="003C0A06"/>
    <w:rsid w:val="003C34B1"/>
    <w:rsid w:val="003C375D"/>
    <w:rsid w:val="003C5A8C"/>
    <w:rsid w:val="003C644A"/>
    <w:rsid w:val="003C6570"/>
    <w:rsid w:val="003D0C72"/>
    <w:rsid w:val="003D5A7A"/>
    <w:rsid w:val="003E15FB"/>
    <w:rsid w:val="003E1D96"/>
    <w:rsid w:val="003E57D4"/>
    <w:rsid w:val="003F5530"/>
    <w:rsid w:val="004020B9"/>
    <w:rsid w:val="00403C9D"/>
    <w:rsid w:val="00403F2D"/>
    <w:rsid w:val="00404996"/>
    <w:rsid w:val="0040508C"/>
    <w:rsid w:val="00405E3D"/>
    <w:rsid w:val="00406468"/>
    <w:rsid w:val="00407298"/>
    <w:rsid w:val="00412B93"/>
    <w:rsid w:val="004132F5"/>
    <w:rsid w:val="0041416E"/>
    <w:rsid w:val="004153A1"/>
    <w:rsid w:val="00415832"/>
    <w:rsid w:val="00415C06"/>
    <w:rsid w:val="00420964"/>
    <w:rsid w:val="0042137A"/>
    <w:rsid w:val="00422A4E"/>
    <w:rsid w:val="00426424"/>
    <w:rsid w:val="00431548"/>
    <w:rsid w:val="00436CCA"/>
    <w:rsid w:val="00437287"/>
    <w:rsid w:val="00440D34"/>
    <w:rsid w:val="00443BD8"/>
    <w:rsid w:val="00444DE7"/>
    <w:rsid w:val="0044791D"/>
    <w:rsid w:val="00451120"/>
    <w:rsid w:val="00451334"/>
    <w:rsid w:val="004519EB"/>
    <w:rsid w:val="0045383B"/>
    <w:rsid w:val="00453B26"/>
    <w:rsid w:val="004541D9"/>
    <w:rsid w:val="00454851"/>
    <w:rsid w:val="004573EF"/>
    <w:rsid w:val="004578EE"/>
    <w:rsid w:val="00460834"/>
    <w:rsid w:val="00460D25"/>
    <w:rsid w:val="00461E16"/>
    <w:rsid w:val="004632EC"/>
    <w:rsid w:val="0046467F"/>
    <w:rsid w:val="0046500C"/>
    <w:rsid w:val="0046516C"/>
    <w:rsid w:val="004659EB"/>
    <w:rsid w:val="00467927"/>
    <w:rsid w:val="004703AF"/>
    <w:rsid w:val="0047040E"/>
    <w:rsid w:val="0047147B"/>
    <w:rsid w:val="0047213E"/>
    <w:rsid w:val="004763B2"/>
    <w:rsid w:val="004800F0"/>
    <w:rsid w:val="00485F1C"/>
    <w:rsid w:val="004863B9"/>
    <w:rsid w:val="00487A28"/>
    <w:rsid w:val="00490B6C"/>
    <w:rsid w:val="00492C4A"/>
    <w:rsid w:val="00492F0B"/>
    <w:rsid w:val="00494A0D"/>
    <w:rsid w:val="00495C47"/>
    <w:rsid w:val="004960D1"/>
    <w:rsid w:val="00496471"/>
    <w:rsid w:val="004973C6"/>
    <w:rsid w:val="004973DC"/>
    <w:rsid w:val="004A1749"/>
    <w:rsid w:val="004A1E73"/>
    <w:rsid w:val="004A4A84"/>
    <w:rsid w:val="004A540E"/>
    <w:rsid w:val="004B144C"/>
    <w:rsid w:val="004B1757"/>
    <w:rsid w:val="004B3330"/>
    <w:rsid w:val="004B4860"/>
    <w:rsid w:val="004B5E8D"/>
    <w:rsid w:val="004B644D"/>
    <w:rsid w:val="004B735D"/>
    <w:rsid w:val="004B790F"/>
    <w:rsid w:val="004C095F"/>
    <w:rsid w:val="004C0AAA"/>
    <w:rsid w:val="004C2224"/>
    <w:rsid w:val="004C3962"/>
    <w:rsid w:val="004C3A3F"/>
    <w:rsid w:val="004C5CEB"/>
    <w:rsid w:val="004C606F"/>
    <w:rsid w:val="004C6098"/>
    <w:rsid w:val="004D0106"/>
    <w:rsid w:val="004D32A8"/>
    <w:rsid w:val="004D398C"/>
    <w:rsid w:val="004D6927"/>
    <w:rsid w:val="004D76F5"/>
    <w:rsid w:val="004D789F"/>
    <w:rsid w:val="004D7FDD"/>
    <w:rsid w:val="004E17AA"/>
    <w:rsid w:val="004E262C"/>
    <w:rsid w:val="004E5CE9"/>
    <w:rsid w:val="004F25E0"/>
    <w:rsid w:val="004F335C"/>
    <w:rsid w:val="004F5319"/>
    <w:rsid w:val="004F6562"/>
    <w:rsid w:val="004F756F"/>
    <w:rsid w:val="004F7F92"/>
    <w:rsid w:val="005011A5"/>
    <w:rsid w:val="005105E0"/>
    <w:rsid w:val="005111C5"/>
    <w:rsid w:val="00511288"/>
    <w:rsid w:val="005123F6"/>
    <w:rsid w:val="00512C14"/>
    <w:rsid w:val="00513A67"/>
    <w:rsid w:val="00515A7B"/>
    <w:rsid w:val="00515B9C"/>
    <w:rsid w:val="00516286"/>
    <w:rsid w:val="00516881"/>
    <w:rsid w:val="0051767C"/>
    <w:rsid w:val="005208B8"/>
    <w:rsid w:val="00520E3B"/>
    <w:rsid w:val="00520F71"/>
    <w:rsid w:val="00521059"/>
    <w:rsid w:val="00522697"/>
    <w:rsid w:val="00522A5C"/>
    <w:rsid w:val="00524782"/>
    <w:rsid w:val="005267A6"/>
    <w:rsid w:val="00530AB7"/>
    <w:rsid w:val="00530E3F"/>
    <w:rsid w:val="00531E3B"/>
    <w:rsid w:val="005327FD"/>
    <w:rsid w:val="00536703"/>
    <w:rsid w:val="00537667"/>
    <w:rsid w:val="005504C0"/>
    <w:rsid w:val="00552E2C"/>
    <w:rsid w:val="005537BD"/>
    <w:rsid w:val="00556153"/>
    <w:rsid w:val="005562AA"/>
    <w:rsid w:val="0055698C"/>
    <w:rsid w:val="00556E13"/>
    <w:rsid w:val="005602EB"/>
    <w:rsid w:val="00562366"/>
    <w:rsid w:val="00563FB9"/>
    <w:rsid w:val="00564A1D"/>
    <w:rsid w:val="00573F2D"/>
    <w:rsid w:val="0057684C"/>
    <w:rsid w:val="0057689B"/>
    <w:rsid w:val="00576D67"/>
    <w:rsid w:val="005776F6"/>
    <w:rsid w:val="00581786"/>
    <w:rsid w:val="00581A5C"/>
    <w:rsid w:val="00582E2F"/>
    <w:rsid w:val="00584924"/>
    <w:rsid w:val="0058679A"/>
    <w:rsid w:val="00587B94"/>
    <w:rsid w:val="00590E24"/>
    <w:rsid w:val="00592D07"/>
    <w:rsid w:val="005950E0"/>
    <w:rsid w:val="005A035B"/>
    <w:rsid w:val="005A1CAA"/>
    <w:rsid w:val="005A1F6E"/>
    <w:rsid w:val="005A23A6"/>
    <w:rsid w:val="005A2C73"/>
    <w:rsid w:val="005A3753"/>
    <w:rsid w:val="005A508A"/>
    <w:rsid w:val="005A5C17"/>
    <w:rsid w:val="005A7F23"/>
    <w:rsid w:val="005B10C2"/>
    <w:rsid w:val="005B2001"/>
    <w:rsid w:val="005B3472"/>
    <w:rsid w:val="005B4788"/>
    <w:rsid w:val="005B4D14"/>
    <w:rsid w:val="005B55B8"/>
    <w:rsid w:val="005B6755"/>
    <w:rsid w:val="005B7925"/>
    <w:rsid w:val="005B7940"/>
    <w:rsid w:val="005C0090"/>
    <w:rsid w:val="005C0550"/>
    <w:rsid w:val="005C44C0"/>
    <w:rsid w:val="005C4E1C"/>
    <w:rsid w:val="005C558E"/>
    <w:rsid w:val="005C5A8B"/>
    <w:rsid w:val="005D10E9"/>
    <w:rsid w:val="005D12B7"/>
    <w:rsid w:val="005D333E"/>
    <w:rsid w:val="005D3782"/>
    <w:rsid w:val="005D4168"/>
    <w:rsid w:val="005D54E1"/>
    <w:rsid w:val="005D55A2"/>
    <w:rsid w:val="005D77ED"/>
    <w:rsid w:val="005E008E"/>
    <w:rsid w:val="005E0F67"/>
    <w:rsid w:val="005E1038"/>
    <w:rsid w:val="005E1718"/>
    <w:rsid w:val="005E48D8"/>
    <w:rsid w:val="005E688E"/>
    <w:rsid w:val="005E6B88"/>
    <w:rsid w:val="005E7555"/>
    <w:rsid w:val="005E75D0"/>
    <w:rsid w:val="005E7839"/>
    <w:rsid w:val="005F03B5"/>
    <w:rsid w:val="005F1995"/>
    <w:rsid w:val="005F3D66"/>
    <w:rsid w:val="005F485A"/>
    <w:rsid w:val="005F65DA"/>
    <w:rsid w:val="005F7F5C"/>
    <w:rsid w:val="00600E94"/>
    <w:rsid w:val="00607008"/>
    <w:rsid w:val="0060749E"/>
    <w:rsid w:val="00607AAE"/>
    <w:rsid w:val="00610EAB"/>
    <w:rsid w:val="00613F36"/>
    <w:rsid w:val="00614DA7"/>
    <w:rsid w:val="00615996"/>
    <w:rsid w:val="0061758C"/>
    <w:rsid w:val="006206E0"/>
    <w:rsid w:val="00620B67"/>
    <w:rsid w:val="00620C63"/>
    <w:rsid w:val="00623A4B"/>
    <w:rsid w:val="00623F94"/>
    <w:rsid w:val="0062631C"/>
    <w:rsid w:val="006266DA"/>
    <w:rsid w:val="00630343"/>
    <w:rsid w:val="00630B38"/>
    <w:rsid w:val="0063397B"/>
    <w:rsid w:val="00635F89"/>
    <w:rsid w:val="00636B82"/>
    <w:rsid w:val="00636BB5"/>
    <w:rsid w:val="00637097"/>
    <w:rsid w:val="0063719C"/>
    <w:rsid w:val="006375BB"/>
    <w:rsid w:val="006378F5"/>
    <w:rsid w:val="00637EF1"/>
    <w:rsid w:val="006405CE"/>
    <w:rsid w:val="00640753"/>
    <w:rsid w:val="006415CB"/>
    <w:rsid w:val="00641ED1"/>
    <w:rsid w:val="00642657"/>
    <w:rsid w:val="00642765"/>
    <w:rsid w:val="006435E8"/>
    <w:rsid w:val="006445E5"/>
    <w:rsid w:val="006477DA"/>
    <w:rsid w:val="006508CC"/>
    <w:rsid w:val="006527A9"/>
    <w:rsid w:val="00652DB9"/>
    <w:rsid w:val="0065356F"/>
    <w:rsid w:val="0065461E"/>
    <w:rsid w:val="00655E9B"/>
    <w:rsid w:val="00664B7D"/>
    <w:rsid w:val="00665A79"/>
    <w:rsid w:val="00665D2C"/>
    <w:rsid w:val="00672E2C"/>
    <w:rsid w:val="0067365B"/>
    <w:rsid w:val="00674338"/>
    <w:rsid w:val="00677EED"/>
    <w:rsid w:val="00681C69"/>
    <w:rsid w:val="00683228"/>
    <w:rsid w:val="00684C6F"/>
    <w:rsid w:val="00685312"/>
    <w:rsid w:val="0068570A"/>
    <w:rsid w:val="00690A70"/>
    <w:rsid w:val="00692584"/>
    <w:rsid w:val="006925BE"/>
    <w:rsid w:val="006930D4"/>
    <w:rsid w:val="006935D6"/>
    <w:rsid w:val="006958F8"/>
    <w:rsid w:val="006A04C4"/>
    <w:rsid w:val="006A1527"/>
    <w:rsid w:val="006A229F"/>
    <w:rsid w:val="006A28CA"/>
    <w:rsid w:val="006A4CFC"/>
    <w:rsid w:val="006A7F6C"/>
    <w:rsid w:val="006B0939"/>
    <w:rsid w:val="006B15C7"/>
    <w:rsid w:val="006B3541"/>
    <w:rsid w:val="006B3ABF"/>
    <w:rsid w:val="006B49AA"/>
    <w:rsid w:val="006B508D"/>
    <w:rsid w:val="006B5648"/>
    <w:rsid w:val="006B65A0"/>
    <w:rsid w:val="006B6A99"/>
    <w:rsid w:val="006B6F7D"/>
    <w:rsid w:val="006C0B39"/>
    <w:rsid w:val="006C250D"/>
    <w:rsid w:val="006C4B85"/>
    <w:rsid w:val="006C4FDE"/>
    <w:rsid w:val="006D0ABA"/>
    <w:rsid w:val="006D0E12"/>
    <w:rsid w:val="006D1410"/>
    <w:rsid w:val="006D1838"/>
    <w:rsid w:val="006D1F6B"/>
    <w:rsid w:val="006D325B"/>
    <w:rsid w:val="006D4892"/>
    <w:rsid w:val="006D6A37"/>
    <w:rsid w:val="006E0B5C"/>
    <w:rsid w:val="006E13C3"/>
    <w:rsid w:val="006E18A6"/>
    <w:rsid w:val="006E5015"/>
    <w:rsid w:val="006E57C6"/>
    <w:rsid w:val="006E7D4F"/>
    <w:rsid w:val="006F3145"/>
    <w:rsid w:val="006F3F87"/>
    <w:rsid w:val="006F410B"/>
    <w:rsid w:val="006F4735"/>
    <w:rsid w:val="006F5703"/>
    <w:rsid w:val="006F6885"/>
    <w:rsid w:val="006F6A26"/>
    <w:rsid w:val="006F738A"/>
    <w:rsid w:val="006F753D"/>
    <w:rsid w:val="006F7FDE"/>
    <w:rsid w:val="00700191"/>
    <w:rsid w:val="00702952"/>
    <w:rsid w:val="007034BD"/>
    <w:rsid w:val="007041DE"/>
    <w:rsid w:val="007042B8"/>
    <w:rsid w:val="0070457F"/>
    <w:rsid w:val="0070566C"/>
    <w:rsid w:val="007057DE"/>
    <w:rsid w:val="007123B1"/>
    <w:rsid w:val="007126D8"/>
    <w:rsid w:val="00716D42"/>
    <w:rsid w:val="0071736A"/>
    <w:rsid w:val="0071746F"/>
    <w:rsid w:val="00717F9D"/>
    <w:rsid w:val="00723564"/>
    <w:rsid w:val="0072358C"/>
    <w:rsid w:val="00724766"/>
    <w:rsid w:val="007266A9"/>
    <w:rsid w:val="00730089"/>
    <w:rsid w:val="00730C8A"/>
    <w:rsid w:val="00733296"/>
    <w:rsid w:val="00733346"/>
    <w:rsid w:val="00734CDD"/>
    <w:rsid w:val="00736245"/>
    <w:rsid w:val="00736A5C"/>
    <w:rsid w:val="00740439"/>
    <w:rsid w:val="00742100"/>
    <w:rsid w:val="00743CFA"/>
    <w:rsid w:val="0075000B"/>
    <w:rsid w:val="0075061C"/>
    <w:rsid w:val="00752917"/>
    <w:rsid w:val="00752CE5"/>
    <w:rsid w:val="00755567"/>
    <w:rsid w:val="007555F5"/>
    <w:rsid w:val="007568CB"/>
    <w:rsid w:val="00756B17"/>
    <w:rsid w:val="0075716C"/>
    <w:rsid w:val="00757FF7"/>
    <w:rsid w:val="0076077D"/>
    <w:rsid w:val="00760AB6"/>
    <w:rsid w:val="00763E3B"/>
    <w:rsid w:val="00765A94"/>
    <w:rsid w:val="00770A0A"/>
    <w:rsid w:val="00772CF2"/>
    <w:rsid w:val="00775618"/>
    <w:rsid w:val="007759A4"/>
    <w:rsid w:val="007766DA"/>
    <w:rsid w:val="007804FC"/>
    <w:rsid w:val="007858E6"/>
    <w:rsid w:val="007861F2"/>
    <w:rsid w:val="00787405"/>
    <w:rsid w:val="00787F5E"/>
    <w:rsid w:val="007924B9"/>
    <w:rsid w:val="007949C4"/>
    <w:rsid w:val="00794B20"/>
    <w:rsid w:val="007950FB"/>
    <w:rsid w:val="00796A9D"/>
    <w:rsid w:val="00797648"/>
    <w:rsid w:val="007A0DD5"/>
    <w:rsid w:val="007A1EDC"/>
    <w:rsid w:val="007A258D"/>
    <w:rsid w:val="007A39DF"/>
    <w:rsid w:val="007A50C7"/>
    <w:rsid w:val="007A5BB1"/>
    <w:rsid w:val="007A6187"/>
    <w:rsid w:val="007A6569"/>
    <w:rsid w:val="007B022A"/>
    <w:rsid w:val="007B0423"/>
    <w:rsid w:val="007B065A"/>
    <w:rsid w:val="007B1AE7"/>
    <w:rsid w:val="007B4C5C"/>
    <w:rsid w:val="007B7134"/>
    <w:rsid w:val="007C369B"/>
    <w:rsid w:val="007C40D3"/>
    <w:rsid w:val="007C419E"/>
    <w:rsid w:val="007C4D78"/>
    <w:rsid w:val="007C4D91"/>
    <w:rsid w:val="007C6891"/>
    <w:rsid w:val="007C7120"/>
    <w:rsid w:val="007C72E8"/>
    <w:rsid w:val="007C7D46"/>
    <w:rsid w:val="007D0811"/>
    <w:rsid w:val="007D1452"/>
    <w:rsid w:val="007D1CDC"/>
    <w:rsid w:val="007D1F4B"/>
    <w:rsid w:val="007D1FE1"/>
    <w:rsid w:val="007D2070"/>
    <w:rsid w:val="007D23B8"/>
    <w:rsid w:val="007D39CB"/>
    <w:rsid w:val="007D564C"/>
    <w:rsid w:val="007D6CAB"/>
    <w:rsid w:val="007E08FA"/>
    <w:rsid w:val="007E418E"/>
    <w:rsid w:val="007E45DD"/>
    <w:rsid w:val="007E5203"/>
    <w:rsid w:val="007E5CAC"/>
    <w:rsid w:val="007E70E1"/>
    <w:rsid w:val="007E745E"/>
    <w:rsid w:val="007F1511"/>
    <w:rsid w:val="007F46F8"/>
    <w:rsid w:val="007F515A"/>
    <w:rsid w:val="007F533F"/>
    <w:rsid w:val="007F54E8"/>
    <w:rsid w:val="007F68EE"/>
    <w:rsid w:val="00801DB8"/>
    <w:rsid w:val="00802351"/>
    <w:rsid w:val="00804F08"/>
    <w:rsid w:val="00805C23"/>
    <w:rsid w:val="00807FD1"/>
    <w:rsid w:val="00810B79"/>
    <w:rsid w:val="00812DC2"/>
    <w:rsid w:val="0081598B"/>
    <w:rsid w:val="00816761"/>
    <w:rsid w:val="00816EFF"/>
    <w:rsid w:val="0081710E"/>
    <w:rsid w:val="00817202"/>
    <w:rsid w:val="008200FC"/>
    <w:rsid w:val="008223E9"/>
    <w:rsid w:val="008223EA"/>
    <w:rsid w:val="00822431"/>
    <w:rsid w:val="00823635"/>
    <w:rsid w:val="00824E88"/>
    <w:rsid w:val="008272D5"/>
    <w:rsid w:val="00827656"/>
    <w:rsid w:val="00830892"/>
    <w:rsid w:val="00830F4E"/>
    <w:rsid w:val="00834E7F"/>
    <w:rsid w:val="00835E0B"/>
    <w:rsid w:val="008362AB"/>
    <w:rsid w:val="0083678F"/>
    <w:rsid w:val="00837CF0"/>
    <w:rsid w:val="008425F9"/>
    <w:rsid w:val="00842D75"/>
    <w:rsid w:val="00842D99"/>
    <w:rsid w:val="0084354B"/>
    <w:rsid w:val="00844465"/>
    <w:rsid w:val="00844AE2"/>
    <w:rsid w:val="008471DC"/>
    <w:rsid w:val="008502F6"/>
    <w:rsid w:val="00850E09"/>
    <w:rsid w:val="0085135C"/>
    <w:rsid w:val="0085316E"/>
    <w:rsid w:val="008533A6"/>
    <w:rsid w:val="00855A22"/>
    <w:rsid w:val="008561FD"/>
    <w:rsid w:val="00856335"/>
    <w:rsid w:val="0086090E"/>
    <w:rsid w:val="00860A12"/>
    <w:rsid w:val="00861644"/>
    <w:rsid w:val="00861EA2"/>
    <w:rsid w:val="00862631"/>
    <w:rsid w:val="00863227"/>
    <w:rsid w:val="008639A6"/>
    <w:rsid w:val="008666D0"/>
    <w:rsid w:val="008676ED"/>
    <w:rsid w:val="008718E7"/>
    <w:rsid w:val="00871AF5"/>
    <w:rsid w:val="008725B8"/>
    <w:rsid w:val="00873EBD"/>
    <w:rsid w:val="00874F6C"/>
    <w:rsid w:val="008757CE"/>
    <w:rsid w:val="008764CE"/>
    <w:rsid w:val="00876954"/>
    <w:rsid w:val="00876BE9"/>
    <w:rsid w:val="00876E84"/>
    <w:rsid w:val="008777C3"/>
    <w:rsid w:val="0088075F"/>
    <w:rsid w:val="008829A2"/>
    <w:rsid w:val="0088631F"/>
    <w:rsid w:val="0088713E"/>
    <w:rsid w:val="0089251C"/>
    <w:rsid w:val="00892B59"/>
    <w:rsid w:val="00893D25"/>
    <w:rsid w:val="00896199"/>
    <w:rsid w:val="0089775D"/>
    <w:rsid w:val="0089790F"/>
    <w:rsid w:val="008A0527"/>
    <w:rsid w:val="008A0E6A"/>
    <w:rsid w:val="008A5ADA"/>
    <w:rsid w:val="008A656C"/>
    <w:rsid w:val="008A73FF"/>
    <w:rsid w:val="008B2C3F"/>
    <w:rsid w:val="008B2DCF"/>
    <w:rsid w:val="008B3266"/>
    <w:rsid w:val="008B47A8"/>
    <w:rsid w:val="008B4D2C"/>
    <w:rsid w:val="008B5129"/>
    <w:rsid w:val="008B6A70"/>
    <w:rsid w:val="008B6E70"/>
    <w:rsid w:val="008C480F"/>
    <w:rsid w:val="008C484C"/>
    <w:rsid w:val="008C5A44"/>
    <w:rsid w:val="008C5C58"/>
    <w:rsid w:val="008D1222"/>
    <w:rsid w:val="008D344C"/>
    <w:rsid w:val="008D3A45"/>
    <w:rsid w:val="008D4AA6"/>
    <w:rsid w:val="008D6DCC"/>
    <w:rsid w:val="008D73ED"/>
    <w:rsid w:val="008E0992"/>
    <w:rsid w:val="008E0EAB"/>
    <w:rsid w:val="008E2D00"/>
    <w:rsid w:val="008E2FD8"/>
    <w:rsid w:val="008E43D0"/>
    <w:rsid w:val="008E5CA1"/>
    <w:rsid w:val="008E64F0"/>
    <w:rsid w:val="008E760E"/>
    <w:rsid w:val="008E7B75"/>
    <w:rsid w:val="008E7E08"/>
    <w:rsid w:val="008F5226"/>
    <w:rsid w:val="00900705"/>
    <w:rsid w:val="00900A7B"/>
    <w:rsid w:val="00901672"/>
    <w:rsid w:val="009024CE"/>
    <w:rsid w:val="00905DA4"/>
    <w:rsid w:val="00905EA4"/>
    <w:rsid w:val="00905F9E"/>
    <w:rsid w:val="009065D2"/>
    <w:rsid w:val="0091026A"/>
    <w:rsid w:val="00910AF9"/>
    <w:rsid w:val="0091170F"/>
    <w:rsid w:val="00913A6E"/>
    <w:rsid w:val="00913A93"/>
    <w:rsid w:val="009144F7"/>
    <w:rsid w:val="0091527C"/>
    <w:rsid w:val="00915293"/>
    <w:rsid w:val="0091611F"/>
    <w:rsid w:val="00916F41"/>
    <w:rsid w:val="00923339"/>
    <w:rsid w:val="00926655"/>
    <w:rsid w:val="00926E63"/>
    <w:rsid w:val="0093153C"/>
    <w:rsid w:val="00932220"/>
    <w:rsid w:val="00933031"/>
    <w:rsid w:val="009338E0"/>
    <w:rsid w:val="00934A19"/>
    <w:rsid w:val="00935737"/>
    <w:rsid w:val="0094100F"/>
    <w:rsid w:val="00944AAE"/>
    <w:rsid w:val="009477D7"/>
    <w:rsid w:val="0095487F"/>
    <w:rsid w:val="00955E43"/>
    <w:rsid w:val="00960D1C"/>
    <w:rsid w:val="00963041"/>
    <w:rsid w:val="00963DA4"/>
    <w:rsid w:val="00965993"/>
    <w:rsid w:val="009663C1"/>
    <w:rsid w:val="00967A96"/>
    <w:rsid w:val="0097073A"/>
    <w:rsid w:val="00970F9B"/>
    <w:rsid w:val="00971AF6"/>
    <w:rsid w:val="00972C9E"/>
    <w:rsid w:val="009751C1"/>
    <w:rsid w:val="00977606"/>
    <w:rsid w:val="0097777F"/>
    <w:rsid w:val="00980C46"/>
    <w:rsid w:val="00981A4E"/>
    <w:rsid w:val="00982A0D"/>
    <w:rsid w:val="00982F2F"/>
    <w:rsid w:val="0098467D"/>
    <w:rsid w:val="009850BC"/>
    <w:rsid w:val="00985E61"/>
    <w:rsid w:val="00985FD6"/>
    <w:rsid w:val="0098748F"/>
    <w:rsid w:val="00987A76"/>
    <w:rsid w:val="00987F34"/>
    <w:rsid w:val="00991478"/>
    <w:rsid w:val="009923C8"/>
    <w:rsid w:val="0099261C"/>
    <w:rsid w:val="009931DD"/>
    <w:rsid w:val="00993A7B"/>
    <w:rsid w:val="00993C8A"/>
    <w:rsid w:val="00994D1C"/>
    <w:rsid w:val="009979D1"/>
    <w:rsid w:val="00997D0B"/>
    <w:rsid w:val="00997EC9"/>
    <w:rsid w:val="009A0586"/>
    <w:rsid w:val="009A1C3C"/>
    <w:rsid w:val="009A4951"/>
    <w:rsid w:val="009A6280"/>
    <w:rsid w:val="009B03A4"/>
    <w:rsid w:val="009B1735"/>
    <w:rsid w:val="009B1AB7"/>
    <w:rsid w:val="009B4806"/>
    <w:rsid w:val="009B48EE"/>
    <w:rsid w:val="009B4E02"/>
    <w:rsid w:val="009B5F75"/>
    <w:rsid w:val="009B5FBE"/>
    <w:rsid w:val="009B758D"/>
    <w:rsid w:val="009C1B84"/>
    <w:rsid w:val="009C2AF5"/>
    <w:rsid w:val="009C3CD7"/>
    <w:rsid w:val="009C5C15"/>
    <w:rsid w:val="009C626B"/>
    <w:rsid w:val="009C6DB3"/>
    <w:rsid w:val="009D0642"/>
    <w:rsid w:val="009D0CB5"/>
    <w:rsid w:val="009D110C"/>
    <w:rsid w:val="009D1CE8"/>
    <w:rsid w:val="009D27A7"/>
    <w:rsid w:val="009D3682"/>
    <w:rsid w:val="009D3DB3"/>
    <w:rsid w:val="009D54D1"/>
    <w:rsid w:val="009D559E"/>
    <w:rsid w:val="009D7C7A"/>
    <w:rsid w:val="009E000D"/>
    <w:rsid w:val="009E3DBA"/>
    <w:rsid w:val="009E5A12"/>
    <w:rsid w:val="009E67BE"/>
    <w:rsid w:val="009E6DC3"/>
    <w:rsid w:val="009F1140"/>
    <w:rsid w:val="009F189B"/>
    <w:rsid w:val="009F328F"/>
    <w:rsid w:val="009F36FE"/>
    <w:rsid w:val="009F3906"/>
    <w:rsid w:val="009F444C"/>
    <w:rsid w:val="009F4EEB"/>
    <w:rsid w:val="009F5EF8"/>
    <w:rsid w:val="009F5FCD"/>
    <w:rsid w:val="009F60D8"/>
    <w:rsid w:val="009F62D1"/>
    <w:rsid w:val="009F7119"/>
    <w:rsid w:val="00A00A53"/>
    <w:rsid w:val="00A00AF6"/>
    <w:rsid w:val="00A00C23"/>
    <w:rsid w:val="00A01EE7"/>
    <w:rsid w:val="00A04029"/>
    <w:rsid w:val="00A07CA0"/>
    <w:rsid w:val="00A10F7C"/>
    <w:rsid w:val="00A1478D"/>
    <w:rsid w:val="00A20BE2"/>
    <w:rsid w:val="00A21E0C"/>
    <w:rsid w:val="00A2455F"/>
    <w:rsid w:val="00A25157"/>
    <w:rsid w:val="00A2543C"/>
    <w:rsid w:val="00A25D39"/>
    <w:rsid w:val="00A267A3"/>
    <w:rsid w:val="00A30D31"/>
    <w:rsid w:val="00A30D3F"/>
    <w:rsid w:val="00A321CC"/>
    <w:rsid w:val="00A3230F"/>
    <w:rsid w:val="00A328C6"/>
    <w:rsid w:val="00A346A6"/>
    <w:rsid w:val="00A34EAE"/>
    <w:rsid w:val="00A35E52"/>
    <w:rsid w:val="00A37227"/>
    <w:rsid w:val="00A37CF8"/>
    <w:rsid w:val="00A403C3"/>
    <w:rsid w:val="00A40EEB"/>
    <w:rsid w:val="00A42B22"/>
    <w:rsid w:val="00A44D34"/>
    <w:rsid w:val="00A4680B"/>
    <w:rsid w:val="00A46F4C"/>
    <w:rsid w:val="00A477EF"/>
    <w:rsid w:val="00A52010"/>
    <w:rsid w:val="00A56684"/>
    <w:rsid w:val="00A56B94"/>
    <w:rsid w:val="00A56B9A"/>
    <w:rsid w:val="00A56BDA"/>
    <w:rsid w:val="00A60DCF"/>
    <w:rsid w:val="00A617A5"/>
    <w:rsid w:val="00A61E5A"/>
    <w:rsid w:val="00A629B1"/>
    <w:rsid w:val="00A62E5F"/>
    <w:rsid w:val="00A63419"/>
    <w:rsid w:val="00A634C1"/>
    <w:rsid w:val="00A64F33"/>
    <w:rsid w:val="00A65E14"/>
    <w:rsid w:val="00A65EF3"/>
    <w:rsid w:val="00A66E4B"/>
    <w:rsid w:val="00A705A0"/>
    <w:rsid w:val="00A7289B"/>
    <w:rsid w:val="00A732D9"/>
    <w:rsid w:val="00A739FC"/>
    <w:rsid w:val="00A80209"/>
    <w:rsid w:val="00A815C2"/>
    <w:rsid w:val="00A818F4"/>
    <w:rsid w:val="00A8504C"/>
    <w:rsid w:val="00A85060"/>
    <w:rsid w:val="00A852BD"/>
    <w:rsid w:val="00A9075E"/>
    <w:rsid w:val="00A93B4E"/>
    <w:rsid w:val="00A95D6C"/>
    <w:rsid w:val="00A95E4F"/>
    <w:rsid w:val="00A96EB6"/>
    <w:rsid w:val="00A9782A"/>
    <w:rsid w:val="00AA2D74"/>
    <w:rsid w:val="00AA3489"/>
    <w:rsid w:val="00AA3D9C"/>
    <w:rsid w:val="00AA46D4"/>
    <w:rsid w:val="00AA4AA9"/>
    <w:rsid w:val="00AA622C"/>
    <w:rsid w:val="00AA6C7B"/>
    <w:rsid w:val="00AA78C6"/>
    <w:rsid w:val="00AB6C77"/>
    <w:rsid w:val="00AC1022"/>
    <w:rsid w:val="00AC3284"/>
    <w:rsid w:val="00AC3751"/>
    <w:rsid w:val="00AC66FC"/>
    <w:rsid w:val="00AC7379"/>
    <w:rsid w:val="00AD051C"/>
    <w:rsid w:val="00AD1C3F"/>
    <w:rsid w:val="00AD2341"/>
    <w:rsid w:val="00AD2C9F"/>
    <w:rsid w:val="00AD560D"/>
    <w:rsid w:val="00AD5E53"/>
    <w:rsid w:val="00AE008E"/>
    <w:rsid w:val="00AE26D3"/>
    <w:rsid w:val="00AE37CF"/>
    <w:rsid w:val="00AE7A60"/>
    <w:rsid w:val="00AF16FD"/>
    <w:rsid w:val="00AF1EAB"/>
    <w:rsid w:val="00AF2605"/>
    <w:rsid w:val="00AF2B62"/>
    <w:rsid w:val="00AF3258"/>
    <w:rsid w:val="00AF491C"/>
    <w:rsid w:val="00AF4E1E"/>
    <w:rsid w:val="00AF59BE"/>
    <w:rsid w:val="00AF62B7"/>
    <w:rsid w:val="00AF66A1"/>
    <w:rsid w:val="00AF6807"/>
    <w:rsid w:val="00AF7667"/>
    <w:rsid w:val="00AF77A0"/>
    <w:rsid w:val="00B01D75"/>
    <w:rsid w:val="00B0221E"/>
    <w:rsid w:val="00B028C9"/>
    <w:rsid w:val="00B03D5E"/>
    <w:rsid w:val="00B069B8"/>
    <w:rsid w:val="00B07A6E"/>
    <w:rsid w:val="00B11ACA"/>
    <w:rsid w:val="00B11D9D"/>
    <w:rsid w:val="00B11FE1"/>
    <w:rsid w:val="00B140A9"/>
    <w:rsid w:val="00B1451C"/>
    <w:rsid w:val="00B171D4"/>
    <w:rsid w:val="00B229D5"/>
    <w:rsid w:val="00B22A91"/>
    <w:rsid w:val="00B22D22"/>
    <w:rsid w:val="00B247A0"/>
    <w:rsid w:val="00B2644F"/>
    <w:rsid w:val="00B31C89"/>
    <w:rsid w:val="00B32F04"/>
    <w:rsid w:val="00B3393D"/>
    <w:rsid w:val="00B347A0"/>
    <w:rsid w:val="00B349BB"/>
    <w:rsid w:val="00B37D43"/>
    <w:rsid w:val="00B40336"/>
    <w:rsid w:val="00B406F8"/>
    <w:rsid w:val="00B40BAD"/>
    <w:rsid w:val="00B42ADC"/>
    <w:rsid w:val="00B45C42"/>
    <w:rsid w:val="00B463D3"/>
    <w:rsid w:val="00B4648F"/>
    <w:rsid w:val="00B47B56"/>
    <w:rsid w:val="00B50ED9"/>
    <w:rsid w:val="00B50F5B"/>
    <w:rsid w:val="00B52833"/>
    <w:rsid w:val="00B534AE"/>
    <w:rsid w:val="00B54038"/>
    <w:rsid w:val="00B5405D"/>
    <w:rsid w:val="00B540A3"/>
    <w:rsid w:val="00B553EB"/>
    <w:rsid w:val="00B558E8"/>
    <w:rsid w:val="00B569B6"/>
    <w:rsid w:val="00B622FD"/>
    <w:rsid w:val="00B637CD"/>
    <w:rsid w:val="00B71FEA"/>
    <w:rsid w:val="00B73A29"/>
    <w:rsid w:val="00B74A04"/>
    <w:rsid w:val="00B7548D"/>
    <w:rsid w:val="00B76D4A"/>
    <w:rsid w:val="00B76F8C"/>
    <w:rsid w:val="00B7761D"/>
    <w:rsid w:val="00B77C44"/>
    <w:rsid w:val="00B80857"/>
    <w:rsid w:val="00B81955"/>
    <w:rsid w:val="00B8378D"/>
    <w:rsid w:val="00B83A09"/>
    <w:rsid w:val="00B85334"/>
    <w:rsid w:val="00B858D9"/>
    <w:rsid w:val="00B919BE"/>
    <w:rsid w:val="00B91F75"/>
    <w:rsid w:val="00B92B36"/>
    <w:rsid w:val="00BA1104"/>
    <w:rsid w:val="00BA21B0"/>
    <w:rsid w:val="00BA3F61"/>
    <w:rsid w:val="00BA3FEB"/>
    <w:rsid w:val="00BA4C25"/>
    <w:rsid w:val="00BA532A"/>
    <w:rsid w:val="00BA5D23"/>
    <w:rsid w:val="00BA5FD1"/>
    <w:rsid w:val="00BA6F6C"/>
    <w:rsid w:val="00BA73EF"/>
    <w:rsid w:val="00BB1C9F"/>
    <w:rsid w:val="00BB29DC"/>
    <w:rsid w:val="00BB2F5C"/>
    <w:rsid w:val="00BB34FC"/>
    <w:rsid w:val="00BB3B0C"/>
    <w:rsid w:val="00BB53F5"/>
    <w:rsid w:val="00BC0C30"/>
    <w:rsid w:val="00BC1590"/>
    <w:rsid w:val="00BC2B18"/>
    <w:rsid w:val="00BC40C5"/>
    <w:rsid w:val="00BC7EFE"/>
    <w:rsid w:val="00BC7F3A"/>
    <w:rsid w:val="00BD0D7E"/>
    <w:rsid w:val="00BD1B00"/>
    <w:rsid w:val="00BD273E"/>
    <w:rsid w:val="00BD3169"/>
    <w:rsid w:val="00BD3E0B"/>
    <w:rsid w:val="00BD5810"/>
    <w:rsid w:val="00BD6904"/>
    <w:rsid w:val="00BD708F"/>
    <w:rsid w:val="00BE03F8"/>
    <w:rsid w:val="00BE0C26"/>
    <w:rsid w:val="00BE1114"/>
    <w:rsid w:val="00BE250C"/>
    <w:rsid w:val="00BE2B93"/>
    <w:rsid w:val="00BE6982"/>
    <w:rsid w:val="00BE6FA7"/>
    <w:rsid w:val="00BE7106"/>
    <w:rsid w:val="00BE7E24"/>
    <w:rsid w:val="00BF0EFD"/>
    <w:rsid w:val="00BF1632"/>
    <w:rsid w:val="00BF21BF"/>
    <w:rsid w:val="00BF32B3"/>
    <w:rsid w:val="00BF3EB1"/>
    <w:rsid w:val="00BF4E6A"/>
    <w:rsid w:val="00BF6473"/>
    <w:rsid w:val="00BF7022"/>
    <w:rsid w:val="00BF79F6"/>
    <w:rsid w:val="00C008C5"/>
    <w:rsid w:val="00C01799"/>
    <w:rsid w:val="00C01F44"/>
    <w:rsid w:val="00C02302"/>
    <w:rsid w:val="00C04F90"/>
    <w:rsid w:val="00C04FE6"/>
    <w:rsid w:val="00C056B7"/>
    <w:rsid w:val="00C0698F"/>
    <w:rsid w:val="00C11E8B"/>
    <w:rsid w:val="00C12417"/>
    <w:rsid w:val="00C124BC"/>
    <w:rsid w:val="00C12C0C"/>
    <w:rsid w:val="00C14BAA"/>
    <w:rsid w:val="00C203C2"/>
    <w:rsid w:val="00C2138A"/>
    <w:rsid w:val="00C23009"/>
    <w:rsid w:val="00C23DB1"/>
    <w:rsid w:val="00C240ED"/>
    <w:rsid w:val="00C24E41"/>
    <w:rsid w:val="00C26A5C"/>
    <w:rsid w:val="00C27229"/>
    <w:rsid w:val="00C315A5"/>
    <w:rsid w:val="00C33325"/>
    <w:rsid w:val="00C33B8A"/>
    <w:rsid w:val="00C3780C"/>
    <w:rsid w:val="00C4015C"/>
    <w:rsid w:val="00C4088B"/>
    <w:rsid w:val="00C40AAD"/>
    <w:rsid w:val="00C4189F"/>
    <w:rsid w:val="00C41E1F"/>
    <w:rsid w:val="00C43943"/>
    <w:rsid w:val="00C4536B"/>
    <w:rsid w:val="00C455CC"/>
    <w:rsid w:val="00C46A2A"/>
    <w:rsid w:val="00C46A4A"/>
    <w:rsid w:val="00C470D6"/>
    <w:rsid w:val="00C47797"/>
    <w:rsid w:val="00C5408E"/>
    <w:rsid w:val="00C555DE"/>
    <w:rsid w:val="00C57A1F"/>
    <w:rsid w:val="00C6028D"/>
    <w:rsid w:val="00C61B4A"/>
    <w:rsid w:val="00C62233"/>
    <w:rsid w:val="00C6414A"/>
    <w:rsid w:val="00C64156"/>
    <w:rsid w:val="00C66E5D"/>
    <w:rsid w:val="00C70261"/>
    <w:rsid w:val="00C733AA"/>
    <w:rsid w:val="00C73814"/>
    <w:rsid w:val="00C77070"/>
    <w:rsid w:val="00C7745A"/>
    <w:rsid w:val="00C81F14"/>
    <w:rsid w:val="00C86CF4"/>
    <w:rsid w:val="00C91B03"/>
    <w:rsid w:val="00C942BD"/>
    <w:rsid w:val="00C94831"/>
    <w:rsid w:val="00C94A85"/>
    <w:rsid w:val="00C966AA"/>
    <w:rsid w:val="00C974F5"/>
    <w:rsid w:val="00C97A7E"/>
    <w:rsid w:val="00C97F67"/>
    <w:rsid w:val="00CA28D2"/>
    <w:rsid w:val="00CA4290"/>
    <w:rsid w:val="00CA4838"/>
    <w:rsid w:val="00CA791B"/>
    <w:rsid w:val="00CA7DEF"/>
    <w:rsid w:val="00CB04A5"/>
    <w:rsid w:val="00CB0B37"/>
    <w:rsid w:val="00CB1293"/>
    <w:rsid w:val="00CB13ED"/>
    <w:rsid w:val="00CB34BE"/>
    <w:rsid w:val="00CB3B75"/>
    <w:rsid w:val="00CB744B"/>
    <w:rsid w:val="00CC02FA"/>
    <w:rsid w:val="00CC1145"/>
    <w:rsid w:val="00CC341B"/>
    <w:rsid w:val="00CC3846"/>
    <w:rsid w:val="00CC40F2"/>
    <w:rsid w:val="00CC571A"/>
    <w:rsid w:val="00CC6547"/>
    <w:rsid w:val="00CC721A"/>
    <w:rsid w:val="00CC7D4B"/>
    <w:rsid w:val="00CD19FA"/>
    <w:rsid w:val="00CD75C1"/>
    <w:rsid w:val="00CD7979"/>
    <w:rsid w:val="00CE06F0"/>
    <w:rsid w:val="00CE15F6"/>
    <w:rsid w:val="00CE1D3C"/>
    <w:rsid w:val="00CE373B"/>
    <w:rsid w:val="00CE6FA9"/>
    <w:rsid w:val="00CE75B9"/>
    <w:rsid w:val="00CE7EFF"/>
    <w:rsid w:val="00CF051B"/>
    <w:rsid w:val="00CF05C8"/>
    <w:rsid w:val="00CF4286"/>
    <w:rsid w:val="00CF4971"/>
    <w:rsid w:val="00CF50EB"/>
    <w:rsid w:val="00CF6789"/>
    <w:rsid w:val="00CF6E7C"/>
    <w:rsid w:val="00CF758E"/>
    <w:rsid w:val="00CF7B60"/>
    <w:rsid w:val="00D0312C"/>
    <w:rsid w:val="00D03FA3"/>
    <w:rsid w:val="00D040FC"/>
    <w:rsid w:val="00D04999"/>
    <w:rsid w:val="00D07290"/>
    <w:rsid w:val="00D07A6A"/>
    <w:rsid w:val="00D11AE9"/>
    <w:rsid w:val="00D127A2"/>
    <w:rsid w:val="00D2182E"/>
    <w:rsid w:val="00D21C52"/>
    <w:rsid w:val="00D2237F"/>
    <w:rsid w:val="00D23556"/>
    <w:rsid w:val="00D24159"/>
    <w:rsid w:val="00D24D0F"/>
    <w:rsid w:val="00D2522E"/>
    <w:rsid w:val="00D2564A"/>
    <w:rsid w:val="00D260F4"/>
    <w:rsid w:val="00D277BF"/>
    <w:rsid w:val="00D279D6"/>
    <w:rsid w:val="00D30118"/>
    <w:rsid w:val="00D33276"/>
    <w:rsid w:val="00D33979"/>
    <w:rsid w:val="00D33FD4"/>
    <w:rsid w:val="00D353B9"/>
    <w:rsid w:val="00D3640D"/>
    <w:rsid w:val="00D37291"/>
    <w:rsid w:val="00D37F15"/>
    <w:rsid w:val="00D400C7"/>
    <w:rsid w:val="00D433FA"/>
    <w:rsid w:val="00D43BEE"/>
    <w:rsid w:val="00D43EF0"/>
    <w:rsid w:val="00D45A91"/>
    <w:rsid w:val="00D45EFB"/>
    <w:rsid w:val="00D5269D"/>
    <w:rsid w:val="00D567F9"/>
    <w:rsid w:val="00D579D5"/>
    <w:rsid w:val="00D6325C"/>
    <w:rsid w:val="00D64B76"/>
    <w:rsid w:val="00D64C95"/>
    <w:rsid w:val="00D65486"/>
    <w:rsid w:val="00D65BF1"/>
    <w:rsid w:val="00D70571"/>
    <w:rsid w:val="00D706D7"/>
    <w:rsid w:val="00D70772"/>
    <w:rsid w:val="00D71869"/>
    <w:rsid w:val="00D72CE1"/>
    <w:rsid w:val="00D72D97"/>
    <w:rsid w:val="00D741F8"/>
    <w:rsid w:val="00D75956"/>
    <w:rsid w:val="00D765DC"/>
    <w:rsid w:val="00D77A60"/>
    <w:rsid w:val="00D80148"/>
    <w:rsid w:val="00D80181"/>
    <w:rsid w:val="00D82AD1"/>
    <w:rsid w:val="00D83878"/>
    <w:rsid w:val="00D83FCB"/>
    <w:rsid w:val="00D850AE"/>
    <w:rsid w:val="00D8545B"/>
    <w:rsid w:val="00D86187"/>
    <w:rsid w:val="00D907A3"/>
    <w:rsid w:val="00D9121B"/>
    <w:rsid w:val="00D917C6"/>
    <w:rsid w:val="00D92794"/>
    <w:rsid w:val="00D94B6E"/>
    <w:rsid w:val="00D95522"/>
    <w:rsid w:val="00D95AD6"/>
    <w:rsid w:val="00D95B5F"/>
    <w:rsid w:val="00DA4F35"/>
    <w:rsid w:val="00DA6185"/>
    <w:rsid w:val="00DA65B2"/>
    <w:rsid w:val="00DB2DA6"/>
    <w:rsid w:val="00DB40CF"/>
    <w:rsid w:val="00DB4F86"/>
    <w:rsid w:val="00DB5DCC"/>
    <w:rsid w:val="00DB7242"/>
    <w:rsid w:val="00DC2613"/>
    <w:rsid w:val="00DC442A"/>
    <w:rsid w:val="00DC630B"/>
    <w:rsid w:val="00DC650D"/>
    <w:rsid w:val="00DC6F91"/>
    <w:rsid w:val="00DD16C6"/>
    <w:rsid w:val="00DD744C"/>
    <w:rsid w:val="00DD7A0D"/>
    <w:rsid w:val="00DD7D1B"/>
    <w:rsid w:val="00DD7DB8"/>
    <w:rsid w:val="00DE0465"/>
    <w:rsid w:val="00DE0FDE"/>
    <w:rsid w:val="00DE1C97"/>
    <w:rsid w:val="00DE3B90"/>
    <w:rsid w:val="00DE4661"/>
    <w:rsid w:val="00DE4EEA"/>
    <w:rsid w:val="00DE6DA5"/>
    <w:rsid w:val="00DE6EC7"/>
    <w:rsid w:val="00DF061D"/>
    <w:rsid w:val="00DF2916"/>
    <w:rsid w:val="00DF2EF6"/>
    <w:rsid w:val="00DF315D"/>
    <w:rsid w:val="00DF3592"/>
    <w:rsid w:val="00DF3BF9"/>
    <w:rsid w:val="00DF3CA4"/>
    <w:rsid w:val="00DF4F02"/>
    <w:rsid w:val="00DF6AA1"/>
    <w:rsid w:val="00DF725E"/>
    <w:rsid w:val="00E008E4"/>
    <w:rsid w:val="00E03391"/>
    <w:rsid w:val="00E056DE"/>
    <w:rsid w:val="00E06D99"/>
    <w:rsid w:val="00E07FCA"/>
    <w:rsid w:val="00E1165E"/>
    <w:rsid w:val="00E11BE3"/>
    <w:rsid w:val="00E12953"/>
    <w:rsid w:val="00E14AE5"/>
    <w:rsid w:val="00E16AA6"/>
    <w:rsid w:val="00E1795E"/>
    <w:rsid w:val="00E17BBE"/>
    <w:rsid w:val="00E2063E"/>
    <w:rsid w:val="00E20C64"/>
    <w:rsid w:val="00E20CC3"/>
    <w:rsid w:val="00E21725"/>
    <w:rsid w:val="00E26193"/>
    <w:rsid w:val="00E31140"/>
    <w:rsid w:val="00E34690"/>
    <w:rsid w:val="00E347AF"/>
    <w:rsid w:val="00E34BEC"/>
    <w:rsid w:val="00E353C8"/>
    <w:rsid w:val="00E35B3F"/>
    <w:rsid w:val="00E360B6"/>
    <w:rsid w:val="00E36728"/>
    <w:rsid w:val="00E36FF5"/>
    <w:rsid w:val="00E43379"/>
    <w:rsid w:val="00E43BE2"/>
    <w:rsid w:val="00E44A59"/>
    <w:rsid w:val="00E466AE"/>
    <w:rsid w:val="00E47409"/>
    <w:rsid w:val="00E5358E"/>
    <w:rsid w:val="00E53D70"/>
    <w:rsid w:val="00E54EF1"/>
    <w:rsid w:val="00E56872"/>
    <w:rsid w:val="00E56ED0"/>
    <w:rsid w:val="00E61DD7"/>
    <w:rsid w:val="00E62F79"/>
    <w:rsid w:val="00E63F49"/>
    <w:rsid w:val="00E647A8"/>
    <w:rsid w:val="00E6559D"/>
    <w:rsid w:val="00E70911"/>
    <w:rsid w:val="00E71A9F"/>
    <w:rsid w:val="00E73E79"/>
    <w:rsid w:val="00E7531B"/>
    <w:rsid w:val="00E82030"/>
    <w:rsid w:val="00E838ED"/>
    <w:rsid w:val="00E83D92"/>
    <w:rsid w:val="00E84180"/>
    <w:rsid w:val="00E85C29"/>
    <w:rsid w:val="00E87E8F"/>
    <w:rsid w:val="00E90B3E"/>
    <w:rsid w:val="00E91312"/>
    <w:rsid w:val="00E92A14"/>
    <w:rsid w:val="00E93073"/>
    <w:rsid w:val="00E93624"/>
    <w:rsid w:val="00E946E5"/>
    <w:rsid w:val="00E94933"/>
    <w:rsid w:val="00E97A10"/>
    <w:rsid w:val="00EA0D44"/>
    <w:rsid w:val="00EA2D4A"/>
    <w:rsid w:val="00EA38D2"/>
    <w:rsid w:val="00EA3E64"/>
    <w:rsid w:val="00EA4BF9"/>
    <w:rsid w:val="00EA5205"/>
    <w:rsid w:val="00EB002D"/>
    <w:rsid w:val="00EB0B9E"/>
    <w:rsid w:val="00EB12F1"/>
    <w:rsid w:val="00EB443E"/>
    <w:rsid w:val="00EB4F4C"/>
    <w:rsid w:val="00EC046C"/>
    <w:rsid w:val="00EC1810"/>
    <w:rsid w:val="00EC2E5C"/>
    <w:rsid w:val="00EC3DFF"/>
    <w:rsid w:val="00EC6D3F"/>
    <w:rsid w:val="00ED2141"/>
    <w:rsid w:val="00ED2436"/>
    <w:rsid w:val="00ED3881"/>
    <w:rsid w:val="00ED5DD5"/>
    <w:rsid w:val="00ED602A"/>
    <w:rsid w:val="00EE1061"/>
    <w:rsid w:val="00EE58F8"/>
    <w:rsid w:val="00EE74B9"/>
    <w:rsid w:val="00EF24C7"/>
    <w:rsid w:val="00EF2789"/>
    <w:rsid w:val="00EF5BB1"/>
    <w:rsid w:val="00EF7EBD"/>
    <w:rsid w:val="00F03C32"/>
    <w:rsid w:val="00F04290"/>
    <w:rsid w:val="00F0764D"/>
    <w:rsid w:val="00F105C5"/>
    <w:rsid w:val="00F111D5"/>
    <w:rsid w:val="00F11CDB"/>
    <w:rsid w:val="00F11FBD"/>
    <w:rsid w:val="00F1251C"/>
    <w:rsid w:val="00F126BE"/>
    <w:rsid w:val="00F12D0F"/>
    <w:rsid w:val="00F15AB1"/>
    <w:rsid w:val="00F203D5"/>
    <w:rsid w:val="00F20FDE"/>
    <w:rsid w:val="00F232DE"/>
    <w:rsid w:val="00F23612"/>
    <w:rsid w:val="00F241F5"/>
    <w:rsid w:val="00F24EAE"/>
    <w:rsid w:val="00F25CC1"/>
    <w:rsid w:val="00F25EA3"/>
    <w:rsid w:val="00F270DE"/>
    <w:rsid w:val="00F31901"/>
    <w:rsid w:val="00F33B03"/>
    <w:rsid w:val="00F33EA4"/>
    <w:rsid w:val="00F344B5"/>
    <w:rsid w:val="00F34510"/>
    <w:rsid w:val="00F35BD9"/>
    <w:rsid w:val="00F37EE2"/>
    <w:rsid w:val="00F400C2"/>
    <w:rsid w:val="00F42FBB"/>
    <w:rsid w:val="00F4318E"/>
    <w:rsid w:val="00F43362"/>
    <w:rsid w:val="00F4769B"/>
    <w:rsid w:val="00F5066F"/>
    <w:rsid w:val="00F50E73"/>
    <w:rsid w:val="00F51F67"/>
    <w:rsid w:val="00F53066"/>
    <w:rsid w:val="00F55CB7"/>
    <w:rsid w:val="00F60428"/>
    <w:rsid w:val="00F60887"/>
    <w:rsid w:val="00F60AF5"/>
    <w:rsid w:val="00F635BD"/>
    <w:rsid w:val="00F63C9F"/>
    <w:rsid w:val="00F64A27"/>
    <w:rsid w:val="00F64A8A"/>
    <w:rsid w:val="00F67E34"/>
    <w:rsid w:val="00F7094C"/>
    <w:rsid w:val="00F71CF0"/>
    <w:rsid w:val="00F7235A"/>
    <w:rsid w:val="00F7396B"/>
    <w:rsid w:val="00F73AE9"/>
    <w:rsid w:val="00F74722"/>
    <w:rsid w:val="00F74DF9"/>
    <w:rsid w:val="00F758E8"/>
    <w:rsid w:val="00F76F47"/>
    <w:rsid w:val="00F7770D"/>
    <w:rsid w:val="00F77ECE"/>
    <w:rsid w:val="00F80CE7"/>
    <w:rsid w:val="00F8167F"/>
    <w:rsid w:val="00F82A5C"/>
    <w:rsid w:val="00F87159"/>
    <w:rsid w:val="00F9022F"/>
    <w:rsid w:val="00F93388"/>
    <w:rsid w:val="00F938E6"/>
    <w:rsid w:val="00F96A42"/>
    <w:rsid w:val="00F96D88"/>
    <w:rsid w:val="00FA0222"/>
    <w:rsid w:val="00FA2311"/>
    <w:rsid w:val="00FA4298"/>
    <w:rsid w:val="00FA4FE7"/>
    <w:rsid w:val="00FA5704"/>
    <w:rsid w:val="00FA6D05"/>
    <w:rsid w:val="00FA73E2"/>
    <w:rsid w:val="00FB50FA"/>
    <w:rsid w:val="00FB5747"/>
    <w:rsid w:val="00FB7B4B"/>
    <w:rsid w:val="00FC0604"/>
    <w:rsid w:val="00FC248A"/>
    <w:rsid w:val="00FC5099"/>
    <w:rsid w:val="00FC6D69"/>
    <w:rsid w:val="00FC7838"/>
    <w:rsid w:val="00FC79CD"/>
    <w:rsid w:val="00FD23A8"/>
    <w:rsid w:val="00FD24A0"/>
    <w:rsid w:val="00FD3EB0"/>
    <w:rsid w:val="00FD4C98"/>
    <w:rsid w:val="00FD550B"/>
    <w:rsid w:val="00FD57C1"/>
    <w:rsid w:val="00FD722F"/>
    <w:rsid w:val="00FD7302"/>
    <w:rsid w:val="00FE14D1"/>
    <w:rsid w:val="00FE262C"/>
    <w:rsid w:val="00FE3D23"/>
    <w:rsid w:val="00FE3F32"/>
    <w:rsid w:val="00FE6A9D"/>
    <w:rsid w:val="00FF0E88"/>
    <w:rsid w:val="00FF0FE6"/>
    <w:rsid w:val="00FF1F1A"/>
    <w:rsid w:val="00FF32C3"/>
    <w:rsid w:val="00FF753F"/>
    <w:rsid w:val="00FF7D54"/>
    <w:rsid w:val="034142B0"/>
    <w:rsid w:val="092B3DD2"/>
    <w:rsid w:val="480A2B84"/>
    <w:rsid w:val="728C47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A5432"/>
  <w15:chartTrackingRefBased/>
  <w15:docId w15:val="{2ABE8C52-360A-425E-9FC6-F0A0EBA78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1F61"/>
    <w:pPr>
      <w:jc w:val="both"/>
    </w:pPr>
    <w:rPr>
      <w:rFonts w:ascii="Arial" w:hAnsi="Arial"/>
      <w:sz w:val="24"/>
    </w:rPr>
  </w:style>
  <w:style w:type="paragraph" w:styleId="Ttulo1">
    <w:name w:val="heading 1"/>
    <w:basedOn w:val="Normal"/>
    <w:next w:val="Normal"/>
    <w:link w:val="Ttulo1Car"/>
    <w:uiPriority w:val="9"/>
    <w:qFormat/>
    <w:rsid w:val="00040F0A"/>
    <w:pPr>
      <w:keepNext/>
      <w:keepLines/>
      <w:spacing w:before="360" w:after="80"/>
      <w:outlineLvl w:val="0"/>
    </w:pPr>
    <w:rPr>
      <w:rFonts w:eastAsiaTheme="majorEastAsia" w:cstheme="majorBidi"/>
      <w:b/>
      <w:sz w:val="28"/>
      <w:szCs w:val="40"/>
    </w:rPr>
  </w:style>
  <w:style w:type="paragraph" w:styleId="Ttulo2">
    <w:name w:val="heading 2"/>
    <w:basedOn w:val="Normal"/>
    <w:next w:val="Normal"/>
    <w:link w:val="Ttulo2Car"/>
    <w:uiPriority w:val="9"/>
    <w:unhideWhenUsed/>
    <w:qFormat/>
    <w:rsid w:val="00040F0A"/>
    <w:pPr>
      <w:keepNext/>
      <w:keepLines/>
      <w:spacing w:before="160" w:after="80"/>
      <w:outlineLvl w:val="1"/>
    </w:pPr>
    <w:rPr>
      <w:rFonts w:eastAsiaTheme="majorEastAsia" w:cstheme="majorBidi"/>
      <w:b/>
      <w:szCs w:val="32"/>
    </w:rPr>
  </w:style>
  <w:style w:type="paragraph" w:styleId="Ttulo3">
    <w:name w:val="heading 3"/>
    <w:basedOn w:val="Normal"/>
    <w:next w:val="Normal"/>
    <w:link w:val="Ttulo3Car"/>
    <w:uiPriority w:val="9"/>
    <w:unhideWhenUsed/>
    <w:qFormat/>
    <w:rsid w:val="000E0134"/>
    <w:pPr>
      <w:keepNext/>
      <w:keepLines/>
      <w:spacing w:before="160" w:after="80"/>
      <w:outlineLvl w:val="2"/>
    </w:pPr>
    <w:rPr>
      <w:rFonts w:eastAsiaTheme="majorEastAsia" w:cstheme="majorBidi"/>
      <w:b/>
      <w:szCs w:val="28"/>
    </w:rPr>
  </w:style>
  <w:style w:type="paragraph" w:styleId="Ttulo4">
    <w:name w:val="heading 4"/>
    <w:basedOn w:val="Normal"/>
    <w:next w:val="Normal"/>
    <w:link w:val="Ttulo4Car"/>
    <w:uiPriority w:val="9"/>
    <w:unhideWhenUsed/>
    <w:qFormat/>
    <w:rsid w:val="00354F9B"/>
    <w:pPr>
      <w:keepNext/>
      <w:keepLines/>
      <w:spacing w:before="80" w:after="40"/>
      <w:outlineLvl w:val="3"/>
    </w:pPr>
    <w:rPr>
      <w:rFonts w:eastAsiaTheme="majorEastAsia" w:cstheme="majorBidi"/>
      <w:i/>
      <w:iCs/>
    </w:rPr>
  </w:style>
  <w:style w:type="paragraph" w:styleId="Ttulo5">
    <w:name w:val="heading 5"/>
    <w:basedOn w:val="Normal"/>
    <w:next w:val="Normal"/>
    <w:link w:val="Ttulo5Car"/>
    <w:uiPriority w:val="9"/>
    <w:semiHidden/>
    <w:unhideWhenUsed/>
    <w:qFormat/>
    <w:rsid w:val="00730C8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30C8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30C8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30C8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30C8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40F0A"/>
    <w:rPr>
      <w:rFonts w:ascii="Arial" w:eastAsiaTheme="majorEastAsia" w:hAnsi="Arial" w:cstheme="majorBidi"/>
      <w:b/>
      <w:sz w:val="28"/>
      <w:szCs w:val="40"/>
    </w:rPr>
  </w:style>
  <w:style w:type="character" w:customStyle="1" w:styleId="Ttulo2Car">
    <w:name w:val="Título 2 Car"/>
    <w:basedOn w:val="Fuentedeprrafopredeter"/>
    <w:link w:val="Ttulo2"/>
    <w:uiPriority w:val="9"/>
    <w:rsid w:val="00040F0A"/>
    <w:rPr>
      <w:rFonts w:ascii="Arial" w:eastAsiaTheme="majorEastAsia" w:hAnsi="Arial" w:cstheme="majorBidi"/>
      <w:b/>
      <w:sz w:val="24"/>
      <w:szCs w:val="32"/>
    </w:rPr>
  </w:style>
  <w:style w:type="character" w:customStyle="1" w:styleId="Ttulo3Car">
    <w:name w:val="Título 3 Car"/>
    <w:basedOn w:val="Fuentedeprrafopredeter"/>
    <w:link w:val="Ttulo3"/>
    <w:uiPriority w:val="9"/>
    <w:rsid w:val="000E0134"/>
    <w:rPr>
      <w:rFonts w:ascii="Arial" w:eastAsiaTheme="majorEastAsia" w:hAnsi="Arial" w:cstheme="majorBidi"/>
      <w:b/>
      <w:sz w:val="24"/>
      <w:szCs w:val="28"/>
    </w:rPr>
  </w:style>
  <w:style w:type="character" w:customStyle="1" w:styleId="Ttulo4Car">
    <w:name w:val="Título 4 Car"/>
    <w:basedOn w:val="Fuentedeprrafopredeter"/>
    <w:link w:val="Ttulo4"/>
    <w:uiPriority w:val="9"/>
    <w:rsid w:val="00354F9B"/>
    <w:rPr>
      <w:rFonts w:ascii="Arial" w:eastAsiaTheme="majorEastAsia" w:hAnsi="Arial" w:cstheme="majorBidi"/>
      <w:i/>
      <w:iCs/>
      <w:sz w:val="24"/>
    </w:rPr>
  </w:style>
  <w:style w:type="character" w:customStyle="1" w:styleId="Ttulo5Car">
    <w:name w:val="Título 5 Car"/>
    <w:basedOn w:val="Fuentedeprrafopredeter"/>
    <w:link w:val="Ttulo5"/>
    <w:uiPriority w:val="9"/>
    <w:semiHidden/>
    <w:rsid w:val="00730C8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30C8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30C8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30C8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30C8A"/>
    <w:rPr>
      <w:rFonts w:eastAsiaTheme="majorEastAsia" w:cstheme="majorBidi"/>
      <w:color w:val="272727" w:themeColor="text1" w:themeTint="D8"/>
    </w:rPr>
  </w:style>
  <w:style w:type="paragraph" w:styleId="Puesto">
    <w:name w:val="Title"/>
    <w:basedOn w:val="Normal"/>
    <w:next w:val="Normal"/>
    <w:link w:val="PuestoCar"/>
    <w:uiPriority w:val="10"/>
    <w:qFormat/>
    <w:rsid w:val="009B1AB7"/>
    <w:pPr>
      <w:spacing w:after="80" w:line="240" w:lineRule="auto"/>
      <w:contextualSpacing/>
    </w:pPr>
    <w:rPr>
      <w:rFonts w:eastAsiaTheme="majorEastAsia" w:cstheme="majorBidi"/>
      <w:b/>
      <w:spacing w:val="-10"/>
      <w:kern w:val="28"/>
      <w:szCs w:val="56"/>
    </w:rPr>
  </w:style>
  <w:style w:type="character" w:customStyle="1" w:styleId="PuestoCar">
    <w:name w:val="Puesto Car"/>
    <w:basedOn w:val="Fuentedeprrafopredeter"/>
    <w:link w:val="Puesto"/>
    <w:uiPriority w:val="10"/>
    <w:rsid w:val="009B1AB7"/>
    <w:rPr>
      <w:rFonts w:ascii="Arial" w:eastAsiaTheme="majorEastAsia" w:hAnsi="Arial" w:cstheme="majorBidi"/>
      <w:b/>
      <w:spacing w:val="-10"/>
      <w:kern w:val="28"/>
      <w:sz w:val="24"/>
      <w:szCs w:val="56"/>
    </w:rPr>
  </w:style>
  <w:style w:type="paragraph" w:styleId="Subttulo">
    <w:name w:val="Subtitle"/>
    <w:basedOn w:val="Normal"/>
    <w:next w:val="Normal"/>
    <w:link w:val="SubttuloCar"/>
    <w:uiPriority w:val="11"/>
    <w:qFormat/>
    <w:rsid w:val="00730C8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30C8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30C8A"/>
    <w:pPr>
      <w:spacing w:before="160"/>
      <w:jc w:val="center"/>
    </w:pPr>
    <w:rPr>
      <w:i/>
      <w:iCs/>
      <w:color w:val="404040" w:themeColor="text1" w:themeTint="BF"/>
    </w:rPr>
  </w:style>
  <w:style w:type="character" w:customStyle="1" w:styleId="CitaCar">
    <w:name w:val="Cita Car"/>
    <w:basedOn w:val="Fuentedeprrafopredeter"/>
    <w:link w:val="Cita"/>
    <w:uiPriority w:val="29"/>
    <w:rsid w:val="00730C8A"/>
    <w:rPr>
      <w:i/>
      <w:iCs/>
      <w:color w:val="404040" w:themeColor="text1" w:themeTint="BF"/>
    </w:rPr>
  </w:style>
  <w:style w:type="paragraph" w:styleId="Prrafodelista">
    <w:name w:val="List Paragraph"/>
    <w:basedOn w:val="Normal"/>
    <w:uiPriority w:val="34"/>
    <w:qFormat/>
    <w:rsid w:val="00730C8A"/>
    <w:pPr>
      <w:ind w:left="720"/>
      <w:contextualSpacing/>
    </w:pPr>
  </w:style>
  <w:style w:type="character" w:styleId="nfasisintenso">
    <w:name w:val="Intense Emphasis"/>
    <w:basedOn w:val="Fuentedeprrafopredeter"/>
    <w:uiPriority w:val="21"/>
    <w:qFormat/>
    <w:rsid w:val="00730C8A"/>
    <w:rPr>
      <w:i/>
      <w:iCs/>
      <w:color w:val="0F4761" w:themeColor="accent1" w:themeShade="BF"/>
    </w:rPr>
  </w:style>
  <w:style w:type="paragraph" w:styleId="Citadestacada">
    <w:name w:val="Intense Quote"/>
    <w:basedOn w:val="Normal"/>
    <w:next w:val="Normal"/>
    <w:link w:val="CitadestacadaCar"/>
    <w:uiPriority w:val="30"/>
    <w:qFormat/>
    <w:rsid w:val="00730C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30C8A"/>
    <w:rPr>
      <w:i/>
      <w:iCs/>
      <w:color w:val="0F4761" w:themeColor="accent1" w:themeShade="BF"/>
    </w:rPr>
  </w:style>
  <w:style w:type="character" w:styleId="Referenciaintensa">
    <w:name w:val="Intense Reference"/>
    <w:basedOn w:val="Fuentedeprrafopredeter"/>
    <w:uiPriority w:val="32"/>
    <w:qFormat/>
    <w:rsid w:val="00730C8A"/>
    <w:rPr>
      <w:b/>
      <w:bCs/>
      <w:smallCaps/>
      <w:color w:val="0F4761" w:themeColor="accent1" w:themeShade="BF"/>
      <w:spacing w:val="5"/>
    </w:rPr>
  </w:style>
  <w:style w:type="paragraph" w:styleId="Encabezado">
    <w:name w:val="header"/>
    <w:basedOn w:val="Normal"/>
    <w:link w:val="EncabezadoCar"/>
    <w:uiPriority w:val="99"/>
    <w:unhideWhenUsed/>
    <w:rsid w:val="001F17F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17F0"/>
  </w:style>
  <w:style w:type="paragraph" w:styleId="Piedepgina">
    <w:name w:val="footer"/>
    <w:basedOn w:val="Normal"/>
    <w:link w:val="PiedepginaCar"/>
    <w:uiPriority w:val="99"/>
    <w:unhideWhenUsed/>
    <w:rsid w:val="001F17F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17F0"/>
  </w:style>
  <w:style w:type="paragraph" w:styleId="NormalWeb">
    <w:name w:val="Normal (Web)"/>
    <w:basedOn w:val="Normal"/>
    <w:uiPriority w:val="99"/>
    <w:unhideWhenUsed/>
    <w:rsid w:val="002C7CB5"/>
    <w:pPr>
      <w:spacing w:before="100" w:beforeAutospacing="1" w:after="100" w:afterAutospacing="1" w:line="240" w:lineRule="auto"/>
    </w:pPr>
    <w:rPr>
      <w:rFonts w:ascii="Times New Roman" w:eastAsia="Times New Roman" w:hAnsi="Times New Roman" w:cs="Times New Roman"/>
      <w:kern w:val="0"/>
      <w:szCs w:val="24"/>
      <w:lang w:eastAsia="es-ES"/>
      <w14:ligatures w14:val="none"/>
    </w:rPr>
  </w:style>
  <w:style w:type="table" w:styleId="Tablaconcuadrcula">
    <w:name w:val="Table Grid"/>
    <w:basedOn w:val="Tablanormal"/>
    <w:uiPriority w:val="39"/>
    <w:rsid w:val="004C39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deTDC">
    <w:name w:val="TOC Heading"/>
    <w:basedOn w:val="Ttulo1"/>
    <w:next w:val="Normal"/>
    <w:uiPriority w:val="39"/>
    <w:unhideWhenUsed/>
    <w:qFormat/>
    <w:rsid w:val="00816EFF"/>
    <w:pPr>
      <w:spacing w:before="240" w:after="0"/>
      <w:jc w:val="left"/>
      <w:outlineLvl w:val="9"/>
    </w:pPr>
    <w:rPr>
      <w:rFonts w:asciiTheme="majorHAnsi" w:hAnsiTheme="majorHAnsi"/>
      <w:b w:val="0"/>
      <w:color w:val="0F4761" w:themeColor="accent1" w:themeShade="BF"/>
      <w:kern w:val="0"/>
      <w:sz w:val="32"/>
      <w:szCs w:val="32"/>
      <w:lang w:eastAsia="es-ES"/>
      <w14:ligatures w14:val="none"/>
    </w:rPr>
  </w:style>
  <w:style w:type="paragraph" w:styleId="TDC2">
    <w:name w:val="toc 2"/>
    <w:basedOn w:val="Normal"/>
    <w:next w:val="Normal"/>
    <w:autoRedefine/>
    <w:uiPriority w:val="39"/>
    <w:unhideWhenUsed/>
    <w:rsid w:val="00323BD8"/>
    <w:pPr>
      <w:tabs>
        <w:tab w:val="left" w:pos="720"/>
        <w:tab w:val="right" w:leader="dot" w:pos="9016"/>
      </w:tabs>
      <w:spacing w:after="100"/>
      <w:ind w:left="220"/>
    </w:pPr>
    <w:rPr>
      <w:rFonts w:cs="Arial"/>
      <w:b/>
      <w:bCs/>
      <w:noProof/>
      <w:szCs w:val="24"/>
    </w:rPr>
  </w:style>
  <w:style w:type="paragraph" w:styleId="TDC1">
    <w:name w:val="toc 1"/>
    <w:basedOn w:val="Normal"/>
    <w:next w:val="Normal"/>
    <w:autoRedefine/>
    <w:uiPriority w:val="39"/>
    <w:unhideWhenUsed/>
    <w:rsid w:val="00323BD8"/>
    <w:pPr>
      <w:tabs>
        <w:tab w:val="right" w:leader="dot" w:pos="9016"/>
      </w:tabs>
      <w:spacing w:after="100"/>
    </w:pPr>
    <w:rPr>
      <w:rFonts w:cs="Arial"/>
      <w:b/>
      <w:bCs/>
      <w:noProof/>
      <w:sz w:val="28"/>
      <w:szCs w:val="28"/>
    </w:rPr>
  </w:style>
  <w:style w:type="paragraph" w:styleId="TDC3">
    <w:name w:val="toc 3"/>
    <w:basedOn w:val="Normal"/>
    <w:next w:val="Normal"/>
    <w:autoRedefine/>
    <w:uiPriority w:val="39"/>
    <w:unhideWhenUsed/>
    <w:rsid w:val="00323BD8"/>
    <w:pPr>
      <w:tabs>
        <w:tab w:val="left" w:pos="1440"/>
        <w:tab w:val="right" w:leader="dot" w:pos="9016"/>
      </w:tabs>
      <w:spacing w:after="100"/>
      <w:ind w:left="440"/>
    </w:pPr>
    <w:rPr>
      <w:rFonts w:cs="Arial"/>
      <w:noProof/>
    </w:rPr>
  </w:style>
  <w:style w:type="character" w:styleId="Hipervnculo">
    <w:name w:val="Hyperlink"/>
    <w:basedOn w:val="Fuentedeprrafopredeter"/>
    <w:uiPriority w:val="99"/>
    <w:unhideWhenUsed/>
    <w:rsid w:val="00816EFF"/>
    <w:rPr>
      <w:color w:val="467886" w:themeColor="hyperlink"/>
      <w:u w:val="single"/>
    </w:rPr>
  </w:style>
  <w:style w:type="character" w:styleId="Refdecomentario">
    <w:name w:val="annotation reference"/>
    <w:basedOn w:val="Fuentedeprrafopredeter"/>
    <w:uiPriority w:val="99"/>
    <w:semiHidden/>
    <w:unhideWhenUsed/>
    <w:rsid w:val="00015647"/>
    <w:rPr>
      <w:sz w:val="16"/>
      <w:szCs w:val="16"/>
    </w:rPr>
  </w:style>
  <w:style w:type="paragraph" w:styleId="Textocomentario">
    <w:name w:val="annotation text"/>
    <w:basedOn w:val="Normal"/>
    <w:link w:val="TextocomentarioCar"/>
    <w:uiPriority w:val="99"/>
    <w:unhideWhenUsed/>
    <w:rsid w:val="00015647"/>
    <w:pPr>
      <w:spacing w:line="240" w:lineRule="auto"/>
    </w:pPr>
    <w:rPr>
      <w:sz w:val="20"/>
      <w:szCs w:val="20"/>
    </w:rPr>
  </w:style>
  <w:style w:type="character" w:customStyle="1" w:styleId="TextocomentarioCar">
    <w:name w:val="Texto comentario Car"/>
    <w:basedOn w:val="Fuentedeprrafopredeter"/>
    <w:link w:val="Textocomentario"/>
    <w:uiPriority w:val="99"/>
    <w:rsid w:val="00015647"/>
    <w:rPr>
      <w:sz w:val="20"/>
      <w:szCs w:val="20"/>
    </w:rPr>
  </w:style>
  <w:style w:type="paragraph" w:styleId="Asuntodelcomentario">
    <w:name w:val="annotation subject"/>
    <w:basedOn w:val="Textocomentario"/>
    <w:next w:val="Textocomentario"/>
    <w:link w:val="AsuntodelcomentarioCar"/>
    <w:uiPriority w:val="99"/>
    <w:semiHidden/>
    <w:unhideWhenUsed/>
    <w:rsid w:val="00015647"/>
    <w:rPr>
      <w:b/>
      <w:bCs/>
    </w:rPr>
  </w:style>
  <w:style w:type="character" w:customStyle="1" w:styleId="AsuntodelcomentarioCar">
    <w:name w:val="Asunto del comentario Car"/>
    <w:basedOn w:val="TextocomentarioCar"/>
    <w:link w:val="Asuntodelcomentario"/>
    <w:uiPriority w:val="99"/>
    <w:semiHidden/>
    <w:rsid w:val="00015647"/>
    <w:rPr>
      <w:b/>
      <w:bCs/>
      <w:sz w:val="20"/>
      <w:szCs w:val="20"/>
    </w:rPr>
  </w:style>
  <w:style w:type="paragraph" w:styleId="Textodeglobo">
    <w:name w:val="Balloon Text"/>
    <w:basedOn w:val="Normal"/>
    <w:link w:val="TextodegloboCar"/>
    <w:uiPriority w:val="99"/>
    <w:semiHidden/>
    <w:unhideWhenUsed/>
    <w:rsid w:val="0001564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5647"/>
    <w:rPr>
      <w:rFonts w:ascii="Segoe UI" w:hAnsi="Segoe UI" w:cs="Segoe UI"/>
      <w:sz w:val="18"/>
      <w:szCs w:val="18"/>
    </w:rPr>
  </w:style>
  <w:style w:type="paragraph" w:customStyle="1" w:styleId="Default">
    <w:name w:val="Default"/>
    <w:rsid w:val="00015647"/>
    <w:pPr>
      <w:autoSpaceDE w:val="0"/>
      <w:autoSpaceDN w:val="0"/>
      <w:adjustRightInd w:val="0"/>
      <w:spacing w:after="0" w:line="240" w:lineRule="auto"/>
    </w:pPr>
    <w:rPr>
      <w:rFonts w:ascii="Arial" w:hAnsi="Arial" w:cs="Arial"/>
      <w:color w:val="000000"/>
      <w:kern w:val="0"/>
      <w:sz w:val="24"/>
      <w:szCs w:val="24"/>
    </w:rPr>
  </w:style>
  <w:style w:type="character" w:customStyle="1" w:styleId="citation-1200">
    <w:name w:val="citation-1200"/>
    <w:basedOn w:val="Fuentedeprrafopredeter"/>
    <w:rsid w:val="00071209"/>
  </w:style>
  <w:style w:type="paragraph" w:styleId="Revisin">
    <w:name w:val="Revision"/>
    <w:hidden/>
    <w:uiPriority w:val="99"/>
    <w:semiHidden/>
    <w:rsid w:val="0071746F"/>
    <w:pPr>
      <w:spacing w:after="0" w:line="240" w:lineRule="auto"/>
    </w:pPr>
    <w:rPr>
      <w:rFonts w:ascii="Arial" w:hAnsi="Arial"/>
      <w:sz w:val="24"/>
    </w:rPr>
  </w:style>
  <w:style w:type="character" w:customStyle="1" w:styleId="Mencinsinresolver1">
    <w:name w:val="Mención sin resolver1"/>
    <w:basedOn w:val="Fuentedeprrafopredeter"/>
    <w:uiPriority w:val="99"/>
    <w:semiHidden/>
    <w:unhideWhenUsed/>
    <w:rsid w:val="0097073A"/>
    <w:rPr>
      <w:color w:val="605E5C"/>
      <w:shd w:val="clear" w:color="auto" w:fill="E1DFDD"/>
    </w:rPr>
  </w:style>
  <w:style w:type="character" w:styleId="Hipervnculovisitado">
    <w:name w:val="FollowedHyperlink"/>
    <w:basedOn w:val="Fuentedeprrafopredeter"/>
    <w:uiPriority w:val="99"/>
    <w:semiHidden/>
    <w:unhideWhenUsed/>
    <w:rsid w:val="0097073A"/>
    <w:rPr>
      <w:color w:val="96607D" w:themeColor="followedHyperlink"/>
      <w:u w:val="single"/>
    </w:rPr>
  </w:style>
  <w:style w:type="character" w:customStyle="1" w:styleId="citation-101">
    <w:name w:val="citation-101"/>
    <w:basedOn w:val="Fuentedeprrafopredeter"/>
    <w:rsid w:val="006F4735"/>
  </w:style>
  <w:style w:type="character" w:customStyle="1" w:styleId="citation-100">
    <w:name w:val="citation-100"/>
    <w:basedOn w:val="Fuentedeprrafopredeter"/>
    <w:rsid w:val="006F4735"/>
  </w:style>
  <w:style w:type="character" w:customStyle="1" w:styleId="citation-99">
    <w:name w:val="citation-99"/>
    <w:basedOn w:val="Fuentedeprrafopredeter"/>
    <w:rsid w:val="006F4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udlguidelines.cast.org" TargetMode="Externa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beta.arasaac.org/"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ntabeatrizdesilva.com/" TargetMode="Externa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2.png"/><Relationship Id="rId22"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03780-6C01-43F0-9A02-E64C3FE045F5}">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119</TotalTime>
  <Pages>73</Pages>
  <Words>18888</Words>
  <Characters>103889</Characters>
  <Application>Microsoft Office Word</Application>
  <DocSecurity>0</DocSecurity>
  <Lines>865</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122532</CharactersWithSpaces>
  <SharedDoc>false</SharedDoc>
  <HLinks>
    <vt:vector size="300" baseType="variant">
      <vt:variant>
        <vt:i4>1441842</vt:i4>
      </vt:variant>
      <vt:variant>
        <vt:i4>296</vt:i4>
      </vt:variant>
      <vt:variant>
        <vt:i4>0</vt:i4>
      </vt:variant>
      <vt:variant>
        <vt:i4>5</vt:i4>
      </vt:variant>
      <vt:variant>
        <vt:lpwstr/>
      </vt:variant>
      <vt:variant>
        <vt:lpwstr>_Toc226327474</vt:lpwstr>
      </vt:variant>
      <vt:variant>
        <vt:i4>1441842</vt:i4>
      </vt:variant>
      <vt:variant>
        <vt:i4>290</vt:i4>
      </vt:variant>
      <vt:variant>
        <vt:i4>0</vt:i4>
      </vt:variant>
      <vt:variant>
        <vt:i4>5</vt:i4>
      </vt:variant>
      <vt:variant>
        <vt:lpwstr/>
      </vt:variant>
      <vt:variant>
        <vt:lpwstr>_Toc226327473</vt:lpwstr>
      </vt:variant>
      <vt:variant>
        <vt:i4>1441842</vt:i4>
      </vt:variant>
      <vt:variant>
        <vt:i4>284</vt:i4>
      </vt:variant>
      <vt:variant>
        <vt:i4>0</vt:i4>
      </vt:variant>
      <vt:variant>
        <vt:i4>5</vt:i4>
      </vt:variant>
      <vt:variant>
        <vt:lpwstr/>
      </vt:variant>
      <vt:variant>
        <vt:lpwstr>_Toc226327472</vt:lpwstr>
      </vt:variant>
      <vt:variant>
        <vt:i4>1441842</vt:i4>
      </vt:variant>
      <vt:variant>
        <vt:i4>278</vt:i4>
      </vt:variant>
      <vt:variant>
        <vt:i4>0</vt:i4>
      </vt:variant>
      <vt:variant>
        <vt:i4>5</vt:i4>
      </vt:variant>
      <vt:variant>
        <vt:lpwstr/>
      </vt:variant>
      <vt:variant>
        <vt:lpwstr>_Toc226327471</vt:lpwstr>
      </vt:variant>
      <vt:variant>
        <vt:i4>1441842</vt:i4>
      </vt:variant>
      <vt:variant>
        <vt:i4>272</vt:i4>
      </vt:variant>
      <vt:variant>
        <vt:i4>0</vt:i4>
      </vt:variant>
      <vt:variant>
        <vt:i4>5</vt:i4>
      </vt:variant>
      <vt:variant>
        <vt:lpwstr/>
      </vt:variant>
      <vt:variant>
        <vt:lpwstr>_Toc226327470</vt:lpwstr>
      </vt:variant>
      <vt:variant>
        <vt:i4>1507378</vt:i4>
      </vt:variant>
      <vt:variant>
        <vt:i4>266</vt:i4>
      </vt:variant>
      <vt:variant>
        <vt:i4>0</vt:i4>
      </vt:variant>
      <vt:variant>
        <vt:i4>5</vt:i4>
      </vt:variant>
      <vt:variant>
        <vt:lpwstr/>
      </vt:variant>
      <vt:variant>
        <vt:lpwstr>_Toc226327469</vt:lpwstr>
      </vt:variant>
      <vt:variant>
        <vt:i4>1507378</vt:i4>
      </vt:variant>
      <vt:variant>
        <vt:i4>260</vt:i4>
      </vt:variant>
      <vt:variant>
        <vt:i4>0</vt:i4>
      </vt:variant>
      <vt:variant>
        <vt:i4>5</vt:i4>
      </vt:variant>
      <vt:variant>
        <vt:lpwstr/>
      </vt:variant>
      <vt:variant>
        <vt:lpwstr>_Toc226327468</vt:lpwstr>
      </vt:variant>
      <vt:variant>
        <vt:i4>1507378</vt:i4>
      </vt:variant>
      <vt:variant>
        <vt:i4>254</vt:i4>
      </vt:variant>
      <vt:variant>
        <vt:i4>0</vt:i4>
      </vt:variant>
      <vt:variant>
        <vt:i4>5</vt:i4>
      </vt:variant>
      <vt:variant>
        <vt:lpwstr/>
      </vt:variant>
      <vt:variant>
        <vt:lpwstr>_Toc226327467</vt:lpwstr>
      </vt:variant>
      <vt:variant>
        <vt:i4>1507378</vt:i4>
      </vt:variant>
      <vt:variant>
        <vt:i4>248</vt:i4>
      </vt:variant>
      <vt:variant>
        <vt:i4>0</vt:i4>
      </vt:variant>
      <vt:variant>
        <vt:i4>5</vt:i4>
      </vt:variant>
      <vt:variant>
        <vt:lpwstr/>
      </vt:variant>
      <vt:variant>
        <vt:lpwstr>_Toc226327466</vt:lpwstr>
      </vt:variant>
      <vt:variant>
        <vt:i4>1507378</vt:i4>
      </vt:variant>
      <vt:variant>
        <vt:i4>242</vt:i4>
      </vt:variant>
      <vt:variant>
        <vt:i4>0</vt:i4>
      </vt:variant>
      <vt:variant>
        <vt:i4>5</vt:i4>
      </vt:variant>
      <vt:variant>
        <vt:lpwstr/>
      </vt:variant>
      <vt:variant>
        <vt:lpwstr>_Toc226327465</vt:lpwstr>
      </vt:variant>
      <vt:variant>
        <vt:i4>1507378</vt:i4>
      </vt:variant>
      <vt:variant>
        <vt:i4>236</vt:i4>
      </vt:variant>
      <vt:variant>
        <vt:i4>0</vt:i4>
      </vt:variant>
      <vt:variant>
        <vt:i4>5</vt:i4>
      </vt:variant>
      <vt:variant>
        <vt:lpwstr/>
      </vt:variant>
      <vt:variant>
        <vt:lpwstr>_Toc226327464</vt:lpwstr>
      </vt:variant>
      <vt:variant>
        <vt:i4>1507378</vt:i4>
      </vt:variant>
      <vt:variant>
        <vt:i4>230</vt:i4>
      </vt:variant>
      <vt:variant>
        <vt:i4>0</vt:i4>
      </vt:variant>
      <vt:variant>
        <vt:i4>5</vt:i4>
      </vt:variant>
      <vt:variant>
        <vt:lpwstr/>
      </vt:variant>
      <vt:variant>
        <vt:lpwstr>_Toc226327463</vt:lpwstr>
      </vt:variant>
      <vt:variant>
        <vt:i4>1507378</vt:i4>
      </vt:variant>
      <vt:variant>
        <vt:i4>224</vt:i4>
      </vt:variant>
      <vt:variant>
        <vt:i4>0</vt:i4>
      </vt:variant>
      <vt:variant>
        <vt:i4>5</vt:i4>
      </vt:variant>
      <vt:variant>
        <vt:lpwstr/>
      </vt:variant>
      <vt:variant>
        <vt:lpwstr>_Toc226327462</vt:lpwstr>
      </vt:variant>
      <vt:variant>
        <vt:i4>1507378</vt:i4>
      </vt:variant>
      <vt:variant>
        <vt:i4>218</vt:i4>
      </vt:variant>
      <vt:variant>
        <vt:i4>0</vt:i4>
      </vt:variant>
      <vt:variant>
        <vt:i4>5</vt:i4>
      </vt:variant>
      <vt:variant>
        <vt:lpwstr/>
      </vt:variant>
      <vt:variant>
        <vt:lpwstr>_Toc226327461</vt:lpwstr>
      </vt:variant>
      <vt:variant>
        <vt:i4>1507378</vt:i4>
      </vt:variant>
      <vt:variant>
        <vt:i4>212</vt:i4>
      </vt:variant>
      <vt:variant>
        <vt:i4>0</vt:i4>
      </vt:variant>
      <vt:variant>
        <vt:i4>5</vt:i4>
      </vt:variant>
      <vt:variant>
        <vt:lpwstr/>
      </vt:variant>
      <vt:variant>
        <vt:lpwstr>_Toc226327460</vt:lpwstr>
      </vt:variant>
      <vt:variant>
        <vt:i4>1310770</vt:i4>
      </vt:variant>
      <vt:variant>
        <vt:i4>206</vt:i4>
      </vt:variant>
      <vt:variant>
        <vt:i4>0</vt:i4>
      </vt:variant>
      <vt:variant>
        <vt:i4>5</vt:i4>
      </vt:variant>
      <vt:variant>
        <vt:lpwstr/>
      </vt:variant>
      <vt:variant>
        <vt:lpwstr>_Toc226327459</vt:lpwstr>
      </vt:variant>
      <vt:variant>
        <vt:i4>1310770</vt:i4>
      </vt:variant>
      <vt:variant>
        <vt:i4>200</vt:i4>
      </vt:variant>
      <vt:variant>
        <vt:i4>0</vt:i4>
      </vt:variant>
      <vt:variant>
        <vt:i4>5</vt:i4>
      </vt:variant>
      <vt:variant>
        <vt:lpwstr/>
      </vt:variant>
      <vt:variant>
        <vt:lpwstr>_Toc226327458</vt:lpwstr>
      </vt:variant>
      <vt:variant>
        <vt:i4>1310770</vt:i4>
      </vt:variant>
      <vt:variant>
        <vt:i4>194</vt:i4>
      </vt:variant>
      <vt:variant>
        <vt:i4>0</vt:i4>
      </vt:variant>
      <vt:variant>
        <vt:i4>5</vt:i4>
      </vt:variant>
      <vt:variant>
        <vt:lpwstr/>
      </vt:variant>
      <vt:variant>
        <vt:lpwstr>_Toc226327457</vt:lpwstr>
      </vt:variant>
      <vt:variant>
        <vt:i4>1310770</vt:i4>
      </vt:variant>
      <vt:variant>
        <vt:i4>188</vt:i4>
      </vt:variant>
      <vt:variant>
        <vt:i4>0</vt:i4>
      </vt:variant>
      <vt:variant>
        <vt:i4>5</vt:i4>
      </vt:variant>
      <vt:variant>
        <vt:lpwstr/>
      </vt:variant>
      <vt:variant>
        <vt:lpwstr>_Toc226327456</vt:lpwstr>
      </vt:variant>
      <vt:variant>
        <vt:i4>1310770</vt:i4>
      </vt:variant>
      <vt:variant>
        <vt:i4>182</vt:i4>
      </vt:variant>
      <vt:variant>
        <vt:i4>0</vt:i4>
      </vt:variant>
      <vt:variant>
        <vt:i4>5</vt:i4>
      </vt:variant>
      <vt:variant>
        <vt:lpwstr/>
      </vt:variant>
      <vt:variant>
        <vt:lpwstr>_Toc226327455</vt:lpwstr>
      </vt:variant>
      <vt:variant>
        <vt:i4>1310770</vt:i4>
      </vt:variant>
      <vt:variant>
        <vt:i4>176</vt:i4>
      </vt:variant>
      <vt:variant>
        <vt:i4>0</vt:i4>
      </vt:variant>
      <vt:variant>
        <vt:i4>5</vt:i4>
      </vt:variant>
      <vt:variant>
        <vt:lpwstr/>
      </vt:variant>
      <vt:variant>
        <vt:lpwstr>_Toc226327454</vt:lpwstr>
      </vt:variant>
      <vt:variant>
        <vt:i4>1310770</vt:i4>
      </vt:variant>
      <vt:variant>
        <vt:i4>170</vt:i4>
      </vt:variant>
      <vt:variant>
        <vt:i4>0</vt:i4>
      </vt:variant>
      <vt:variant>
        <vt:i4>5</vt:i4>
      </vt:variant>
      <vt:variant>
        <vt:lpwstr/>
      </vt:variant>
      <vt:variant>
        <vt:lpwstr>_Toc226327453</vt:lpwstr>
      </vt:variant>
      <vt:variant>
        <vt:i4>1310770</vt:i4>
      </vt:variant>
      <vt:variant>
        <vt:i4>164</vt:i4>
      </vt:variant>
      <vt:variant>
        <vt:i4>0</vt:i4>
      </vt:variant>
      <vt:variant>
        <vt:i4>5</vt:i4>
      </vt:variant>
      <vt:variant>
        <vt:lpwstr/>
      </vt:variant>
      <vt:variant>
        <vt:lpwstr>_Toc226327452</vt:lpwstr>
      </vt:variant>
      <vt:variant>
        <vt:i4>1310770</vt:i4>
      </vt:variant>
      <vt:variant>
        <vt:i4>158</vt:i4>
      </vt:variant>
      <vt:variant>
        <vt:i4>0</vt:i4>
      </vt:variant>
      <vt:variant>
        <vt:i4>5</vt:i4>
      </vt:variant>
      <vt:variant>
        <vt:lpwstr/>
      </vt:variant>
      <vt:variant>
        <vt:lpwstr>_Toc226327451</vt:lpwstr>
      </vt:variant>
      <vt:variant>
        <vt:i4>1310770</vt:i4>
      </vt:variant>
      <vt:variant>
        <vt:i4>152</vt:i4>
      </vt:variant>
      <vt:variant>
        <vt:i4>0</vt:i4>
      </vt:variant>
      <vt:variant>
        <vt:i4>5</vt:i4>
      </vt:variant>
      <vt:variant>
        <vt:lpwstr/>
      </vt:variant>
      <vt:variant>
        <vt:lpwstr>_Toc226327450</vt:lpwstr>
      </vt:variant>
      <vt:variant>
        <vt:i4>1376306</vt:i4>
      </vt:variant>
      <vt:variant>
        <vt:i4>146</vt:i4>
      </vt:variant>
      <vt:variant>
        <vt:i4>0</vt:i4>
      </vt:variant>
      <vt:variant>
        <vt:i4>5</vt:i4>
      </vt:variant>
      <vt:variant>
        <vt:lpwstr/>
      </vt:variant>
      <vt:variant>
        <vt:lpwstr>_Toc226327449</vt:lpwstr>
      </vt:variant>
      <vt:variant>
        <vt:i4>1376306</vt:i4>
      </vt:variant>
      <vt:variant>
        <vt:i4>140</vt:i4>
      </vt:variant>
      <vt:variant>
        <vt:i4>0</vt:i4>
      </vt:variant>
      <vt:variant>
        <vt:i4>5</vt:i4>
      </vt:variant>
      <vt:variant>
        <vt:lpwstr/>
      </vt:variant>
      <vt:variant>
        <vt:lpwstr>_Toc226327448</vt:lpwstr>
      </vt:variant>
      <vt:variant>
        <vt:i4>1376306</vt:i4>
      </vt:variant>
      <vt:variant>
        <vt:i4>134</vt:i4>
      </vt:variant>
      <vt:variant>
        <vt:i4>0</vt:i4>
      </vt:variant>
      <vt:variant>
        <vt:i4>5</vt:i4>
      </vt:variant>
      <vt:variant>
        <vt:lpwstr/>
      </vt:variant>
      <vt:variant>
        <vt:lpwstr>_Toc226327447</vt:lpwstr>
      </vt:variant>
      <vt:variant>
        <vt:i4>1376306</vt:i4>
      </vt:variant>
      <vt:variant>
        <vt:i4>128</vt:i4>
      </vt:variant>
      <vt:variant>
        <vt:i4>0</vt:i4>
      </vt:variant>
      <vt:variant>
        <vt:i4>5</vt:i4>
      </vt:variant>
      <vt:variant>
        <vt:lpwstr/>
      </vt:variant>
      <vt:variant>
        <vt:lpwstr>_Toc226327446</vt:lpwstr>
      </vt:variant>
      <vt:variant>
        <vt:i4>1376306</vt:i4>
      </vt:variant>
      <vt:variant>
        <vt:i4>122</vt:i4>
      </vt:variant>
      <vt:variant>
        <vt:i4>0</vt:i4>
      </vt:variant>
      <vt:variant>
        <vt:i4>5</vt:i4>
      </vt:variant>
      <vt:variant>
        <vt:lpwstr/>
      </vt:variant>
      <vt:variant>
        <vt:lpwstr>_Toc226327445</vt:lpwstr>
      </vt:variant>
      <vt:variant>
        <vt:i4>1376306</vt:i4>
      </vt:variant>
      <vt:variant>
        <vt:i4>116</vt:i4>
      </vt:variant>
      <vt:variant>
        <vt:i4>0</vt:i4>
      </vt:variant>
      <vt:variant>
        <vt:i4>5</vt:i4>
      </vt:variant>
      <vt:variant>
        <vt:lpwstr/>
      </vt:variant>
      <vt:variant>
        <vt:lpwstr>_Toc226327444</vt:lpwstr>
      </vt:variant>
      <vt:variant>
        <vt:i4>1376306</vt:i4>
      </vt:variant>
      <vt:variant>
        <vt:i4>110</vt:i4>
      </vt:variant>
      <vt:variant>
        <vt:i4>0</vt:i4>
      </vt:variant>
      <vt:variant>
        <vt:i4>5</vt:i4>
      </vt:variant>
      <vt:variant>
        <vt:lpwstr/>
      </vt:variant>
      <vt:variant>
        <vt:lpwstr>_Toc226327443</vt:lpwstr>
      </vt:variant>
      <vt:variant>
        <vt:i4>1376306</vt:i4>
      </vt:variant>
      <vt:variant>
        <vt:i4>104</vt:i4>
      </vt:variant>
      <vt:variant>
        <vt:i4>0</vt:i4>
      </vt:variant>
      <vt:variant>
        <vt:i4>5</vt:i4>
      </vt:variant>
      <vt:variant>
        <vt:lpwstr/>
      </vt:variant>
      <vt:variant>
        <vt:lpwstr>_Toc226327442</vt:lpwstr>
      </vt:variant>
      <vt:variant>
        <vt:i4>1376306</vt:i4>
      </vt:variant>
      <vt:variant>
        <vt:i4>98</vt:i4>
      </vt:variant>
      <vt:variant>
        <vt:i4>0</vt:i4>
      </vt:variant>
      <vt:variant>
        <vt:i4>5</vt:i4>
      </vt:variant>
      <vt:variant>
        <vt:lpwstr/>
      </vt:variant>
      <vt:variant>
        <vt:lpwstr>_Toc226327441</vt:lpwstr>
      </vt:variant>
      <vt:variant>
        <vt:i4>1376306</vt:i4>
      </vt:variant>
      <vt:variant>
        <vt:i4>92</vt:i4>
      </vt:variant>
      <vt:variant>
        <vt:i4>0</vt:i4>
      </vt:variant>
      <vt:variant>
        <vt:i4>5</vt:i4>
      </vt:variant>
      <vt:variant>
        <vt:lpwstr/>
      </vt:variant>
      <vt:variant>
        <vt:lpwstr>_Toc226327440</vt:lpwstr>
      </vt:variant>
      <vt:variant>
        <vt:i4>1179698</vt:i4>
      </vt:variant>
      <vt:variant>
        <vt:i4>86</vt:i4>
      </vt:variant>
      <vt:variant>
        <vt:i4>0</vt:i4>
      </vt:variant>
      <vt:variant>
        <vt:i4>5</vt:i4>
      </vt:variant>
      <vt:variant>
        <vt:lpwstr/>
      </vt:variant>
      <vt:variant>
        <vt:lpwstr>_Toc226327439</vt:lpwstr>
      </vt:variant>
      <vt:variant>
        <vt:i4>1179698</vt:i4>
      </vt:variant>
      <vt:variant>
        <vt:i4>80</vt:i4>
      </vt:variant>
      <vt:variant>
        <vt:i4>0</vt:i4>
      </vt:variant>
      <vt:variant>
        <vt:i4>5</vt:i4>
      </vt:variant>
      <vt:variant>
        <vt:lpwstr/>
      </vt:variant>
      <vt:variant>
        <vt:lpwstr>_Toc226327438</vt:lpwstr>
      </vt:variant>
      <vt:variant>
        <vt:i4>1179698</vt:i4>
      </vt:variant>
      <vt:variant>
        <vt:i4>74</vt:i4>
      </vt:variant>
      <vt:variant>
        <vt:i4>0</vt:i4>
      </vt:variant>
      <vt:variant>
        <vt:i4>5</vt:i4>
      </vt:variant>
      <vt:variant>
        <vt:lpwstr/>
      </vt:variant>
      <vt:variant>
        <vt:lpwstr>_Toc226327437</vt:lpwstr>
      </vt:variant>
      <vt:variant>
        <vt:i4>1179698</vt:i4>
      </vt:variant>
      <vt:variant>
        <vt:i4>68</vt:i4>
      </vt:variant>
      <vt:variant>
        <vt:i4>0</vt:i4>
      </vt:variant>
      <vt:variant>
        <vt:i4>5</vt:i4>
      </vt:variant>
      <vt:variant>
        <vt:lpwstr/>
      </vt:variant>
      <vt:variant>
        <vt:lpwstr>_Toc226327436</vt:lpwstr>
      </vt:variant>
      <vt:variant>
        <vt:i4>1179698</vt:i4>
      </vt:variant>
      <vt:variant>
        <vt:i4>62</vt:i4>
      </vt:variant>
      <vt:variant>
        <vt:i4>0</vt:i4>
      </vt:variant>
      <vt:variant>
        <vt:i4>5</vt:i4>
      </vt:variant>
      <vt:variant>
        <vt:lpwstr/>
      </vt:variant>
      <vt:variant>
        <vt:lpwstr>_Toc226327435</vt:lpwstr>
      </vt:variant>
      <vt:variant>
        <vt:i4>1179698</vt:i4>
      </vt:variant>
      <vt:variant>
        <vt:i4>56</vt:i4>
      </vt:variant>
      <vt:variant>
        <vt:i4>0</vt:i4>
      </vt:variant>
      <vt:variant>
        <vt:i4>5</vt:i4>
      </vt:variant>
      <vt:variant>
        <vt:lpwstr/>
      </vt:variant>
      <vt:variant>
        <vt:lpwstr>_Toc226327434</vt:lpwstr>
      </vt:variant>
      <vt:variant>
        <vt:i4>1179698</vt:i4>
      </vt:variant>
      <vt:variant>
        <vt:i4>50</vt:i4>
      </vt:variant>
      <vt:variant>
        <vt:i4>0</vt:i4>
      </vt:variant>
      <vt:variant>
        <vt:i4>5</vt:i4>
      </vt:variant>
      <vt:variant>
        <vt:lpwstr/>
      </vt:variant>
      <vt:variant>
        <vt:lpwstr>_Toc226327433</vt:lpwstr>
      </vt:variant>
      <vt:variant>
        <vt:i4>1179698</vt:i4>
      </vt:variant>
      <vt:variant>
        <vt:i4>44</vt:i4>
      </vt:variant>
      <vt:variant>
        <vt:i4>0</vt:i4>
      </vt:variant>
      <vt:variant>
        <vt:i4>5</vt:i4>
      </vt:variant>
      <vt:variant>
        <vt:lpwstr/>
      </vt:variant>
      <vt:variant>
        <vt:lpwstr>_Toc226327432</vt:lpwstr>
      </vt:variant>
      <vt:variant>
        <vt:i4>1179698</vt:i4>
      </vt:variant>
      <vt:variant>
        <vt:i4>38</vt:i4>
      </vt:variant>
      <vt:variant>
        <vt:i4>0</vt:i4>
      </vt:variant>
      <vt:variant>
        <vt:i4>5</vt:i4>
      </vt:variant>
      <vt:variant>
        <vt:lpwstr/>
      </vt:variant>
      <vt:variant>
        <vt:lpwstr>_Toc226327431</vt:lpwstr>
      </vt:variant>
      <vt:variant>
        <vt:i4>1179698</vt:i4>
      </vt:variant>
      <vt:variant>
        <vt:i4>32</vt:i4>
      </vt:variant>
      <vt:variant>
        <vt:i4>0</vt:i4>
      </vt:variant>
      <vt:variant>
        <vt:i4>5</vt:i4>
      </vt:variant>
      <vt:variant>
        <vt:lpwstr/>
      </vt:variant>
      <vt:variant>
        <vt:lpwstr>_Toc226327430</vt:lpwstr>
      </vt:variant>
      <vt:variant>
        <vt:i4>1245234</vt:i4>
      </vt:variant>
      <vt:variant>
        <vt:i4>26</vt:i4>
      </vt:variant>
      <vt:variant>
        <vt:i4>0</vt:i4>
      </vt:variant>
      <vt:variant>
        <vt:i4>5</vt:i4>
      </vt:variant>
      <vt:variant>
        <vt:lpwstr/>
      </vt:variant>
      <vt:variant>
        <vt:lpwstr>_Toc226327429</vt:lpwstr>
      </vt:variant>
      <vt:variant>
        <vt:i4>1245234</vt:i4>
      </vt:variant>
      <vt:variant>
        <vt:i4>20</vt:i4>
      </vt:variant>
      <vt:variant>
        <vt:i4>0</vt:i4>
      </vt:variant>
      <vt:variant>
        <vt:i4>5</vt:i4>
      </vt:variant>
      <vt:variant>
        <vt:lpwstr/>
      </vt:variant>
      <vt:variant>
        <vt:lpwstr>_Toc226327428</vt:lpwstr>
      </vt:variant>
      <vt:variant>
        <vt:i4>1245234</vt:i4>
      </vt:variant>
      <vt:variant>
        <vt:i4>14</vt:i4>
      </vt:variant>
      <vt:variant>
        <vt:i4>0</vt:i4>
      </vt:variant>
      <vt:variant>
        <vt:i4>5</vt:i4>
      </vt:variant>
      <vt:variant>
        <vt:lpwstr/>
      </vt:variant>
      <vt:variant>
        <vt:lpwstr>_Toc226327427</vt:lpwstr>
      </vt:variant>
      <vt:variant>
        <vt:i4>1245234</vt:i4>
      </vt:variant>
      <vt:variant>
        <vt:i4>8</vt:i4>
      </vt:variant>
      <vt:variant>
        <vt:i4>0</vt:i4>
      </vt:variant>
      <vt:variant>
        <vt:i4>5</vt:i4>
      </vt:variant>
      <vt:variant>
        <vt:lpwstr/>
      </vt:variant>
      <vt:variant>
        <vt:lpwstr>_Toc226327426</vt:lpwstr>
      </vt:variant>
      <vt:variant>
        <vt:i4>1245234</vt:i4>
      </vt:variant>
      <vt:variant>
        <vt:i4>2</vt:i4>
      </vt:variant>
      <vt:variant>
        <vt:i4>0</vt:i4>
      </vt:variant>
      <vt:variant>
        <vt:i4>5</vt:i4>
      </vt:variant>
      <vt:variant>
        <vt:lpwstr/>
      </vt:variant>
      <vt:variant>
        <vt:lpwstr>_Toc226327425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Iván Polo Chico</dc:creator>
  <cp:keywords/>
  <dc:description/>
  <cp:lastModifiedBy>Cuenta Microsoft</cp:lastModifiedBy>
  <cp:revision>4</cp:revision>
  <dcterms:created xsi:type="dcterms:W3CDTF">2026-04-12T20:53:00Z</dcterms:created>
  <dcterms:modified xsi:type="dcterms:W3CDTF">2026-04-13T17:14:00Z</dcterms:modified>
</cp:coreProperties>
</file>