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BE002F" w14:textId="074E158B" w:rsidR="00294D42" w:rsidRDefault="007F4ACB">
      <w:r>
        <w:t xml:space="preserve">Título: Los bucles matemáticos de “El </w:t>
      </w:r>
      <w:commentRangeStart w:id="0"/>
      <w:r>
        <w:t>Principito</w:t>
      </w:r>
      <w:commentRangeEnd w:id="0"/>
      <w:r>
        <w:rPr>
          <w:rStyle w:val="Refdecomentario"/>
        </w:rPr>
        <w:commentReference w:id="0"/>
      </w:r>
      <w:r>
        <w:t xml:space="preserve">” </w:t>
      </w:r>
    </w:p>
    <w:p w14:paraId="209B1DCC" w14:textId="05363EE0" w:rsidR="007F4ACB" w:rsidRDefault="007F4ACB"/>
    <w:tbl>
      <w:tblPr>
        <w:tblStyle w:val="Tablaconcuadrcula"/>
        <w:tblW w:w="0" w:type="auto"/>
        <w:tblLook w:val="04A0" w:firstRow="1" w:lastRow="0" w:firstColumn="1" w:lastColumn="0" w:noHBand="0" w:noVBand="1"/>
      </w:tblPr>
      <w:tblGrid>
        <w:gridCol w:w="421"/>
        <w:gridCol w:w="8595"/>
      </w:tblGrid>
      <w:tr w:rsidR="007F4ACB" w14:paraId="7B087FE9" w14:textId="77777777" w:rsidTr="0066406D">
        <w:tc>
          <w:tcPr>
            <w:tcW w:w="9016" w:type="dxa"/>
            <w:gridSpan w:val="2"/>
            <w:vAlign w:val="center"/>
          </w:tcPr>
          <w:p w14:paraId="317F4861" w14:textId="77777777" w:rsidR="007F4ACB" w:rsidRDefault="007F4ACB" w:rsidP="0066406D">
            <w:pPr>
              <w:jc w:val="center"/>
              <w:rPr>
                <w:rFonts w:ascii="Arial" w:hAnsi="Arial" w:cs="Arial"/>
                <w:color w:val="E97132" w:themeColor="accent2"/>
                <w:sz w:val="24"/>
                <w:szCs w:val="24"/>
              </w:rPr>
            </w:pPr>
            <w:r w:rsidRPr="004F0D57">
              <w:rPr>
                <w:rFonts w:ascii="Arial" w:hAnsi="Arial" w:cs="Arial"/>
                <w:sz w:val="24"/>
                <w:szCs w:val="24"/>
              </w:rPr>
              <w:t>Leyenda</w:t>
            </w:r>
          </w:p>
        </w:tc>
      </w:tr>
      <w:tr w:rsidR="007F4ACB" w14:paraId="1013C4A7" w14:textId="77777777" w:rsidTr="0066406D">
        <w:tc>
          <w:tcPr>
            <w:tcW w:w="421" w:type="dxa"/>
            <w:shd w:val="clear" w:color="auto" w:fill="A6F2FC"/>
          </w:tcPr>
          <w:p w14:paraId="10200336" w14:textId="77777777" w:rsidR="007F4ACB" w:rsidRDefault="007F4ACB" w:rsidP="0066406D">
            <w:pPr>
              <w:rPr>
                <w:rFonts w:ascii="Arial" w:hAnsi="Arial" w:cs="Arial"/>
                <w:color w:val="E97132" w:themeColor="accent2"/>
                <w:sz w:val="24"/>
                <w:szCs w:val="24"/>
              </w:rPr>
            </w:pPr>
          </w:p>
        </w:tc>
        <w:tc>
          <w:tcPr>
            <w:tcW w:w="8595" w:type="dxa"/>
          </w:tcPr>
          <w:p w14:paraId="3727E1F2" w14:textId="77777777" w:rsidR="007F4ACB" w:rsidRPr="00D61944" w:rsidRDefault="007F4ACB" w:rsidP="0066406D">
            <w:pPr>
              <w:rPr>
                <w:rFonts w:ascii="Arial" w:hAnsi="Arial" w:cs="Arial"/>
                <w:sz w:val="24"/>
                <w:szCs w:val="24"/>
                <w:highlight w:val="yellow"/>
              </w:rPr>
            </w:pPr>
            <w:r w:rsidRPr="00D61944">
              <w:rPr>
                <w:rFonts w:ascii="Arial" w:hAnsi="Arial" w:cs="Arial"/>
                <w:sz w:val="24"/>
                <w:szCs w:val="24"/>
                <w:highlight w:val="yellow"/>
              </w:rPr>
              <w:t>Contenidos trabajados en 3º</w:t>
            </w:r>
          </w:p>
        </w:tc>
      </w:tr>
      <w:tr w:rsidR="007F4ACB" w14:paraId="3599DD8E" w14:textId="77777777" w:rsidTr="0066406D">
        <w:tc>
          <w:tcPr>
            <w:tcW w:w="421" w:type="dxa"/>
            <w:shd w:val="clear" w:color="auto" w:fill="F2CEED" w:themeFill="accent5" w:themeFillTint="33"/>
          </w:tcPr>
          <w:p w14:paraId="616BF5EF" w14:textId="77777777" w:rsidR="007F4ACB" w:rsidRDefault="007F4ACB" w:rsidP="0066406D">
            <w:pPr>
              <w:rPr>
                <w:rFonts w:ascii="Arial" w:hAnsi="Arial" w:cs="Arial"/>
                <w:color w:val="E97132" w:themeColor="accent2"/>
                <w:sz w:val="24"/>
                <w:szCs w:val="24"/>
              </w:rPr>
            </w:pPr>
          </w:p>
        </w:tc>
        <w:tc>
          <w:tcPr>
            <w:tcW w:w="8595" w:type="dxa"/>
          </w:tcPr>
          <w:p w14:paraId="05C6C5AB" w14:textId="77777777" w:rsidR="007F4ACB" w:rsidRPr="00D61944" w:rsidRDefault="007F4ACB" w:rsidP="0066406D">
            <w:pPr>
              <w:rPr>
                <w:rFonts w:ascii="Arial" w:hAnsi="Arial" w:cs="Arial"/>
                <w:sz w:val="24"/>
                <w:szCs w:val="24"/>
                <w:highlight w:val="yellow"/>
              </w:rPr>
            </w:pPr>
            <w:r w:rsidRPr="00D61944">
              <w:rPr>
                <w:rFonts w:ascii="Arial" w:hAnsi="Arial" w:cs="Arial"/>
                <w:sz w:val="24"/>
                <w:szCs w:val="24"/>
                <w:highlight w:val="yellow"/>
              </w:rPr>
              <w:t>Contenidos trabajados en 3º y reforzados/repasados en 4º</w:t>
            </w:r>
          </w:p>
        </w:tc>
      </w:tr>
      <w:tr w:rsidR="007F4ACB" w14:paraId="7CDBC79A" w14:textId="77777777" w:rsidTr="0066406D">
        <w:tc>
          <w:tcPr>
            <w:tcW w:w="421" w:type="dxa"/>
            <w:shd w:val="clear" w:color="auto" w:fill="F7F999"/>
          </w:tcPr>
          <w:p w14:paraId="6AD55F69" w14:textId="77777777" w:rsidR="007F4ACB" w:rsidRDefault="007F4ACB" w:rsidP="0066406D">
            <w:pPr>
              <w:rPr>
                <w:rFonts w:ascii="Arial" w:hAnsi="Arial" w:cs="Arial"/>
                <w:color w:val="E97132" w:themeColor="accent2"/>
                <w:sz w:val="24"/>
                <w:szCs w:val="24"/>
              </w:rPr>
            </w:pPr>
          </w:p>
        </w:tc>
        <w:tc>
          <w:tcPr>
            <w:tcW w:w="8595" w:type="dxa"/>
          </w:tcPr>
          <w:p w14:paraId="16BA1C49" w14:textId="77777777" w:rsidR="007F4ACB" w:rsidRPr="00D61944" w:rsidRDefault="007F4ACB" w:rsidP="0066406D">
            <w:pPr>
              <w:rPr>
                <w:rFonts w:ascii="Arial" w:hAnsi="Arial" w:cs="Arial"/>
                <w:sz w:val="24"/>
                <w:szCs w:val="24"/>
                <w:highlight w:val="yellow"/>
              </w:rPr>
            </w:pPr>
            <w:r w:rsidRPr="00D61944">
              <w:rPr>
                <w:rFonts w:ascii="Arial" w:hAnsi="Arial" w:cs="Arial"/>
                <w:sz w:val="24"/>
                <w:szCs w:val="24"/>
                <w:highlight w:val="yellow"/>
              </w:rPr>
              <w:t xml:space="preserve">Contenidos trabajados en </w:t>
            </w:r>
            <w:commentRangeStart w:id="1"/>
            <w:r w:rsidRPr="00D61944">
              <w:rPr>
                <w:rFonts w:ascii="Arial" w:hAnsi="Arial" w:cs="Arial"/>
                <w:sz w:val="24"/>
                <w:szCs w:val="24"/>
                <w:highlight w:val="yellow"/>
              </w:rPr>
              <w:t>4</w:t>
            </w:r>
            <w:commentRangeEnd w:id="1"/>
            <w:r w:rsidR="00D61944">
              <w:rPr>
                <w:rStyle w:val="Refdecomentario"/>
              </w:rPr>
              <w:commentReference w:id="1"/>
            </w:r>
            <w:r w:rsidRPr="00D61944">
              <w:rPr>
                <w:rFonts w:ascii="Arial" w:hAnsi="Arial" w:cs="Arial"/>
                <w:sz w:val="24"/>
                <w:szCs w:val="24"/>
                <w:highlight w:val="yellow"/>
              </w:rPr>
              <w:t>º</w:t>
            </w:r>
          </w:p>
        </w:tc>
      </w:tr>
    </w:tbl>
    <w:p w14:paraId="2BAD46BB" w14:textId="77777777" w:rsidR="007F4ACB" w:rsidRDefault="007F4ACB"/>
    <w:p w14:paraId="17FF5AC2" w14:textId="77777777" w:rsidR="007F4ACB" w:rsidRDefault="007F4ACB"/>
    <w:p w14:paraId="315A687E" w14:textId="77777777" w:rsidR="007F4ACB" w:rsidRPr="00294D42" w:rsidRDefault="007F4ACB"/>
    <w:tbl>
      <w:tblPr>
        <w:tblStyle w:val="Tablaconcuadrcula"/>
        <w:tblW w:w="0" w:type="auto"/>
        <w:tblLook w:val="04A0" w:firstRow="1" w:lastRow="0" w:firstColumn="1" w:lastColumn="0" w:noHBand="0" w:noVBand="1"/>
      </w:tblPr>
      <w:tblGrid>
        <w:gridCol w:w="9016"/>
      </w:tblGrid>
      <w:tr w:rsidR="00577002" w:rsidRPr="00577002" w14:paraId="058DE603" w14:textId="77777777" w:rsidTr="00091EF3">
        <w:tc>
          <w:tcPr>
            <w:tcW w:w="9016" w:type="dxa"/>
            <w:shd w:val="clear" w:color="auto" w:fill="D86DCB" w:themeFill="accent5" w:themeFillTint="99"/>
          </w:tcPr>
          <w:p w14:paraId="0856D09E" w14:textId="5C389E4C" w:rsidR="00577002" w:rsidRPr="00C64502" w:rsidRDefault="00577002" w:rsidP="00070CD1">
            <w:pPr>
              <w:jc w:val="center"/>
              <w:rPr>
                <w:rFonts w:ascii="Arial" w:hAnsi="Arial" w:cs="Arial"/>
                <w:b/>
                <w:bCs/>
                <w:sz w:val="24"/>
                <w:szCs w:val="24"/>
              </w:rPr>
            </w:pPr>
            <w:commentRangeStart w:id="2"/>
            <w:r w:rsidRPr="00C64502">
              <w:rPr>
                <w:rFonts w:ascii="Arial" w:hAnsi="Arial" w:cs="Arial"/>
                <w:b/>
                <w:bCs/>
                <w:sz w:val="24"/>
                <w:szCs w:val="24"/>
              </w:rPr>
              <w:t>CONTENIDOS</w:t>
            </w:r>
            <w:commentRangeEnd w:id="2"/>
            <w:r w:rsidR="00E55F67" w:rsidRPr="00C64502">
              <w:rPr>
                <w:rStyle w:val="Refdecomentario"/>
                <w:rFonts w:ascii="Arial" w:hAnsi="Arial" w:cs="Arial"/>
                <w:b/>
                <w:bCs/>
                <w:sz w:val="24"/>
                <w:szCs w:val="24"/>
              </w:rPr>
              <w:commentReference w:id="2"/>
            </w:r>
          </w:p>
        </w:tc>
      </w:tr>
      <w:tr w:rsidR="00577002" w:rsidRPr="00577002" w14:paraId="1E5A129B" w14:textId="77777777" w:rsidTr="00091EF3">
        <w:tc>
          <w:tcPr>
            <w:tcW w:w="9016" w:type="dxa"/>
            <w:shd w:val="clear" w:color="auto" w:fill="E59EDC" w:themeFill="accent5" w:themeFillTint="66"/>
          </w:tcPr>
          <w:p w14:paraId="2FBDC5CD" w14:textId="44A88BC8" w:rsidR="00577002" w:rsidRPr="00C64502" w:rsidRDefault="006F4603" w:rsidP="00070CD1">
            <w:pPr>
              <w:pStyle w:val="Prrafodelista"/>
              <w:numPr>
                <w:ilvl w:val="0"/>
                <w:numId w:val="3"/>
              </w:numPr>
              <w:ind w:left="317" w:hanging="317"/>
              <w:rPr>
                <w:rFonts w:ascii="Arial" w:hAnsi="Arial" w:cs="Arial"/>
                <w:b/>
                <w:bCs/>
                <w:sz w:val="24"/>
                <w:szCs w:val="24"/>
              </w:rPr>
            </w:pPr>
            <w:r w:rsidRPr="00C64502">
              <w:rPr>
                <w:rFonts w:ascii="Arial" w:hAnsi="Arial" w:cs="Arial"/>
                <w:b/>
                <w:bCs/>
                <w:sz w:val="24"/>
                <w:szCs w:val="24"/>
              </w:rPr>
              <w:t>Números y operaciones</w:t>
            </w:r>
          </w:p>
        </w:tc>
      </w:tr>
      <w:tr w:rsidR="00577002" w:rsidRPr="00577002" w14:paraId="10061912" w14:textId="77777777" w:rsidTr="00091EF3">
        <w:trPr>
          <w:trHeight w:val="2771"/>
        </w:trPr>
        <w:tc>
          <w:tcPr>
            <w:tcW w:w="9016" w:type="dxa"/>
          </w:tcPr>
          <w:p w14:paraId="49BEAC45" w14:textId="3B6008A5" w:rsidR="00E60493" w:rsidRPr="006C5C5A" w:rsidRDefault="00E60493" w:rsidP="00070CD1">
            <w:pPr>
              <w:jc w:val="both"/>
              <w:rPr>
                <w:rFonts w:ascii="Arial" w:hAnsi="Arial" w:cs="Arial"/>
                <w:b/>
                <w:bCs/>
                <w:sz w:val="24"/>
                <w:szCs w:val="24"/>
              </w:rPr>
            </w:pPr>
            <w:r w:rsidRPr="006C5C5A">
              <w:rPr>
                <w:rFonts w:ascii="Arial" w:hAnsi="Arial" w:cs="Arial"/>
                <w:b/>
                <w:bCs/>
                <w:sz w:val="24"/>
                <w:szCs w:val="24"/>
              </w:rPr>
              <w:t>CONTEO</w:t>
            </w:r>
          </w:p>
          <w:p w14:paraId="21F6A44D" w14:textId="6EA44CF1" w:rsidR="0027115A" w:rsidRPr="000478C0" w:rsidRDefault="00D37DC0" w:rsidP="00070CD1">
            <w:pPr>
              <w:shd w:val="clear" w:color="auto" w:fill="A6F2FC"/>
              <w:jc w:val="both"/>
              <w:rPr>
                <w:rFonts w:ascii="Arial" w:hAnsi="Arial" w:cs="Arial"/>
                <w:sz w:val="24"/>
                <w:szCs w:val="24"/>
              </w:rPr>
            </w:pPr>
            <w:r w:rsidRPr="00D46530">
              <w:rPr>
                <w:rFonts w:ascii="Arial" w:hAnsi="Arial" w:cs="Arial"/>
                <w:sz w:val="24"/>
                <w:szCs w:val="24"/>
              </w:rPr>
              <w:t>A.1</w:t>
            </w:r>
            <w:r w:rsidR="009A3698" w:rsidRPr="00D46530">
              <w:rPr>
                <w:rFonts w:ascii="Arial" w:hAnsi="Arial" w:cs="Arial"/>
                <w:sz w:val="24"/>
                <w:szCs w:val="24"/>
              </w:rPr>
              <w:t>.1</w:t>
            </w:r>
            <w:r w:rsidR="00406D61">
              <w:rPr>
                <w:rFonts w:ascii="Arial" w:hAnsi="Arial" w:cs="Arial"/>
                <w:sz w:val="24"/>
                <w:szCs w:val="24"/>
              </w:rPr>
              <w:t>.</w:t>
            </w:r>
            <w:r w:rsidRPr="00D46530">
              <w:rPr>
                <w:rFonts w:ascii="Arial" w:hAnsi="Arial" w:cs="Arial"/>
                <w:sz w:val="24"/>
                <w:szCs w:val="24"/>
              </w:rPr>
              <w:t xml:space="preserve"> </w:t>
            </w:r>
            <w:r w:rsidR="002D5D6D" w:rsidRPr="00D46530">
              <w:rPr>
                <w:rFonts w:ascii="Arial" w:hAnsi="Arial" w:cs="Arial"/>
                <w:sz w:val="24"/>
                <w:szCs w:val="24"/>
              </w:rPr>
              <w:t>Estrategias variadas de conteo</w:t>
            </w:r>
            <w:r w:rsidR="00080F08" w:rsidRPr="00D46530">
              <w:rPr>
                <w:rFonts w:ascii="Arial" w:hAnsi="Arial" w:cs="Arial"/>
                <w:sz w:val="24"/>
                <w:szCs w:val="24"/>
              </w:rPr>
              <w:t>, recuento sistemático, intercalando números naturales entre otros números dados.</w:t>
            </w:r>
            <w:r w:rsidR="000478C0">
              <w:rPr>
                <w:rFonts w:ascii="Arial" w:hAnsi="Arial" w:cs="Arial"/>
                <w:sz w:val="24"/>
                <w:szCs w:val="24"/>
              </w:rPr>
              <w:t xml:space="preserve"> </w:t>
            </w:r>
            <w:r w:rsidR="00397C39" w:rsidRPr="00D46530">
              <w:rPr>
                <w:rFonts w:ascii="Arial" w:hAnsi="Arial" w:cs="Arial"/>
                <w:sz w:val="24"/>
                <w:szCs w:val="24"/>
              </w:rPr>
              <w:t>Se</w:t>
            </w:r>
            <w:r w:rsidR="002D5D6D" w:rsidRPr="00D46530">
              <w:rPr>
                <w:rFonts w:ascii="Arial" w:hAnsi="Arial" w:cs="Arial"/>
                <w:sz w:val="24"/>
                <w:szCs w:val="24"/>
              </w:rPr>
              <w:t>ries ascendentes y descendentes de</w:t>
            </w:r>
            <w:r w:rsidR="0027115A" w:rsidRPr="00D46530">
              <w:rPr>
                <w:rFonts w:ascii="Arial" w:hAnsi="Arial" w:cs="Arial"/>
                <w:sz w:val="24"/>
                <w:szCs w:val="24"/>
              </w:rPr>
              <w:t xml:space="preserve"> cadencia</w:t>
            </w:r>
            <w:r w:rsidR="00080F08" w:rsidRPr="00D46530">
              <w:rPr>
                <w:rFonts w:ascii="Arial" w:hAnsi="Arial" w:cs="Arial"/>
                <w:sz w:val="24"/>
                <w:szCs w:val="24"/>
              </w:rPr>
              <w:t xml:space="preserve"> </w:t>
            </w:r>
            <w:r w:rsidR="002D5D6D" w:rsidRPr="000478C0">
              <w:rPr>
                <w:rFonts w:ascii="Arial" w:hAnsi="Arial" w:cs="Arial"/>
                <w:sz w:val="24"/>
                <w:szCs w:val="24"/>
              </w:rPr>
              <w:t>2</w:t>
            </w:r>
            <w:r w:rsidR="000478C0">
              <w:rPr>
                <w:rFonts w:ascii="Arial" w:hAnsi="Arial" w:cs="Arial"/>
                <w:sz w:val="24"/>
                <w:szCs w:val="24"/>
              </w:rPr>
              <w:t xml:space="preserve">, </w:t>
            </w:r>
            <w:r w:rsidR="002D5D6D" w:rsidRPr="000478C0">
              <w:rPr>
                <w:rFonts w:ascii="Arial" w:hAnsi="Arial" w:cs="Arial"/>
                <w:sz w:val="24"/>
                <w:szCs w:val="24"/>
              </w:rPr>
              <w:t>10,</w:t>
            </w:r>
            <w:r w:rsidR="00080F08" w:rsidRPr="000478C0">
              <w:rPr>
                <w:rFonts w:ascii="Arial" w:hAnsi="Arial" w:cs="Arial"/>
                <w:sz w:val="24"/>
                <w:szCs w:val="24"/>
              </w:rPr>
              <w:t xml:space="preserve"> </w:t>
            </w:r>
            <w:r w:rsidR="002D5D6D" w:rsidRPr="000478C0">
              <w:rPr>
                <w:rFonts w:ascii="Arial" w:hAnsi="Arial" w:cs="Arial"/>
                <w:sz w:val="24"/>
                <w:szCs w:val="24"/>
              </w:rPr>
              <w:t>100, 1000, 10000</w:t>
            </w:r>
            <w:r w:rsidR="000478C0">
              <w:rPr>
                <w:rFonts w:ascii="Arial" w:hAnsi="Arial" w:cs="Arial"/>
                <w:sz w:val="24"/>
                <w:szCs w:val="24"/>
              </w:rPr>
              <w:t xml:space="preserve">, </w:t>
            </w:r>
            <w:r w:rsidR="002D5D6D" w:rsidRPr="000478C0">
              <w:rPr>
                <w:rFonts w:ascii="Arial" w:hAnsi="Arial" w:cs="Arial"/>
                <w:sz w:val="24"/>
                <w:szCs w:val="24"/>
              </w:rPr>
              <w:t>5</w:t>
            </w:r>
          </w:p>
          <w:p w14:paraId="4764A5CF" w14:textId="3028BE8D" w:rsidR="00AF64A3" w:rsidRDefault="002D5D6D" w:rsidP="00070CD1">
            <w:pPr>
              <w:shd w:val="clear" w:color="auto" w:fill="F2CEED" w:themeFill="accent5" w:themeFillTint="33"/>
              <w:jc w:val="both"/>
              <w:rPr>
                <w:rFonts w:ascii="Arial" w:hAnsi="Arial" w:cs="Arial"/>
                <w:sz w:val="24"/>
                <w:szCs w:val="24"/>
              </w:rPr>
            </w:pPr>
            <w:r w:rsidRPr="00080F08">
              <w:rPr>
                <w:rFonts w:ascii="Arial" w:hAnsi="Arial" w:cs="Arial"/>
                <w:sz w:val="24"/>
                <w:szCs w:val="24"/>
              </w:rPr>
              <w:t>A.</w:t>
            </w:r>
            <w:r w:rsidR="009A3698" w:rsidRPr="00080F08">
              <w:rPr>
                <w:rFonts w:ascii="Arial" w:hAnsi="Arial" w:cs="Arial"/>
                <w:sz w:val="24"/>
                <w:szCs w:val="24"/>
              </w:rPr>
              <w:t>1.2</w:t>
            </w:r>
            <w:r w:rsidR="00406D61">
              <w:rPr>
                <w:rFonts w:ascii="Arial" w:hAnsi="Arial" w:cs="Arial"/>
                <w:sz w:val="24"/>
                <w:szCs w:val="24"/>
              </w:rPr>
              <w:t>.</w:t>
            </w:r>
            <w:r w:rsidRPr="00080F08">
              <w:rPr>
                <w:rFonts w:ascii="Arial" w:hAnsi="Arial" w:cs="Arial"/>
                <w:sz w:val="24"/>
                <w:szCs w:val="24"/>
              </w:rPr>
              <w:t xml:space="preserve"> </w:t>
            </w:r>
            <w:r w:rsidR="00DE412C" w:rsidRPr="00080F08">
              <w:rPr>
                <w:rFonts w:ascii="Arial" w:hAnsi="Arial" w:cs="Arial"/>
                <w:sz w:val="24"/>
                <w:szCs w:val="24"/>
              </w:rPr>
              <w:t>Ordenando números utilizando los signos “&lt;” y “&gt;”</w:t>
            </w:r>
            <w:r w:rsidR="00397C39">
              <w:rPr>
                <w:rFonts w:ascii="Arial" w:hAnsi="Arial" w:cs="Arial"/>
                <w:sz w:val="24"/>
                <w:szCs w:val="24"/>
              </w:rPr>
              <w:t xml:space="preserve"> </w:t>
            </w:r>
            <w:r w:rsidR="00DE412C" w:rsidRPr="00080F08">
              <w:rPr>
                <w:rFonts w:ascii="Arial" w:hAnsi="Arial" w:cs="Arial"/>
                <w:sz w:val="24"/>
                <w:szCs w:val="24"/>
              </w:rPr>
              <w:t xml:space="preserve"> </w:t>
            </w:r>
          </w:p>
          <w:p w14:paraId="79EBAA7D" w14:textId="2622EA96" w:rsidR="002D5D6D" w:rsidRPr="00DF193A" w:rsidRDefault="00AF64A3" w:rsidP="00070CD1">
            <w:pPr>
              <w:shd w:val="clear" w:color="auto" w:fill="A6F2FC"/>
              <w:jc w:val="both"/>
              <w:rPr>
                <w:rFonts w:ascii="Arial" w:hAnsi="Arial" w:cs="Arial"/>
                <w:sz w:val="24"/>
                <w:szCs w:val="24"/>
              </w:rPr>
            </w:pPr>
            <w:r w:rsidRPr="00DF193A">
              <w:rPr>
                <w:rFonts w:ascii="Arial" w:hAnsi="Arial" w:cs="Arial"/>
                <w:sz w:val="24"/>
                <w:szCs w:val="24"/>
              </w:rPr>
              <w:t>A.1.3</w:t>
            </w:r>
            <w:r w:rsidR="00406D61">
              <w:rPr>
                <w:rFonts w:ascii="Arial" w:hAnsi="Arial" w:cs="Arial"/>
                <w:sz w:val="24"/>
                <w:szCs w:val="24"/>
              </w:rPr>
              <w:t>.</w:t>
            </w:r>
            <w:r w:rsidRPr="00DF193A">
              <w:rPr>
                <w:rFonts w:ascii="Arial" w:hAnsi="Arial" w:cs="Arial"/>
                <w:sz w:val="24"/>
                <w:szCs w:val="24"/>
              </w:rPr>
              <w:t xml:space="preserve"> A</w:t>
            </w:r>
            <w:r w:rsidR="00DE412C" w:rsidRPr="00DF193A">
              <w:rPr>
                <w:rFonts w:ascii="Arial" w:hAnsi="Arial" w:cs="Arial"/>
                <w:sz w:val="24"/>
                <w:szCs w:val="24"/>
              </w:rPr>
              <w:t>daptación del conteo al tamaño de los números en situaciones de la vida cotidiana en cantidades hasta el 99.999.</w:t>
            </w:r>
          </w:p>
          <w:p w14:paraId="579AFCB5" w14:textId="248E3B49" w:rsidR="000478C0" w:rsidRDefault="009A3698" w:rsidP="00070CD1">
            <w:pPr>
              <w:shd w:val="clear" w:color="auto" w:fill="A6F2FC"/>
              <w:jc w:val="both"/>
              <w:rPr>
                <w:rFonts w:ascii="Arial" w:hAnsi="Arial" w:cs="Arial"/>
                <w:sz w:val="24"/>
                <w:szCs w:val="24"/>
              </w:rPr>
            </w:pPr>
            <w:r w:rsidRPr="007C780A">
              <w:rPr>
                <w:rFonts w:ascii="Arial" w:hAnsi="Arial" w:cs="Arial"/>
                <w:sz w:val="24"/>
                <w:szCs w:val="24"/>
              </w:rPr>
              <w:t>A.2</w:t>
            </w:r>
            <w:r w:rsidR="00406D61">
              <w:rPr>
                <w:rFonts w:ascii="Arial" w:hAnsi="Arial" w:cs="Arial"/>
                <w:sz w:val="24"/>
                <w:szCs w:val="24"/>
              </w:rPr>
              <w:t>.</w:t>
            </w:r>
            <w:r w:rsidRPr="007C780A">
              <w:rPr>
                <w:rFonts w:ascii="Arial" w:hAnsi="Arial" w:cs="Arial"/>
                <w:sz w:val="24"/>
                <w:szCs w:val="24"/>
              </w:rPr>
              <w:t xml:space="preserve"> </w:t>
            </w:r>
            <w:r w:rsidR="008E5B92" w:rsidRPr="007C780A">
              <w:rPr>
                <w:rFonts w:ascii="Arial" w:hAnsi="Arial" w:cs="Arial"/>
                <w:sz w:val="24"/>
                <w:szCs w:val="24"/>
              </w:rPr>
              <w:t>Manejo, en situaciones de la vida cotidiana, de los treinta primeros números ordinales.</w:t>
            </w:r>
          </w:p>
          <w:p w14:paraId="00888294" w14:textId="7F851B3C" w:rsidR="00C92129" w:rsidRPr="000478C0" w:rsidRDefault="009A3698" w:rsidP="00070CD1">
            <w:pPr>
              <w:shd w:val="clear" w:color="auto" w:fill="F7F999"/>
              <w:jc w:val="both"/>
              <w:rPr>
                <w:rFonts w:ascii="Arial" w:hAnsi="Arial" w:cs="Arial"/>
                <w:sz w:val="24"/>
                <w:szCs w:val="24"/>
              </w:rPr>
            </w:pPr>
            <w:r w:rsidRPr="000478C0">
              <w:rPr>
                <w:rFonts w:ascii="Arial" w:hAnsi="Arial" w:cs="Arial"/>
                <w:sz w:val="24"/>
                <w:szCs w:val="24"/>
                <w:shd w:val="clear" w:color="auto" w:fill="F7F999"/>
              </w:rPr>
              <w:t>A.3</w:t>
            </w:r>
            <w:r w:rsidR="00406D61">
              <w:rPr>
                <w:rFonts w:ascii="Arial" w:hAnsi="Arial" w:cs="Arial"/>
                <w:sz w:val="24"/>
                <w:szCs w:val="24"/>
                <w:shd w:val="clear" w:color="auto" w:fill="F7F999"/>
              </w:rPr>
              <w:t>.</w:t>
            </w:r>
            <w:r w:rsidRPr="000478C0">
              <w:rPr>
                <w:rFonts w:ascii="Arial" w:hAnsi="Arial" w:cs="Arial"/>
                <w:sz w:val="24"/>
                <w:szCs w:val="24"/>
                <w:shd w:val="clear" w:color="auto" w:fill="F7F999"/>
              </w:rPr>
              <w:t xml:space="preserve"> </w:t>
            </w:r>
            <w:r w:rsidR="008E5B92" w:rsidRPr="000478C0">
              <w:rPr>
                <w:rFonts w:ascii="Arial" w:hAnsi="Arial" w:cs="Arial"/>
                <w:sz w:val="24"/>
                <w:szCs w:val="24"/>
                <w:shd w:val="clear" w:color="auto" w:fill="F7F999"/>
              </w:rPr>
              <w:t>Numeración romana en situaciones de la vida cotidiana</w:t>
            </w:r>
            <w:r w:rsidR="00B57339" w:rsidRPr="000478C0">
              <w:rPr>
                <w:rFonts w:ascii="Arial" w:hAnsi="Arial" w:cs="Arial"/>
                <w:sz w:val="24"/>
                <w:szCs w:val="24"/>
                <w:shd w:val="clear" w:color="auto" w:fill="F7F999"/>
              </w:rPr>
              <w:t xml:space="preserve"> (I</w:t>
            </w:r>
            <w:r w:rsidR="00901261" w:rsidRPr="000478C0">
              <w:rPr>
                <w:rFonts w:ascii="Arial" w:hAnsi="Arial" w:cs="Arial"/>
                <w:sz w:val="24"/>
                <w:szCs w:val="24"/>
                <w:shd w:val="clear" w:color="auto" w:fill="F7F999"/>
              </w:rPr>
              <w:t>-XX; L, C, D, M</w:t>
            </w:r>
            <w:r w:rsidR="00B57339" w:rsidRPr="000478C0">
              <w:rPr>
                <w:rFonts w:ascii="Arial" w:hAnsi="Arial" w:cs="Arial"/>
                <w:sz w:val="24"/>
                <w:szCs w:val="24"/>
                <w:shd w:val="clear" w:color="auto" w:fill="F7F999"/>
              </w:rPr>
              <w:t>)</w:t>
            </w:r>
            <w:r w:rsidR="00F85EFD" w:rsidRPr="000478C0">
              <w:rPr>
                <w:rFonts w:ascii="Arial" w:hAnsi="Arial" w:cs="Arial"/>
                <w:sz w:val="24"/>
                <w:szCs w:val="24"/>
              </w:rPr>
              <w:t xml:space="preserve"> </w:t>
            </w:r>
          </w:p>
        </w:tc>
      </w:tr>
      <w:tr w:rsidR="00E51D84" w:rsidRPr="00577002" w14:paraId="5CFC9797" w14:textId="77777777" w:rsidTr="00091EF3">
        <w:trPr>
          <w:trHeight w:val="841"/>
        </w:trPr>
        <w:tc>
          <w:tcPr>
            <w:tcW w:w="9016" w:type="dxa"/>
          </w:tcPr>
          <w:p w14:paraId="28BEC8E8" w14:textId="2BB6798C" w:rsidR="00E60493" w:rsidRPr="006C5C5A" w:rsidRDefault="00E60493" w:rsidP="00070CD1">
            <w:pPr>
              <w:jc w:val="both"/>
              <w:rPr>
                <w:rFonts w:ascii="Arial" w:hAnsi="Arial" w:cs="Arial"/>
                <w:b/>
                <w:bCs/>
                <w:sz w:val="24"/>
                <w:szCs w:val="24"/>
              </w:rPr>
            </w:pPr>
            <w:r w:rsidRPr="006C5C5A">
              <w:rPr>
                <w:rFonts w:ascii="Arial" w:hAnsi="Arial" w:cs="Arial"/>
                <w:b/>
                <w:bCs/>
                <w:sz w:val="24"/>
                <w:szCs w:val="24"/>
              </w:rPr>
              <w:t>C</w:t>
            </w:r>
            <w:r w:rsidR="006C5C5A" w:rsidRPr="006C5C5A">
              <w:rPr>
                <w:rFonts w:ascii="Arial" w:hAnsi="Arial" w:cs="Arial"/>
                <w:b/>
                <w:bCs/>
                <w:sz w:val="24"/>
                <w:szCs w:val="24"/>
              </w:rPr>
              <w:t>ANTIDAD</w:t>
            </w:r>
          </w:p>
          <w:p w14:paraId="00AF0D02" w14:textId="3A3B2862" w:rsidR="00E86C3C" w:rsidRPr="002A56FB" w:rsidRDefault="00E770A8" w:rsidP="00070CD1">
            <w:pPr>
              <w:shd w:val="clear" w:color="auto" w:fill="F2CEED" w:themeFill="accent5" w:themeFillTint="33"/>
              <w:jc w:val="both"/>
              <w:rPr>
                <w:rFonts w:ascii="Arial" w:hAnsi="Arial" w:cs="Arial"/>
                <w:sz w:val="24"/>
                <w:szCs w:val="24"/>
              </w:rPr>
            </w:pPr>
            <w:r w:rsidRPr="002A56FB">
              <w:rPr>
                <w:rFonts w:ascii="Arial" w:hAnsi="Arial" w:cs="Arial"/>
                <w:sz w:val="24"/>
                <w:szCs w:val="24"/>
              </w:rPr>
              <w:t>A.4</w:t>
            </w:r>
            <w:r w:rsidR="00CD4816">
              <w:rPr>
                <w:rFonts w:ascii="Arial" w:hAnsi="Arial" w:cs="Arial"/>
                <w:sz w:val="24"/>
                <w:szCs w:val="24"/>
              </w:rPr>
              <w:t>.</w:t>
            </w:r>
            <w:r w:rsidRPr="002A56FB">
              <w:rPr>
                <w:rFonts w:ascii="Arial" w:hAnsi="Arial" w:cs="Arial"/>
                <w:sz w:val="24"/>
                <w:szCs w:val="24"/>
              </w:rPr>
              <w:t xml:space="preserve"> Estrategias y técnicas de interpretación y manipulación del orden de magnitud de los números identificando el significado y valor posicional de cada cifra estableciendo equivalencias </w:t>
            </w:r>
          </w:p>
          <w:p w14:paraId="71FAE21F" w14:textId="77777777" w:rsidR="00A20205" w:rsidRDefault="00CD4816" w:rsidP="00070CD1">
            <w:pPr>
              <w:shd w:val="clear" w:color="auto" w:fill="F2CEED" w:themeFill="accent5" w:themeFillTint="33"/>
              <w:jc w:val="both"/>
              <w:rPr>
                <w:rFonts w:ascii="Arial" w:hAnsi="Arial" w:cs="Arial"/>
                <w:sz w:val="24"/>
                <w:szCs w:val="24"/>
              </w:rPr>
            </w:pPr>
            <w:r w:rsidRPr="00CD4816">
              <w:rPr>
                <w:rFonts w:ascii="Arial" w:hAnsi="Arial" w:cs="Arial"/>
                <w:sz w:val="24"/>
                <w:szCs w:val="24"/>
              </w:rPr>
              <w:t>A.4.1. En números naturales de órdenes hasta las decenas de millar.</w:t>
            </w:r>
          </w:p>
          <w:p w14:paraId="64DAC3A8" w14:textId="0CF6C547" w:rsidR="00E86C3C" w:rsidRPr="00A20205" w:rsidRDefault="00E86C3C" w:rsidP="00070CD1">
            <w:pPr>
              <w:shd w:val="clear" w:color="auto" w:fill="F7F999"/>
              <w:jc w:val="both"/>
              <w:rPr>
                <w:rFonts w:ascii="Arial" w:hAnsi="Arial" w:cs="Arial"/>
                <w:sz w:val="24"/>
                <w:szCs w:val="24"/>
              </w:rPr>
            </w:pPr>
            <w:r w:rsidRPr="00CD4816">
              <w:rPr>
                <w:rFonts w:ascii="Arial" w:hAnsi="Arial" w:cs="Arial"/>
                <w:sz w:val="24"/>
                <w:szCs w:val="24"/>
                <w:shd w:val="clear" w:color="auto" w:fill="F7F999"/>
              </w:rPr>
              <w:t>A.4.</w:t>
            </w:r>
            <w:r w:rsidR="00CD4816">
              <w:rPr>
                <w:rFonts w:ascii="Arial" w:hAnsi="Arial" w:cs="Arial"/>
                <w:sz w:val="24"/>
                <w:szCs w:val="24"/>
                <w:shd w:val="clear" w:color="auto" w:fill="F7F999"/>
              </w:rPr>
              <w:t>2</w:t>
            </w:r>
            <w:r w:rsidRPr="00CD4816">
              <w:rPr>
                <w:rFonts w:ascii="Arial" w:hAnsi="Arial" w:cs="Arial"/>
                <w:sz w:val="24"/>
                <w:szCs w:val="24"/>
                <w:shd w:val="clear" w:color="auto" w:fill="F7F999"/>
              </w:rPr>
              <w:t xml:space="preserve">. </w:t>
            </w:r>
            <w:r w:rsidR="00CD4816" w:rsidRPr="00CD4816">
              <w:rPr>
                <w:rFonts w:ascii="Arial" w:hAnsi="Arial" w:cs="Arial"/>
                <w:sz w:val="24"/>
                <w:szCs w:val="24"/>
                <w:shd w:val="clear" w:color="auto" w:fill="F7F999"/>
              </w:rPr>
              <w:t>E</w:t>
            </w:r>
            <w:r w:rsidRPr="00CD4816">
              <w:rPr>
                <w:rFonts w:ascii="Arial" w:hAnsi="Arial" w:cs="Arial"/>
                <w:sz w:val="24"/>
                <w:szCs w:val="24"/>
                <w:shd w:val="clear" w:color="auto" w:fill="F7F999"/>
              </w:rPr>
              <w:t xml:space="preserve">n números decimales de órdenes décimas, centésimas y </w:t>
            </w:r>
            <w:r w:rsidR="00E770A8" w:rsidRPr="00CD4816">
              <w:rPr>
                <w:rFonts w:ascii="Arial" w:hAnsi="Arial" w:cs="Arial"/>
                <w:sz w:val="24"/>
                <w:szCs w:val="24"/>
                <w:shd w:val="clear" w:color="auto" w:fill="F7F999"/>
              </w:rPr>
              <w:t>milésimas</w:t>
            </w:r>
            <w:r w:rsidR="00CD4816">
              <w:rPr>
                <w:rFonts w:ascii="Arial" w:hAnsi="Arial" w:cs="Arial"/>
                <w:sz w:val="24"/>
                <w:szCs w:val="24"/>
                <w:shd w:val="clear" w:color="auto" w:fill="F7F999"/>
              </w:rPr>
              <w:t xml:space="preserve">. </w:t>
            </w:r>
          </w:p>
          <w:p w14:paraId="63A24935" w14:textId="3072C416" w:rsidR="00E770A8" w:rsidRPr="00E324FA" w:rsidRDefault="00E770A8" w:rsidP="00070CD1">
            <w:pPr>
              <w:shd w:val="clear" w:color="auto" w:fill="F7F999"/>
              <w:jc w:val="both"/>
              <w:rPr>
                <w:rFonts w:ascii="Arial" w:hAnsi="Arial" w:cs="Arial"/>
                <w:sz w:val="24"/>
                <w:szCs w:val="24"/>
              </w:rPr>
            </w:pPr>
            <w:r w:rsidRPr="00E324FA">
              <w:rPr>
                <w:rFonts w:ascii="Arial" w:hAnsi="Arial" w:cs="Arial"/>
                <w:sz w:val="24"/>
                <w:szCs w:val="24"/>
              </w:rPr>
              <w:t>A.5</w:t>
            </w:r>
            <w:r w:rsidR="00406D61">
              <w:rPr>
                <w:rFonts w:ascii="Arial" w:hAnsi="Arial" w:cs="Arial"/>
                <w:sz w:val="24"/>
                <w:szCs w:val="24"/>
              </w:rPr>
              <w:t>.</w:t>
            </w:r>
            <w:r w:rsidRPr="00E324FA">
              <w:rPr>
                <w:rFonts w:ascii="Arial" w:hAnsi="Arial" w:cs="Arial"/>
                <w:sz w:val="24"/>
                <w:szCs w:val="24"/>
              </w:rPr>
              <w:t xml:space="preserve"> Los números decimales. Tratamiento en contextos cercanos al alumnado.</w:t>
            </w:r>
            <w:r w:rsidR="00364703" w:rsidRPr="00E324FA">
              <w:rPr>
                <w:rFonts w:ascii="Arial" w:hAnsi="Arial" w:cs="Arial"/>
                <w:sz w:val="24"/>
                <w:szCs w:val="24"/>
              </w:rPr>
              <w:t xml:space="preserve"> </w:t>
            </w:r>
          </w:p>
          <w:p w14:paraId="2308EB04" w14:textId="3DD93A10" w:rsidR="00E324FA" w:rsidRPr="00E324FA" w:rsidRDefault="00E770A8" w:rsidP="00070CD1">
            <w:pPr>
              <w:shd w:val="clear" w:color="auto" w:fill="F2CEED" w:themeFill="accent5" w:themeFillTint="33"/>
              <w:jc w:val="both"/>
              <w:rPr>
                <w:rFonts w:ascii="Arial" w:hAnsi="Arial" w:cs="Arial"/>
                <w:sz w:val="24"/>
                <w:szCs w:val="24"/>
              </w:rPr>
            </w:pPr>
            <w:r w:rsidRPr="007C780A">
              <w:rPr>
                <w:rFonts w:ascii="Arial" w:hAnsi="Arial" w:cs="Arial"/>
                <w:sz w:val="24"/>
                <w:szCs w:val="24"/>
              </w:rPr>
              <w:t>A.6</w:t>
            </w:r>
            <w:r w:rsidR="00E324FA">
              <w:rPr>
                <w:rFonts w:ascii="Arial" w:hAnsi="Arial" w:cs="Arial"/>
                <w:sz w:val="24"/>
                <w:szCs w:val="24"/>
              </w:rPr>
              <w:t>.1</w:t>
            </w:r>
            <w:r w:rsidR="00406D61">
              <w:rPr>
                <w:rFonts w:ascii="Arial" w:hAnsi="Arial" w:cs="Arial"/>
                <w:sz w:val="24"/>
                <w:szCs w:val="24"/>
              </w:rPr>
              <w:t>.</w:t>
            </w:r>
            <w:r w:rsidRPr="007C780A">
              <w:rPr>
                <w:rFonts w:ascii="Arial" w:hAnsi="Arial" w:cs="Arial"/>
                <w:sz w:val="24"/>
                <w:szCs w:val="24"/>
              </w:rPr>
              <w:t xml:space="preserve"> Estimaciones y aproximaciones razonadas de cantidades en contextos de </w:t>
            </w:r>
            <w:r w:rsidRPr="00E324FA">
              <w:rPr>
                <w:rFonts w:ascii="Arial" w:hAnsi="Arial" w:cs="Arial"/>
                <w:sz w:val="24"/>
                <w:szCs w:val="24"/>
              </w:rPr>
              <w:t>resolución de problemas.</w:t>
            </w:r>
            <w:r w:rsidR="00364703" w:rsidRPr="00E324FA">
              <w:rPr>
                <w:rFonts w:ascii="Arial" w:hAnsi="Arial" w:cs="Arial"/>
                <w:sz w:val="24"/>
                <w:szCs w:val="24"/>
              </w:rPr>
              <w:t xml:space="preserve"> </w:t>
            </w:r>
            <w:r w:rsidR="002879E1" w:rsidRPr="00E324FA">
              <w:rPr>
                <w:rFonts w:ascii="Arial" w:hAnsi="Arial" w:cs="Arial"/>
                <w:sz w:val="24"/>
                <w:szCs w:val="24"/>
              </w:rPr>
              <w:t xml:space="preserve"> </w:t>
            </w:r>
          </w:p>
          <w:p w14:paraId="63DF6153" w14:textId="519548E2" w:rsidR="00E770A8" w:rsidRPr="00E324FA" w:rsidRDefault="00E324FA" w:rsidP="00070CD1">
            <w:pPr>
              <w:shd w:val="clear" w:color="auto" w:fill="F7F999"/>
              <w:jc w:val="both"/>
              <w:rPr>
                <w:rFonts w:ascii="Arial" w:hAnsi="Arial" w:cs="Arial"/>
                <w:sz w:val="24"/>
                <w:szCs w:val="24"/>
              </w:rPr>
            </w:pPr>
            <w:r w:rsidRPr="00E324FA">
              <w:rPr>
                <w:rFonts w:ascii="Arial" w:hAnsi="Arial" w:cs="Arial"/>
                <w:sz w:val="24"/>
                <w:szCs w:val="24"/>
              </w:rPr>
              <w:t>A.6.2</w:t>
            </w:r>
            <w:r w:rsidR="00406D61">
              <w:rPr>
                <w:rFonts w:ascii="Arial" w:hAnsi="Arial" w:cs="Arial"/>
                <w:sz w:val="24"/>
                <w:szCs w:val="24"/>
              </w:rPr>
              <w:t>.</w:t>
            </w:r>
            <w:r w:rsidRPr="00E324FA">
              <w:rPr>
                <w:rFonts w:ascii="Arial" w:hAnsi="Arial" w:cs="Arial"/>
                <w:sz w:val="24"/>
                <w:szCs w:val="24"/>
              </w:rPr>
              <w:t xml:space="preserve"> </w:t>
            </w:r>
            <w:r w:rsidR="002879E1" w:rsidRPr="00E324FA">
              <w:rPr>
                <w:rFonts w:ascii="Arial" w:hAnsi="Arial" w:cs="Arial"/>
                <w:sz w:val="24"/>
                <w:szCs w:val="24"/>
              </w:rPr>
              <w:t>Redondeo a la décima, centésima, milésima</w:t>
            </w:r>
            <w:r w:rsidRPr="00E324FA">
              <w:rPr>
                <w:rFonts w:ascii="Arial" w:hAnsi="Arial" w:cs="Arial"/>
                <w:sz w:val="24"/>
                <w:szCs w:val="24"/>
              </w:rPr>
              <w:t>.</w:t>
            </w:r>
          </w:p>
          <w:p w14:paraId="0BA59CA6" w14:textId="6719F478" w:rsidR="00E770A8" w:rsidRPr="00FC0B92" w:rsidRDefault="00E770A8" w:rsidP="00070CD1">
            <w:pPr>
              <w:shd w:val="clear" w:color="auto" w:fill="F2CEED" w:themeFill="accent5" w:themeFillTint="33"/>
              <w:jc w:val="both"/>
              <w:rPr>
                <w:rFonts w:ascii="Arial" w:hAnsi="Arial" w:cs="Arial"/>
                <w:sz w:val="24"/>
                <w:szCs w:val="24"/>
              </w:rPr>
            </w:pPr>
            <w:r w:rsidRPr="00FC0B92">
              <w:rPr>
                <w:rFonts w:ascii="Arial" w:hAnsi="Arial" w:cs="Arial"/>
                <w:sz w:val="24"/>
                <w:szCs w:val="24"/>
              </w:rPr>
              <w:t>A.7.1</w:t>
            </w:r>
            <w:r w:rsidR="00406D61">
              <w:rPr>
                <w:rFonts w:ascii="Arial" w:hAnsi="Arial" w:cs="Arial"/>
                <w:sz w:val="24"/>
                <w:szCs w:val="24"/>
              </w:rPr>
              <w:t>.</w:t>
            </w:r>
            <w:r w:rsidRPr="00FC0B92">
              <w:rPr>
                <w:rFonts w:ascii="Arial" w:hAnsi="Arial" w:cs="Arial"/>
                <w:sz w:val="24"/>
                <w:szCs w:val="24"/>
              </w:rPr>
              <w:t xml:space="preserve"> Lectura, escritura y representación (incluida la recta numérica y con materiales manipulativos) de números naturales hasta 99.999.</w:t>
            </w:r>
          </w:p>
          <w:p w14:paraId="6B774A91" w14:textId="69C48EC9" w:rsidR="00E770A8" w:rsidRPr="00FC0B92" w:rsidRDefault="00E770A8" w:rsidP="00070CD1">
            <w:pPr>
              <w:shd w:val="clear" w:color="auto" w:fill="F2CEED" w:themeFill="accent5" w:themeFillTint="33"/>
              <w:jc w:val="both"/>
              <w:rPr>
                <w:rFonts w:ascii="Arial" w:hAnsi="Arial" w:cs="Arial"/>
                <w:sz w:val="24"/>
                <w:szCs w:val="24"/>
              </w:rPr>
            </w:pPr>
            <w:r w:rsidRPr="00FC0B92">
              <w:rPr>
                <w:rFonts w:ascii="Arial" w:hAnsi="Arial" w:cs="Arial"/>
                <w:sz w:val="24"/>
                <w:szCs w:val="24"/>
              </w:rPr>
              <w:t>A.7.2</w:t>
            </w:r>
            <w:r w:rsidR="00406D61">
              <w:rPr>
                <w:rFonts w:ascii="Arial" w:hAnsi="Arial" w:cs="Arial"/>
                <w:sz w:val="24"/>
                <w:szCs w:val="24"/>
              </w:rPr>
              <w:t>.</w:t>
            </w:r>
            <w:r w:rsidRPr="00FC0B92">
              <w:rPr>
                <w:rFonts w:ascii="Arial" w:hAnsi="Arial" w:cs="Arial"/>
                <w:sz w:val="24"/>
                <w:szCs w:val="24"/>
              </w:rPr>
              <w:t xml:space="preserve"> Composición, descomposición aditiva y aditivo-multiplicativa y recomposición de números naturales hasta 99.999.</w:t>
            </w:r>
          </w:p>
          <w:p w14:paraId="42F739B1" w14:textId="34A6A424" w:rsidR="000F6E1E" w:rsidRPr="00FC0B92" w:rsidRDefault="00E770A8" w:rsidP="00070CD1">
            <w:pPr>
              <w:shd w:val="clear" w:color="auto" w:fill="F2CEED" w:themeFill="accent5" w:themeFillTint="33"/>
              <w:jc w:val="both"/>
              <w:rPr>
                <w:rFonts w:ascii="Arial" w:hAnsi="Arial" w:cs="Arial"/>
                <w:sz w:val="24"/>
                <w:szCs w:val="24"/>
              </w:rPr>
            </w:pPr>
            <w:r w:rsidRPr="00FC0B92">
              <w:rPr>
                <w:rFonts w:ascii="Arial" w:hAnsi="Arial" w:cs="Arial"/>
                <w:sz w:val="24"/>
                <w:szCs w:val="24"/>
              </w:rPr>
              <w:t>A.8</w:t>
            </w:r>
            <w:r w:rsidR="000F6E1E" w:rsidRPr="00FC0B92">
              <w:rPr>
                <w:rFonts w:ascii="Arial" w:hAnsi="Arial" w:cs="Arial"/>
                <w:sz w:val="24"/>
                <w:szCs w:val="24"/>
              </w:rPr>
              <w:t>.1</w:t>
            </w:r>
            <w:r w:rsidR="00406D61">
              <w:rPr>
                <w:rFonts w:ascii="Arial" w:hAnsi="Arial" w:cs="Arial"/>
                <w:sz w:val="24"/>
                <w:szCs w:val="24"/>
              </w:rPr>
              <w:t>.</w:t>
            </w:r>
            <w:r w:rsidRPr="00FC0B92">
              <w:rPr>
                <w:rFonts w:ascii="Arial" w:hAnsi="Arial" w:cs="Arial"/>
                <w:sz w:val="24"/>
                <w:szCs w:val="24"/>
              </w:rPr>
              <w:t xml:space="preserve"> Lectura, escritura y representación de fracciones propias (menor que la unidad) con denominador hasta 12 en contextos de la vida cotidiana</w:t>
            </w:r>
            <w:r w:rsidR="00D96B1A" w:rsidRPr="00FC0B92">
              <w:rPr>
                <w:rFonts w:ascii="Arial" w:hAnsi="Arial" w:cs="Arial"/>
                <w:sz w:val="24"/>
                <w:szCs w:val="24"/>
              </w:rPr>
              <w:t>, identificando los términos de las fracciones (numerador y denominador).</w:t>
            </w:r>
          </w:p>
          <w:p w14:paraId="07BDE036" w14:textId="77F3BADD" w:rsidR="00FC0B92" w:rsidRDefault="000F6E1E" w:rsidP="00070CD1">
            <w:pPr>
              <w:shd w:val="clear" w:color="auto" w:fill="F7F999"/>
              <w:jc w:val="both"/>
              <w:rPr>
                <w:rFonts w:ascii="Arial" w:hAnsi="Arial" w:cs="Arial"/>
                <w:sz w:val="24"/>
                <w:szCs w:val="24"/>
                <w:shd w:val="clear" w:color="auto" w:fill="F7F999"/>
              </w:rPr>
            </w:pPr>
            <w:r w:rsidRPr="00FC0B92">
              <w:rPr>
                <w:rFonts w:ascii="Arial" w:hAnsi="Arial" w:cs="Arial"/>
                <w:sz w:val="24"/>
                <w:szCs w:val="24"/>
                <w:shd w:val="clear" w:color="auto" w:fill="F7F999"/>
              </w:rPr>
              <w:t>A.8.2</w:t>
            </w:r>
            <w:r w:rsidR="00406D61">
              <w:rPr>
                <w:rFonts w:ascii="Arial" w:hAnsi="Arial" w:cs="Arial"/>
                <w:sz w:val="24"/>
                <w:szCs w:val="24"/>
                <w:shd w:val="clear" w:color="auto" w:fill="F7F999"/>
              </w:rPr>
              <w:t>.</w:t>
            </w:r>
            <w:r w:rsidRPr="00FC0B92">
              <w:rPr>
                <w:rFonts w:ascii="Arial" w:hAnsi="Arial" w:cs="Arial"/>
                <w:sz w:val="24"/>
                <w:szCs w:val="24"/>
                <w:shd w:val="clear" w:color="auto" w:fill="F7F999"/>
              </w:rPr>
              <w:t xml:space="preserve"> Lectura, escritura y representación de fracciones </w:t>
            </w:r>
            <w:r w:rsidR="00E770A8" w:rsidRPr="00FC0B92">
              <w:rPr>
                <w:rFonts w:ascii="Arial" w:hAnsi="Arial" w:cs="Arial"/>
                <w:sz w:val="24"/>
                <w:szCs w:val="24"/>
                <w:shd w:val="clear" w:color="auto" w:fill="F7F999"/>
              </w:rPr>
              <w:t>impropias, identificando los</w:t>
            </w:r>
          </w:p>
          <w:p w14:paraId="1B105794" w14:textId="1BE3A857" w:rsidR="00E51D84" w:rsidRPr="00C64502" w:rsidRDefault="00E770A8" w:rsidP="00070CD1">
            <w:pPr>
              <w:shd w:val="clear" w:color="auto" w:fill="F7F999"/>
              <w:jc w:val="both"/>
              <w:rPr>
                <w:rFonts w:ascii="Arial" w:hAnsi="Arial" w:cs="Arial"/>
                <w:color w:val="A02B93" w:themeColor="accent5"/>
                <w:sz w:val="24"/>
                <w:szCs w:val="24"/>
              </w:rPr>
            </w:pPr>
            <w:r w:rsidRPr="00FC0B92">
              <w:rPr>
                <w:rFonts w:ascii="Arial" w:hAnsi="Arial" w:cs="Arial"/>
                <w:sz w:val="24"/>
                <w:szCs w:val="24"/>
                <w:shd w:val="clear" w:color="auto" w:fill="F7F999"/>
              </w:rPr>
              <w:t>términos de las fracciones (numerador y denominador).</w:t>
            </w:r>
          </w:p>
        </w:tc>
      </w:tr>
      <w:tr w:rsidR="00E51D84" w:rsidRPr="00577002" w14:paraId="6272D9A5" w14:textId="77777777" w:rsidTr="00091EF3">
        <w:trPr>
          <w:trHeight w:val="3960"/>
        </w:trPr>
        <w:tc>
          <w:tcPr>
            <w:tcW w:w="9016" w:type="dxa"/>
          </w:tcPr>
          <w:p w14:paraId="07AC5337" w14:textId="6CF74AFB" w:rsidR="006C5C5A" w:rsidRPr="006C5C5A" w:rsidRDefault="006C5C5A" w:rsidP="00070CD1">
            <w:pPr>
              <w:jc w:val="both"/>
              <w:rPr>
                <w:rFonts w:ascii="Arial" w:hAnsi="Arial" w:cs="Arial"/>
                <w:b/>
                <w:bCs/>
                <w:sz w:val="24"/>
                <w:szCs w:val="24"/>
              </w:rPr>
            </w:pPr>
            <w:r>
              <w:rPr>
                <w:rFonts w:ascii="Arial" w:hAnsi="Arial" w:cs="Arial"/>
                <w:b/>
                <w:bCs/>
                <w:sz w:val="24"/>
                <w:szCs w:val="24"/>
              </w:rPr>
              <w:lastRenderedPageBreak/>
              <w:t>OPERACIONES</w:t>
            </w:r>
          </w:p>
          <w:p w14:paraId="5C96FD70" w14:textId="1EE937BD" w:rsidR="00DB0B6F" w:rsidRPr="00406D61" w:rsidRDefault="00DB0B6F" w:rsidP="00070CD1">
            <w:pPr>
              <w:shd w:val="clear" w:color="auto" w:fill="A6F2FC"/>
              <w:jc w:val="both"/>
              <w:rPr>
                <w:rFonts w:ascii="Arial" w:hAnsi="Arial" w:cs="Arial"/>
                <w:sz w:val="24"/>
                <w:szCs w:val="24"/>
              </w:rPr>
            </w:pPr>
            <w:r w:rsidRPr="00406D61">
              <w:rPr>
                <w:rFonts w:ascii="Arial" w:hAnsi="Arial" w:cs="Arial"/>
                <w:sz w:val="24"/>
                <w:szCs w:val="24"/>
              </w:rPr>
              <w:t>A.9</w:t>
            </w:r>
            <w:r w:rsidR="008A4289" w:rsidRPr="00406D61">
              <w:rPr>
                <w:rFonts w:ascii="Arial" w:hAnsi="Arial" w:cs="Arial"/>
                <w:sz w:val="24"/>
                <w:szCs w:val="24"/>
              </w:rPr>
              <w:t>.1</w:t>
            </w:r>
            <w:r w:rsidR="00406D61" w:rsidRPr="00406D61">
              <w:rPr>
                <w:rFonts w:ascii="Arial" w:hAnsi="Arial" w:cs="Arial"/>
                <w:sz w:val="24"/>
                <w:szCs w:val="24"/>
              </w:rPr>
              <w:t>.</w:t>
            </w:r>
            <w:r w:rsidRPr="00406D61">
              <w:rPr>
                <w:rFonts w:ascii="Arial" w:hAnsi="Arial" w:cs="Arial"/>
                <w:sz w:val="24"/>
                <w:szCs w:val="24"/>
              </w:rPr>
              <w:t xml:space="preserve"> Estrategias de cálculo mental de sumas y restas con números naturales</w:t>
            </w:r>
            <w:r w:rsidR="00D27046">
              <w:rPr>
                <w:rFonts w:ascii="Arial" w:hAnsi="Arial" w:cs="Arial"/>
                <w:sz w:val="24"/>
                <w:szCs w:val="24"/>
              </w:rPr>
              <w:t>.</w:t>
            </w:r>
          </w:p>
          <w:p w14:paraId="6566FCDB" w14:textId="47BF778A" w:rsidR="008A4289" w:rsidRPr="00406D61" w:rsidRDefault="008A4289" w:rsidP="00070CD1">
            <w:pPr>
              <w:shd w:val="clear" w:color="auto" w:fill="F7F999"/>
              <w:jc w:val="both"/>
              <w:rPr>
                <w:rFonts w:ascii="Arial" w:hAnsi="Arial" w:cs="Arial"/>
                <w:sz w:val="24"/>
                <w:szCs w:val="24"/>
              </w:rPr>
            </w:pPr>
            <w:r w:rsidRPr="00406D61">
              <w:rPr>
                <w:rFonts w:ascii="Arial" w:hAnsi="Arial" w:cs="Arial"/>
                <w:sz w:val="24"/>
                <w:szCs w:val="24"/>
              </w:rPr>
              <w:t>A.9.2</w:t>
            </w:r>
            <w:r w:rsidR="00406D61" w:rsidRPr="00406D61">
              <w:rPr>
                <w:rFonts w:ascii="Arial" w:hAnsi="Arial" w:cs="Arial"/>
                <w:sz w:val="24"/>
                <w:szCs w:val="24"/>
              </w:rPr>
              <w:t>. Estrategias de cálculo mental de sumas y restas con fracciones.</w:t>
            </w:r>
          </w:p>
          <w:p w14:paraId="2785A920" w14:textId="63BB40F9" w:rsidR="00DB0B6F" w:rsidRPr="00D27046" w:rsidRDefault="00DB0B6F" w:rsidP="00726239">
            <w:pPr>
              <w:shd w:val="clear" w:color="auto" w:fill="CAEDFB" w:themeFill="accent4" w:themeFillTint="33"/>
              <w:jc w:val="both"/>
              <w:rPr>
                <w:rFonts w:ascii="Arial" w:hAnsi="Arial" w:cs="Arial"/>
                <w:sz w:val="24"/>
                <w:szCs w:val="24"/>
              </w:rPr>
            </w:pPr>
            <w:r w:rsidRPr="00726239">
              <w:rPr>
                <w:rFonts w:ascii="Arial" w:hAnsi="Arial" w:cs="Arial"/>
                <w:sz w:val="24"/>
                <w:szCs w:val="24"/>
                <w:shd w:val="clear" w:color="auto" w:fill="CAEDFB" w:themeFill="accent4" w:themeFillTint="33"/>
              </w:rPr>
              <w:t>A.10</w:t>
            </w:r>
            <w:r w:rsidR="00406D61" w:rsidRPr="00726239">
              <w:rPr>
                <w:rFonts w:ascii="Arial" w:hAnsi="Arial" w:cs="Arial"/>
                <w:sz w:val="24"/>
                <w:szCs w:val="24"/>
                <w:shd w:val="clear" w:color="auto" w:fill="CAEDFB" w:themeFill="accent4" w:themeFillTint="33"/>
              </w:rPr>
              <w:t>.</w:t>
            </w:r>
            <w:r w:rsidRPr="00726239">
              <w:rPr>
                <w:rFonts w:ascii="Arial" w:hAnsi="Arial" w:cs="Arial"/>
                <w:sz w:val="24"/>
                <w:szCs w:val="24"/>
                <w:shd w:val="clear" w:color="auto" w:fill="CAEDFB" w:themeFill="accent4" w:themeFillTint="33"/>
              </w:rPr>
              <w:t xml:space="preserve"> Términos de las operaciones matemáticas.</w:t>
            </w:r>
          </w:p>
          <w:p w14:paraId="49A10B95" w14:textId="3C75A2D1" w:rsidR="00895422" w:rsidRDefault="00DB0B6F" w:rsidP="00070CD1">
            <w:pPr>
              <w:shd w:val="clear" w:color="auto" w:fill="F2CEED" w:themeFill="accent5" w:themeFillTint="33"/>
              <w:jc w:val="both"/>
              <w:rPr>
                <w:rFonts w:ascii="Arial" w:hAnsi="Arial" w:cs="Arial"/>
                <w:sz w:val="24"/>
                <w:szCs w:val="24"/>
              </w:rPr>
            </w:pPr>
            <w:r w:rsidRPr="00C55F75">
              <w:rPr>
                <w:rFonts w:ascii="Arial" w:hAnsi="Arial" w:cs="Arial"/>
                <w:sz w:val="24"/>
                <w:szCs w:val="24"/>
              </w:rPr>
              <w:t>A.11</w:t>
            </w:r>
            <w:r w:rsidR="00D27046">
              <w:rPr>
                <w:rFonts w:ascii="Arial" w:hAnsi="Arial" w:cs="Arial"/>
                <w:sz w:val="24"/>
                <w:szCs w:val="24"/>
              </w:rPr>
              <w:t>.</w:t>
            </w:r>
            <w:r w:rsidRPr="00C55F75">
              <w:rPr>
                <w:rFonts w:ascii="Arial" w:hAnsi="Arial" w:cs="Arial"/>
                <w:sz w:val="24"/>
                <w:szCs w:val="24"/>
              </w:rPr>
              <w:t xml:space="preserve"> Estrategias de cálculo mental de multiplicación y división de números naturales.</w:t>
            </w:r>
            <w:r w:rsidR="00667090">
              <w:rPr>
                <w:rFonts w:ascii="Arial" w:hAnsi="Arial" w:cs="Arial"/>
                <w:sz w:val="24"/>
                <w:szCs w:val="24"/>
              </w:rPr>
              <w:t xml:space="preserve"> </w:t>
            </w:r>
          </w:p>
          <w:p w14:paraId="7EE9D269" w14:textId="6B0F6836" w:rsidR="0095400E" w:rsidRPr="00457BB1" w:rsidRDefault="00895422" w:rsidP="00070CD1">
            <w:pPr>
              <w:shd w:val="clear" w:color="auto" w:fill="F2CEED" w:themeFill="accent5" w:themeFillTint="33"/>
              <w:jc w:val="both"/>
              <w:rPr>
                <w:rFonts w:ascii="Arial" w:hAnsi="Arial" w:cs="Arial"/>
                <w:sz w:val="24"/>
                <w:szCs w:val="24"/>
              </w:rPr>
            </w:pPr>
            <w:r w:rsidRPr="00457BB1">
              <w:rPr>
                <w:rFonts w:ascii="Arial" w:hAnsi="Arial" w:cs="Arial"/>
                <w:sz w:val="24"/>
                <w:szCs w:val="24"/>
              </w:rPr>
              <w:t>A.12</w:t>
            </w:r>
            <w:r w:rsidR="00B13877">
              <w:rPr>
                <w:rFonts w:ascii="Arial" w:hAnsi="Arial" w:cs="Arial"/>
                <w:sz w:val="24"/>
                <w:szCs w:val="24"/>
              </w:rPr>
              <w:t>.</w:t>
            </w:r>
            <w:r w:rsidRPr="00457BB1">
              <w:rPr>
                <w:rFonts w:ascii="Arial" w:hAnsi="Arial" w:cs="Arial"/>
                <w:sz w:val="24"/>
                <w:szCs w:val="24"/>
              </w:rPr>
              <w:t xml:space="preserve"> </w:t>
            </w:r>
            <w:r w:rsidR="00DB0B6F" w:rsidRPr="00457BB1">
              <w:rPr>
                <w:rFonts w:ascii="Arial" w:hAnsi="Arial" w:cs="Arial"/>
                <w:sz w:val="24"/>
                <w:szCs w:val="24"/>
              </w:rPr>
              <w:t>Estrategias de reconocimiento de qué operaciones simples (suma, resta, multiplicación, división como reparto y partición) son útiles para resolver situaciones contextualizadas, identificando correctamente los términos propios de las mismas.</w:t>
            </w:r>
          </w:p>
          <w:p w14:paraId="58E72FB0" w14:textId="491DBFC0" w:rsidR="0095400E" w:rsidRPr="00457BB1" w:rsidRDefault="0095400E" w:rsidP="00070CD1">
            <w:pPr>
              <w:shd w:val="clear" w:color="auto" w:fill="A6F2FC"/>
              <w:jc w:val="both"/>
              <w:rPr>
                <w:rFonts w:ascii="Arial" w:hAnsi="Arial" w:cs="Arial"/>
                <w:sz w:val="24"/>
                <w:szCs w:val="24"/>
              </w:rPr>
            </w:pPr>
            <w:r w:rsidRPr="00457BB1">
              <w:rPr>
                <w:rFonts w:ascii="Arial" w:hAnsi="Arial" w:cs="Arial"/>
                <w:sz w:val="24"/>
                <w:szCs w:val="24"/>
              </w:rPr>
              <w:t>A.13</w:t>
            </w:r>
            <w:r w:rsidR="00B13877">
              <w:rPr>
                <w:rFonts w:ascii="Arial" w:hAnsi="Arial" w:cs="Arial"/>
                <w:sz w:val="24"/>
                <w:szCs w:val="24"/>
              </w:rPr>
              <w:t>.</w:t>
            </w:r>
            <w:r w:rsidRPr="00457BB1">
              <w:rPr>
                <w:rFonts w:ascii="Arial" w:hAnsi="Arial" w:cs="Arial"/>
                <w:sz w:val="24"/>
                <w:szCs w:val="24"/>
              </w:rPr>
              <w:t xml:space="preserve"> </w:t>
            </w:r>
            <w:r w:rsidR="00DB0B6F" w:rsidRPr="00457BB1">
              <w:rPr>
                <w:rFonts w:ascii="Arial" w:hAnsi="Arial" w:cs="Arial"/>
                <w:sz w:val="24"/>
                <w:szCs w:val="24"/>
              </w:rPr>
              <w:t>Construcción de las tablas de multiplicar apoyándose en número de veces, suma repetida o disposición en cuadrículas.</w:t>
            </w:r>
          </w:p>
          <w:p w14:paraId="023824A4" w14:textId="15520464" w:rsidR="004D2DDD" w:rsidRPr="00457BB1" w:rsidRDefault="0095400E" w:rsidP="00070CD1">
            <w:pPr>
              <w:shd w:val="clear" w:color="auto" w:fill="F2CEED" w:themeFill="accent5" w:themeFillTint="33"/>
              <w:jc w:val="both"/>
              <w:rPr>
                <w:rFonts w:ascii="Arial" w:hAnsi="Arial" w:cs="Arial"/>
                <w:sz w:val="24"/>
                <w:szCs w:val="24"/>
              </w:rPr>
            </w:pPr>
            <w:r w:rsidRPr="00457BB1">
              <w:rPr>
                <w:rFonts w:ascii="Arial" w:hAnsi="Arial" w:cs="Arial"/>
                <w:sz w:val="24"/>
                <w:szCs w:val="24"/>
              </w:rPr>
              <w:t>A.14</w:t>
            </w:r>
            <w:r w:rsidR="004D2DDD" w:rsidRPr="00457BB1">
              <w:rPr>
                <w:rFonts w:ascii="Arial" w:hAnsi="Arial" w:cs="Arial"/>
                <w:sz w:val="24"/>
                <w:szCs w:val="24"/>
              </w:rPr>
              <w:t>.1</w:t>
            </w:r>
            <w:r w:rsidR="00B13877">
              <w:rPr>
                <w:rFonts w:ascii="Arial" w:hAnsi="Arial" w:cs="Arial"/>
                <w:sz w:val="24"/>
                <w:szCs w:val="24"/>
              </w:rPr>
              <w:t>.</w:t>
            </w:r>
            <w:r w:rsidRPr="00457BB1">
              <w:rPr>
                <w:rFonts w:ascii="Arial" w:hAnsi="Arial" w:cs="Arial"/>
                <w:sz w:val="24"/>
                <w:szCs w:val="24"/>
              </w:rPr>
              <w:t xml:space="preserve"> </w:t>
            </w:r>
            <w:r w:rsidR="00DB0B6F" w:rsidRPr="00457BB1">
              <w:rPr>
                <w:rFonts w:ascii="Arial" w:hAnsi="Arial" w:cs="Arial"/>
                <w:sz w:val="24"/>
                <w:szCs w:val="24"/>
              </w:rPr>
              <w:t>Suma, resta, multiplicación y división de números naturales resueltas con flexibilidad y sentido en situaciones contextualizadas: estrategias y herramientas de resolución</w:t>
            </w:r>
            <w:r w:rsidR="004D2DDD" w:rsidRPr="00457BB1">
              <w:rPr>
                <w:rFonts w:ascii="Arial" w:hAnsi="Arial" w:cs="Arial"/>
                <w:sz w:val="24"/>
                <w:szCs w:val="24"/>
              </w:rPr>
              <w:t>.</w:t>
            </w:r>
          </w:p>
          <w:p w14:paraId="319E3F0C" w14:textId="067F296D" w:rsidR="0095400E" w:rsidRPr="00457BB1" w:rsidRDefault="004D2DDD" w:rsidP="00070CD1">
            <w:pPr>
              <w:shd w:val="clear" w:color="auto" w:fill="F2CEED" w:themeFill="accent5" w:themeFillTint="33"/>
              <w:jc w:val="both"/>
              <w:rPr>
                <w:rFonts w:ascii="Arial" w:hAnsi="Arial" w:cs="Arial"/>
                <w:sz w:val="24"/>
                <w:szCs w:val="24"/>
              </w:rPr>
            </w:pPr>
            <w:r w:rsidRPr="00457BB1">
              <w:rPr>
                <w:rFonts w:ascii="Arial" w:hAnsi="Arial" w:cs="Arial"/>
                <w:sz w:val="24"/>
                <w:szCs w:val="24"/>
              </w:rPr>
              <w:t>A.14.2</w:t>
            </w:r>
            <w:r w:rsidR="00B13877">
              <w:rPr>
                <w:rFonts w:ascii="Arial" w:hAnsi="Arial" w:cs="Arial"/>
                <w:sz w:val="24"/>
                <w:szCs w:val="24"/>
              </w:rPr>
              <w:t>.</w:t>
            </w:r>
            <w:r w:rsidRPr="00457BB1">
              <w:rPr>
                <w:rFonts w:ascii="Arial" w:hAnsi="Arial" w:cs="Arial"/>
                <w:sz w:val="24"/>
                <w:szCs w:val="24"/>
              </w:rPr>
              <w:t xml:space="preserve"> P</w:t>
            </w:r>
            <w:r w:rsidR="00DB0B6F" w:rsidRPr="00457BB1">
              <w:rPr>
                <w:rFonts w:ascii="Arial" w:hAnsi="Arial" w:cs="Arial"/>
                <w:sz w:val="24"/>
                <w:szCs w:val="24"/>
              </w:rPr>
              <w:t xml:space="preserve">ropiedades de cada una de </w:t>
            </w:r>
            <w:r w:rsidRPr="00457BB1">
              <w:rPr>
                <w:rFonts w:ascii="Arial" w:hAnsi="Arial" w:cs="Arial"/>
                <w:sz w:val="24"/>
                <w:szCs w:val="24"/>
              </w:rPr>
              <w:t>las operaciones</w:t>
            </w:r>
            <w:r w:rsidR="00DB0B6F" w:rsidRPr="00457BB1">
              <w:rPr>
                <w:rFonts w:ascii="Arial" w:hAnsi="Arial" w:cs="Arial"/>
                <w:sz w:val="24"/>
                <w:szCs w:val="24"/>
              </w:rPr>
              <w:t xml:space="preserve"> (conmutativa, asociativa, distributiva, elemento neutro y nulo).</w:t>
            </w:r>
          </w:p>
          <w:p w14:paraId="6E3F43E5" w14:textId="5764FDCF" w:rsidR="0095400E" w:rsidRPr="001A5515" w:rsidRDefault="0095400E" w:rsidP="00070CD1">
            <w:pPr>
              <w:shd w:val="clear" w:color="auto" w:fill="F7F999"/>
              <w:jc w:val="both"/>
              <w:rPr>
                <w:rFonts w:ascii="Arial" w:hAnsi="Arial" w:cs="Arial"/>
                <w:sz w:val="24"/>
                <w:szCs w:val="24"/>
              </w:rPr>
            </w:pPr>
            <w:r w:rsidRPr="001A5515">
              <w:rPr>
                <w:rFonts w:ascii="Arial" w:hAnsi="Arial" w:cs="Arial"/>
                <w:sz w:val="24"/>
                <w:szCs w:val="24"/>
              </w:rPr>
              <w:t>A.15</w:t>
            </w:r>
            <w:r w:rsidR="00B13877">
              <w:rPr>
                <w:rFonts w:ascii="Arial" w:hAnsi="Arial" w:cs="Arial"/>
                <w:sz w:val="24"/>
                <w:szCs w:val="24"/>
              </w:rPr>
              <w:t>.</w:t>
            </w:r>
            <w:r w:rsidRPr="001A5515">
              <w:rPr>
                <w:rFonts w:ascii="Arial" w:hAnsi="Arial" w:cs="Arial"/>
                <w:sz w:val="24"/>
                <w:szCs w:val="24"/>
              </w:rPr>
              <w:t xml:space="preserve"> </w:t>
            </w:r>
            <w:r w:rsidR="00DB0B6F" w:rsidRPr="001A5515">
              <w:rPr>
                <w:rFonts w:ascii="Arial" w:hAnsi="Arial" w:cs="Arial"/>
                <w:sz w:val="24"/>
                <w:szCs w:val="24"/>
              </w:rPr>
              <w:t>Sumas y restas sencillas con números decimales.</w:t>
            </w:r>
            <w:r w:rsidR="00C773C0" w:rsidRPr="001A5515">
              <w:rPr>
                <w:rFonts w:ascii="Arial" w:hAnsi="Arial" w:cs="Arial"/>
                <w:sz w:val="24"/>
                <w:szCs w:val="24"/>
              </w:rPr>
              <w:t xml:space="preserve"> </w:t>
            </w:r>
          </w:p>
          <w:p w14:paraId="46F2D0B5" w14:textId="5869C56A" w:rsidR="0095400E" w:rsidRPr="007A1ECB" w:rsidRDefault="0095400E" w:rsidP="00070CD1">
            <w:pPr>
              <w:shd w:val="clear" w:color="auto" w:fill="F2CEED" w:themeFill="accent5" w:themeFillTint="33"/>
              <w:jc w:val="both"/>
              <w:rPr>
                <w:rFonts w:ascii="Arial" w:hAnsi="Arial" w:cs="Arial"/>
                <w:sz w:val="24"/>
                <w:szCs w:val="24"/>
              </w:rPr>
            </w:pPr>
            <w:r w:rsidRPr="007A1ECB">
              <w:rPr>
                <w:rFonts w:ascii="Arial" w:hAnsi="Arial" w:cs="Arial"/>
                <w:sz w:val="24"/>
                <w:szCs w:val="24"/>
              </w:rPr>
              <w:t>A.16</w:t>
            </w:r>
            <w:r w:rsidR="00B13877">
              <w:rPr>
                <w:rFonts w:ascii="Arial" w:hAnsi="Arial" w:cs="Arial"/>
                <w:sz w:val="24"/>
                <w:szCs w:val="24"/>
              </w:rPr>
              <w:t>.</w:t>
            </w:r>
            <w:r w:rsidRPr="007A1ECB">
              <w:rPr>
                <w:rFonts w:ascii="Arial" w:hAnsi="Arial" w:cs="Arial"/>
                <w:sz w:val="24"/>
                <w:szCs w:val="24"/>
              </w:rPr>
              <w:t xml:space="preserve"> </w:t>
            </w:r>
            <w:r w:rsidR="00DB0B6F" w:rsidRPr="007A1ECB">
              <w:rPr>
                <w:rFonts w:ascii="Arial" w:hAnsi="Arial" w:cs="Arial"/>
                <w:sz w:val="24"/>
                <w:szCs w:val="24"/>
              </w:rPr>
              <w:t>Representación de divisiones como fracciones, calculando mitad, tercera parte, cuarta parte de números pares múltiplos de 3 y 4 respectivamente.</w:t>
            </w:r>
          </w:p>
          <w:p w14:paraId="615058FD" w14:textId="6CC75DD4" w:rsidR="00E51D84" w:rsidRPr="0095400E" w:rsidRDefault="0095400E" w:rsidP="00070CD1">
            <w:pPr>
              <w:shd w:val="clear" w:color="auto" w:fill="F2CEED" w:themeFill="accent5" w:themeFillTint="33"/>
              <w:jc w:val="both"/>
              <w:rPr>
                <w:rFonts w:ascii="Arial" w:hAnsi="Arial" w:cs="Arial"/>
                <w:sz w:val="24"/>
                <w:szCs w:val="24"/>
              </w:rPr>
            </w:pPr>
            <w:r w:rsidRPr="001A5515">
              <w:rPr>
                <w:rFonts w:ascii="Arial" w:hAnsi="Arial" w:cs="Arial"/>
                <w:sz w:val="24"/>
                <w:szCs w:val="24"/>
                <w:shd w:val="clear" w:color="auto" w:fill="F2CEED" w:themeFill="accent5" w:themeFillTint="33"/>
              </w:rPr>
              <w:t>A.17</w:t>
            </w:r>
            <w:r w:rsidR="00B13877">
              <w:rPr>
                <w:rFonts w:ascii="Arial" w:hAnsi="Arial" w:cs="Arial"/>
                <w:sz w:val="24"/>
                <w:szCs w:val="24"/>
                <w:shd w:val="clear" w:color="auto" w:fill="F2CEED" w:themeFill="accent5" w:themeFillTint="33"/>
              </w:rPr>
              <w:t>.</w:t>
            </w:r>
            <w:r w:rsidRPr="001A5515">
              <w:rPr>
                <w:rFonts w:ascii="Arial" w:hAnsi="Arial" w:cs="Arial"/>
                <w:sz w:val="24"/>
                <w:szCs w:val="24"/>
                <w:shd w:val="clear" w:color="auto" w:fill="F2CEED" w:themeFill="accent5" w:themeFillTint="33"/>
              </w:rPr>
              <w:t xml:space="preserve"> </w:t>
            </w:r>
            <w:r w:rsidR="00DB0B6F" w:rsidRPr="001A5515">
              <w:rPr>
                <w:rFonts w:ascii="Arial" w:hAnsi="Arial" w:cs="Arial"/>
                <w:sz w:val="24"/>
                <w:szCs w:val="24"/>
                <w:shd w:val="clear" w:color="auto" w:fill="F2CEED" w:themeFill="accent5" w:themeFillTint="33"/>
              </w:rPr>
              <w:t>Aplicación del orden de operaciones (suma/resta y multiplicación/división) en números naturales.</w:t>
            </w:r>
          </w:p>
        </w:tc>
      </w:tr>
      <w:tr w:rsidR="00146CAF" w:rsidRPr="00577002" w14:paraId="0A85C101" w14:textId="77777777" w:rsidTr="00091EF3">
        <w:trPr>
          <w:trHeight w:val="2826"/>
        </w:trPr>
        <w:tc>
          <w:tcPr>
            <w:tcW w:w="9016" w:type="dxa"/>
          </w:tcPr>
          <w:p w14:paraId="52BDAB8F" w14:textId="0B6462F9" w:rsidR="006C5C5A" w:rsidRPr="006C5C5A" w:rsidRDefault="006C5C5A" w:rsidP="00070CD1">
            <w:pPr>
              <w:jc w:val="both"/>
              <w:rPr>
                <w:rFonts w:ascii="Arial" w:hAnsi="Arial" w:cs="Arial"/>
                <w:b/>
                <w:bCs/>
                <w:sz w:val="24"/>
                <w:szCs w:val="24"/>
              </w:rPr>
            </w:pPr>
            <w:r>
              <w:rPr>
                <w:rFonts w:ascii="Arial" w:hAnsi="Arial" w:cs="Arial"/>
                <w:b/>
                <w:bCs/>
                <w:sz w:val="24"/>
                <w:szCs w:val="24"/>
              </w:rPr>
              <w:t>RELACIONES</w:t>
            </w:r>
          </w:p>
          <w:p w14:paraId="2B5157F6" w14:textId="427DE2DC" w:rsidR="00146CAF" w:rsidRPr="007B761A" w:rsidRDefault="00146CAF" w:rsidP="00070CD1">
            <w:pPr>
              <w:shd w:val="clear" w:color="auto" w:fill="F2CEED" w:themeFill="accent5" w:themeFillTint="33"/>
              <w:jc w:val="both"/>
              <w:rPr>
                <w:rFonts w:ascii="Arial" w:hAnsi="Arial" w:cs="Arial"/>
                <w:sz w:val="24"/>
                <w:szCs w:val="24"/>
              </w:rPr>
            </w:pPr>
            <w:r w:rsidRPr="007B761A">
              <w:rPr>
                <w:rFonts w:ascii="Arial" w:hAnsi="Arial" w:cs="Arial"/>
                <w:sz w:val="24"/>
                <w:szCs w:val="24"/>
              </w:rPr>
              <w:t>A.18</w:t>
            </w:r>
            <w:r w:rsidR="00B13877" w:rsidRPr="007B761A">
              <w:rPr>
                <w:rFonts w:ascii="Arial" w:hAnsi="Arial" w:cs="Arial"/>
                <w:sz w:val="24"/>
                <w:szCs w:val="24"/>
              </w:rPr>
              <w:t>.1</w:t>
            </w:r>
            <w:r w:rsidR="007B761A">
              <w:rPr>
                <w:rFonts w:ascii="Arial" w:hAnsi="Arial" w:cs="Arial"/>
                <w:sz w:val="24"/>
                <w:szCs w:val="24"/>
              </w:rPr>
              <w:t>.</w:t>
            </w:r>
            <w:r w:rsidRPr="007B761A">
              <w:rPr>
                <w:rFonts w:ascii="Arial" w:hAnsi="Arial" w:cs="Arial"/>
                <w:sz w:val="24"/>
                <w:szCs w:val="24"/>
              </w:rPr>
              <w:t xml:space="preserve"> Sistema de numeración de base diez (hasta el 99.999) identificando el valor posicional de las cifras y estableciendo equivalencias entre decenas de millar, millares, centenas, decenas, unidades</w:t>
            </w:r>
            <w:r w:rsidR="007B761A" w:rsidRPr="007B761A">
              <w:rPr>
                <w:rFonts w:ascii="Arial" w:hAnsi="Arial" w:cs="Arial"/>
                <w:sz w:val="24"/>
                <w:szCs w:val="24"/>
              </w:rPr>
              <w:t xml:space="preserve"> y </w:t>
            </w:r>
            <w:r w:rsidRPr="007B761A">
              <w:rPr>
                <w:rFonts w:ascii="Arial" w:hAnsi="Arial" w:cs="Arial"/>
                <w:sz w:val="24"/>
                <w:szCs w:val="24"/>
              </w:rPr>
              <w:t xml:space="preserve">aplicación de las relaciones que genera en las operaciones. </w:t>
            </w:r>
          </w:p>
          <w:p w14:paraId="5D8F2C51" w14:textId="19C6FD04" w:rsidR="00B13877" w:rsidRPr="00070CD1" w:rsidRDefault="00B13877" w:rsidP="00070CD1">
            <w:pPr>
              <w:shd w:val="clear" w:color="auto" w:fill="F7F999"/>
              <w:jc w:val="both"/>
              <w:rPr>
                <w:rFonts w:ascii="Arial" w:hAnsi="Arial" w:cs="Arial"/>
                <w:sz w:val="24"/>
                <w:szCs w:val="24"/>
              </w:rPr>
            </w:pPr>
            <w:r w:rsidRPr="007B761A">
              <w:rPr>
                <w:rFonts w:ascii="Arial" w:hAnsi="Arial" w:cs="Arial"/>
                <w:sz w:val="24"/>
                <w:szCs w:val="24"/>
              </w:rPr>
              <w:t>A.18.2.</w:t>
            </w:r>
            <w:r w:rsidR="007B761A" w:rsidRPr="007B761A">
              <w:rPr>
                <w:rFonts w:ascii="Arial" w:hAnsi="Arial" w:cs="Arial"/>
                <w:sz w:val="24"/>
                <w:szCs w:val="24"/>
              </w:rPr>
              <w:t xml:space="preserve"> Sistema de numeración de base diez (hasta el 99.999) identificando el valor posicional de las cifras y estableciendo equivalencias entre décimas, centésima y milésimas y aplicación de las relaciones que genera en las operaciones. </w:t>
            </w:r>
          </w:p>
          <w:p w14:paraId="0CC604B4" w14:textId="0F4638F0" w:rsidR="00146CAF" w:rsidRPr="00755E36" w:rsidRDefault="00146CAF" w:rsidP="00586610">
            <w:pPr>
              <w:shd w:val="clear" w:color="auto" w:fill="CAEDFB" w:themeFill="accent4" w:themeFillTint="33"/>
              <w:jc w:val="both"/>
              <w:rPr>
                <w:rFonts w:ascii="Arial" w:hAnsi="Arial" w:cs="Arial"/>
                <w:sz w:val="24"/>
                <w:szCs w:val="24"/>
              </w:rPr>
            </w:pPr>
            <w:r w:rsidRPr="00755E36">
              <w:rPr>
                <w:rFonts w:ascii="Arial" w:hAnsi="Arial" w:cs="Arial"/>
                <w:sz w:val="24"/>
                <w:szCs w:val="24"/>
              </w:rPr>
              <w:t>A.19.1</w:t>
            </w:r>
            <w:r w:rsidR="00DC77CC" w:rsidRPr="00755E36">
              <w:rPr>
                <w:rFonts w:ascii="Arial" w:hAnsi="Arial" w:cs="Arial"/>
                <w:sz w:val="24"/>
                <w:szCs w:val="24"/>
              </w:rPr>
              <w:t>.</w:t>
            </w:r>
            <w:r w:rsidRPr="00755E36">
              <w:rPr>
                <w:rFonts w:ascii="Arial" w:hAnsi="Arial" w:cs="Arial"/>
                <w:sz w:val="24"/>
                <w:szCs w:val="24"/>
              </w:rPr>
              <w:t xml:space="preserve"> Números naturales </w:t>
            </w:r>
            <w:r w:rsidR="00DC77CC" w:rsidRPr="00755E36">
              <w:rPr>
                <w:rFonts w:ascii="Arial" w:hAnsi="Arial" w:cs="Arial"/>
                <w:sz w:val="24"/>
                <w:szCs w:val="24"/>
              </w:rPr>
              <w:t xml:space="preserve">en </w:t>
            </w:r>
            <w:r w:rsidRPr="00755E36">
              <w:rPr>
                <w:rFonts w:ascii="Arial" w:hAnsi="Arial" w:cs="Arial"/>
                <w:sz w:val="24"/>
                <w:szCs w:val="24"/>
              </w:rPr>
              <w:t>contextos de la vida cotidiana: comparación y ordenación</w:t>
            </w:r>
            <w:r w:rsidR="00DC77CC" w:rsidRPr="00755E36">
              <w:rPr>
                <w:rFonts w:ascii="Arial" w:hAnsi="Arial" w:cs="Arial"/>
                <w:sz w:val="24"/>
                <w:szCs w:val="24"/>
              </w:rPr>
              <w:t>.</w:t>
            </w:r>
          </w:p>
          <w:p w14:paraId="735E6750" w14:textId="53E44104" w:rsidR="00DC77CC" w:rsidRPr="00755E36" w:rsidRDefault="00DC77CC" w:rsidP="00586610">
            <w:pPr>
              <w:shd w:val="clear" w:color="auto" w:fill="F2CEED" w:themeFill="accent5" w:themeFillTint="33"/>
              <w:jc w:val="both"/>
              <w:rPr>
                <w:rFonts w:ascii="Arial" w:hAnsi="Arial" w:cs="Arial"/>
                <w:sz w:val="24"/>
                <w:szCs w:val="24"/>
              </w:rPr>
            </w:pPr>
            <w:r w:rsidRPr="00755E36">
              <w:rPr>
                <w:rFonts w:ascii="Arial" w:hAnsi="Arial" w:cs="Arial"/>
                <w:sz w:val="24"/>
                <w:szCs w:val="24"/>
              </w:rPr>
              <w:t>A.19.2. Fracciones en contextos de la vida cotidiana: comparación y ordenación.</w:t>
            </w:r>
          </w:p>
          <w:p w14:paraId="310F4F5C" w14:textId="615A7BC5" w:rsidR="00146CAF" w:rsidRPr="00755E36" w:rsidRDefault="00146CAF" w:rsidP="00070CD1">
            <w:pPr>
              <w:shd w:val="clear" w:color="auto" w:fill="F7F999"/>
              <w:jc w:val="both"/>
              <w:rPr>
                <w:rFonts w:ascii="Arial" w:hAnsi="Arial" w:cs="Arial"/>
                <w:sz w:val="24"/>
                <w:szCs w:val="24"/>
              </w:rPr>
            </w:pPr>
            <w:r w:rsidRPr="00755E36">
              <w:rPr>
                <w:rFonts w:ascii="Arial" w:hAnsi="Arial" w:cs="Arial"/>
                <w:sz w:val="24"/>
                <w:szCs w:val="24"/>
              </w:rPr>
              <w:t>A.19.</w:t>
            </w:r>
            <w:r w:rsidR="00DC77CC" w:rsidRPr="00755E36">
              <w:rPr>
                <w:rFonts w:ascii="Arial" w:hAnsi="Arial" w:cs="Arial"/>
                <w:sz w:val="24"/>
                <w:szCs w:val="24"/>
              </w:rPr>
              <w:t>3.</w:t>
            </w:r>
            <w:r w:rsidRPr="00755E36">
              <w:rPr>
                <w:rFonts w:ascii="Arial" w:hAnsi="Arial" w:cs="Arial"/>
                <w:sz w:val="24"/>
                <w:szCs w:val="24"/>
              </w:rPr>
              <w:t xml:space="preserve"> Equivalencias entre fracciones y números decimales exactos y periódicos.</w:t>
            </w:r>
            <w:r w:rsidR="00734240" w:rsidRPr="00755E36">
              <w:rPr>
                <w:rFonts w:ascii="Arial" w:hAnsi="Arial" w:cs="Arial"/>
                <w:sz w:val="24"/>
                <w:szCs w:val="24"/>
              </w:rPr>
              <w:t xml:space="preserve"> </w:t>
            </w:r>
          </w:p>
          <w:p w14:paraId="6B1472D2" w14:textId="7515B9C2" w:rsidR="00146CAF" w:rsidRPr="00D279F6" w:rsidRDefault="00146CAF" w:rsidP="00070CD1">
            <w:pPr>
              <w:shd w:val="clear" w:color="auto" w:fill="F2CEED" w:themeFill="accent5" w:themeFillTint="33"/>
              <w:jc w:val="both"/>
              <w:rPr>
                <w:rFonts w:ascii="Arial" w:hAnsi="Arial" w:cs="Arial"/>
                <w:sz w:val="24"/>
                <w:szCs w:val="24"/>
              </w:rPr>
            </w:pPr>
            <w:r w:rsidRPr="00755E36">
              <w:rPr>
                <w:rFonts w:ascii="Arial" w:hAnsi="Arial" w:cs="Arial"/>
                <w:sz w:val="24"/>
                <w:szCs w:val="24"/>
                <w:shd w:val="clear" w:color="auto" w:fill="F2CEED" w:themeFill="accent5" w:themeFillTint="33"/>
              </w:rPr>
              <w:t>A.20</w:t>
            </w:r>
            <w:r w:rsidR="00755E36" w:rsidRPr="00755E36">
              <w:rPr>
                <w:rFonts w:ascii="Arial" w:hAnsi="Arial" w:cs="Arial"/>
                <w:sz w:val="24"/>
                <w:szCs w:val="24"/>
                <w:shd w:val="clear" w:color="auto" w:fill="F2CEED" w:themeFill="accent5" w:themeFillTint="33"/>
              </w:rPr>
              <w:t xml:space="preserve">. </w:t>
            </w:r>
            <w:r w:rsidRPr="00755E36">
              <w:rPr>
                <w:rFonts w:ascii="Arial" w:hAnsi="Arial" w:cs="Arial"/>
                <w:sz w:val="24"/>
                <w:szCs w:val="24"/>
                <w:shd w:val="clear" w:color="auto" w:fill="F2CEED" w:themeFill="accent5" w:themeFillTint="33"/>
              </w:rPr>
              <w:t>Relaciones entre la suma y la resta, y la multiplicación y la división: aplicación en contextos cotidianos</w:t>
            </w:r>
            <w:r w:rsidR="00734240" w:rsidRPr="00755E36">
              <w:rPr>
                <w:rFonts w:ascii="Arial" w:hAnsi="Arial" w:cs="Arial"/>
                <w:sz w:val="24"/>
                <w:szCs w:val="24"/>
                <w:shd w:val="clear" w:color="auto" w:fill="F2CEED" w:themeFill="accent5" w:themeFillTint="33"/>
              </w:rPr>
              <w:t xml:space="preserve"> </w:t>
            </w:r>
            <w:r w:rsidR="008C2175" w:rsidRPr="00755E36">
              <w:rPr>
                <w:rFonts w:ascii="Arial" w:hAnsi="Arial" w:cs="Arial"/>
                <w:sz w:val="24"/>
                <w:szCs w:val="24"/>
                <w:shd w:val="clear" w:color="auto" w:fill="F2CEED" w:themeFill="accent5" w:themeFillTint="33"/>
              </w:rPr>
              <w:t>(prueba de la suma/resta; prueba de la multiplicación/división)</w:t>
            </w:r>
            <w:r w:rsidR="00755E36" w:rsidRPr="00755E36">
              <w:rPr>
                <w:rFonts w:ascii="Arial" w:hAnsi="Arial" w:cs="Arial"/>
                <w:sz w:val="24"/>
                <w:szCs w:val="24"/>
                <w:shd w:val="clear" w:color="auto" w:fill="F2CEED" w:themeFill="accent5" w:themeFillTint="33"/>
              </w:rPr>
              <w:t>.</w:t>
            </w:r>
          </w:p>
        </w:tc>
      </w:tr>
      <w:tr w:rsidR="00146CAF" w:rsidRPr="00577002" w14:paraId="36284ECC" w14:textId="77777777" w:rsidTr="00091EF3">
        <w:trPr>
          <w:trHeight w:val="1550"/>
        </w:trPr>
        <w:tc>
          <w:tcPr>
            <w:tcW w:w="9016" w:type="dxa"/>
          </w:tcPr>
          <w:p w14:paraId="15716611" w14:textId="1AB462D4" w:rsidR="006C5C5A" w:rsidRPr="006C5C5A" w:rsidRDefault="006C5C5A" w:rsidP="00070CD1">
            <w:pPr>
              <w:jc w:val="both"/>
              <w:rPr>
                <w:rFonts w:ascii="Arial" w:hAnsi="Arial" w:cs="Arial"/>
                <w:b/>
                <w:bCs/>
                <w:sz w:val="24"/>
                <w:szCs w:val="24"/>
              </w:rPr>
            </w:pPr>
            <w:r>
              <w:rPr>
                <w:rFonts w:ascii="Arial" w:hAnsi="Arial" w:cs="Arial"/>
                <w:b/>
                <w:bCs/>
                <w:sz w:val="24"/>
                <w:szCs w:val="24"/>
              </w:rPr>
              <w:t>EDUCACIÓN FINANCIERA</w:t>
            </w:r>
          </w:p>
          <w:p w14:paraId="7B11F74A" w14:textId="27865C87" w:rsidR="00FE3A37" w:rsidRDefault="00767694" w:rsidP="00070CD1">
            <w:pPr>
              <w:shd w:val="clear" w:color="auto" w:fill="A6F2FC"/>
              <w:jc w:val="both"/>
              <w:rPr>
                <w:rFonts w:ascii="Arial" w:hAnsi="Arial" w:cs="Arial"/>
                <w:sz w:val="24"/>
                <w:szCs w:val="24"/>
              </w:rPr>
            </w:pPr>
            <w:r w:rsidRPr="00C55F75">
              <w:rPr>
                <w:rFonts w:ascii="Arial" w:hAnsi="Arial" w:cs="Arial"/>
                <w:sz w:val="24"/>
                <w:szCs w:val="24"/>
              </w:rPr>
              <w:t>A.21.1</w:t>
            </w:r>
            <w:r w:rsidR="00FE3A37">
              <w:rPr>
                <w:rFonts w:ascii="Arial" w:hAnsi="Arial" w:cs="Arial"/>
                <w:sz w:val="24"/>
                <w:szCs w:val="24"/>
              </w:rPr>
              <w:t>.</w:t>
            </w:r>
            <w:r w:rsidRPr="00C55F75">
              <w:rPr>
                <w:rFonts w:ascii="Arial" w:hAnsi="Arial" w:cs="Arial"/>
                <w:sz w:val="24"/>
                <w:szCs w:val="24"/>
              </w:rPr>
              <w:t xml:space="preserve"> Cálculo y estimación de cantidades y cambios</w:t>
            </w:r>
            <w:r w:rsidR="00FE3A37">
              <w:rPr>
                <w:rFonts w:ascii="Arial" w:hAnsi="Arial" w:cs="Arial"/>
                <w:sz w:val="24"/>
                <w:szCs w:val="24"/>
              </w:rPr>
              <w:t xml:space="preserve"> </w:t>
            </w:r>
            <w:r w:rsidRPr="00C55F75">
              <w:rPr>
                <w:rFonts w:ascii="Arial" w:hAnsi="Arial" w:cs="Arial"/>
                <w:sz w:val="24"/>
                <w:szCs w:val="24"/>
              </w:rPr>
              <w:t>en problemas de la vida cotidiana: ingresos, gastos y ahorro</w:t>
            </w:r>
            <w:r w:rsidRPr="00965E19">
              <w:rPr>
                <w:rFonts w:ascii="Arial" w:hAnsi="Arial" w:cs="Arial"/>
                <w:sz w:val="24"/>
                <w:szCs w:val="24"/>
              </w:rPr>
              <w:t>.</w:t>
            </w:r>
          </w:p>
          <w:p w14:paraId="349DEA60" w14:textId="7486160E" w:rsidR="00FE3A37" w:rsidRPr="007503C1" w:rsidRDefault="00FE3A37" w:rsidP="00070CD1">
            <w:pPr>
              <w:shd w:val="clear" w:color="auto" w:fill="F7F999"/>
              <w:jc w:val="both"/>
              <w:rPr>
                <w:rFonts w:ascii="Arial" w:hAnsi="Arial" w:cs="Arial"/>
                <w:sz w:val="24"/>
                <w:szCs w:val="24"/>
              </w:rPr>
            </w:pPr>
            <w:r w:rsidRPr="007503C1">
              <w:rPr>
                <w:rFonts w:ascii="Arial" w:hAnsi="Arial" w:cs="Arial"/>
                <w:sz w:val="24"/>
                <w:szCs w:val="24"/>
              </w:rPr>
              <w:t>A.21.2. Equivalencias entre euros y céntimos de euro en problemas de la vida cotidiana</w:t>
            </w:r>
            <w:r w:rsidR="007503C1">
              <w:rPr>
                <w:rFonts w:ascii="Arial" w:hAnsi="Arial" w:cs="Arial"/>
                <w:sz w:val="24"/>
                <w:szCs w:val="24"/>
              </w:rPr>
              <w:t xml:space="preserve">: </w:t>
            </w:r>
            <w:r w:rsidR="007503C1" w:rsidRPr="00C55F75">
              <w:rPr>
                <w:rFonts w:ascii="Arial" w:hAnsi="Arial" w:cs="Arial"/>
                <w:sz w:val="24"/>
                <w:szCs w:val="24"/>
              </w:rPr>
              <w:t>ingresos, gastos y ahorro</w:t>
            </w:r>
            <w:r w:rsidR="007503C1" w:rsidRPr="00965E19">
              <w:rPr>
                <w:rFonts w:ascii="Arial" w:hAnsi="Arial" w:cs="Arial"/>
                <w:sz w:val="24"/>
                <w:szCs w:val="24"/>
              </w:rPr>
              <w:t>.</w:t>
            </w:r>
          </w:p>
          <w:p w14:paraId="11666A33" w14:textId="38C831B7" w:rsidR="00767694" w:rsidRPr="007503C1" w:rsidRDefault="00767694" w:rsidP="00070CD1">
            <w:pPr>
              <w:shd w:val="clear" w:color="auto" w:fill="A6F2FC"/>
              <w:jc w:val="both"/>
              <w:rPr>
                <w:rFonts w:ascii="Arial" w:hAnsi="Arial" w:cs="Arial"/>
                <w:sz w:val="24"/>
                <w:szCs w:val="24"/>
              </w:rPr>
            </w:pPr>
            <w:r w:rsidRPr="007503C1">
              <w:rPr>
                <w:rFonts w:ascii="Arial" w:hAnsi="Arial" w:cs="Arial"/>
                <w:sz w:val="24"/>
                <w:szCs w:val="24"/>
              </w:rPr>
              <w:t>A.21.</w:t>
            </w:r>
            <w:r w:rsidR="007503C1" w:rsidRPr="007503C1">
              <w:rPr>
                <w:rFonts w:ascii="Arial" w:hAnsi="Arial" w:cs="Arial"/>
                <w:sz w:val="24"/>
                <w:szCs w:val="24"/>
              </w:rPr>
              <w:t>3</w:t>
            </w:r>
            <w:r w:rsidRPr="007503C1">
              <w:rPr>
                <w:rFonts w:ascii="Arial" w:hAnsi="Arial" w:cs="Arial"/>
                <w:sz w:val="24"/>
                <w:szCs w:val="24"/>
              </w:rPr>
              <w:t xml:space="preserve"> Decisiones de compra responsable.</w:t>
            </w:r>
          </w:p>
          <w:p w14:paraId="22EB40F9" w14:textId="04E56CB0" w:rsidR="00F85EFD" w:rsidRPr="007503C1" w:rsidRDefault="00767694" w:rsidP="00070CD1">
            <w:pPr>
              <w:shd w:val="clear" w:color="auto" w:fill="F2CEED" w:themeFill="accent5" w:themeFillTint="33"/>
              <w:jc w:val="both"/>
              <w:rPr>
                <w:rFonts w:ascii="Arial" w:hAnsi="Arial" w:cs="Arial"/>
                <w:sz w:val="24"/>
                <w:szCs w:val="24"/>
              </w:rPr>
            </w:pPr>
            <w:r w:rsidRPr="007503C1">
              <w:rPr>
                <w:rFonts w:ascii="Arial" w:hAnsi="Arial" w:cs="Arial"/>
                <w:sz w:val="24"/>
                <w:szCs w:val="24"/>
              </w:rPr>
              <w:t>A.22 Presupuesto personal. Planificación de ingresos y gastos.</w:t>
            </w:r>
            <w:r w:rsidR="00F85EFD" w:rsidRPr="007503C1">
              <w:rPr>
                <w:rFonts w:ascii="Arial" w:hAnsi="Arial" w:cs="Arial"/>
                <w:sz w:val="24"/>
                <w:szCs w:val="24"/>
              </w:rPr>
              <w:t xml:space="preserve"> </w:t>
            </w:r>
          </w:p>
        </w:tc>
      </w:tr>
      <w:tr w:rsidR="00577002" w:rsidRPr="00577002" w14:paraId="7804C339" w14:textId="77777777" w:rsidTr="00091EF3">
        <w:tc>
          <w:tcPr>
            <w:tcW w:w="9016" w:type="dxa"/>
            <w:shd w:val="clear" w:color="auto" w:fill="E59EDC" w:themeFill="accent5" w:themeFillTint="66"/>
          </w:tcPr>
          <w:p w14:paraId="54FC8EF2" w14:textId="695559B3" w:rsidR="00577002" w:rsidRPr="00146CAF" w:rsidRDefault="006F4603" w:rsidP="00070CD1">
            <w:pPr>
              <w:rPr>
                <w:rFonts w:ascii="Arial" w:hAnsi="Arial" w:cs="Arial"/>
                <w:b/>
                <w:bCs/>
                <w:sz w:val="24"/>
                <w:szCs w:val="24"/>
              </w:rPr>
            </w:pPr>
            <w:r w:rsidRPr="00146CAF">
              <w:rPr>
                <w:rFonts w:ascii="Arial" w:hAnsi="Arial" w:cs="Arial"/>
                <w:b/>
                <w:bCs/>
                <w:sz w:val="24"/>
                <w:szCs w:val="24"/>
              </w:rPr>
              <w:t>B.</w:t>
            </w:r>
            <w:r w:rsidR="00AB793D" w:rsidRPr="00146CAF">
              <w:rPr>
                <w:rFonts w:ascii="Arial" w:hAnsi="Arial" w:cs="Arial"/>
                <w:b/>
                <w:bCs/>
                <w:sz w:val="24"/>
                <w:szCs w:val="24"/>
              </w:rPr>
              <w:t xml:space="preserve"> Medida</w:t>
            </w:r>
          </w:p>
        </w:tc>
      </w:tr>
      <w:tr w:rsidR="00577002" w:rsidRPr="00577002" w14:paraId="6005270B" w14:textId="77777777" w:rsidTr="00091EF3">
        <w:trPr>
          <w:trHeight w:val="699"/>
        </w:trPr>
        <w:tc>
          <w:tcPr>
            <w:tcW w:w="9016" w:type="dxa"/>
          </w:tcPr>
          <w:p w14:paraId="561DBCED" w14:textId="776DA871" w:rsidR="006C5C5A" w:rsidRPr="006C5C5A" w:rsidRDefault="006C5C5A" w:rsidP="00070CD1">
            <w:pPr>
              <w:jc w:val="both"/>
              <w:rPr>
                <w:rFonts w:ascii="Arial" w:hAnsi="Arial" w:cs="Arial"/>
                <w:b/>
                <w:bCs/>
                <w:sz w:val="24"/>
                <w:szCs w:val="24"/>
              </w:rPr>
            </w:pPr>
            <w:r>
              <w:rPr>
                <w:rFonts w:ascii="Arial" w:hAnsi="Arial" w:cs="Arial"/>
                <w:b/>
                <w:bCs/>
                <w:sz w:val="24"/>
                <w:szCs w:val="24"/>
              </w:rPr>
              <w:t>MAGNITUD</w:t>
            </w:r>
          </w:p>
          <w:p w14:paraId="1EA334F0" w14:textId="3B89A121" w:rsidR="007B77DB" w:rsidRDefault="006C6509" w:rsidP="00070CD1">
            <w:pPr>
              <w:shd w:val="clear" w:color="auto" w:fill="F2CEED" w:themeFill="accent5" w:themeFillTint="33"/>
              <w:jc w:val="both"/>
              <w:rPr>
                <w:rFonts w:ascii="Arial" w:hAnsi="Arial" w:cs="Arial"/>
                <w:color w:val="A02B93" w:themeColor="accent5"/>
                <w:sz w:val="24"/>
                <w:szCs w:val="24"/>
              </w:rPr>
            </w:pPr>
            <w:r w:rsidRPr="001A0F47">
              <w:rPr>
                <w:rFonts w:ascii="Arial" w:hAnsi="Arial" w:cs="Arial"/>
                <w:sz w:val="24"/>
                <w:szCs w:val="24"/>
                <w:shd w:val="clear" w:color="auto" w:fill="F2CEED" w:themeFill="accent5" w:themeFillTint="33"/>
              </w:rPr>
              <w:t>B.1</w:t>
            </w:r>
            <w:r w:rsidR="007B77DB" w:rsidRPr="001A0F47">
              <w:rPr>
                <w:rFonts w:ascii="Arial" w:hAnsi="Arial" w:cs="Arial"/>
                <w:sz w:val="24"/>
                <w:szCs w:val="24"/>
                <w:shd w:val="clear" w:color="auto" w:fill="F2CEED" w:themeFill="accent5" w:themeFillTint="33"/>
              </w:rPr>
              <w:t>.1</w:t>
            </w:r>
            <w:r w:rsidR="001A0F47">
              <w:rPr>
                <w:rFonts w:ascii="Arial" w:hAnsi="Arial" w:cs="Arial"/>
                <w:sz w:val="24"/>
                <w:szCs w:val="24"/>
                <w:shd w:val="clear" w:color="auto" w:fill="F2CEED" w:themeFill="accent5" w:themeFillTint="33"/>
              </w:rPr>
              <w:t>.</w:t>
            </w:r>
            <w:r w:rsidRPr="001A0F47">
              <w:rPr>
                <w:rFonts w:ascii="Arial" w:hAnsi="Arial" w:cs="Arial"/>
                <w:sz w:val="24"/>
                <w:szCs w:val="24"/>
                <w:shd w:val="clear" w:color="auto" w:fill="F2CEED" w:themeFill="accent5" w:themeFillTint="33"/>
              </w:rPr>
              <w:t xml:space="preserve"> </w:t>
            </w:r>
            <w:r w:rsidR="00C92129" w:rsidRPr="001A0F47">
              <w:rPr>
                <w:rFonts w:ascii="Arial" w:hAnsi="Arial" w:cs="Arial"/>
                <w:sz w:val="24"/>
                <w:szCs w:val="24"/>
                <w:shd w:val="clear" w:color="auto" w:fill="F2CEED" w:themeFill="accent5" w:themeFillTint="33"/>
              </w:rPr>
              <w:t>Atributos mensurables de los objetos</w:t>
            </w:r>
            <w:r w:rsidR="007B77DB" w:rsidRPr="001A0F47">
              <w:rPr>
                <w:rFonts w:ascii="Arial" w:hAnsi="Arial" w:cs="Arial"/>
                <w:sz w:val="24"/>
                <w:szCs w:val="24"/>
                <w:shd w:val="clear" w:color="auto" w:fill="F2CEED" w:themeFill="accent5" w:themeFillTint="33"/>
              </w:rPr>
              <w:t xml:space="preserve">: </w:t>
            </w:r>
            <w:r w:rsidR="00C92129" w:rsidRPr="001A0F47">
              <w:rPr>
                <w:rFonts w:ascii="Arial" w:hAnsi="Arial" w:cs="Arial"/>
                <w:sz w:val="24"/>
                <w:szCs w:val="24"/>
                <w:shd w:val="clear" w:color="auto" w:fill="F2CEED" w:themeFill="accent5" w:themeFillTint="33"/>
              </w:rPr>
              <w:t>longitud, masa, capacidad</w:t>
            </w:r>
          </w:p>
          <w:p w14:paraId="3BF21945" w14:textId="29F73ECA" w:rsidR="005A3E7A" w:rsidRPr="007500EB" w:rsidRDefault="005A3E7A" w:rsidP="00070CD1">
            <w:pPr>
              <w:shd w:val="clear" w:color="auto" w:fill="F7F999"/>
              <w:jc w:val="both"/>
              <w:rPr>
                <w:rFonts w:ascii="Arial" w:hAnsi="Arial" w:cs="Arial"/>
                <w:sz w:val="24"/>
                <w:szCs w:val="24"/>
              </w:rPr>
            </w:pPr>
            <w:r w:rsidRPr="007500EB">
              <w:rPr>
                <w:rFonts w:ascii="Arial" w:hAnsi="Arial" w:cs="Arial"/>
                <w:sz w:val="24"/>
                <w:szCs w:val="24"/>
              </w:rPr>
              <w:t>B.1.2</w:t>
            </w:r>
            <w:r w:rsidR="001A0F47">
              <w:rPr>
                <w:rFonts w:ascii="Arial" w:hAnsi="Arial" w:cs="Arial"/>
                <w:sz w:val="24"/>
                <w:szCs w:val="24"/>
              </w:rPr>
              <w:t>.</w:t>
            </w:r>
            <w:r w:rsidRPr="007500EB">
              <w:rPr>
                <w:rFonts w:ascii="Arial" w:hAnsi="Arial" w:cs="Arial"/>
                <w:sz w:val="24"/>
                <w:szCs w:val="24"/>
              </w:rPr>
              <w:t xml:space="preserve"> Atributos mensurables de los objetos: superficie.</w:t>
            </w:r>
            <w:r w:rsidR="00103BC3" w:rsidRPr="007500EB">
              <w:rPr>
                <w:rFonts w:ascii="Arial" w:hAnsi="Arial" w:cs="Arial"/>
                <w:sz w:val="24"/>
                <w:szCs w:val="24"/>
              </w:rPr>
              <w:t xml:space="preserve"> </w:t>
            </w:r>
          </w:p>
          <w:p w14:paraId="51C04202" w14:textId="0D309005" w:rsidR="005A3E7A" w:rsidRPr="007500EB" w:rsidRDefault="005A3E7A" w:rsidP="00070CD1">
            <w:pPr>
              <w:shd w:val="clear" w:color="auto" w:fill="F7F999"/>
              <w:jc w:val="both"/>
              <w:rPr>
                <w:rFonts w:ascii="Arial" w:hAnsi="Arial" w:cs="Arial"/>
                <w:sz w:val="24"/>
                <w:szCs w:val="24"/>
              </w:rPr>
            </w:pPr>
            <w:r w:rsidRPr="007500EB">
              <w:rPr>
                <w:rFonts w:ascii="Arial" w:hAnsi="Arial" w:cs="Arial"/>
                <w:sz w:val="24"/>
                <w:szCs w:val="24"/>
              </w:rPr>
              <w:t>B.1.3</w:t>
            </w:r>
            <w:r w:rsidR="001A0F47">
              <w:rPr>
                <w:rFonts w:ascii="Arial" w:hAnsi="Arial" w:cs="Arial"/>
                <w:sz w:val="24"/>
                <w:szCs w:val="24"/>
              </w:rPr>
              <w:t>.</w:t>
            </w:r>
            <w:r w:rsidRPr="007500EB">
              <w:rPr>
                <w:rFonts w:ascii="Arial" w:hAnsi="Arial" w:cs="Arial"/>
                <w:sz w:val="24"/>
                <w:szCs w:val="24"/>
              </w:rPr>
              <w:t xml:space="preserve"> Atributos mensurables de los objetos: volumen.</w:t>
            </w:r>
            <w:r w:rsidR="00103BC3" w:rsidRPr="007500EB">
              <w:rPr>
                <w:rFonts w:ascii="Arial" w:hAnsi="Arial" w:cs="Arial"/>
                <w:sz w:val="24"/>
                <w:szCs w:val="24"/>
              </w:rPr>
              <w:t xml:space="preserve"> </w:t>
            </w:r>
          </w:p>
          <w:p w14:paraId="1DC76FD6" w14:textId="1B11D1FB" w:rsidR="005A3E7A" w:rsidRPr="007500EB" w:rsidRDefault="005A3E7A" w:rsidP="00070CD1">
            <w:pPr>
              <w:shd w:val="clear" w:color="auto" w:fill="F7F999"/>
              <w:jc w:val="both"/>
              <w:rPr>
                <w:rFonts w:ascii="Arial" w:hAnsi="Arial" w:cs="Arial"/>
                <w:sz w:val="24"/>
                <w:szCs w:val="24"/>
              </w:rPr>
            </w:pPr>
            <w:r w:rsidRPr="007500EB">
              <w:rPr>
                <w:rFonts w:ascii="Arial" w:hAnsi="Arial" w:cs="Arial"/>
                <w:sz w:val="24"/>
                <w:szCs w:val="24"/>
              </w:rPr>
              <w:t>B.1.4</w:t>
            </w:r>
            <w:r w:rsidR="001A0F47">
              <w:rPr>
                <w:rFonts w:ascii="Arial" w:hAnsi="Arial" w:cs="Arial"/>
                <w:sz w:val="24"/>
                <w:szCs w:val="24"/>
              </w:rPr>
              <w:t>.</w:t>
            </w:r>
            <w:r w:rsidRPr="007500EB">
              <w:rPr>
                <w:rFonts w:ascii="Arial" w:hAnsi="Arial" w:cs="Arial"/>
                <w:sz w:val="24"/>
                <w:szCs w:val="24"/>
              </w:rPr>
              <w:t xml:space="preserve"> Atributos mensurables de los objetos: amplitud del ángulo.</w:t>
            </w:r>
            <w:r w:rsidR="00103BC3" w:rsidRPr="007500EB">
              <w:rPr>
                <w:rFonts w:ascii="Arial" w:hAnsi="Arial" w:cs="Arial"/>
                <w:sz w:val="24"/>
                <w:szCs w:val="24"/>
              </w:rPr>
              <w:t xml:space="preserve"> </w:t>
            </w:r>
          </w:p>
          <w:p w14:paraId="4D3E223E" w14:textId="6C131DAC" w:rsidR="007B77DB" w:rsidRPr="00103BC3" w:rsidRDefault="006C6509" w:rsidP="00070CD1">
            <w:pPr>
              <w:shd w:val="clear" w:color="auto" w:fill="F2CEED" w:themeFill="accent5" w:themeFillTint="33"/>
              <w:jc w:val="both"/>
              <w:rPr>
                <w:rFonts w:ascii="Arial" w:hAnsi="Arial" w:cs="Arial"/>
                <w:sz w:val="24"/>
                <w:szCs w:val="24"/>
              </w:rPr>
            </w:pPr>
            <w:r w:rsidRPr="00103BC3">
              <w:rPr>
                <w:rFonts w:ascii="Arial" w:hAnsi="Arial" w:cs="Arial"/>
                <w:sz w:val="24"/>
                <w:szCs w:val="24"/>
              </w:rPr>
              <w:lastRenderedPageBreak/>
              <w:t>B.2</w:t>
            </w:r>
            <w:r w:rsidR="00B73369" w:rsidRPr="00103BC3">
              <w:rPr>
                <w:rFonts w:ascii="Arial" w:hAnsi="Arial" w:cs="Arial"/>
                <w:sz w:val="24"/>
                <w:szCs w:val="24"/>
              </w:rPr>
              <w:t>.1</w:t>
            </w:r>
            <w:r w:rsidR="009F5D07">
              <w:rPr>
                <w:rFonts w:ascii="Arial" w:hAnsi="Arial" w:cs="Arial"/>
                <w:sz w:val="24"/>
                <w:szCs w:val="24"/>
              </w:rPr>
              <w:t>.</w:t>
            </w:r>
            <w:r w:rsidR="00281D9D">
              <w:rPr>
                <w:rFonts w:ascii="Arial" w:hAnsi="Arial" w:cs="Arial"/>
                <w:sz w:val="24"/>
                <w:szCs w:val="24"/>
              </w:rPr>
              <w:t xml:space="preserve"> </w:t>
            </w:r>
            <w:r w:rsidR="00C92129" w:rsidRPr="00103BC3">
              <w:rPr>
                <w:rFonts w:ascii="Arial" w:hAnsi="Arial" w:cs="Arial"/>
                <w:sz w:val="24"/>
                <w:szCs w:val="24"/>
              </w:rPr>
              <w:t>Unidades convencionales</w:t>
            </w:r>
            <w:r w:rsidR="00841CFD">
              <w:rPr>
                <w:rFonts w:ascii="Arial" w:hAnsi="Arial" w:cs="Arial"/>
                <w:sz w:val="24"/>
                <w:szCs w:val="24"/>
              </w:rPr>
              <w:t xml:space="preserve"> (</w:t>
            </w:r>
            <w:r w:rsidR="00841CFD" w:rsidRPr="00103BC3">
              <w:rPr>
                <w:rFonts w:ascii="Arial" w:hAnsi="Arial" w:cs="Arial"/>
                <w:sz w:val="24"/>
                <w:szCs w:val="24"/>
              </w:rPr>
              <w:t xml:space="preserve">km, hm, </w:t>
            </w:r>
            <w:proofErr w:type="spellStart"/>
            <w:r w:rsidR="00841CFD" w:rsidRPr="00103BC3">
              <w:rPr>
                <w:rFonts w:ascii="Arial" w:hAnsi="Arial" w:cs="Arial"/>
                <w:sz w:val="24"/>
                <w:szCs w:val="24"/>
              </w:rPr>
              <w:t>dam</w:t>
            </w:r>
            <w:proofErr w:type="spellEnd"/>
            <w:r w:rsidR="00841CFD" w:rsidRPr="00103BC3">
              <w:rPr>
                <w:rFonts w:ascii="Arial" w:hAnsi="Arial" w:cs="Arial"/>
                <w:sz w:val="24"/>
                <w:szCs w:val="24"/>
              </w:rPr>
              <w:t>, m, dm cm, mm</w:t>
            </w:r>
            <w:r w:rsidR="00841CFD">
              <w:rPr>
                <w:rFonts w:ascii="Arial" w:hAnsi="Arial" w:cs="Arial"/>
                <w:sz w:val="24"/>
                <w:szCs w:val="24"/>
              </w:rPr>
              <w:t>)</w:t>
            </w:r>
            <w:r w:rsidR="005902F4" w:rsidRPr="00103BC3">
              <w:rPr>
                <w:rFonts w:ascii="Arial" w:hAnsi="Arial" w:cs="Arial"/>
                <w:sz w:val="24"/>
                <w:szCs w:val="24"/>
              </w:rPr>
              <w:t xml:space="preserve"> y no convencionale</w:t>
            </w:r>
            <w:r w:rsidR="00841CFD">
              <w:rPr>
                <w:rFonts w:ascii="Arial" w:hAnsi="Arial" w:cs="Arial"/>
                <w:sz w:val="24"/>
                <w:szCs w:val="24"/>
              </w:rPr>
              <w:t>s (palmos, pasos,</w:t>
            </w:r>
            <w:r w:rsidR="00030EC9">
              <w:rPr>
                <w:rFonts w:ascii="Arial" w:hAnsi="Arial" w:cs="Arial"/>
                <w:sz w:val="24"/>
                <w:szCs w:val="24"/>
              </w:rPr>
              <w:t xml:space="preserve"> huellas</w:t>
            </w:r>
            <w:r w:rsidR="00841CFD">
              <w:rPr>
                <w:rFonts w:ascii="Arial" w:hAnsi="Arial" w:cs="Arial"/>
                <w:sz w:val="24"/>
                <w:szCs w:val="24"/>
              </w:rPr>
              <w:t>)</w:t>
            </w:r>
          </w:p>
          <w:p w14:paraId="51215A0D" w14:textId="4F50C032" w:rsidR="00B73369" w:rsidRPr="00103BC3" w:rsidRDefault="007B77DB" w:rsidP="00070CD1">
            <w:pPr>
              <w:shd w:val="clear" w:color="auto" w:fill="F2CEED" w:themeFill="accent5" w:themeFillTint="33"/>
              <w:jc w:val="both"/>
              <w:rPr>
                <w:rFonts w:ascii="Arial" w:hAnsi="Arial" w:cs="Arial"/>
                <w:sz w:val="24"/>
                <w:szCs w:val="24"/>
              </w:rPr>
            </w:pPr>
            <w:r w:rsidRPr="00103BC3">
              <w:rPr>
                <w:rFonts w:ascii="Arial" w:hAnsi="Arial" w:cs="Arial"/>
                <w:sz w:val="24"/>
                <w:szCs w:val="24"/>
              </w:rPr>
              <w:t>B.2.2</w:t>
            </w:r>
            <w:r w:rsidR="009F5D07">
              <w:rPr>
                <w:rFonts w:ascii="Arial" w:hAnsi="Arial" w:cs="Arial"/>
                <w:sz w:val="24"/>
                <w:szCs w:val="24"/>
              </w:rPr>
              <w:t>.</w:t>
            </w:r>
            <w:r w:rsidR="00B73369" w:rsidRPr="00103BC3">
              <w:rPr>
                <w:rFonts w:ascii="Arial" w:hAnsi="Arial" w:cs="Arial"/>
                <w:sz w:val="24"/>
                <w:szCs w:val="24"/>
              </w:rPr>
              <w:t xml:space="preserve"> Unidades convencionales</w:t>
            </w:r>
            <w:r w:rsidR="00A32B7E">
              <w:rPr>
                <w:rFonts w:ascii="Arial" w:hAnsi="Arial" w:cs="Arial"/>
                <w:sz w:val="24"/>
                <w:szCs w:val="24"/>
              </w:rPr>
              <w:t xml:space="preserve"> (</w:t>
            </w:r>
            <w:proofErr w:type="spellStart"/>
            <w:r w:rsidR="00A32B7E" w:rsidRPr="00103BC3">
              <w:rPr>
                <w:rFonts w:ascii="Arial" w:hAnsi="Arial" w:cs="Arial"/>
                <w:sz w:val="24"/>
                <w:szCs w:val="24"/>
              </w:rPr>
              <w:t>Tn</w:t>
            </w:r>
            <w:proofErr w:type="spellEnd"/>
            <w:r w:rsidR="00A32B7E" w:rsidRPr="00103BC3">
              <w:rPr>
                <w:rFonts w:ascii="Arial" w:hAnsi="Arial" w:cs="Arial"/>
                <w:sz w:val="24"/>
                <w:szCs w:val="24"/>
              </w:rPr>
              <w:t xml:space="preserve">, kg, hg, </w:t>
            </w:r>
            <w:proofErr w:type="spellStart"/>
            <w:r w:rsidR="00A32B7E" w:rsidRPr="00103BC3">
              <w:rPr>
                <w:rFonts w:ascii="Arial" w:hAnsi="Arial" w:cs="Arial"/>
                <w:sz w:val="24"/>
                <w:szCs w:val="24"/>
              </w:rPr>
              <w:t>dag</w:t>
            </w:r>
            <w:proofErr w:type="spellEnd"/>
            <w:r w:rsidR="00A32B7E" w:rsidRPr="00103BC3">
              <w:rPr>
                <w:rFonts w:ascii="Arial" w:hAnsi="Arial" w:cs="Arial"/>
                <w:sz w:val="24"/>
                <w:szCs w:val="24"/>
              </w:rPr>
              <w:t>, g, dg, cg, mg</w:t>
            </w:r>
            <w:r w:rsidR="00A32B7E">
              <w:rPr>
                <w:rFonts w:ascii="Arial" w:hAnsi="Arial" w:cs="Arial"/>
                <w:sz w:val="24"/>
                <w:szCs w:val="24"/>
              </w:rPr>
              <w:t>)</w:t>
            </w:r>
            <w:r w:rsidR="005902F4" w:rsidRPr="00103BC3">
              <w:rPr>
                <w:rFonts w:ascii="Arial" w:hAnsi="Arial" w:cs="Arial"/>
                <w:sz w:val="24"/>
                <w:szCs w:val="24"/>
              </w:rPr>
              <w:t xml:space="preserve"> y no convencionales</w:t>
            </w:r>
            <w:r w:rsidR="00A32B7E">
              <w:rPr>
                <w:rFonts w:ascii="Arial" w:hAnsi="Arial" w:cs="Arial"/>
                <w:sz w:val="24"/>
                <w:szCs w:val="24"/>
              </w:rPr>
              <w:t xml:space="preserve"> </w:t>
            </w:r>
          </w:p>
          <w:p w14:paraId="1D54FCD6" w14:textId="67EA30BA" w:rsidR="00A335AC" w:rsidRDefault="00B73369" w:rsidP="00070CD1">
            <w:pPr>
              <w:shd w:val="clear" w:color="auto" w:fill="F2CEED" w:themeFill="accent5" w:themeFillTint="33"/>
              <w:jc w:val="both"/>
              <w:rPr>
                <w:rFonts w:ascii="Arial" w:hAnsi="Arial" w:cs="Arial"/>
                <w:sz w:val="24"/>
                <w:szCs w:val="24"/>
              </w:rPr>
            </w:pPr>
            <w:r w:rsidRPr="00103BC3">
              <w:rPr>
                <w:rFonts w:ascii="Arial" w:hAnsi="Arial" w:cs="Arial"/>
                <w:sz w:val="24"/>
                <w:szCs w:val="24"/>
              </w:rPr>
              <w:t>B.2.3</w:t>
            </w:r>
            <w:r w:rsidR="009F5D07">
              <w:rPr>
                <w:rFonts w:ascii="Arial" w:hAnsi="Arial" w:cs="Arial"/>
                <w:sz w:val="24"/>
                <w:szCs w:val="24"/>
              </w:rPr>
              <w:t>.</w:t>
            </w:r>
            <w:r w:rsidRPr="00103BC3">
              <w:rPr>
                <w:rFonts w:ascii="Arial" w:hAnsi="Arial" w:cs="Arial"/>
                <w:sz w:val="24"/>
                <w:szCs w:val="24"/>
              </w:rPr>
              <w:t xml:space="preserve"> Unidades convencionales</w:t>
            </w:r>
            <w:r w:rsidR="00A335AC">
              <w:rPr>
                <w:rFonts w:ascii="Arial" w:hAnsi="Arial" w:cs="Arial"/>
                <w:sz w:val="24"/>
                <w:szCs w:val="24"/>
              </w:rPr>
              <w:t xml:space="preserve"> (</w:t>
            </w:r>
            <w:r w:rsidR="00A335AC" w:rsidRPr="00103BC3">
              <w:rPr>
                <w:rFonts w:ascii="Arial" w:hAnsi="Arial" w:cs="Arial"/>
                <w:sz w:val="24"/>
                <w:szCs w:val="24"/>
              </w:rPr>
              <w:t xml:space="preserve">kl, hl, </w:t>
            </w:r>
            <w:proofErr w:type="spellStart"/>
            <w:r w:rsidR="00A335AC" w:rsidRPr="00103BC3">
              <w:rPr>
                <w:rFonts w:ascii="Arial" w:hAnsi="Arial" w:cs="Arial"/>
                <w:sz w:val="24"/>
                <w:szCs w:val="24"/>
              </w:rPr>
              <w:t>dal</w:t>
            </w:r>
            <w:proofErr w:type="spellEnd"/>
            <w:r w:rsidR="00A335AC" w:rsidRPr="00103BC3">
              <w:rPr>
                <w:rFonts w:ascii="Arial" w:hAnsi="Arial" w:cs="Arial"/>
                <w:sz w:val="24"/>
                <w:szCs w:val="24"/>
              </w:rPr>
              <w:t xml:space="preserve">, l, dl, </w:t>
            </w:r>
            <w:proofErr w:type="spellStart"/>
            <w:r w:rsidR="00A335AC" w:rsidRPr="00103BC3">
              <w:rPr>
                <w:rFonts w:ascii="Arial" w:hAnsi="Arial" w:cs="Arial"/>
                <w:sz w:val="24"/>
                <w:szCs w:val="24"/>
              </w:rPr>
              <w:t>cl</w:t>
            </w:r>
            <w:proofErr w:type="spellEnd"/>
            <w:r w:rsidR="00A335AC" w:rsidRPr="00103BC3">
              <w:rPr>
                <w:rFonts w:ascii="Arial" w:hAnsi="Arial" w:cs="Arial"/>
                <w:sz w:val="24"/>
                <w:szCs w:val="24"/>
              </w:rPr>
              <w:t xml:space="preserve"> y ml</w:t>
            </w:r>
            <w:r w:rsidR="00A335AC">
              <w:rPr>
                <w:rFonts w:ascii="Arial" w:hAnsi="Arial" w:cs="Arial"/>
                <w:sz w:val="24"/>
                <w:szCs w:val="24"/>
              </w:rPr>
              <w:t xml:space="preserve">) </w:t>
            </w:r>
            <w:r w:rsidR="005902F4" w:rsidRPr="00103BC3">
              <w:rPr>
                <w:rFonts w:ascii="Arial" w:hAnsi="Arial" w:cs="Arial"/>
                <w:sz w:val="24"/>
                <w:szCs w:val="24"/>
              </w:rPr>
              <w:t>y no convencionales</w:t>
            </w:r>
            <w:r w:rsidR="00557BB6">
              <w:rPr>
                <w:rFonts w:ascii="Arial" w:hAnsi="Arial" w:cs="Arial"/>
                <w:sz w:val="24"/>
                <w:szCs w:val="24"/>
              </w:rPr>
              <w:t>.</w:t>
            </w:r>
          </w:p>
          <w:p w14:paraId="69C25A0A" w14:textId="37B13100" w:rsidR="00577002" w:rsidRPr="00577002" w:rsidRDefault="00551F32" w:rsidP="00070CD1">
            <w:pPr>
              <w:shd w:val="clear" w:color="auto" w:fill="A6F2FC"/>
              <w:jc w:val="both"/>
              <w:rPr>
                <w:rFonts w:ascii="Arial" w:hAnsi="Arial" w:cs="Arial"/>
                <w:sz w:val="24"/>
                <w:szCs w:val="24"/>
              </w:rPr>
            </w:pPr>
            <w:r w:rsidRPr="009F5D07">
              <w:rPr>
                <w:rFonts w:ascii="Arial" w:hAnsi="Arial" w:cs="Arial"/>
                <w:sz w:val="24"/>
                <w:szCs w:val="24"/>
                <w:shd w:val="clear" w:color="auto" w:fill="A6F2FC"/>
              </w:rPr>
              <w:t>B.2.4</w:t>
            </w:r>
            <w:r w:rsidR="009F5D07">
              <w:rPr>
                <w:rFonts w:ascii="Arial" w:hAnsi="Arial" w:cs="Arial"/>
                <w:sz w:val="24"/>
                <w:szCs w:val="24"/>
                <w:shd w:val="clear" w:color="auto" w:fill="A6F2FC"/>
              </w:rPr>
              <w:t>.</w:t>
            </w:r>
            <w:r w:rsidR="00281D9D">
              <w:rPr>
                <w:rFonts w:ascii="Arial" w:hAnsi="Arial" w:cs="Arial"/>
                <w:sz w:val="24"/>
                <w:szCs w:val="24"/>
                <w:shd w:val="clear" w:color="auto" w:fill="A6F2FC"/>
              </w:rPr>
              <w:t xml:space="preserve"> </w:t>
            </w:r>
            <w:r w:rsidR="00C92129" w:rsidRPr="009F5D07">
              <w:rPr>
                <w:rFonts w:ascii="Arial" w:hAnsi="Arial" w:cs="Arial"/>
                <w:sz w:val="24"/>
                <w:szCs w:val="24"/>
                <w:shd w:val="clear" w:color="auto" w:fill="A6F2FC"/>
              </w:rPr>
              <w:t>Medida del tiempo (año, mes, semana, día, hora, minutos y segundos) y determinación de la duración de periodos de tiempo.</w:t>
            </w:r>
            <w:r w:rsidR="00C92129" w:rsidRPr="009F5D07">
              <w:rPr>
                <w:rFonts w:ascii="Arial" w:hAnsi="Arial" w:cs="Arial"/>
                <w:sz w:val="24"/>
                <w:szCs w:val="24"/>
              </w:rPr>
              <w:t xml:space="preserve"> </w:t>
            </w:r>
          </w:p>
        </w:tc>
      </w:tr>
      <w:tr w:rsidR="00022338" w:rsidRPr="00577002" w14:paraId="00D833C6" w14:textId="77777777" w:rsidTr="00091EF3">
        <w:trPr>
          <w:trHeight w:val="274"/>
        </w:trPr>
        <w:tc>
          <w:tcPr>
            <w:tcW w:w="9016" w:type="dxa"/>
          </w:tcPr>
          <w:p w14:paraId="61DCCFDA" w14:textId="791AA85A" w:rsidR="00B925CF" w:rsidRPr="00B925CF" w:rsidRDefault="00B925CF" w:rsidP="00070CD1">
            <w:pPr>
              <w:jc w:val="both"/>
              <w:rPr>
                <w:rFonts w:ascii="Arial" w:hAnsi="Arial" w:cs="Arial"/>
                <w:b/>
                <w:bCs/>
                <w:sz w:val="24"/>
                <w:szCs w:val="24"/>
              </w:rPr>
            </w:pPr>
            <w:r>
              <w:rPr>
                <w:rFonts w:ascii="Arial" w:hAnsi="Arial" w:cs="Arial"/>
                <w:b/>
                <w:bCs/>
                <w:sz w:val="24"/>
                <w:szCs w:val="24"/>
              </w:rPr>
              <w:lastRenderedPageBreak/>
              <w:t>MEDICIÓN</w:t>
            </w:r>
          </w:p>
          <w:p w14:paraId="698887E6" w14:textId="60D707AD" w:rsidR="007B77DB" w:rsidRPr="00281D9D" w:rsidRDefault="007A5A6A" w:rsidP="00070CD1">
            <w:pPr>
              <w:shd w:val="clear" w:color="auto" w:fill="F2CEED" w:themeFill="accent5" w:themeFillTint="33"/>
              <w:jc w:val="both"/>
              <w:rPr>
                <w:rFonts w:ascii="Arial" w:hAnsi="Arial" w:cs="Arial"/>
                <w:sz w:val="24"/>
                <w:szCs w:val="24"/>
              </w:rPr>
            </w:pPr>
            <w:r w:rsidRPr="00281D9D">
              <w:rPr>
                <w:rFonts w:ascii="Arial" w:hAnsi="Arial" w:cs="Arial"/>
                <w:sz w:val="24"/>
                <w:szCs w:val="24"/>
              </w:rPr>
              <w:t>B.3</w:t>
            </w:r>
            <w:r w:rsidR="00281D9D">
              <w:rPr>
                <w:rFonts w:ascii="Arial" w:hAnsi="Arial" w:cs="Arial"/>
                <w:sz w:val="24"/>
                <w:szCs w:val="24"/>
              </w:rPr>
              <w:t>.</w:t>
            </w:r>
            <w:r w:rsidRPr="00281D9D">
              <w:rPr>
                <w:rFonts w:ascii="Arial" w:hAnsi="Arial" w:cs="Arial"/>
                <w:sz w:val="24"/>
                <w:szCs w:val="24"/>
              </w:rPr>
              <w:t xml:space="preserve"> </w:t>
            </w:r>
            <w:r w:rsidR="007B77DB" w:rsidRPr="00281D9D">
              <w:rPr>
                <w:rFonts w:ascii="Arial" w:hAnsi="Arial" w:cs="Arial"/>
                <w:sz w:val="24"/>
                <w:szCs w:val="24"/>
              </w:rPr>
              <w:t>Estrategias para realizar mediciones con instrumentos y unidades no convencionales (repetición de una unidad, uso de cuadrículas y materiales manipulativos) y convencionales</w:t>
            </w:r>
            <w:r w:rsidRPr="00281D9D">
              <w:rPr>
                <w:rFonts w:ascii="Arial" w:hAnsi="Arial" w:cs="Arial"/>
                <w:sz w:val="24"/>
                <w:szCs w:val="24"/>
              </w:rPr>
              <w:t>.</w:t>
            </w:r>
          </w:p>
          <w:p w14:paraId="6FE31386" w14:textId="344E501D" w:rsidR="00241A9B" w:rsidRPr="00281D9D" w:rsidRDefault="007A5A6A" w:rsidP="00070CD1">
            <w:pPr>
              <w:shd w:val="clear" w:color="auto" w:fill="F2CEED" w:themeFill="accent5" w:themeFillTint="33"/>
              <w:jc w:val="both"/>
              <w:rPr>
                <w:rFonts w:ascii="Arial" w:hAnsi="Arial" w:cs="Arial"/>
                <w:sz w:val="24"/>
                <w:szCs w:val="24"/>
              </w:rPr>
            </w:pPr>
            <w:r w:rsidRPr="00281D9D">
              <w:rPr>
                <w:rFonts w:ascii="Arial" w:hAnsi="Arial" w:cs="Arial"/>
                <w:sz w:val="24"/>
                <w:szCs w:val="24"/>
              </w:rPr>
              <w:t>B.4</w:t>
            </w:r>
            <w:r w:rsidR="00241A9B" w:rsidRPr="00281D9D">
              <w:rPr>
                <w:rFonts w:ascii="Arial" w:hAnsi="Arial" w:cs="Arial"/>
                <w:sz w:val="24"/>
                <w:szCs w:val="24"/>
              </w:rPr>
              <w:t>.1</w:t>
            </w:r>
            <w:r w:rsidR="00281D9D">
              <w:rPr>
                <w:rFonts w:ascii="Arial" w:hAnsi="Arial" w:cs="Arial"/>
                <w:sz w:val="24"/>
                <w:szCs w:val="24"/>
              </w:rPr>
              <w:t>.</w:t>
            </w:r>
            <w:r w:rsidRPr="00281D9D">
              <w:rPr>
                <w:rFonts w:ascii="Arial" w:hAnsi="Arial" w:cs="Arial"/>
                <w:sz w:val="24"/>
                <w:szCs w:val="24"/>
              </w:rPr>
              <w:t xml:space="preserve"> </w:t>
            </w:r>
            <w:r w:rsidR="002815BE" w:rsidRPr="00281D9D">
              <w:rPr>
                <w:rFonts w:ascii="Arial" w:hAnsi="Arial" w:cs="Arial"/>
                <w:sz w:val="24"/>
                <w:szCs w:val="24"/>
              </w:rPr>
              <w:t xml:space="preserve">Procesos de medición mediante instrumentos convencionales (regla, cinta métrica, balanzas, reloj analógico y digital) </w:t>
            </w:r>
          </w:p>
          <w:p w14:paraId="524D76ED" w14:textId="35F96BD1" w:rsidR="00022338" w:rsidRPr="00C92129" w:rsidRDefault="00241A9B" w:rsidP="00070CD1">
            <w:pPr>
              <w:shd w:val="clear" w:color="auto" w:fill="F7F999"/>
              <w:jc w:val="both"/>
              <w:rPr>
                <w:rFonts w:ascii="Arial" w:hAnsi="Arial" w:cs="Arial"/>
                <w:sz w:val="24"/>
                <w:szCs w:val="24"/>
              </w:rPr>
            </w:pPr>
            <w:r w:rsidRPr="009F5D07">
              <w:rPr>
                <w:rFonts w:ascii="Arial" w:hAnsi="Arial" w:cs="Arial"/>
                <w:sz w:val="24"/>
                <w:szCs w:val="24"/>
              </w:rPr>
              <w:t>B.4.2</w:t>
            </w:r>
            <w:r w:rsidR="00281D9D">
              <w:rPr>
                <w:rFonts w:ascii="Arial" w:hAnsi="Arial" w:cs="Arial"/>
                <w:sz w:val="24"/>
                <w:szCs w:val="24"/>
              </w:rPr>
              <w:t>.</w:t>
            </w:r>
            <w:r w:rsidRPr="009F5D07">
              <w:rPr>
                <w:rFonts w:ascii="Arial" w:hAnsi="Arial" w:cs="Arial"/>
                <w:sz w:val="24"/>
                <w:szCs w:val="24"/>
              </w:rPr>
              <w:t xml:space="preserve"> E</w:t>
            </w:r>
            <w:r w:rsidR="002815BE" w:rsidRPr="009F5D07">
              <w:rPr>
                <w:rFonts w:ascii="Arial" w:hAnsi="Arial" w:cs="Arial"/>
                <w:sz w:val="24"/>
                <w:szCs w:val="24"/>
              </w:rPr>
              <w:t>xpres</w:t>
            </w:r>
            <w:r w:rsidR="00281D9D">
              <w:rPr>
                <w:rFonts w:ascii="Arial" w:hAnsi="Arial" w:cs="Arial"/>
                <w:sz w:val="24"/>
                <w:szCs w:val="24"/>
              </w:rPr>
              <w:t>ión de</w:t>
            </w:r>
            <w:r w:rsidR="002815BE" w:rsidRPr="009F5D07">
              <w:rPr>
                <w:rFonts w:ascii="Arial" w:hAnsi="Arial" w:cs="Arial"/>
                <w:sz w:val="24"/>
                <w:szCs w:val="24"/>
              </w:rPr>
              <w:t xml:space="preserve"> las mediciones de forma compleja e incompleja</w:t>
            </w:r>
            <w:r w:rsidR="006C6509" w:rsidRPr="009F5D07">
              <w:rPr>
                <w:rFonts w:ascii="Arial" w:hAnsi="Arial" w:cs="Arial"/>
                <w:sz w:val="24"/>
                <w:szCs w:val="24"/>
              </w:rPr>
              <w:t>.</w:t>
            </w:r>
            <w:r w:rsidR="00A0702A" w:rsidRPr="009F5D07">
              <w:rPr>
                <w:rFonts w:ascii="Arial" w:hAnsi="Arial" w:cs="Arial"/>
                <w:sz w:val="24"/>
                <w:szCs w:val="24"/>
              </w:rPr>
              <w:t xml:space="preserve"> </w:t>
            </w:r>
          </w:p>
        </w:tc>
      </w:tr>
      <w:tr w:rsidR="00022338" w:rsidRPr="00577002" w14:paraId="17F0B63C" w14:textId="77777777" w:rsidTr="00091EF3">
        <w:trPr>
          <w:trHeight w:val="9996"/>
        </w:trPr>
        <w:tc>
          <w:tcPr>
            <w:tcW w:w="9016" w:type="dxa"/>
          </w:tcPr>
          <w:p w14:paraId="7E547B7D" w14:textId="1DA26A0D" w:rsidR="00B925CF" w:rsidRPr="00B925CF" w:rsidRDefault="00B925CF" w:rsidP="00070CD1">
            <w:pPr>
              <w:jc w:val="both"/>
              <w:rPr>
                <w:rFonts w:ascii="Arial" w:hAnsi="Arial" w:cs="Arial"/>
                <w:b/>
                <w:bCs/>
                <w:sz w:val="24"/>
                <w:szCs w:val="24"/>
              </w:rPr>
            </w:pPr>
            <w:r>
              <w:rPr>
                <w:rFonts w:ascii="Arial" w:hAnsi="Arial" w:cs="Arial"/>
                <w:b/>
                <w:bCs/>
                <w:sz w:val="24"/>
                <w:szCs w:val="24"/>
              </w:rPr>
              <w:t>ESTIMACIÓN Y RELACIONES</w:t>
            </w:r>
          </w:p>
          <w:p w14:paraId="1394085A" w14:textId="5E8339E1" w:rsidR="00C42B6A" w:rsidRPr="001B1CC4" w:rsidRDefault="00C42B6A" w:rsidP="00070CD1">
            <w:pPr>
              <w:shd w:val="clear" w:color="auto" w:fill="F2CEED" w:themeFill="accent5" w:themeFillTint="33"/>
              <w:jc w:val="both"/>
              <w:rPr>
                <w:rFonts w:ascii="Arial" w:hAnsi="Arial" w:cs="Arial"/>
                <w:sz w:val="24"/>
                <w:szCs w:val="24"/>
              </w:rPr>
            </w:pPr>
            <w:r w:rsidRPr="001B1CC4">
              <w:rPr>
                <w:rFonts w:ascii="Arial" w:hAnsi="Arial" w:cs="Arial"/>
                <w:sz w:val="24"/>
                <w:szCs w:val="24"/>
              </w:rPr>
              <w:t>B.5.1</w:t>
            </w:r>
            <w:r w:rsidR="00B96028" w:rsidRPr="001B1CC4">
              <w:rPr>
                <w:rFonts w:ascii="Arial" w:hAnsi="Arial" w:cs="Arial"/>
                <w:sz w:val="24"/>
                <w:szCs w:val="24"/>
              </w:rPr>
              <w:t>.</w:t>
            </w:r>
            <w:r w:rsidRPr="001B1CC4">
              <w:rPr>
                <w:rFonts w:ascii="Arial" w:hAnsi="Arial" w:cs="Arial"/>
                <w:sz w:val="24"/>
                <w:szCs w:val="24"/>
              </w:rPr>
              <w:t xml:space="preserve"> </w:t>
            </w:r>
            <w:r w:rsidR="006C6509" w:rsidRPr="001B1CC4">
              <w:rPr>
                <w:rFonts w:ascii="Arial" w:hAnsi="Arial" w:cs="Arial"/>
                <w:sz w:val="24"/>
                <w:szCs w:val="24"/>
              </w:rPr>
              <w:t xml:space="preserve">Estrategias de comparación y ordenación de medidas de la misma magnitud (km, hm, </w:t>
            </w:r>
            <w:proofErr w:type="spellStart"/>
            <w:r w:rsidR="006C6509" w:rsidRPr="001B1CC4">
              <w:rPr>
                <w:rFonts w:ascii="Arial" w:hAnsi="Arial" w:cs="Arial"/>
                <w:sz w:val="24"/>
                <w:szCs w:val="24"/>
              </w:rPr>
              <w:t>dam</w:t>
            </w:r>
            <w:proofErr w:type="spellEnd"/>
            <w:r w:rsidR="006C6509" w:rsidRPr="001B1CC4">
              <w:rPr>
                <w:rFonts w:ascii="Arial" w:hAnsi="Arial" w:cs="Arial"/>
                <w:sz w:val="24"/>
                <w:szCs w:val="24"/>
              </w:rPr>
              <w:t>, m, dm cm, mm</w:t>
            </w:r>
            <w:r w:rsidRPr="001B1CC4">
              <w:rPr>
                <w:rFonts w:ascii="Arial" w:hAnsi="Arial" w:cs="Arial"/>
                <w:sz w:val="24"/>
                <w:szCs w:val="24"/>
              </w:rPr>
              <w:t>)</w:t>
            </w:r>
          </w:p>
          <w:p w14:paraId="0045F2B7" w14:textId="6B50493C" w:rsidR="00C42B6A" w:rsidRPr="001B1CC4" w:rsidRDefault="00C42B6A" w:rsidP="00070CD1">
            <w:pPr>
              <w:shd w:val="clear" w:color="auto" w:fill="F2CEED" w:themeFill="accent5" w:themeFillTint="33"/>
              <w:jc w:val="both"/>
            </w:pPr>
            <w:r w:rsidRPr="001B1CC4">
              <w:rPr>
                <w:rFonts w:ascii="Arial" w:hAnsi="Arial" w:cs="Arial"/>
                <w:sz w:val="24"/>
                <w:szCs w:val="24"/>
              </w:rPr>
              <w:t>B.5.2</w:t>
            </w:r>
            <w:r w:rsidR="00B96028" w:rsidRPr="001B1CC4">
              <w:rPr>
                <w:rFonts w:ascii="Arial" w:hAnsi="Arial" w:cs="Arial"/>
                <w:sz w:val="24"/>
                <w:szCs w:val="24"/>
              </w:rPr>
              <w:t>.</w:t>
            </w:r>
            <w:r w:rsidR="006C6509" w:rsidRPr="001B1CC4">
              <w:rPr>
                <w:rFonts w:ascii="Arial" w:hAnsi="Arial" w:cs="Arial"/>
                <w:sz w:val="24"/>
                <w:szCs w:val="24"/>
              </w:rPr>
              <w:t xml:space="preserve"> </w:t>
            </w:r>
            <w:r w:rsidRPr="001B1CC4">
              <w:rPr>
                <w:rFonts w:ascii="Arial" w:hAnsi="Arial" w:cs="Arial"/>
                <w:sz w:val="24"/>
                <w:szCs w:val="24"/>
              </w:rPr>
              <w:t>Estrategias de comparación y ordenación de medidas de la misma magnitud (</w:t>
            </w:r>
            <w:proofErr w:type="spellStart"/>
            <w:r w:rsidR="006C6509" w:rsidRPr="001B1CC4">
              <w:rPr>
                <w:rFonts w:ascii="Arial" w:hAnsi="Arial" w:cs="Arial"/>
                <w:sz w:val="24"/>
                <w:szCs w:val="24"/>
              </w:rPr>
              <w:t>Tn</w:t>
            </w:r>
            <w:proofErr w:type="spellEnd"/>
            <w:r w:rsidR="006C6509" w:rsidRPr="001B1CC4">
              <w:rPr>
                <w:rFonts w:ascii="Arial" w:hAnsi="Arial" w:cs="Arial"/>
                <w:sz w:val="24"/>
                <w:szCs w:val="24"/>
              </w:rPr>
              <w:t xml:space="preserve">, kg, hg, </w:t>
            </w:r>
            <w:proofErr w:type="spellStart"/>
            <w:r w:rsidR="006C6509" w:rsidRPr="001B1CC4">
              <w:rPr>
                <w:rFonts w:ascii="Arial" w:hAnsi="Arial" w:cs="Arial"/>
                <w:sz w:val="24"/>
                <w:szCs w:val="24"/>
              </w:rPr>
              <w:t>dag</w:t>
            </w:r>
            <w:proofErr w:type="spellEnd"/>
            <w:r w:rsidR="006C6509" w:rsidRPr="001B1CC4">
              <w:rPr>
                <w:rFonts w:ascii="Arial" w:hAnsi="Arial" w:cs="Arial"/>
                <w:sz w:val="24"/>
                <w:szCs w:val="24"/>
              </w:rPr>
              <w:t>, g, dg, cg, mg</w:t>
            </w:r>
            <w:r w:rsidR="00B96028" w:rsidRPr="001B1CC4">
              <w:rPr>
                <w:rFonts w:ascii="Arial" w:hAnsi="Arial" w:cs="Arial"/>
                <w:sz w:val="24"/>
                <w:szCs w:val="24"/>
              </w:rPr>
              <w:t>)</w:t>
            </w:r>
          </w:p>
          <w:p w14:paraId="13249FCF" w14:textId="021678E3" w:rsidR="00C42B6A" w:rsidRPr="001B1CC4" w:rsidRDefault="00C42B6A" w:rsidP="00070CD1">
            <w:pPr>
              <w:shd w:val="clear" w:color="auto" w:fill="F2CEED" w:themeFill="accent5" w:themeFillTint="33"/>
              <w:jc w:val="both"/>
              <w:rPr>
                <w:rFonts w:ascii="Arial" w:hAnsi="Arial" w:cs="Arial"/>
                <w:sz w:val="24"/>
                <w:szCs w:val="24"/>
              </w:rPr>
            </w:pPr>
            <w:r w:rsidRPr="001B1CC4">
              <w:rPr>
                <w:rFonts w:ascii="Arial" w:hAnsi="Arial" w:cs="Arial"/>
                <w:sz w:val="24"/>
                <w:szCs w:val="24"/>
              </w:rPr>
              <w:t>B.5.3</w:t>
            </w:r>
            <w:r w:rsidR="00B96028" w:rsidRPr="001B1CC4">
              <w:rPr>
                <w:rFonts w:ascii="Arial" w:hAnsi="Arial" w:cs="Arial"/>
                <w:sz w:val="24"/>
                <w:szCs w:val="24"/>
              </w:rPr>
              <w:t>.</w:t>
            </w:r>
            <w:r w:rsidRPr="001B1CC4">
              <w:rPr>
                <w:rFonts w:ascii="Arial" w:hAnsi="Arial" w:cs="Arial"/>
                <w:sz w:val="24"/>
                <w:szCs w:val="24"/>
              </w:rPr>
              <w:t xml:space="preserve"> Estrategias de comparación y ordenación de medidas de la misma magnitud (kl, hl, </w:t>
            </w:r>
            <w:proofErr w:type="spellStart"/>
            <w:r w:rsidRPr="001B1CC4">
              <w:rPr>
                <w:rFonts w:ascii="Arial" w:hAnsi="Arial" w:cs="Arial"/>
                <w:sz w:val="24"/>
                <w:szCs w:val="24"/>
              </w:rPr>
              <w:t>dal</w:t>
            </w:r>
            <w:proofErr w:type="spellEnd"/>
            <w:r w:rsidRPr="001B1CC4">
              <w:rPr>
                <w:rFonts w:ascii="Arial" w:hAnsi="Arial" w:cs="Arial"/>
                <w:sz w:val="24"/>
                <w:szCs w:val="24"/>
              </w:rPr>
              <w:t xml:space="preserve">, l, dl, </w:t>
            </w:r>
            <w:proofErr w:type="spellStart"/>
            <w:r w:rsidRPr="001B1CC4">
              <w:rPr>
                <w:rFonts w:ascii="Arial" w:hAnsi="Arial" w:cs="Arial"/>
                <w:sz w:val="24"/>
                <w:szCs w:val="24"/>
              </w:rPr>
              <w:t>cl</w:t>
            </w:r>
            <w:proofErr w:type="spellEnd"/>
            <w:r w:rsidRPr="001B1CC4">
              <w:rPr>
                <w:rFonts w:ascii="Arial" w:hAnsi="Arial" w:cs="Arial"/>
                <w:sz w:val="24"/>
                <w:szCs w:val="24"/>
              </w:rPr>
              <w:t xml:space="preserve"> y ml</w:t>
            </w:r>
            <w:r w:rsidR="00B96028" w:rsidRPr="001B1CC4">
              <w:rPr>
                <w:rFonts w:ascii="Arial" w:hAnsi="Arial" w:cs="Arial"/>
                <w:sz w:val="24"/>
                <w:szCs w:val="24"/>
              </w:rPr>
              <w:t>)</w:t>
            </w:r>
          </w:p>
          <w:p w14:paraId="7C9885B2" w14:textId="20BBF7D8" w:rsidR="00B96028" w:rsidRPr="001B1CC4" w:rsidRDefault="00B96028" w:rsidP="00070CD1">
            <w:pPr>
              <w:shd w:val="clear" w:color="auto" w:fill="F2CEED" w:themeFill="accent5" w:themeFillTint="33"/>
              <w:jc w:val="both"/>
              <w:rPr>
                <w:rFonts w:ascii="Arial" w:hAnsi="Arial" w:cs="Arial"/>
                <w:sz w:val="24"/>
                <w:szCs w:val="24"/>
              </w:rPr>
            </w:pPr>
            <w:r w:rsidRPr="001B1CC4">
              <w:rPr>
                <w:rFonts w:ascii="Arial" w:hAnsi="Arial" w:cs="Arial"/>
                <w:sz w:val="24"/>
                <w:szCs w:val="24"/>
              </w:rPr>
              <w:t>B.5.4. Aplicación de equivalencias entre unidades en problemas de la vida cotidiana que impliquen convertir en unidades más pequeñas.</w:t>
            </w:r>
          </w:p>
          <w:p w14:paraId="11D46940" w14:textId="71A33A6F" w:rsidR="00C42B6A" w:rsidRPr="005424D4" w:rsidRDefault="00C42B6A" w:rsidP="00070CD1">
            <w:pPr>
              <w:shd w:val="clear" w:color="auto" w:fill="F7F999"/>
              <w:jc w:val="both"/>
              <w:rPr>
                <w:rFonts w:ascii="Arial" w:hAnsi="Arial" w:cs="Arial"/>
                <w:sz w:val="24"/>
                <w:szCs w:val="24"/>
              </w:rPr>
            </w:pPr>
            <w:r w:rsidRPr="005424D4">
              <w:rPr>
                <w:rFonts w:ascii="Arial" w:hAnsi="Arial" w:cs="Arial"/>
                <w:sz w:val="24"/>
                <w:szCs w:val="24"/>
              </w:rPr>
              <w:t>B.6</w:t>
            </w:r>
            <w:r w:rsidR="001B1CC4" w:rsidRPr="005424D4">
              <w:rPr>
                <w:rFonts w:ascii="Arial" w:hAnsi="Arial" w:cs="Arial"/>
                <w:sz w:val="24"/>
                <w:szCs w:val="24"/>
              </w:rPr>
              <w:t>.1.</w:t>
            </w:r>
            <w:r w:rsidRPr="005424D4">
              <w:rPr>
                <w:rFonts w:ascii="Arial" w:hAnsi="Arial" w:cs="Arial"/>
                <w:sz w:val="24"/>
                <w:szCs w:val="24"/>
              </w:rPr>
              <w:t xml:space="preserve"> </w:t>
            </w:r>
            <w:r w:rsidR="006C6509" w:rsidRPr="005424D4">
              <w:rPr>
                <w:rFonts w:ascii="Arial" w:hAnsi="Arial" w:cs="Arial"/>
                <w:sz w:val="24"/>
                <w:szCs w:val="24"/>
              </w:rPr>
              <w:t>Estimación de medidas de longitud por comparación y buscando estrategias de equivalencias entre unidades de las mismas magnitudes.</w:t>
            </w:r>
          </w:p>
          <w:p w14:paraId="6C50C7B7" w14:textId="52D302C7" w:rsidR="001B1CC4" w:rsidRPr="005424D4" w:rsidRDefault="001B1CC4" w:rsidP="00070CD1">
            <w:pPr>
              <w:shd w:val="clear" w:color="auto" w:fill="F7F999"/>
              <w:jc w:val="both"/>
              <w:rPr>
                <w:rFonts w:ascii="Arial" w:hAnsi="Arial" w:cs="Arial"/>
                <w:sz w:val="24"/>
                <w:szCs w:val="24"/>
              </w:rPr>
            </w:pPr>
            <w:r w:rsidRPr="005424D4">
              <w:rPr>
                <w:rFonts w:ascii="Arial" w:hAnsi="Arial" w:cs="Arial"/>
                <w:sz w:val="24"/>
                <w:szCs w:val="24"/>
              </w:rPr>
              <w:t>B.6.2</w:t>
            </w:r>
            <w:r w:rsidR="00787AF3" w:rsidRPr="005424D4">
              <w:rPr>
                <w:rFonts w:ascii="Arial" w:hAnsi="Arial" w:cs="Arial"/>
                <w:sz w:val="24"/>
                <w:szCs w:val="24"/>
              </w:rPr>
              <w:t>. Estimación de medidas de masa por comparación y buscando estrategias de equivalencias entre unidades de las mismas magnitudes.</w:t>
            </w:r>
          </w:p>
          <w:p w14:paraId="528F8841" w14:textId="6B33989C" w:rsidR="001B1CC4" w:rsidRPr="005424D4" w:rsidRDefault="001B1CC4" w:rsidP="00070CD1">
            <w:pPr>
              <w:shd w:val="clear" w:color="auto" w:fill="F7F999"/>
              <w:jc w:val="both"/>
              <w:rPr>
                <w:rFonts w:ascii="Arial" w:hAnsi="Arial" w:cs="Arial"/>
                <w:sz w:val="24"/>
                <w:szCs w:val="24"/>
              </w:rPr>
            </w:pPr>
            <w:r w:rsidRPr="005424D4">
              <w:rPr>
                <w:rFonts w:ascii="Arial" w:hAnsi="Arial" w:cs="Arial"/>
                <w:sz w:val="24"/>
                <w:szCs w:val="24"/>
              </w:rPr>
              <w:t>B.6.3</w:t>
            </w:r>
            <w:r w:rsidR="00787AF3" w:rsidRPr="005424D4">
              <w:rPr>
                <w:rFonts w:ascii="Arial" w:hAnsi="Arial" w:cs="Arial"/>
                <w:sz w:val="24"/>
                <w:szCs w:val="24"/>
              </w:rPr>
              <w:t>.</w:t>
            </w:r>
            <w:r w:rsidR="00E841AD" w:rsidRPr="005424D4">
              <w:rPr>
                <w:rFonts w:ascii="Arial" w:hAnsi="Arial" w:cs="Arial"/>
                <w:sz w:val="24"/>
                <w:szCs w:val="24"/>
              </w:rPr>
              <w:t xml:space="preserve"> Estimación de medidas de capacidad por comparación y buscando estrategias de equivalencias entre unidades de las mismas magnitudes.</w:t>
            </w:r>
          </w:p>
          <w:p w14:paraId="2CAB1529" w14:textId="1B3B75D6" w:rsidR="00787AF3" w:rsidRPr="005424D4" w:rsidRDefault="00787AF3" w:rsidP="00070CD1">
            <w:pPr>
              <w:shd w:val="clear" w:color="auto" w:fill="F7F999"/>
              <w:jc w:val="both"/>
              <w:rPr>
                <w:rFonts w:ascii="Arial" w:hAnsi="Arial" w:cs="Arial"/>
                <w:sz w:val="24"/>
                <w:szCs w:val="24"/>
              </w:rPr>
            </w:pPr>
            <w:r w:rsidRPr="005424D4">
              <w:rPr>
                <w:rFonts w:ascii="Arial" w:hAnsi="Arial" w:cs="Arial"/>
                <w:sz w:val="24"/>
                <w:szCs w:val="24"/>
              </w:rPr>
              <w:t>B.6.4.</w:t>
            </w:r>
            <w:r w:rsidR="00E841AD" w:rsidRPr="005424D4">
              <w:rPr>
                <w:rFonts w:ascii="Arial" w:hAnsi="Arial" w:cs="Arial"/>
                <w:sz w:val="24"/>
                <w:szCs w:val="24"/>
              </w:rPr>
              <w:t xml:space="preserve"> Estimación de medidas de tiempo por comparación y buscando estrategias de equivalencias entre unidades de las mismas magnitudes</w:t>
            </w:r>
            <w:r w:rsidR="005424D4">
              <w:rPr>
                <w:rFonts w:ascii="Arial" w:hAnsi="Arial" w:cs="Arial"/>
                <w:sz w:val="24"/>
                <w:szCs w:val="24"/>
              </w:rPr>
              <w:t>.</w:t>
            </w:r>
          </w:p>
          <w:p w14:paraId="0146E5F6" w14:textId="0A85556A" w:rsidR="00D82F51" w:rsidRPr="00C92129" w:rsidRDefault="00C42B6A" w:rsidP="00070CD1">
            <w:pPr>
              <w:shd w:val="clear" w:color="auto" w:fill="F2CEED" w:themeFill="accent5" w:themeFillTint="33"/>
              <w:jc w:val="both"/>
              <w:rPr>
                <w:rFonts w:ascii="Arial" w:hAnsi="Arial" w:cs="Arial"/>
                <w:sz w:val="24"/>
                <w:szCs w:val="24"/>
              </w:rPr>
            </w:pPr>
            <w:r>
              <w:rPr>
                <w:rFonts w:ascii="Arial" w:hAnsi="Arial" w:cs="Arial"/>
                <w:sz w:val="24"/>
                <w:szCs w:val="24"/>
              </w:rPr>
              <w:t>B.7</w:t>
            </w:r>
            <w:r w:rsidR="0061518E">
              <w:rPr>
                <w:rFonts w:ascii="Arial" w:hAnsi="Arial" w:cs="Arial"/>
                <w:sz w:val="24"/>
                <w:szCs w:val="24"/>
              </w:rPr>
              <w:t>.</w:t>
            </w:r>
            <w:r>
              <w:rPr>
                <w:rFonts w:ascii="Arial" w:hAnsi="Arial" w:cs="Arial"/>
                <w:sz w:val="24"/>
                <w:szCs w:val="24"/>
              </w:rPr>
              <w:t xml:space="preserve"> </w:t>
            </w:r>
            <w:r w:rsidR="006C6509" w:rsidRPr="00C92129">
              <w:rPr>
                <w:rFonts w:ascii="Arial" w:hAnsi="Arial" w:cs="Arial"/>
                <w:sz w:val="24"/>
                <w:szCs w:val="24"/>
              </w:rPr>
              <w:t>Evaluación de resultados de mediciones y estimaciones o cálculos (suma y resta) de medidas.</w:t>
            </w:r>
          </w:p>
        </w:tc>
      </w:tr>
      <w:tr w:rsidR="00577002" w:rsidRPr="00577002" w14:paraId="53D9993E" w14:textId="77777777" w:rsidTr="00091EF3">
        <w:tc>
          <w:tcPr>
            <w:tcW w:w="9016" w:type="dxa"/>
            <w:shd w:val="clear" w:color="auto" w:fill="E59EDC" w:themeFill="accent5" w:themeFillTint="66"/>
          </w:tcPr>
          <w:p w14:paraId="76A5DB43" w14:textId="5E81D102" w:rsidR="00577002" w:rsidRPr="00D82F51" w:rsidRDefault="00AB793D" w:rsidP="00070CD1">
            <w:pPr>
              <w:rPr>
                <w:rFonts w:ascii="Arial" w:hAnsi="Arial" w:cs="Arial"/>
                <w:b/>
                <w:bCs/>
                <w:sz w:val="24"/>
                <w:szCs w:val="24"/>
              </w:rPr>
            </w:pPr>
            <w:r w:rsidRPr="00D82F51">
              <w:rPr>
                <w:rFonts w:ascii="Arial" w:hAnsi="Arial" w:cs="Arial"/>
                <w:b/>
                <w:bCs/>
                <w:sz w:val="24"/>
                <w:szCs w:val="24"/>
              </w:rPr>
              <w:lastRenderedPageBreak/>
              <w:t>C. Geometría</w:t>
            </w:r>
          </w:p>
        </w:tc>
      </w:tr>
      <w:tr w:rsidR="00577002" w:rsidRPr="00577002" w14:paraId="5B4B9315" w14:textId="77777777" w:rsidTr="00091EF3">
        <w:trPr>
          <w:trHeight w:val="6234"/>
        </w:trPr>
        <w:tc>
          <w:tcPr>
            <w:tcW w:w="9016" w:type="dxa"/>
          </w:tcPr>
          <w:p w14:paraId="298DE3F0" w14:textId="5953ECA4" w:rsidR="00B925CF" w:rsidRPr="00B925CF" w:rsidRDefault="00B925CF" w:rsidP="00070CD1">
            <w:pPr>
              <w:jc w:val="both"/>
              <w:rPr>
                <w:rFonts w:ascii="Arial" w:hAnsi="Arial" w:cs="Arial"/>
                <w:b/>
                <w:bCs/>
                <w:sz w:val="24"/>
                <w:szCs w:val="24"/>
              </w:rPr>
            </w:pPr>
            <w:r>
              <w:rPr>
                <w:rFonts w:ascii="Arial" w:hAnsi="Arial" w:cs="Arial"/>
                <w:b/>
                <w:bCs/>
                <w:sz w:val="24"/>
                <w:szCs w:val="24"/>
              </w:rPr>
              <w:t>FIGURAS GEOMÉTRICAS DE DOS Y TRES DIMENSIONES</w:t>
            </w:r>
          </w:p>
          <w:p w14:paraId="0C9E50E9" w14:textId="1877A3B6" w:rsidR="0061518E" w:rsidRPr="008707B7" w:rsidRDefault="00162528" w:rsidP="00B4458E">
            <w:pPr>
              <w:shd w:val="clear" w:color="auto" w:fill="95DCF7" w:themeFill="accent4" w:themeFillTint="66"/>
              <w:jc w:val="both"/>
              <w:rPr>
                <w:rFonts w:ascii="Arial" w:hAnsi="Arial" w:cs="Arial"/>
                <w:sz w:val="24"/>
                <w:szCs w:val="24"/>
              </w:rPr>
            </w:pPr>
            <w:r w:rsidRPr="008707B7">
              <w:rPr>
                <w:rFonts w:ascii="Arial" w:hAnsi="Arial" w:cs="Arial"/>
                <w:sz w:val="24"/>
                <w:szCs w:val="24"/>
              </w:rPr>
              <w:t>C.1</w:t>
            </w:r>
            <w:r w:rsidR="0061518E" w:rsidRPr="008707B7">
              <w:rPr>
                <w:rFonts w:ascii="Arial" w:hAnsi="Arial" w:cs="Arial"/>
                <w:sz w:val="24"/>
                <w:szCs w:val="24"/>
              </w:rPr>
              <w:t>.</w:t>
            </w:r>
            <w:r w:rsidR="00414995" w:rsidRPr="008707B7">
              <w:rPr>
                <w:rFonts w:ascii="Arial" w:hAnsi="Arial" w:cs="Arial"/>
                <w:sz w:val="24"/>
                <w:szCs w:val="24"/>
              </w:rPr>
              <w:t>1.</w:t>
            </w:r>
            <w:r w:rsidRPr="008707B7">
              <w:rPr>
                <w:rFonts w:ascii="Arial" w:hAnsi="Arial" w:cs="Arial"/>
                <w:sz w:val="24"/>
                <w:szCs w:val="24"/>
              </w:rPr>
              <w:t xml:space="preserve"> </w:t>
            </w:r>
            <w:r w:rsidR="007C44D0" w:rsidRPr="008707B7">
              <w:rPr>
                <w:rFonts w:ascii="Arial" w:hAnsi="Arial" w:cs="Arial"/>
                <w:sz w:val="24"/>
                <w:szCs w:val="24"/>
              </w:rPr>
              <w:t>Figuras geométricas de dos dimensiones en objetos de la vida cotidiana: identificación y clasificación atendiendo a sus elementos y a las relaciones entre ellos.</w:t>
            </w:r>
          </w:p>
          <w:p w14:paraId="6D78E54D" w14:textId="79EC1572" w:rsidR="00651900" w:rsidRPr="008707B7" w:rsidRDefault="0061518E" w:rsidP="00B4458E">
            <w:pPr>
              <w:shd w:val="clear" w:color="auto" w:fill="F2CEED" w:themeFill="accent5" w:themeFillTint="33"/>
              <w:jc w:val="both"/>
              <w:rPr>
                <w:rFonts w:ascii="Arial" w:hAnsi="Arial" w:cs="Arial"/>
                <w:sz w:val="24"/>
                <w:szCs w:val="24"/>
              </w:rPr>
            </w:pPr>
            <w:r w:rsidRPr="008707B7">
              <w:rPr>
                <w:rFonts w:ascii="Arial" w:hAnsi="Arial" w:cs="Arial"/>
                <w:sz w:val="24"/>
                <w:szCs w:val="24"/>
              </w:rPr>
              <w:t>C.1.2.</w:t>
            </w:r>
            <w:r w:rsidR="00414995" w:rsidRPr="008707B7">
              <w:rPr>
                <w:rFonts w:ascii="Arial" w:hAnsi="Arial" w:cs="Arial"/>
                <w:sz w:val="24"/>
                <w:szCs w:val="24"/>
              </w:rPr>
              <w:t xml:space="preserve"> Figuras geométricas de tres dimensiones en objetos de la vida cotidiana: identificación y clasificación atendiendo a sus elementos y a las relaciones entre ellos.</w:t>
            </w:r>
            <w:r w:rsidR="005E64DD" w:rsidRPr="008707B7">
              <w:rPr>
                <w:rFonts w:ascii="Arial" w:hAnsi="Arial" w:cs="Arial"/>
                <w:sz w:val="24"/>
                <w:szCs w:val="24"/>
              </w:rPr>
              <w:t xml:space="preserve"> </w:t>
            </w:r>
          </w:p>
          <w:p w14:paraId="5391F0F1" w14:textId="3259FADC" w:rsidR="00651900" w:rsidRPr="008707B7" w:rsidRDefault="00651900" w:rsidP="00070CD1">
            <w:pPr>
              <w:shd w:val="clear" w:color="auto" w:fill="F2CEED" w:themeFill="accent5" w:themeFillTint="33"/>
              <w:jc w:val="both"/>
              <w:rPr>
                <w:rFonts w:ascii="Arial" w:hAnsi="Arial" w:cs="Arial"/>
                <w:sz w:val="24"/>
                <w:szCs w:val="24"/>
              </w:rPr>
            </w:pPr>
            <w:r w:rsidRPr="008707B7">
              <w:rPr>
                <w:rFonts w:ascii="Arial" w:hAnsi="Arial" w:cs="Arial"/>
                <w:sz w:val="24"/>
                <w:szCs w:val="24"/>
              </w:rPr>
              <w:t>C.2</w:t>
            </w:r>
            <w:r w:rsidR="00873C0B" w:rsidRPr="008707B7">
              <w:rPr>
                <w:rFonts w:ascii="Arial" w:hAnsi="Arial" w:cs="Arial"/>
                <w:sz w:val="24"/>
                <w:szCs w:val="24"/>
              </w:rPr>
              <w:t>.</w:t>
            </w:r>
            <w:r w:rsidRPr="008707B7">
              <w:rPr>
                <w:rFonts w:ascii="Arial" w:hAnsi="Arial" w:cs="Arial"/>
                <w:sz w:val="24"/>
                <w:szCs w:val="24"/>
              </w:rPr>
              <w:t xml:space="preserve"> </w:t>
            </w:r>
            <w:r w:rsidR="007C44D0" w:rsidRPr="008707B7">
              <w:rPr>
                <w:rFonts w:ascii="Arial" w:hAnsi="Arial" w:cs="Arial"/>
                <w:sz w:val="24"/>
                <w:szCs w:val="24"/>
              </w:rPr>
              <w:t>Estrategias y técnicas de construcción de figuras geométricas de dos dimensiones por composición y descomposición, mediante materiales manipulables, instrumentos de dibujo (regla, escuadra, cartabón, compás, transportador de ángulos...) y aplicaciones informáticas.</w:t>
            </w:r>
          </w:p>
          <w:p w14:paraId="2A7FE4F4" w14:textId="6BAC20B3" w:rsidR="00204591" w:rsidRPr="008707B7" w:rsidRDefault="00651900" w:rsidP="00070CD1">
            <w:pPr>
              <w:shd w:val="clear" w:color="auto" w:fill="F2CEED" w:themeFill="accent5" w:themeFillTint="33"/>
              <w:jc w:val="both"/>
              <w:rPr>
                <w:rFonts w:ascii="Arial" w:hAnsi="Arial" w:cs="Arial"/>
                <w:sz w:val="24"/>
                <w:szCs w:val="24"/>
              </w:rPr>
            </w:pPr>
            <w:r w:rsidRPr="008707B7">
              <w:rPr>
                <w:rFonts w:ascii="Arial" w:hAnsi="Arial" w:cs="Arial"/>
                <w:sz w:val="24"/>
                <w:szCs w:val="24"/>
              </w:rPr>
              <w:t>C.3</w:t>
            </w:r>
            <w:r w:rsidR="00AC6743" w:rsidRPr="008707B7">
              <w:rPr>
                <w:rFonts w:ascii="Arial" w:hAnsi="Arial" w:cs="Arial"/>
                <w:sz w:val="24"/>
                <w:szCs w:val="24"/>
              </w:rPr>
              <w:t>.</w:t>
            </w:r>
            <w:r w:rsidR="00873C0B" w:rsidRPr="008707B7">
              <w:rPr>
                <w:rFonts w:ascii="Arial" w:hAnsi="Arial" w:cs="Arial"/>
                <w:sz w:val="24"/>
                <w:szCs w:val="24"/>
              </w:rPr>
              <w:t>1.</w:t>
            </w:r>
            <w:r w:rsidR="00AC6743" w:rsidRPr="008707B7">
              <w:rPr>
                <w:rFonts w:ascii="Arial" w:hAnsi="Arial" w:cs="Arial"/>
                <w:sz w:val="24"/>
                <w:szCs w:val="24"/>
              </w:rPr>
              <w:t xml:space="preserve"> </w:t>
            </w:r>
            <w:r w:rsidR="007C44D0" w:rsidRPr="008707B7">
              <w:rPr>
                <w:rFonts w:ascii="Arial" w:hAnsi="Arial" w:cs="Arial"/>
                <w:sz w:val="24"/>
                <w:szCs w:val="24"/>
              </w:rPr>
              <w:t>Vocabulario: Punto, recta (paralelas, perpendiculares coincidentes y secantes), semirrecta, segmento</w:t>
            </w:r>
            <w:r w:rsidR="00757F17" w:rsidRPr="008707B7">
              <w:rPr>
                <w:rFonts w:ascii="Arial" w:hAnsi="Arial" w:cs="Arial"/>
                <w:sz w:val="24"/>
                <w:szCs w:val="24"/>
              </w:rPr>
              <w:t xml:space="preserve">, </w:t>
            </w:r>
            <w:r w:rsidR="00204591" w:rsidRPr="008707B7">
              <w:rPr>
                <w:rFonts w:ascii="Arial" w:hAnsi="Arial" w:cs="Arial"/>
                <w:sz w:val="24"/>
                <w:szCs w:val="24"/>
              </w:rPr>
              <w:t>ángulo (agudo, recto, obtuso)</w:t>
            </w:r>
            <w:r w:rsidR="00732ADE" w:rsidRPr="008707B7">
              <w:rPr>
                <w:rFonts w:ascii="Arial" w:hAnsi="Arial" w:cs="Arial"/>
                <w:sz w:val="24"/>
                <w:szCs w:val="24"/>
              </w:rPr>
              <w:t>.</w:t>
            </w:r>
          </w:p>
          <w:p w14:paraId="077F35F1" w14:textId="7CDA689D" w:rsidR="00204591" w:rsidRPr="008707B7" w:rsidRDefault="00204591" w:rsidP="00070CD1">
            <w:pPr>
              <w:shd w:val="clear" w:color="auto" w:fill="F2CEED" w:themeFill="accent5" w:themeFillTint="33"/>
              <w:jc w:val="both"/>
              <w:rPr>
                <w:rFonts w:ascii="Arial" w:hAnsi="Arial" w:cs="Arial"/>
                <w:sz w:val="24"/>
                <w:szCs w:val="24"/>
              </w:rPr>
            </w:pPr>
            <w:r w:rsidRPr="008707B7">
              <w:rPr>
                <w:rFonts w:ascii="Arial" w:hAnsi="Arial" w:cs="Arial"/>
                <w:sz w:val="24"/>
                <w:szCs w:val="24"/>
              </w:rPr>
              <w:t>C.3.</w:t>
            </w:r>
            <w:r w:rsidR="00873C0B" w:rsidRPr="008707B7">
              <w:rPr>
                <w:rFonts w:ascii="Arial" w:hAnsi="Arial" w:cs="Arial"/>
                <w:sz w:val="24"/>
                <w:szCs w:val="24"/>
              </w:rPr>
              <w:t>2.</w:t>
            </w:r>
            <w:r w:rsidRPr="008707B7">
              <w:rPr>
                <w:rFonts w:ascii="Arial" w:hAnsi="Arial" w:cs="Arial"/>
                <w:sz w:val="24"/>
                <w:szCs w:val="24"/>
              </w:rPr>
              <w:t xml:space="preserve"> Vocabulario: polígono (regulares, irregulares, sus propiedades y clasificación según lados y ángulos), elementos de los polígonos (lado, vértice, ángulo)</w:t>
            </w:r>
            <w:r w:rsidR="00732ADE" w:rsidRPr="008707B7">
              <w:rPr>
                <w:rFonts w:ascii="Arial" w:hAnsi="Arial" w:cs="Arial"/>
                <w:sz w:val="24"/>
                <w:szCs w:val="24"/>
              </w:rPr>
              <w:t>.</w:t>
            </w:r>
          </w:p>
          <w:p w14:paraId="134742EA" w14:textId="7A12BFEB" w:rsidR="00204591" w:rsidRPr="008707B7" w:rsidRDefault="00204591" w:rsidP="00070CD1">
            <w:pPr>
              <w:shd w:val="clear" w:color="auto" w:fill="F2CEED" w:themeFill="accent5" w:themeFillTint="33"/>
              <w:jc w:val="both"/>
              <w:rPr>
                <w:rFonts w:ascii="Arial" w:hAnsi="Arial" w:cs="Arial"/>
                <w:sz w:val="24"/>
                <w:szCs w:val="24"/>
              </w:rPr>
            </w:pPr>
            <w:r w:rsidRPr="008707B7">
              <w:rPr>
                <w:rFonts w:ascii="Arial" w:hAnsi="Arial" w:cs="Arial"/>
                <w:sz w:val="24"/>
                <w:szCs w:val="24"/>
              </w:rPr>
              <w:t>C.3.</w:t>
            </w:r>
            <w:r w:rsidR="00873C0B" w:rsidRPr="008707B7">
              <w:rPr>
                <w:rFonts w:ascii="Arial" w:hAnsi="Arial" w:cs="Arial"/>
                <w:sz w:val="24"/>
                <w:szCs w:val="24"/>
              </w:rPr>
              <w:t>3.</w:t>
            </w:r>
            <w:r w:rsidRPr="008707B7">
              <w:rPr>
                <w:rFonts w:ascii="Arial" w:hAnsi="Arial" w:cs="Arial"/>
                <w:sz w:val="24"/>
                <w:szCs w:val="24"/>
              </w:rPr>
              <w:t xml:space="preserve"> Vocabulario: circunferencia (diámetro, radio, cuerda, arco) y círculo.</w:t>
            </w:r>
          </w:p>
          <w:p w14:paraId="1299E60E" w14:textId="5B6A4F78" w:rsidR="00204591" w:rsidRPr="008707B7" w:rsidRDefault="00204591" w:rsidP="00070CD1">
            <w:pPr>
              <w:shd w:val="clear" w:color="auto" w:fill="F2CEED" w:themeFill="accent5" w:themeFillTint="33"/>
              <w:jc w:val="both"/>
              <w:rPr>
                <w:rFonts w:ascii="Arial" w:hAnsi="Arial" w:cs="Arial"/>
                <w:sz w:val="24"/>
                <w:szCs w:val="24"/>
              </w:rPr>
            </w:pPr>
            <w:r w:rsidRPr="008707B7">
              <w:rPr>
                <w:rFonts w:ascii="Arial" w:hAnsi="Arial" w:cs="Arial"/>
                <w:sz w:val="24"/>
                <w:szCs w:val="24"/>
              </w:rPr>
              <w:t>C.3.</w:t>
            </w:r>
            <w:r w:rsidR="00873C0B" w:rsidRPr="008707B7">
              <w:rPr>
                <w:rFonts w:ascii="Arial" w:hAnsi="Arial" w:cs="Arial"/>
                <w:sz w:val="24"/>
                <w:szCs w:val="24"/>
              </w:rPr>
              <w:t>4.</w:t>
            </w:r>
            <w:r w:rsidRPr="008707B7">
              <w:rPr>
                <w:rFonts w:ascii="Arial" w:hAnsi="Arial" w:cs="Arial"/>
                <w:sz w:val="24"/>
                <w:szCs w:val="24"/>
              </w:rPr>
              <w:t xml:space="preserve"> Vocabulario: poliedros</w:t>
            </w:r>
            <w:r w:rsidR="00D1682A" w:rsidRPr="008707B7">
              <w:rPr>
                <w:rFonts w:ascii="Arial" w:hAnsi="Arial" w:cs="Arial"/>
                <w:sz w:val="24"/>
                <w:szCs w:val="24"/>
              </w:rPr>
              <w:t xml:space="preserve"> </w:t>
            </w:r>
            <w:r w:rsidRPr="008707B7">
              <w:rPr>
                <w:rFonts w:ascii="Arial" w:hAnsi="Arial" w:cs="Arial"/>
                <w:sz w:val="24"/>
                <w:szCs w:val="24"/>
              </w:rPr>
              <w:t>(prismas, cubos</w:t>
            </w:r>
            <w:r w:rsidR="00F76CF7" w:rsidRPr="008707B7">
              <w:rPr>
                <w:rFonts w:ascii="Arial" w:hAnsi="Arial" w:cs="Arial"/>
                <w:sz w:val="24"/>
                <w:szCs w:val="24"/>
              </w:rPr>
              <w:t>, pirámides</w:t>
            </w:r>
            <w:r w:rsidRPr="008707B7">
              <w:rPr>
                <w:rFonts w:ascii="Arial" w:hAnsi="Arial" w:cs="Arial"/>
                <w:sz w:val="24"/>
                <w:szCs w:val="24"/>
              </w:rPr>
              <w:t>)</w:t>
            </w:r>
            <w:r w:rsidR="00F76CF7" w:rsidRPr="008707B7">
              <w:rPr>
                <w:rFonts w:ascii="Arial" w:hAnsi="Arial" w:cs="Arial"/>
                <w:sz w:val="24"/>
                <w:szCs w:val="24"/>
              </w:rPr>
              <w:t xml:space="preserve">, cuerpos redondos </w:t>
            </w:r>
            <w:r w:rsidRPr="00E43219">
              <w:rPr>
                <w:rFonts w:ascii="Arial" w:hAnsi="Arial" w:cs="Arial"/>
                <w:sz w:val="24"/>
                <w:szCs w:val="24"/>
              </w:rPr>
              <w:t>(esferas, cilindros</w:t>
            </w:r>
            <w:r w:rsidRPr="008707B7">
              <w:rPr>
                <w:rFonts w:ascii="Arial" w:hAnsi="Arial" w:cs="Arial"/>
                <w:sz w:val="24"/>
                <w:szCs w:val="24"/>
              </w:rPr>
              <w:t>) y sus elementos (caras, vértices, aristas)</w:t>
            </w:r>
            <w:r w:rsidR="00732ADE" w:rsidRPr="008707B7">
              <w:rPr>
                <w:rFonts w:ascii="Arial" w:hAnsi="Arial" w:cs="Arial"/>
                <w:sz w:val="24"/>
                <w:szCs w:val="24"/>
              </w:rPr>
              <w:t>.</w:t>
            </w:r>
          </w:p>
          <w:p w14:paraId="356AA3FF" w14:textId="33189FFA" w:rsidR="0031385B" w:rsidRDefault="00F76CF7" w:rsidP="0031385B">
            <w:pPr>
              <w:shd w:val="clear" w:color="auto" w:fill="F2CEED" w:themeFill="accent5" w:themeFillTint="33"/>
              <w:jc w:val="both"/>
              <w:rPr>
                <w:rFonts w:ascii="Arial" w:hAnsi="Arial" w:cs="Arial"/>
                <w:sz w:val="24"/>
                <w:szCs w:val="24"/>
              </w:rPr>
            </w:pPr>
            <w:r w:rsidRPr="008707B7">
              <w:rPr>
                <w:rFonts w:ascii="Arial" w:hAnsi="Arial" w:cs="Arial"/>
                <w:sz w:val="24"/>
                <w:szCs w:val="24"/>
              </w:rPr>
              <w:t>C.3.</w:t>
            </w:r>
            <w:r w:rsidR="00873C0B" w:rsidRPr="008707B7">
              <w:rPr>
                <w:rFonts w:ascii="Arial" w:hAnsi="Arial" w:cs="Arial"/>
                <w:sz w:val="24"/>
                <w:szCs w:val="24"/>
              </w:rPr>
              <w:t>5.</w:t>
            </w:r>
            <w:r w:rsidRPr="008707B7">
              <w:rPr>
                <w:rFonts w:ascii="Arial" w:hAnsi="Arial" w:cs="Arial"/>
                <w:sz w:val="24"/>
                <w:szCs w:val="24"/>
              </w:rPr>
              <w:t xml:space="preserve"> Vocabulario: simetría</w:t>
            </w:r>
            <w:r w:rsidR="0031385B">
              <w:rPr>
                <w:rFonts w:ascii="Arial" w:hAnsi="Arial" w:cs="Arial"/>
                <w:sz w:val="24"/>
                <w:szCs w:val="24"/>
              </w:rPr>
              <w:t xml:space="preserve"> y</w:t>
            </w:r>
            <w:r w:rsidRPr="008707B7">
              <w:rPr>
                <w:rFonts w:ascii="Arial" w:hAnsi="Arial" w:cs="Arial"/>
                <w:sz w:val="24"/>
                <w:szCs w:val="24"/>
              </w:rPr>
              <w:t xml:space="preserve"> perímetro</w:t>
            </w:r>
            <w:r w:rsidR="0031385B">
              <w:rPr>
                <w:rFonts w:ascii="Arial" w:hAnsi="Arial" w:cs="Arial"/>
                <w:sz w:val="24"/>
                <w:szCs w:val="24"/>
              </w:rPr>
              <w:t>.</w:t>
            </w:r>
          </w:p>
          <w:p w14:paraId="66470E1A" w14:textId="4DE922DE" w:rsidR="00F76CF7" w:rsidRPr="008707B7" w:rsidRDefault="0031385B" w:rsidP="00070CD1">
            <w:pPr>
              <w:shd w:val="clear" w:color="auto" w:fill="F7F999"/>
              <w:jc w:val="both"/>
              <w:rPr>
                <w:rFonts w:ascii="Arial" w:hAnsi="Arial" w:cs="Arial"/>
                <w:sz w:val="24"/>
                <w:szCs w:val="24"/>
              </w:rPr>
            </w:pPr>
            <w:r>
              <w:rPr>
                <w:rFonts w:ascii="Arial" w:hAnsi="Arial" w:cs="Arial"/>
                <w:sz w:val="24"/>
                <w:szCs w:val="24"/>
              </w:rPr>
              <w:t xml:space="preserve">C.3.6. Vocabulario: </w:t>
            </w:r>
            <w:r w:rsidR="00F76CF7" w:rsidRPr="008707B7">
              <w:rPr>
                <w:rFonts w:ascii="Arial" w:hAnsi="Arial" w:cs="Arial"/>
                <w:sz w:val="24"/>
                <w:szCs w:val="24"/>
              </w:rPr>
              <w:t xml:space="preserve">área. </w:t>
            </w:r>
          </w:p>
          <w:p w14:paraId="42B6B331" w14:textId="6CA901B1" w:rsidR="00856C8F" w:rsidRPr="00AB3D68" w:rsidRDefault="00651900" w:rsidP="00070CD1">
            <w:pPr>
              <w:shd w:val="clear" w:color="auto" w:fill="F2CEED" w:themeFill="accent5" w:themeFillTint="33"/>
              <w:jc w:val="both"/>
              <w:rPr>
                <w:rFonts w:ascii="Arial" w:hAnsi="Arial" w:cs="Arial"/>
                <w:sz w:val="24"/>
                <w:szCs w:val="24"/>
              </w:rPr>
            </w:pPr>
            <w:r w:rsidRPr="00AB3D68">
              <w:rPr>
                <w:rFonts w:ascii="Arial" w:hAnsi="Arial" w:cs="Arial"/>
                <w:sz w:val="24"/>
                <w:szCs w:val="24"/>
              </w:rPr>
              <w:t>C.4</w:t>
            </w:r>
            <w:r w:rsidR="00C552A9" w:rsidRPr="00AB3D68">
              <w:rPr>
                <w:rFonts w:ascii="Arial" w:hAnsi="Arial" w:cs="Arial"/>
                <w:sz w:val="24"/>
                <w:szCs w:val="24"/>
              </w:rPr>
              <w:t>.1.</w:t>
            </w:r>
            <w:r w:rsidRPr="00AB3D68">
              <w:rPr>
                <w:rFonts w:ascii="Arial" w:hAnsi="Arial" w:cs="Arial"/>
                <w:sz w:val="24"/>
                <w:szCs w:val="24"/>
              </w:rPr>
              <w:t xml:space="preserve"> </w:t>
            </w:r>
            <w:r w:rsidR="007C44D0" w:rsidRPr="00AB3D68">
              <w:rPr>
                <w:rFonts w:ascii="Arial" w:hAnsi="Arial" w:cs="Arial"/>
                <w:sz w:val="24"/>
                <w:szCs w:val="24"/>
              </w:rPr>
              <w:t xml:space="preserve">Propiedades de figuras geométricas de dos dimensiones: exploración mediante materiales manipulables (cuadrículas, geoplanos, </w:t>
            </w:r>
            <w:proofErr w:type="spellStart"/>
            <w:r w:rsidR="007C44D0" w:rsidRPr="00AB3D68">
              <w:rPr>
                <w:rFonts w:ascii="Arial" w:hAnsi="Arial" w:cs="Arial"/>
                <w:sz w:val="24"/>
                <w:szCs w:val="24"/>
              </w:rPr>
              <w:t>policubos</w:t>
            </w:r>
            <w:proofErr w:type="spellEnd"/>
            <w:r w:rsidR="007C44D0" w:rsidRPr="00AB3D68">
              <w:rPr>
                <w:rFonts w:ascii="Arial" w:hAnsi="Arial" w:cs="Arial"/>
                <w:sz w:val="24"/>
                <w:szCs w:val="24"/>
              </w:rPr>
              <w:t>, etc.) y el manejo de herramientas digitales (programas de geometría dinámica, realidad aumentada, robótica educativa, etc.).</w:t>
            </w:r>
          </w:p>
          <w:p w14:paraId="044B6418" w14:textId="68615E93" w:rsidR="00C552A9" w:rsidRPr="004E0F33" w:rsidRDefault="00C552A9" w:rsidP="00070CD1">
            <w:pPr>
              <w:shd w:val="clear" w:color="auto" w:fill="F2CEED" w:themeFill="accent5" w:themeFillTint="33"/>
              <w:jc w:val="both"/>
              <w:rPr>
                <w:rFonts w:ascii="Arial" w:hAnsi="Arial" w:cs="Arial"/>
                <w:color w:val="A02B93" w:themeColor="accent5"/>
                <w:sz w:val="24"/>
                <w:szCs w:val="24"/>
              </w:rPr>
            </w:pPr>
            <w:r w:rsidRPr="00AB3D68">
              <w:rPr>
                <w:rFonts w:ascii="Arial" w:hAnsi="Arial" w:cs="Arial"/>
                <w:sz w:val="24"/>
                <w:szCs w:val="24"/>
              </w:rPr>
              <w:t xml:space="preserve">C.4.2. Propiedades de figuras geométricas de tres dimensiones: exploración mediante materiales manipulables (cuadrículas, geoplanos, </w:t>
            </w:r>
            <w:proofErr w:type="spellStart"/>
            <w:r w:rsidRPr="00AB3D68">
              <w:rPr>
                <w:rFonts w:ascii="Arial" w:hAnsi="Arial" w:cs="Arial"/>
                <w:sz w:val="24"/>
                <w:szCs w:val="24"/>
              </w:rPr>
              <w:t>policubos</w:t>
            </w:r>
            <w:proofErr w:type="spellEnd"/>
            <w:r w:rsidRPr="00AB3D68">
              <w:rPr>
                <w:rFonts w:ascii="Arial" w:hAnsi="Arial" w:cs="Arial"/>
                <w:sz w:val="24"/>
                <w:szCs w:val="24"/>
              </w:rPr>
              <w:t>, etc.) y el manejo de herramientas digitales (programas de geometría dinámica, realidad aumentada, robótica educativa, etc.).</w:t>
            </w:r>
          </w:p>
        </w:tc>
      </w:tr>
      <w:tr w:rsidR="00D82F51" w:rsidRPr="00577002" w14:paraId="0D281EDE" w14:textId="77777777" w:rsidTr="00091EF3">
        <w:trPr>
          <w:trHeight w:val="416"/>
        </w:trPr>
        <w:tc>
          <w:tcPr>
            <w:tcW w:w="9016" w:type="dxa"/>
          </w:tcPr>
          <w:p w14:paraId="3129495F" w14:textId="5506EC23" w:rsidR="00B925CF" w:rsidRPr="004B1E13" w:rsidRDefault="00B925CF" w:rsidP="00070CD1">
            <w:pPr>
              <w:jc w:val="both"/>
              <w:rPr>
                <w:rFonts w:ascii="Arial" w:hAnsi="Arial" w:cs="Arial"/>
                <w:b/>
                <w:bCs/>
                <w:sz w:val="24"/>
                <w:szCs w:val="24"/>
              </w:rPr>
            </w:pPr>
            <w:r w:rsidRPr="004B1E13">
              <w:rPr>
                <w:rFonts w:ascii="Arial" w:hAnsi="Arial" w:cs="Arial"/>
                <w:b/>
                <w:bCs/>
                <w:sz w:val="24"/>
                <w:szCs w:val="24"/>
              </w:rPr>
              <w:t>LOCALIZACIÓN Y SISTEMAS DE REPRESENTACIÓN</w:t>
            </w:r>
          </w:p>
          <w:p w14:paraId="659E60F9" w14:textId="75B46C8E" w:rsidR="00B44811" w:rsidRPr="004B1E13" w:rsidRDefault="008558EC" w:rsidP="00070CD1">
            <w:pPr>
              <w:shd w:val="clear" w:color="auto" w:fill="F2CEED" w:themeFill="accent5" w:themeFillTint="33"/>
              <w:jc w:val="both"/>
              <w:rPr>
                <w:rFonts w:ascii="Arial" w:hAnsi="Arial" w:cs="Arial"/>
                <w:sz w:val="24"/>
                <w:szCs w:val="24"/>
              </w:rPr>
            </w:pPr>
            <w:r w:rsidRPr="004B1E13">
              <w:rPr>
                <w:rFonts w:ascii="Arial" w:hAnsi="Arial" w:cs="Arial"/>
                <w:sz w:val="24"/>
                <w:szCs w:val="24"/>
              </w:rPr>
              <w:t>C.5</w:t>
            </w:r>
            <w:r w:rsidR="004B1E13">
              <w:rPr>
                <w:rFonts w:ascii="Arial" w:hAnsi="Arial" w:cs="Arial"/>
                <w:sz w:val="24"/>
                <w:szCs w:val="24"/>
              </w:rPr>
              <w:t>.</w:t>
            </w:r>
            <w:r w:rsidRPr="004B1E13">
              <w:rPr>
                <w:rFonts w:ascii="Arial" w:hAnsi="Arial" w:cs="Arial"/>
                <w:sz w:val="24"/>
                <w:szCs w:val="24"/>
              </w:rPr>
              <w:t xml:space="preserve"> </w:t>
            </w:r>
            <w:r w:rsidR="00B44811" w:rsidRPr="004B1E13">
              <w:rPr>
                <w:rFonts w:ascii="Arial" w:hAnsi="Arial" w:cs="Arial"/>
                <w:sz w:val="24"/>
                <w:szCs w:val="24"/>
              </w:rPr>
              <w:t xml:space="preserve">Descripción de la posición relativa de objetos en el espacio o de sus representaciones, utilizando vocabulario geométrico adecuado (paralelo, perpendicular, oblicuo, derecha, izquierda, al lado de, encima de, arriba a la </w:t>
            </w:r>
            <w:r w:rsidR="00B44811" w:rsidRPr="000B29CA">
              <w:rPr>
                <w:rFonts w:ascii="Arial" w:hAnsi="Arial" w:cs="Arial"/>
                <w:sz w:val="24"/>
                <w:szCs w:val="24"/>
                <w:shd w:val="clear" w:color="auto" w:fill="F2CEED" w:themeFill="accent5" w:themeFillTint="33"/>
              </w:rPr>
              <w:t>derecha, arriba a la izquierda, abajo a la derecha, abajo a la izquierda, subir, bajar, girar a la derecha, girar a la izquierda, etc.).</w:t>
            </w:r>
          </w:p>
          <w:p w14:paraId="07FB0EB8" w14:textId="25B58909" w:rsidR="00B44811" w:rsidRPr="004B1E13" w:rsidRDefault="008558EC" w:rsidP="00070CD1">
            <w:pPr>
              <w:shd w:val="clear" w:color="auto" w:fill="F2CEED" w:themeFill="accent5" w:themeFillTint="33"/>
              <w:jc w:val="both"/>
              <w:rPr>
                <w:rFonts w:ascii="Arial" w:hAnsi="Arial" w:cs="Arial"/>
                <w:sz w:val="24"/>
                <w:szCs w:val="24"/>
              </w:rPr>
            </w:pPr>
            <w:r w:rsidRPr="004B1E13">
              <w:rPr>
                <w:rFonts w:ascii="Arial" w:hAnsi="Arial" w:cs="Arial"/>
                <w:sz w:val="24"/>
                <w:szCs w:val="24"/>
              </w:rPr>
              <w:t>C.6</w:t>
            </w:r>
            <w:r w:rsidR="004B1E13">
              <w:rPr>
                <w:rFonts w:ascii="Arial" w:hAnsi="Arial" w:cs="Arial"/>
                <w:sz w:val="24"/>
                <w:szCs w:val="24"/>
              </w:rPr>
              <w:t>.</w:t>
            </w:r>
            <w:r w:rsidRPr="004B1E13">
              <w:rPr>
                <w:rFonts w:ascii="Arial" w:hAnsi="Arial" w:cs="Arial"/>
                <w:sz w:val="24"/>
                <w:szCs w:val="24"/>
              </w:rPr>
              <w:t xml:space="preserve"> </w:t>
            </w:r>
            <w:r w:rsidR="00B44811" w:rsidRPr="004B1E13">
              <w:rPr>
                <w:rFonts w:ascii="Arial" w:hAnsi="Arial" w:cs="Arial"/>
                <w:sz w:val="24"/>
                <w:szCs w:val="24"/>
              </w:rPr>
              <w:t xml:space="preserve">Descripción verbal e </w:t>
            </w:r>
            <w:r w:rsidR="00B44811" w:rsidRPr="000B29CA">
              <w:rPr>
                <w:rFonts w:ascii="Arial" w:hAnsi="Arial" w:cs="Arial"/>
                <w:sz w:val="24"/>
                <w:szCs w:val="24"/>
              </w:rPr>
              <w:t xml:space="preserve">interpretación </w:t>
            </w:r>
            <w:r w:rsidR="00B44811" w:rsidRPr="004B1E13">
              <w:rPr>
                <w:rFonts w:ascii="Arial" w:hAnsi="Arial" w:cs="Arial"/>
                <w:sz w:val="24"/>
                <w:szCs w:val="24"/>
              </w:rPr>
              <w:t xml:space="preserve">de movimientos (dirección, sentido, distancia, giros y simetrías), </w:t>
            </w:r>
            <w:proofErr w:type="gramStart"/>
            <w:r w:rsidR="00B44811" w:rsidRPr="004B1E13">
              <w:rPr>
                <w:rFonts w:ascii="Arial" w:hAnsi="Arial" w:cs="Arial"/>
                <w:sz w:val="24"/>
                <w:szCs w:val="24"/>
              </w:rPr>
              <w:t>en relación a</w:t>
            </w:r>
            <w:proofErr w:type="gramEnd"/>
            <w:r w:rsidR="00B44811" w:rsidRPr="004B1E13">
              <w:rPr>
                <w:rFonts w:ascii="Arial" w:hAnsi="Arial" w:cs="Arial"/>
                <w:sz w:val="24"/>
                <w:szCs w:val="24"/>
              </w:rPr>
              <w:t xml:space="preserve"> uno mismo o a otros puntos de referencia, utilizando vocabulario geométrico adecuado.</w:t>
            </w:r>
          </w:p>
          <w:p w14:paraId="673F9446" w14:textId="4056E514" w:rsidR="00D82F51" w:rsidRPr="004B1E13" w:rsidRDefault="008558EC" w:rsidP="00070CD1">
            <w:pPr>
              <w:shd w:val="clear" w:color="auto" w:fill="F7F999"/>
              <w:jc w:val="both"/>
              <w:rPr>
                <w:rFonts w:ascii="Arial" w:hAnsi="Arial" w:cs="Arial"/>
                <w:sz w:val="24"/>
                <w:szCs w:val="24"/>
              </w:rPr>
            </w:pPr>
            <w:r w:rsidRPr="004B1E13">
              <w:rPr>
                <w:rFonts w:ascii="Arial" w:hAnsi="Arial" w:cs="Arial"/>
                <w:sz w:val="24"/>
                <w:szCs w:val="24"/>
              </w:rPr>
              <w:t>C.7</w:t>
            </w:r>
            <w:r w:rsidR="004B1E13">
              <w:rPr>
                <w:rFonts w:ascii="Arial" w:hAnsi="Arial" w:cs="Arial"/>
                <w:sz w:val="24"/>
                <w:szCs w:val="24"/>
              </w:rPr>
              <w:t>.</w:t>
            </w:r>
            <w:r w:rsidRPr="004B1E13">
              <w:rPr>
                <w:rFonts w:ascii="Arial" w:hAnsi="Arial" w:cs="Arial"/>
                <w:sz w:val="24"/>
                <w:szCs w:val="24"/>
              </w:rPr>
              <w:t xml:space="preserve"> </w:t>
            </w:r>
            <w:r w:rsidR="00B44811" w:rsidRPr="004B1E13">
              <w:rPr>
                <w:rFonts w:ascii="Arial" w:hAnsi="Arial" w:cs="Arial"/>
                <w:sz w:val="24"/>
                <w:szCs w:val="24"/>
              </w:rPr>
              <w:t xml:space="preserve">Interpretación de itinerarios en planos, utilizando soportes físicos y virtuales. </w:t>
            </w:r>
          </w:p>
        </w:tc>
      </w:tr>
      <w:tr w:rsidR="00D82F51" w:rsidRPr="00577002" w14:paraId="2522C1CE" w14:textId="77777777" w:rsidTr="00091EF3">
        <w:trPr>
          <w:trHeight w:val="1408"/>
        </w:trPr>
        <w:tc>
          <w:tcPr>
            <w:tcW w:w="9016" w:type="dxa"/>
          </w:tcPr>
          <w:p w14:paraId="147E7CE5" w14:textId="616801F1" w:rsidR="00D35827" w:rsidRPr="00D35827" w:rsidRDefault="00D35827" w:rsidP="00070CD1">
            <w:pPr>
              <w:jc w:val="both"/>
              <w:rPr>
                <w:rFonts w:ascii="Arial" w:hAnsi="Arial" w:cs="Arial"/>
                <w:b/>
                <w:bCs/>
                <w:sz w:val="24"/>
                <w:szCs w:val="24"/>
              </w:rPr>
            </w:pPr>
            <w:r w:rsidRPr="00D35827">
              <w:rPr>
                <w:rFonts w:ascii="Arial" w:hAnsi="Arial" w:cs="Arial"/>
                <w:b/>
                <w:bCs/>
                <w:sz w:val="24"/>
                <w:szCs w:val="24"/>
              </w:rPr>
              <w:t>MOVIMIENTOS Y TRA</w:t>
            </w:r>
            <w:r w:rsidR="00DD34B5">
              <w:rPr>
                <w:rFonts w:ascii="Arial" w:hAnsi="Arial" w:cs="Arial"/>
                <w:b/>
                <w:bCs/>
                <w:sz w:val="24"/>
                <w:szCs w:val="24"/>
              </w:rPr>
              <w:t>NS</w:t>
            </w:r>
            <w:r w:rsidRPr="00D35827">
              <w:rPr>
                <w:rFonts w:ascii="Arial" w:hAnsi="Arial" w:cs="Arial"/>
                <w:b/>
                <w:bCs/>
                <w:sz w:val="24"/>
                <w:szCs w:val="24"/>
              </w:rPr>
              <w:t>FORMACIONES</w:t>
            </w:r>
          </w:p>
          <w:p w14:paraId="16B9ECCF" w14:textId="26F3C13C" w:rsidR="008558EC" w:rsidRPr="000B29CA" w:rsidRDefault="00D37A16" w:rsidP="00070CD1">
            <w:pPr>
              <w:shd w:val="clear" w:color="auto" w:fill="F2CEED" w:themeFill="accent5" w:themeFillTint="33"/>
              <w:rPr>
                <w:rFonts w:ascii="Arial" w:hAnsi="Arial" w:cs="Arial"/>
                <w:sz w:val="24"/>
                <w:szCs w:val="24"/>
              </w:rPr>
            </w:pPr>
            <w:r w:rsidRPr="000B29CA">
              <w:rPr>
                <w:rFonts w:ascii="Arial" w:hAnsi="Arial" w:cs="Arial"/>
                <w:sz w:val="24"/>
                <w:szCs w:val="24"/>
              </w:rPr>
              <w:t>C.8</w:t>
            </w:r>
            <w:r w:rsidR="000B29CA" w:rsidRPr="000B29CA">
              <w:rPr>
                <w:rFonts w:ascii="Arial" w:hAnsi="Arial" w:cs="Arial"/>
                <w:sz w:val="24"/>
                <w:szCs w:val="24"/>
              </w:rPr>
              <w:t>.</w:t>
            </w:r>
            <w:r w:rsidRPr="000B29CA">
              <w:rPr>
                <w:rFonts w:ascii="Arial" w:hAnsi="Arial" w:cs="Arial"/>
                <w:sz w:val="24"/>
                <w:szCs w:val="24"/>
              </w:rPr>
              <w:t xml:space="preserve"> </w:t>
            </w:r>
            <w:r w:rsidR="008558EC" w:rsidRPr="000B29CA">
              <w:rPr>
                <w:rFonts w:ascii="Arial" w:hAnsi="Arial" w:cs="Arial"/>
                <w:sz w:val="24"/>
                <w:szCs w:val="24"/>
              </w:rPr>
              <w:t>Identificación de figuras transformadas mediante traslaciones y simetrías en situaciones de la vida cotidiana.</w:t>
            </w:r>
          </w:p>
          <w:p w14:paraId="5734F188" w14:textId="7048F169" w:rsidR="00D82F51" w:rsidRPr="007C44D0" w:rsidRDefault="00D37A16" w:rsidP="00070CD1">
            <w:pPr>
              <w:shd w:val="clear" w:color="auto" w:fill="F7F999"/>
              <w:rPr>
                <w:rFonts w:ascii="Arial" w:hAnsi="Arial" w:cs="Arial"/>
                <w:sz w:val="24"/>
                <w:szCs w:val="24"/>
              </w:rPr>
            </w:pPr>
            <w:r w:rsidRPr="000B29CA">
              <w:rPr>
                <w:rFonts w:ascii="Arial" w:hAnsi="Arial" w:cs="Arial"/>
                <w:sz w:val="24"/>
                <w:szCs w:val="24"/>
                <w:shd w:val="clear" w:color="auto" w:fill="F7F999"/>
              </w:rPr>
              <w:t>C.9</w:t>
            </w:r>
            <w:r w:rsidR="000B29CA" w:rsidRPr="000B29CA">
              <w:rPr>
                <w:rFonts w:ascii="Arial" w:hAnsi="Arial" w:cs="Arial"/>
                <w:sz w:val="24"/>
                <w:szCs w:val="24"/>
                <w:shd w:val="clear" w:color="auto" w:fill="F7F999"/>
              </w:rPr>
              <w:t>.</w:t>
            </w:r>
            <w:r w:rsidRPr="000B29CA">
              <w:rPr>
                <w:rFonts w:ascii="Arial" w:hAnsi="Arial" w:cs="Arial"/>
                <w:sz w:val="24"/>
                <w:szCs w:val="24"/>
                <w:shd w:val="clear" w:color="auto" w:fill="F7F999"/>
              </w:rPr>
              <w:t xml:space="preserve"> </w:t>
            </w:r>
            <w:r w:rsidR="008558EC" w:rsidRPr="000B29CA">
              <w:rPr>
                <w:rFonts w:ascii="Arial" w:hAnsi="Arial" w:cs="Arial"/>
                <w:sz w:val="24"/>
                <w:szCs w:val="24"/>
                <w:shd w:val="clear" w:color="auto" w:fill="F7F999"/>
              </w:rPr>
              <w:t>Generación de figuras transformadas a partir de simetrías y traslaciones de un patrón inicial y predicción del resultado.</w:t>
            </w:r>
          </w:p>
        </w:tc>
      </w:tr>
      <w:tr w:rsidR="00D82F51" w:rsidRPr="00577002" w14:paraId="4253B6BE" w14:textId="77777777" w:rsidTr="00091EF3">
        <w:trPr>
          <w:trHeight w:val="60"/>
        </w:trPr>
        <w:tc>
          <w:tcPr>
            <w:tcW w:w="9016" w:type="dxa"/>
          </w:tcPr>
          <w:p w14:paraId="14247E96" w14:textId="3BB0B8D1" w:rsidR="00D35827" w:rsidRPr="00D35827" w:rsidRDefault="00D35827" w:rsidP="00070CD1">
            <w:pPr>
              <w:jc w:val="both"/>
              <w:rPr>
                <w:rFonts w:ascii="Arial" w:hAnsi="Arial" w:cs="Arial"/>
                <w:b/>
                <w:bCs/>
                <w:sz w:val="24"/>
                <w:szCs w:val="24"/>
              </w:rPr>
            </w:pPr>
            <w:r>
              <w:rPr>
                <w:rFonts w:ascii="Arial" w:hAnsi="Arial" w:cs="Arial"/>
                <w:b/>
                <w:bCs/>
                <w:sz w:val="24"/>
                <w:szCs w:val="24"/>
              </w:rPr>
              <w:t>VISUALIZACIÓN, RAZONAMIENTO Y MODELIZACIÓN GEOMÉTRICA</w:t>
            </w:r>
          </w:p>
          <w:p w14:paraId="45D8BD0F" w14:textId="22A065B3" w:rsidR="00E13A06" w:rsidRPr="00091EF3" w:rsidRDefault="00E13A06" w:rsidP="007810EF">
            <w:pPr>
              <w:shd w:val="clear" w:color="auto" w:fill="F2CEED" w:themeFill="accent5" w:themeFillTint="33"/>
              <w:jc w:val="both"/>
              <w:rPr>
                <w:rFonts w:ascii="Arial" w:hAnsi="Arial" w:cs="Arial"/>
                <w:sz w:val="24"/>
                <w:szCs w:val="24"/>
              </w:rPr>
            </w:pPr>
            <w:r w:rsidRPr="00091EF3">
              <w:rPr>
                <w:rFonts w:ascii="Arial" w:hAnsi="Arial" w:cs="Arial"/>
                <w:sz w:val="24"/>
                <w:szCs w:val="24"/>
              </w:rPr>
              <w:t>C.10</w:t>
            </w:r>
            <w:r w:rsidR="007810EF">
              <w:rPr>
                <w:rFonts w:ascii="Arial" w:hAnsi="Arial" w:cs="Arial"/>
                <w:sz w:val="24"/>
                <w:szCs w:val="24"/>
              </w:rPr>
              <w:t>.</w:t>
            </w:r>
            <w:r w:rsidRPr="00091EF3">
              <w:rPr>
                <w:rFonts w:ascii="Arial" w:hAnsi="Arial" w:cs="Arial"/>
                <w:sz w:val="24"/>
                <w:szCs w:val="24"/>
              </w:rPr>
              <w:t xml:space="preserve"> Estrategias para el cálculo de perímetros de figuras planas y utilización en la resolución de problemas de la vida cotidiana.</w:t>
            </w:r>
          </w:p>
          <w:p w14:paraId="5FD478D1" w14:textId="7E6A46B6" w:rsidR="00E13A06" w:rsidRPr="00091EF3" w:rsidRDefault="00E13A06" w:rsidP="0031385B">
            <w:pPr>
              <w:shd w:val="clear" w:color="auto" w:fill="F2CEED" w:themeFill="accent5" w:themeFillTint="33"/>
              <w:jc w:val="both"/>
              <w:rPr>
                <w:rFonts w:ascii="Arial" w:hAnsi="Arial" w:cs="Arial"/>
                <w:sz w:val="24"/>
                <w:szCs w:val="24"/>
              </w:rPr>
            </w:pPr>
            <w:r w:rsidRPr="00091EF3">
              <w:rPr>
                <w:rFonts w:ascii="Arial" w:hAnsi="Arial" w:cs="Arial"/>
                <w:sz w:val="24"/>
                <w:szCs w:val="24"/>
              </w:rPr>
              <w:t>C.11</w:t>
            </w:r>
            <w:r w:rsidR="007810EF">
              <w:rPr>
                <w:rFonts w:ascii="Arial" w:hAnsi="Arial" w:cs="Arial"/>
                <w:sz w:val="24"/>
                <w:szCs w:val="24"/>
              </w:rPr>
              <w:t>.</w:t>
            </w:r>
            <w:r w:rsidRPr="00091EF3">
              <w:rPr>
                <w:rFonts w:ascii="Arial" w:hAnsi="Arial" w:cs="Arial"/>
                <w:sz w:val="24"/>
                <w:szCs w:val="24"/>
              </w:rPr>
              <w:t xml:space="preserve"> Modelos geométricos en la resolución de problemas relacionados con los otros bloques.</w:t>
            </w:r>
          </w:p>
          <w:p w14:paraId="4171B5AE" w14:textId="4E27A748" w:rsidR="00D82F51" w:rsidRPr="007C44D0" w:rsidRDefault="00E13A06" w:rsidP="007810EF">
            <w:pPr>
              <w:shd w:val="clear" w:color="auto" w:fill="F7F999"/>
              <w:jc w:val="both"/>
              <w:rPr>
                <w:rFonts w:ascii="Arial" w:hAnsi="Arial" w:cs="Arial"/>
                <w:sz w:val="24"/>
                <w:szCs w:val="24"/>
              </w:rPr>
            </w:pPr>
            <w:r w:rsidRPr="00091EF3">
              <w:rPr>
                <w:rFonts w:ascii="Arial" w:hAnsi="Arial" w:cs="Arial"/>
                <w:sz w:val="24"/>
                <w:szCs w:val="24"/>
              </w:rPr>
              <w:lastRenderedPageBreak/>
              <w:t>C.12</w:t>
            </w:r>
            <w:r w:rsidR="007810EF">
              <w:rPr>
                <w:rFonts w:ascii="Arial" w:hAnsi="Arial" w:cs="Arial"/>
                <w:sz w:val="24"/>
                <w:szCs w:val="24"/>
              </w:rPr>
              <w:t>.</w:t>
            </w:r>
            <w:r w:rsidRPr="00091EF3">
              <w:rPr>
                <w:rFonts w:ascii="Arial" w:hAnsi="Arial" w:cs="Arial"/>
                <w:sz w:val="24"/>
                <w:szCs w:val="24"/>
              </w:rPr>
              <w:t xml:space="preserve"> Reconocimiento de relaciones geométricas en campos ajenos a la clase de matemáticas, como el arte, las ciencias y la vida cotidiana.</w:t>
            </w:r>
          </w:p>
        </w:tc>
      </w:tr>
      <w:tr w:rsidR="00577002" w:rsidRPr="00577002" w14:paraId="39615FC2" w14:textId="77777777" w:rsidTr="00091EF3">
        <w:tc>
          <w:tcPr>
            <w:tcW w:w="9016" w:type="dxa"/>
            <w:shd w:val="clear" w:color="auto" w:fill="E59EDC" w:themeFill="accent5" w:themeFillTint="66"/>
          </w:tcPr>
          <w:p w14:paraId="1DFACB99" w14:textId="1146DD37" w:rsidR="00577002" w:rsidRPr="00D35827" w:rsidRDefault="00AB793D" w:rsidP="00070CD1">
            <w:pPr>
              <w:rPr>
                <w:rFonts w:ascii="Arial" w:hAnsi="Arial" w:cs="Arial"/>
                <w:b/>
                <w:bCs/>
                <w:sz w:val="24"/>
                <w:szCs w:val="24"/>
              </w:rPr>
            </w:pPr>
            <w:r w:rsidRPr="00D35827">
              <w:rPr>
                <w:rFonts w:ascii="Arial" w:hAnsi="Arial" w:cs="Arial"/>
                <w:b/>
                <w:bCs/>
                <w:sz w:val="24"/>
                <w:szCs w:val="24"/>
              </w:rPr>
              <w:lastRenderedPageBreak/>
              <w:t>D. Álgebra</w:t>
            </w:r>
          </w:p>
        </w:tc>
      </w:tr>
      <w:tr w:rsidR="00577002" w:rsidRPr="00577002" w14:paraId="254DB5B6" w14:textId="77777777" w:rsidTr="00091EF3">
        <w:trPr>
          <w:trHeight w:val="129"/>
        </w:trPr>
        <w:tc>
          <w:tcPr>
            <w:tcW w:w="9016" w:type="dxa"/>
          </w:tcPr>
          <w:p w14:paraId="49C9EA18" w14:textId="77777777" w:rsidR="00577002" w:rsidRDefault="00D35827" w:rsidP="00070CD1">
            <w:pPr>
              <w:jc w:val="both"/>
              <w:rPr>
                <w:rFonts w:ascii="Arial" w:hAnsi="Arial" w:cs="Arial"/>
                <w:b/>
                <w:bCs/>
                <w:sz w:val="24"/>
                <w:szCs w:val="24"/>
              </w:rPr>
            </w:pPr>
            <w:r>
              <w:rPr>
                <w:rFonts w:ascii="Arial" w:hAnsi="Arial" w:cs="Arial"/>
                <w:b/>
                <w:bCs/>
                <w:sz w:val="24"/>
                <w:szCs w:val="24"/>
              </w:rPr>
              <w:t>PATRONES</w:t>
            </w:r>
          </w:p>
          <w:p w14:paraId="3C806920" w14:textId="22E29CE3" w:rsidR="00D35827" w:rsidRPr="00D35827" w:rsidRDefault="00BD266D" w:rsidP="00070CD1">
            <w:pPr>
              <w:jc w:val="both"/>
              <w:rPr>
                <w:rFonts w:ascii="Arial" w:hAnsi="Arial" w:cs="Arial"/>
                <w:sz w:val="24"/>
                <w:szCs w:val="24"/>
              </w:rPr>
            </w:pPr>
            <w:r w:rsidRPr="00BD1BDB">
              <w:rPr>
                <w:rFonts w:ascii="Arial" w:hAnsi="Arial" w:cs="Arial"/>
                <w:sz w:val="24"/>
                <w:szCs w:val="24"/>
                <w:shd w:val="clear" w:color="auto" w:fill="F2CEED" w:themeFill="accent5" w:themeFillTint="33"/>
              </w:rPr>
              <w:t>D.1</w:t>
            </w:r>
            <w:r w:rsidR="00FD6E7B" w:rsidRPr="00BD1BDB">
              <w:rPr>
                <w:rFonts w:ascii="Arial" w:hAnsi="Arial" w:cs="Arial"/>
                <w:sz w:val="24"/>
                <w:szCs w:val="24"/>
                <w:shd w:val="clear" w:color="auto" w:fill="F2CEED" w:themeFill="accent5" w:themeFillTint="33"/>
              </w:rPr>
              <w:t>.</w:t>
            </w:r>
            <w:r w:rsidRPr="00BD1BDB">
              <w:rPr>
                <w:rFonts w:ascii="Arial" w:hAnsi="Arial" w:cs="Arial"/>
                <w:sz w:val="24"/>
                <w:szCs w:val="24"/>
                <w:shd w:val="clear" w:color="auto" w:fill="F2CEED" w:themeFill="accent5" w:themeFillTint="33"/>
              </w:rPr>
              <w:t xml:space="preserve"> </w:t>
            </w:r>
            <w:r w:rsidR="004632E5" w:rsidRPr="00BD1BDB">
              <w:rPr>
                <w:rFonts w:ascii="Arial" w:hAnsi="Arial" w:cs="Arial"/>
                <w:sz w:val="24"/>
                <w:szCs w:val="24"/>
                <w:shd w:val="clear" w:color="auto" w:fill="F2CEED" w:themeFill="accent5" w:themeFillTint="33"/>
              </w:rPr>
              <w:t>Identificación, descripción verbal, representación y predicción razonada de términos a partir de las regularidades en una colección de números, figuras o imágenes.</w:t>
            </w:r>
          </w:p>
        </w:tc>
      </w:tr>
      <w:tr w:rsidR="00E60493" w:rsidRPr="00577002" w14:paraId="10816988" w14:textId="77777777" w:rsidTr="00091EF3">
        <w:trPr>
          <w:trHeight w:val="128"/>
        </w:trPr>
        <w:tc>
          <w:tcPr>
            <w:tcW w:w="9016" w:type="dxa"/>
          </w:tcPr>
          <w:p w14:paraId="78F3028E" w14:textId="0CFD05CA" w:rsidR="000B45CB" w:rsidRPr="000B45CB" w:rsidRDefault="000B45CB" w:rsidP="00070CD1">
            <w:pPr>
              <w:jc w:val="both"/>
              <w:rPr>
                <w:rFonts w:ascii="Arial" w:hAnsi="Arial" w:cs="Arial"/>
                <w:b/>
                <w:bCs/>
                <w:sz w:val="24"/>
                <w:szCs w:val="24"/>
              </w:rPr>
            </w:pPr>
            <w:r>
              <w:rPr>
                <w:rFonts w:ascii="Arial" w:hAnsi="Arial" w:cs="Arial"/>
                <w:b/>
                <w:bCs/>
                <w:sz w:val="24"/>
                <w:szCs w:val="24"/>
              </w:rPr>
              <w:t>MODELO MATEMÁTICO</w:t>
            </w:r>
          </w:p>
          <w:p w14:paraId="25CEFB0A" w14:textId="6AA96CA1" w:rsidR="008B6EED" w:rsidRPr="003648C7" w:rsidRDefault="000B45CB" w:rsidP="00070CD1">
            <w:pPr>
              <w:jc w:val="both"/>
              <w:rPr>
                <w:rFonts w:ascii="Arial" w:hAnsi="Arial" w:cs="Arial"/>
                <w:color w:val="A02B93" w:themeColor="accent5"/>
                <w:sz w:val="24"/>
                <w:szCs w:val="24"/>
              </w:rPr>
            </w:pPr>
            <w:r w:rsidRPr="00BD1BDB">
              <w:rPr>
                <w:rFonts w:ascii="Arial" w:hAnsi="Arial" w:cs="Arial"/>
                <w:sz w:val="24"/>
                <w:szCs w:val="24"/>
                <w:shd w:val="clear" w:color="auto" w:fill="F2CEED" w:themeFill="accent5" w:themeFillTint="33"/>
              </w:rPr>
              <w:t>D.2</w:t>
            </w:r>
            <w:r w:rsidR="00FD6E7B" w:rsidRPr="00BD1BDB">
              <w:rPr>
                <w:rFonts w:ascii="Arial" w:hAnsi="Arial" w:cs="Arial"/>
                <w:sz w:val="24"/>
                <w:szCs w:val="24"/>
                <w:shd w:val="clear" w:color="auto" w:fill="F2CEED" w:themeFill="accent5" w:themeFillTint="33"/>
              </w:rPr>
              <w:t>.</w:t>
            </w:r>
            <w:r w:rsidRPr="00BD1BDB">
              <w:rPr>
                <w:rFonts w:ascii="Arial" w:hAnsi="Arial" w:cs="Arial"/>
                <w:sz w:val="24"/>
                <w:szCs w:val="24"/>
                <w:shd w:val="clear" w:color="auto" w:fill="F2CEED" w:themeFill="accent5" w:themeFillTint="33"/>
              </w:rPr>
              <w:t xml:space="preserve"> Proceso pautado de modelización usando representaciones matemáticas (gráficas, tablas...) para facilitar la comprensión y la resolución de problemas de la vida cotidiana.</w:t>
            </w:r>
          </w:p>
        </w:tc>
      </w:tr>
      <w:tr w:rsidR="00E60493" w:rsidRPr="00577002" w14:paraId="34F83409" w14:textId="77777777" w:rsidTr="00091EF3">
        <w:trPr>
          <w:trHeight w:val="128"/>
        </w:trPr>
        <w:tc>
          <w:tcPr>
            <w:tcW w:w="9016" w:type="dxa"/>
          </w:tcPr>
          <w:p w14:paraId="3A7537BE" w14:textId="77777777" w:rsidR="008B6EED" w:rsidRDefault="008B6EED" w:rsidP="00070CD1">
            <w:pPr>
              <w:jc w:val="both"/>
              <w:rPr>
                <w:rFonts w:ascii="Arial" w:hAnsi="Arial" w:cs="Arial"/>
                <w:b/>
                <w:bCs/>
                <w:sz w:val="24"/>
                <w:szCs w:val="24"/>
              </w:rPr>
            </w:pPr>
            <w:r>
              <w:rPr>
                <w:rFonts w:ascii="Arial" w:hAnsi="Arial" w:cs="Arial"/>
                <w:b/>
                <w:bCs/>
                <w:sz w:val="24"/>
                <w:szCs w:val="24"/>
              </w:rPr>
              <w:t>RELACIONES Y FUNCIONES</w:t>
            </w:r>
          </w:p>
          <w:p w14:paraId="136F5FDF" w14:textId="3D757A08" w:rsidR="008B6EED" w:rsidRPr="00A6044B" w:rsidRDefault="008B6EED" w:rsidP="001D3CCE">
            <w:pPr>
              <w:shd w:val="clear" w:color="auto" w:fill="F2CEED" w:themeFill="accent5" w:themeFillTint="33"/>
              <w:jc w:val="both"/>
              <w:rPr>
                <w:rFonts w:ascii="Arial" w:hAnsi="Arial" w:cs="Arial"/>
                <w:b/>
                <w:bCs/>
                <w:sz w:val="24"/>
                <w:szCs w:val="24"/>
              </w:rPr>
            </w:pPr>
            <w:r w:rsidRPr="00A6044B">
              <w:rPr>
                <w:rFonts w:ascii="Arial" w:hAnsi="Arial" w:cs="Arial"/>
                <w:sz w:val="24"/>
                <w:szCs w:val="24"/>
              </w:rPr>
              <w:t>D.3</w:t>
            </w:r>
            <w:r w:rsidR="00FD6E7B">
              <w:rPr>
                <w:rFonts w:ascii="Arial" w:hAnsi="Arial" w:cs="Arial"/>
                <w:sz w:val="24"/>
                <w:szCs w:val="24"/>
              </w:rPr>
              <w:t>.</w:t>
            </w:r>
            <w:r w:rsidRPr="00A6044B">
              <w:rPr>
                <w:rFonts w:ascii="Arial" w:hAnsi="Arial" w:cs="Arial"/>
                <w:sz w:val="24"/>
                <w:szCs w:val="24"/>
              </w:rPr>
              <w:t xml:space="preserve"> Relaciones de igualdad y desigualdad y uso de los signos = y ≠ entre expresiones que incluyan operaciones y sus propiedades.</w:t>
            </w:r>
          </w:p>
          <w:p w14:paraId="643C45C4" w14:textId="6153ED69" w:rsidR="008B6EED" w:rsidRPr="0031306C" w:rsidRDefault="008B6EED" w:rsidP="0031306C">
            <w:pPr>
              <w:shd w:val="clear" w:color="auto" w:fill="F2CEED" w:themeFill="accent5" w:themeFillTint="33"/>
              <w:jc w:val="both"/>
              <w:rPr>
                <w:rFonts w:ascii="Arial" w:hAnsi="Arial" w:cs="Arial"/>
                <w:sz w:val="24"/>
                <w:szCs w:val="24"/>
              </w:rPr>
            </w:pPr>
            <w:r w:rsidRPr="0031306C">
              <w:rPr>
                <w:rFonts w:ascii="Arial" w:hAnsi="Arial" w:cs="Arial"/>
                <w:sz w:val="24"/>
                <w:szCs w:val="24"/>
              </w:rPr>
              <w:t>D.4</w:t>
            </w:r>
            <w:r w:rsidR="00FD6E7B" w:rsidRPr="0031306C">
              <w:rPr>
                <w:rFonts w:ascii="Arial" w:hAnsi="Arial" w:cs="Arial"/>
                <w:sz w:val="24"/>
                <w:szCs w:val="24"/>
              </w:rPr>
              <w:t>.</w:t>
            </w:r>
            <w:r w:rsidRPr="0031306C">
              <w:rPr>
                <w:rFonts w:ascii="Arial" w:hAnsi="Arial" w:cs="Arial"/>
                <w:sz w:val="24"/>
                <w:szCs w:val="24"/>
              </w:rPr>
              <w:t xml:space="preserve"> La igualdad como expresión de una relación de equivalencia entre dos elementos y obtención de datos sencillos desconocidos (representados por medio de un símbolo) en cualquiera de los dos elementos.</w:t>
            </w:r>
            <w:r w:rsidR="00C525C4" w:rsidRPr="0031306C">
              <w:rPr>
                <w:rFonts w:ascii="Arial" w:hAnsi="Arial" w:cs="Arial"/>
                <w:sz w:val="24"/>
                <w:szCs w:val="24"/>
              </w:rPr>
              <w:t xml:space="preserve"> </w:t>
            </w:r>
          </w:p>
          <w:p w14:paraId="4FBA310A" w14:textId="19FAC9F7" w:rsidR="00E60493" w:rsidRPr="00577002" w:rsidRDefault="008B6EED" w:rsidP="0031306C">
            <w:pPr>
              <w:shd w:val="clear" w:color="auto" w:fill="F2CEED" w:themeFill="accent5" w:themeFillTint="33"/>
              <w:jc w:val="both"/>
              <w:rPr>
                <w:rFonts w:ascii="Arial" w:hAnsi="Arial" w:cs="Arial"/>
                <w:sz w:val="24"/>
                <w:szCs w:val="24"/>
              </w:rPr>
            </w:pPr>
            <w:r w:rsidRPr="001D3CCE">
              <w:rPr>
                <w:rFonts w:ascii="Arial" w:hAnsi="Arial" w:cs="Arial"/>
                <w:sz w:val="24"/>
                <w:szCs w:val="24"/>
                <w:shd w:val="clear" w:color="auto" w:fill="F2CEED" w:themeFill="accent5" w:themeFillTint="33"/>
              </w:rPr>
              <w:t>D.5</w:t>
            </w:r>
            <w:r w:rsidR="00FD6E7B" w:rsidRPr="001D3CCE">
              <w:rPr>
                <w:rFonts w:ascii="Arial" w:hAnsi="Arial" w:cs="Arial"/>
                <w:sz w:val="24"/>
                <w:szCs w:val="24"/>
                <w:shd w:val="clear" w:color="auto" w:fill="F2CEED" w:themeFill="accent5" w:themeFillTint="33"/>
              </w:rPr>
              <w:t>.</w:t>
            </w:r>
            <w:r w:rsidRPr="001D3CCE">
              <w:rPr>
                <w:rFonts w:ascii="Arial" w:hAnsi="Arial" w:cs="Arial"/>
                <w:sz w:val="24"/>
                <w:szCs w:val="24"/>
                <w:shd w:val="clear" w:color="auto" w:fill="F2CEED" w:themeFill="accent5" w:themeFillTint="33"/>
              </w:rPr>
              <w:t xml:space="preserve"> Representación de la relación &lt;&gt; y &lt;&gt;, y uso de los signos &lt; y &gt; en el campo numérico inferior a 99.999.</w:t>
            </w:r>
          </w:p>
        </w:tc>
      </w:tr>
      <w:tr w:rsidR="00E60493" w:rsidRPr="00577002" w14:paraId="2A21F517" w14:textId="77777777" w:rsidTr="00091EF3">
        <w:trPr>
          <w:trHeight w:val="128"/>
        </w:trPr>
        <w:tc>
          <w:tcPr>
            <w:tcW w:w="9016" w:type="dxa"/>
          </w:tcPr>
          <w:p w14:paraId="7DBAD4DC" w14:textId="660985E7" w:rsidR="0083506A" w:rsidRPr="0083506A" w:rsidRDefault="0083506A" w:rsidP="00070CD1">
            <w:pPr>
              <w:jc w:val="both"/>
              <w:rPr>
                <w:rFonts w:ascii="Arial" w:hAnsi="Arial" w:cs="Arial"/>
                <w:b/>
                <w:bCs/>
                <w:sz w:val="24"/>
                <w:szCs w:val="24"/>
              </w:rPr>
            </w:pPr>
            <w:r w:rsidRPr="0083506A">
              <w:rPr>
                <w:rFonts w:ascii="Arial" w:hAnsi="Arial" w:cs="Arial"/>
                <w:b/>
                <w:bCs/>
                <w:sz w:val="24"/>
                <w:szCs w:val="24"/>
              </w:rPr>
              <w:t>PENSAMIENTO COMPUTACIONAL</w:t>
            </w:r>
          </w:p>
          <w:p w14:paraId="6E29393F" w14:textId="6B567FB8" w:rsidR="004D544D" w:rsidRPr="00EE4915" w:rsidRDefault="0083506A" w:rsidP="00EE4915">
            <w:pPr>
              <w:shd w:val="clear" w:color="auto" w:fill="F2CEED" w:themeFill="accent5" w:themeFillTint="33"/>
              <w:jc w:val="both"/>
              <w:rPr>
                <w:rFonts w:ascii="Arial" w:hAnsi="Arial" w:cs="Arial"/>
                <w:sz w:val="24"/>
                <w:szCs w:val="24"/>
              </w:rPr>
            </w:pPr>
            <w:r w:rsidRPr="00EE4915">
              <w:rPr>
                <w:rFonts w:ascii="Arial" w:hAnsi="Arial" w:cs="Arial"/>
                <w:sz w:val="24"/>
                <w:szCs w:val="24"/>
              </w:rPr>
              <w:t>D.6.1</w:t>
            </w:r>
            <w:r w:rsidR="00FD6E7B" w:rsidRPr="00EE4915">
              <w:rPr>
                <w:rFonts w:ascii="Arial" w:hAnsi="Arial" w:cs="Arial"/>
                <w:sz w:val="24"/>
                <w:szCs w:val="24"/>
              </w:rPr>
              <w:t>.</w:t>
            </w:r>
            <w:r w:rsidRPr="00EE4915">
              <w:rPr>
                <w:rFonts w:ascii="Arial" w:hAnsi="Arial" w:cs="Arial"/>
                <w:sz w:val="24"/>
                <w:szCs w:val="24"/>
              </w:rPr>
              <w:t xml:space="preserve"> Estrategias para la interpretación y modificación de algoritmos sencillos</w:t>
            </w:r>
            <w:r w:rsidR="004D544D" w:rsidRPr="00EE4915">
              <w:rPr>
                <w:rFonts w:ascii="Arial" w:hAnsi="Arial" w:cs="Arial"/>
                <w:sz w:val="24"/>
                <w:szCs w:val="24"/>
              </w:rPr>
              <w:t xml:space="preserve">: </w:t>
            </w:r>
            <w:r w:rsidRPr="00EE4915">
              <w:rPr>
                <w:rFonts w:ascii="Arial" w:hAnsi="Arial" w:cs="Arial"/>
                <w:sz w:val="24"/>
                <w:szCs w:val="24"/>
              </w:rPr>
              <w:t>reglas de juegos</w:t>
            </w:r>
            <w:r w:rsidR="004D544D" w:rsidRPr="00EE4915">
              <w:rPr>
                <w:rFonts w:ascii="Arial" w:hAnsi="Arial" w:cs="Arial"/>
                <w:sz w:val="24"/>
                <w:szCs w:val="24"/>
              </w:rPr>
              <w:t>.</w:t>
            </w:r>
          </w:p>
          <w:p w14:paraId="4FE0FAE1" w14:textId="2B4833FA" w:rsidR="004D544D" w:rsidRPr="00A6044B" w:rsidRDefault="004D544D" w:rsidP="00EE4915">
            <w:pPr>
              <w:shd w:val="clear" w:color="auto" w:fill="F2CEED" w:themeFill="accent5" w:themeFillTint="33"/>
              <w:jc w:val="both"/>
              <w:rPr>
                <w:rFonts w:ascii="Arial" w:hAnsi="Arial" w:cs="Arial"/>
                <w:sz w:val="24"/>
                <w:szCs w:val="24"/>
              </w:rPr>
            </w:pPr>
            <w:r w:rsidRPr="00A6044B">
              <w:rPr>
                <w:rFonts w:ascii="Arial" w:hAnsi="Arial" w:cs="Arial"/>
                <w:sz w:val="24"/>
                <w:szCs w:val="24"/>
              </w:rPr>
              <w:t>D.6.2</w:t>
            </w:r>
            <w:r w:rsidR="00FD6E7B">
              <w:rPr>
                <w:rFonts w:ascii="Arial" w:hAnsi="Arial" w:cs="Arial"/>
                <w:sz w:val="24"/>
                <w:szCs w:val="24"/>
              </w:rPr>
              <w:t>.</w:t>
            </w:r>
            <w:r w:rsidRPr="00A6044B">
              <w:rPr>
                <w:rFonts w:ascii="Arial" w:hAnsi="Arial" w:cs="Arial"/>
                <w:sz w:val="24"/>
                <w:szCs w:val="24"/>
              </w:rPr>
              <w:t xml:space="preserve"> Estrategias para la interpretación y modificación de algoritmos sencillos: </w:t>
            </w:r>
            <w:r w:rsidR="0083506A" w:rsidRPr="00A6044B">
              <w:rPr>
                <w:rFonts w:ascii="Arial" w:hAnsi="Arial" w:cs="Arial"/>
                <w:sz w:val="24"/>
                <w:szCs w:val="24"/>
              </w:rPr>
              <w:t>instrucciones secuenciales</w:t>
            </w:r>
            <w:r w:rsidRPr="00A6044B">
              <w:rPr>
                <w:rFonts w:ascii="Arial" w:hAnsi="Arial" w:cs="Arial"/>
                <w:sz w:val="24"/>
                <w:szCs w:val="24"/>
              </w:rPr>
              <w:t>.</w:t>
            </w:r>
          </w:p>
          <w:p w14:paraId="30B44E49" w14:textId="4D9D78FA" w:rsidR="004D544D" w:rsidRPr="00EE4915" w:rsidRDefault="004D544D" w:rsidP="00EE4915">
            <w:pPr>
              <w:shd w:val="clear" w:color="auto" w:fill="F7F999"/>
              <w:jc w:val="both"/>
              <w:rPr>
                <w:rFonts w:ascii="Arial" w:hAnsi="Arial" w:cs="Arial"/>
                <w:sz w:val="24"/>
                <w:szCs w:val="24"/>
              </w:rPr>
            </w:pPr>
            <w:r w:rsidRPr="00EE4915">
              <w:rPr>
                <w:rFonts w:ascii="Arial" w:hAnsi="Arial" w:cs="Arial"/>
                <w:sz w:val="24"/>
                <w:szCs w:val="24"/>
              </w:rPr>
              <w:t>D.6.3</w:t>
            </w:r>
            <w:r w:rsidR="00FD6E7B" w:rsidRPr="00EE4915">
              <w:rPr>
                <w:rFonts w:ascii="Arial" w:hAnsi="Arial" w:cs="Arial"/>
                <w:sz w:val="24"/>
                <w:szCs w:val="24"/>
              </w:rPr>
              <w:t>.</w:t>
            </w:r>
            <w:r w:rsidRPr="00EE4915">
              <w:rPr>
                <w:rFonts w:ascii="Arial" w:hAnsi="Arial" w:cs="Arial"/>
                <w:sz w:val="24"/>
                <w:szCs w:val="24"/>
              </w:rPr>
              <w:t xml:space="preserve"> Estrategias para la interpretación y modificación de algoritmos sencillos: </w:t>
            </w:r>
            <w:r w:rsidR="0083506A" w:rsidRPr="00EE4915">
              <w:rPr>
                <w:rFonts w:ascii="Arial" w:hAnsi="Arial" w:cs="Arial"/>
                <w:sz w:val="24"/>
                <w:szCs w:val="24"/>
              </w:rPr>
              <w:t>bucles</w:t>
            </w:r>
            <w:r w:rsidRPr="00EE4915">
              <w:rPr>
                <w:rFonts w:ascii="Arial" w:hAnsi="Arial" w:cs="Arial"/>
                <w:sz w:val="24"/>
                <w:szCs w:val="24"/>
              </w:rPr>
              <w:t>.</w:t>
            </w:r>
          </w:p>
          <w:p w14:paraId="6D845B50" w14:textId="6CE5E939" w:rsidR="004D544D" w:rsidRPr="00EE4915" w:rsidRDefault="004D544D" w:rsidP="00EE4915">
            <w:pPr>
              <w:shd w:val="clear" w:color="auto" w:fill="F7F999"/>
              <w:jc w:val="both"/>
              <w:rPr>
                <w:rFonts w:ascii="Arial" w:hAnsi="Arial" w:cs="Arial"/>
                <w:sz w:val="24"/>
                <w:szCs w:val="24"/>
              </w:rPr>
            </w:pPr>
            <w:r w:rsidRPr="00EE4915">
              <w:rPr>
                <w:rFonts w:ascii="Arial" w:hAnsi="Arial" w:cs="Arial"/>
                <w:sz w:val="24"/>
                <w:szCs w:val="24"/>
              </w:rPr>
              <w:t>D.6.4</w:t>
            </w:r>
            <w:r w:rsidR="00FD6E7B" w:rsidRPr="00EE4915">
              <w:rPr>
                <w:rFonts w:ascii="Arial" w:hAnsi="Arial" w:cs="Arial"/>
                <w:sz w:val="24"/>
                <w:szCs w:val="24"/>
              </w:rPr>
              <w:t>.</w:t>
            </w:r>
            <w:r w:rsidRPr="00EE4915">
              <w:rPr>
                <w:rFonts w:ascii="Arial" w:hAnsi="Arial" w:cs="Arial"/>
                <w:sz w:val="24"/>
                <w:szCs w:val="24"/>
              </w:rPr>
              <w:t xml:space="preserve"> Estrategias para la interpretación y modificación de algoritmos sencillos: </w:t>
            </w:r>
            <w:r w:rsidR="008238F0" w:rsidRPr="00EE4915">
              <w:rPr>
                <w:rFonts w:ascii="Arial" w:hAnsi="Arial" w:cs="Arial"/>
                <w:sz w:val="24"/>
                <w:szCs w:val="24"/>
              </w:rPr>
              <w:t>p</w:t>
            </w:r>
            <w:r w:rsidRPr="00EE4915">
              <w:rPr>
                <w:rFonts w:ascii="Arial" w:hAnsi="Arial" w:cs="Arial"/>
                <w:sz w:val="24"/>
                <w:szCs w:val="24"/>
              </w:rPr>
              <w:t>a</w:t>
            </w:r>
            <w:r w:rsidR="0083506A" w:rsidRPr="00EE4915">
              <w:rPr>
                <w:rFonts w:ascii="Arial" w:hAnsi="Arial" w:cs="Arial"/>
                <w:sz w:val="24"/>
                <w:szCs w:val="24"/>
              </w:rPr>
              <w:t>trones repetitivos</w:t>
            </w:r>
            <w:r w:rsidR="008238F0" w:rsidRPr="00EE4915">
              <w:rPr>
                <w:rFonts w:ascii="Arial" w:hAnsi="Arial" w:cs="Arial"/>
                <w:sz w:val="24"/>
                <w:szCs w:val="24"/>
              </w:rPr>
              <w:t>.</w:t>
            </w:r>
          </w:p>
          <w:p w14:paraId="30F10A39" w14:textId="0AB04967" w:rsidR="00E60493" w:rsidRPr="00577002" w:rsidRDefault="004D544D" w:rsidP="00EE4915">
            <w:pPr>
              <w:shd w:val="clear" w:color="auto" w:fill="F2CEED" w:themeFill="accent5" w:themeFillTint="33"/>
              <w:jc w:val="both"/>
              <w:rPr>
                <w:rFonts w:ascii="Arial" w:hAnsi="Arial" w:cs="Arial"/>
                <w:sz w:val="24"/>
                <w:szCs w:val="24"/>
              </w:rPr>
            </w:pPr>
            <w:r w:rsidRPr="00EE4915">
              <w:rPr>
                <w:rFonts w:ascii="Arial" w:hAnsi="Arial" w:cs="Arial"/>
                <w:sz w:val="24"/>
                <w:szCs w:val="24"/>
                <w:shd w:val="clear" w:color="auto" w:fill="F2CEED" w:themeFill="accent5" w:themeFillTint="33"/>
              </w:rPr>
              <w:t>D.6.5</w:t>
            </w:r>
            <w:r w:rsidR="00FD6E7B" w:rsidRPr="00EE4915">
              <w:rPr>
                <w:rFonts w:ascii="Arial" w:hAnsi="Arial" w:cs="Arial"/>
                <w:sz w:val="24"/>
                <w:szCs w:val="24"/>
                <w:shd w:val="clear" w:color="auto" w:fill="F2CEED" w:themeFill="accent5" w:themeFillTint="33"/>
              </w:rPr>
              <w:t>.</w:t>
            </w:r>
            <w:r w:rsidRPr="00EE4915">
              <w:rPr>
                <w:rFonts w:ascii="Arial" w:hAnsi="Arial" w:cs="Arial"/>
                <w:sz w:val="24"/>
                <w:szCs w:val="24"/>
                <w:shd w:val="clear" w:color="auto" w:fill="F2CEED" w:themeFill="accent5" w:themeFillTint="33"/>
              </w:rPr>
              <w:t xml:space="preserve"> Estrategias para la interpretación y modificación de algoritmos sencillos </w:t>
            </w:r>
            <w:r w:rsidR="008238F0" w:rsidRPr="00EE4915">
              <w:rPr>
                <w:rFonts w:ascii="Arial" w:hAnsi="Arial" w:cs="Arial"/>
                <w:sz w:val="24"/>
                <w:szCs w:val="24"/>
                <w:shd w:val="clear" w:color="auto" w:fill="F2CEED" w:themeFill="accent5" w:themeFillTint="33"/>
              </w:rPr>
              <w:t>programación</w:t>
            </w:r>
            <w:r w:rsidR="0083506A" w:rsidRPr="00EE4915">
              <w:rPr>
                <w:rFonts w:ascii="Arial" w:hAnsi="Arial" w:cs="Arial"/>
                <w:sz w:val="24"/>
                <w:szCs w:val="24"/>
                <w:shd w:val="clear" w:color="auto" w:fill="F2CEED" w:themeFill="accent5" w:themeFillTint="33"/>
              </w:rPr>
              <w:t xml:space="preserve"> por bloques</w:t>
            </w:r>
            <w:r w:rsidRPr="00EE4915">
              <w:rPr>
                <w:rFonts w:ascii="Arial" w:hAnsi="Arial" w:cs="Arial"/>
                <w:sz w:val="24"/>
                <w:szCs w:val="24"/>
                <w:shd w:val="clear" w:color="auto" w:fill="F2CEED" w:themeFill="accent5" w:themeFillTint="33"/>
              </w:rPr>
              <w:t xml:space="preserve"> y</w:t>
            </w:r>
            <w:r w:rsidR="0083506A" w:rsidRPr="00EE4915">
              <w:rPr>
                <w:rFonts w:ascii="Arial" w:hAnsi="Arial" w:cs="Arial"/>
                <w:sz w:val="24"/>
                <w:szCs w:val="24"/>
                <w:shd w:val="clear" w:color="auto" w:fill="F2CEED" w:themeFill="accent5" w:themeFillTint="33"/>
              </w:rPr>
              <w:t xml:space="preserve"> robótica educativa.</w:t>
            </w:r>
            <w:r w:rsidR="00C525C4">
              <w:rPr>
                <w:rFonts w:ascii="Arial" w:hAnsi="Arial" w:cs="Arial"/>
                <w:sz w:val="24"/>
                <w:szCs w:val="24"/>
              </w:rPr>
              <w:t xml:space="preserve"> </w:t>
            </w:r>
          </w:p>
        </w:tc>
      </w:tr>
      <w:tr w:rsidR="00577002" w:rsidRPr="00577002" w14:paraId="64C21BA4" w14:textId="77777777" w:rsidTr="00091EF3">
        <w:tc>
          <w:tcPr>
            <w:tcW w:w="9016" w:type="dxa"/>
            <w:shd w:val="clear" w:color="auto" w:fill="E59EDC" w:themeFill="accent5" w:themeFillTint="66"/>
          </w:tcPr>
          <w:p w14:paraId="40B7C30A" w14:textId="378755D2" w:rsidR="00577002" w:rsidRPr="008238F0" w:rsidRDefault="00AB793D" w:rsidP="00070CD1">
            <w:pPr>
              <w:rPr>
                <w:rFonts w:ascii="Arial" w:hAnsi="Arial" w:cs="Arial"/>
                <w:b/>
                <w:bCs/>
                <w:sz w:val="24"/>
                <w:szCs w:val="24"/>
              </w:rPr>
            </w:pPr>
            <w:r w:rsidRPr="008238F0">
              <w:rPr>
                <w:rFonts w:ascii="Arial" w:hAnsi="Arial" w:cs="Arial"/>
                <w:b/>
                <w:bCs/>
                <w:sz w:val="24"/>
                <w:szCs w:val="24"/>
              </w:rPr>
              <w:t>E. Estadística y probabilidad</w:t>
            </w:r>
          </w:p>
        </w:tc>
      </w:tr>
      <w:tr w:rsidR="00AB793D" w:rsidRPr="00577002" w14:paraId="273DFEAA" w14:textId="77777777" w:rsidTr="00091EF3">
        <w:trPr>
          <w:trHeight w:val="171"/>
        </w:trPr>
        <w:tc>
          <w:tcPr>
            <w:tcW w:w="9016" w:type="dxa"/>
          </w:tcPr>
          <w:p w14:paraId="428B5927" w14:textId="77777777" w:rsidR="00AB793D" w:rsidRDefault="007F31D1" w:rsidP="00070CD1">
            <w:pPr>
              <w:jc w:val="both"/>
              <w:rPr>
                <w:rFonts w:ascii="Arial" w:hAnsi="Arial" w:cs="Arial"/>
                <w:b/>
                <w:bCs/>
                <w:sz w:val="24"/>
                <w:szCs w:val="24"/>
              </w:rPr>
            </w:pPr>
            <w:r>
              <w:rPr>
                <w:rFonts w:ascii="Arial" w:hAnsi="Arial" w:cs="Arial"/>
                <w:b/>
                <w:bCs/>
                <w:sz w:val="24"/>
                <w:szCs w:val="24"/>
              </w:rPr>
              <w:t>ORGANIZACIÓN Y ANÁLISIS DE DATOS</w:t>
            </w:r>
          </w:p>
          <w:p w14:paraId="4D5EF7C1" w14:textId="0D43D58F" w:rsidR="00DC2E17" w:rsidRPr="009D7144" w:rsidRDefault="00DC2E17" w:rsidP="009D7144">
            <w:pPr>
              <w:shd w:val="clear" w:color="auto" w:fill="F2CEED" w:themeFill="accent5" w:themeFillTint="33"/>
              <w:jc w:val="both"/>
              <w:rPr>
                <w:rFonts w:ascii="Arial" w:hAnsi="Arial" w:cs="Arial"/>
                <w:sz w:val="24"/>
                <w:szCs w:val="24"/>
              </w:rPr>
            </w:pPr>
            <w:r w:rsidRPr="009D7144">
              <w:rPr>
                <w:rFonts w:ascii="Arial" w:hAnsi="Arial" w:cs="Arial"/>
                <w:sz w:val="24"/>
                <w:szCs w:val="24"/>
              </w:rPr>
              <w:t>E.1</w:t>
            </w:r>
            <w:r w:rsidR="00BD1BDB" w:rsidRPr="009D7144">
              <w:rPr>
                <w:rFonts w:ascii="Arial" w:hAnsi="Arial" w:cs="Arial"/>
                <w:sz w:val="24"/>
                <w:szCs w:val="24"/>
              </w:rPr>
              <w:t>.</w:t>
            </w:r>
            <w:r w:rsidRPr="009D7144">
              <w:rPr>
                <w:rFonts w:ascii="Arial" w:hAnsi="Arial" w:cs="Arial"/>
                <w:sz w:val="24"/>
                <w:szCs w:val="24"/>
              </w:rPr>
              <w:t xml:space="preserve"> Gráficos estadísticos de la vida cotidiana (pictogramas, gráficas de barras, histogramas...): lectura e interpretación.</w:t>
            </w:r>
          </w:p>
          <w:p w14:paraId="4A201B97" w14:textId="6096B38F" w:rsidR="00B3670A" w:rsidRPr="009D7144" w:rsidRDefault="00DC2E17" w:rsidP="009D7144">
            <w:pPr>
              <w:shd w:val="clear" w:color="auto" w:fill="F2CEED" w:themeFill="accent5" w:themeFillTint="33"/>
              <w:jc w:val="both"/>
              <w:rPr>
                <w:rFonts w:ascii="Arial" w:hAnsi="Arial" w:cs="Arial"/>
                <w:sz w:val="24"/>
                <w:szCs w:val="24"/>
              </w:rPr>
            </w:pPr>
            <w:r w:rsidRPr="009D7144">
              <w:rPr>
                <w:rFonts w:ascii="Arial" w:hAnsi="Arial" w:cs="Arial"/>
                <w:sz w:val="24"/>
                <w:szCs w:val="24"/>
              </w:rPr>
              <w:t>E.2</w:t>
            </w:r>
            <w:r w:rsidR="00B3670A" w:rsidRPr="009D7144">
              <w:rPr>
                <w:rFonts w:ascii="Arial" w:hAnsi="Arial" w:cs="Arial"/>
                <w:sz w:val="24"/>
                <w:szCs w:val="24"/>
              </w:rPr>
              <w:t>.1</w:t>
            </w:r>
            <w:r w:rsidR="00BD1BDB" w:rsidRPr="009D7144">
              <w:rPr>
                <w:rFonts w:ascii="Arial" w:hAnsi="Arial" w:cs="Arial"/>
                <w:sz w:val="24"/>
                <w:szCs w:val="24"/>
              </w:rPr>
              <w:t>.</w:t>
            </w:r>
            <w:r w:rsidRPr="009D7144">
              <w:rPr>
                <w:rFonts w:ascii="Arial" w:hAnsi="Arial" w:cs="Arial"/>
                <w:sz w:val="24"/>
                <w:szCs w:val="24"/>
              </w:rPr>
              <w:t xml:space="preserve"> Estrategias sencillas para la recogida, clasificación y organización de datos cualitativos</w:t>
            </w:r>
            <w:r w:rsidR="002323B7" w:rsidRPr="009D7144">
              <w:rPr>
                <w:rFonts w:ascii="Arial" w:hAnsi="Arial" w:cs="Arial"/>
                <w:sz w:val="24"/>
                <w:szCs w:val="24"/>
              </w:rPr>
              <w:t xml:space="preserve"> en muestras pequeñas mediante calculadora y aplicaciones informáticas sencillas. </w:t>
            </w:r>
          </w:p>
          <w:p w14:paraId="7FC2B790" w14:textId="6C846647" w:rsidR="00B3670A" w:rsidRPr="000B7227" w:rsidRDefault="00B3670A" w:rsidP="000B7227">
            <w:pPr>
              <w:shd w:val="clear" w:color="auto" w:fill="F7F999"/>
              <w:jc w:val="both"/>
              <w:rPr>
                <w:rFonts w:ascii="Arial" w:hAnsi="Arial" w:cs="Arial"/>
                <w:sz w:val="24"/>
                <w:szCs w:val="24"/>
              </w:rPr>
            </w:pPr>
            <w:r w:rsidRPr="00FF6CC8">
              <w:rPr>
                <w:rFonts w:ascii="Arial" w:hAnsi="Arial" w:cs="Arial"/>
                <w:sz w:val="24"/>
                <w:szCs w:val="24"/>
              </w:rPr>
              <w:t>E.2.2</w:t>
            </w:r>
            <w:r w:rsidR="00BD1BDB" w:rsidRPr="00FF6CC8">
              <w:rPr>
                <w:rFonts w:ascii="Arial" w:hAnsi="Arial" w:cs="Arial"/>
                <w:sz w:val="24"/>
                <w:szCs w:val="24"/>
              </w:rPr>
              <w:t>.</w:t>
            </w:r>
            <w:r w:rsidRPr="00FF6CC8">
              <w:rPr>
                <w:rFonts w:ascii="Arial" w:hAnsi="Arial" w:cs="Arial"/>
                <w:sz w:val="24"/>
                <w:szCs w:val="24"/>
              </w:rPr>
              <w:t xml:space="preserve"> Estrategias sencillas para la recogida, clasificación y organización de datos </w:t>
            </w:r>
            <w:r w:rsidR="00DC2E17" w:rsidRPr="00FF6CC8">
              <w:rPr>
                <w:rFonts w:ascii="Arial" w:hAnsi="Arial" w:cs="Arial"/>
                <w:sz w:val="24"/>
                <w:szCs w:val="24"/>
              </w:rPr>
              <w:t xml:space="preserve">cuantitativos discretos en muestras pequeñas mediante calculadora y aplicaciones </w:t>
            </w:r>
            <w:r w:rsidR="00DC2E17" w:rsidRPr="000B7227">
              <w:rPr>
                <w:rFonts w:ascii="Arial" w:hAnsi="Arial" w:cs="Arial"/>
                <w:sz w:val="24"/>
                <w:szCs w:val="24"/>
              </w:rPr>
              <w:t xml:space="preserve">informáticas sencillas. </w:t>
            </w:r>
          </w:p>
          <w:p w14:paraId="1BF52A98" w14:textId="7ACF2532" w:rsidR="00DC2E17" w:rsidRPr="000B7227" w:rsidRDefault="00B3670A" w:rsidP="000B7227">
            <w:pPr>
              <w:shd w:val="clear" w:color="auto" w:fill="F7F999"/>
              <w:jc w:val="both"/>
              <w:rPr>
                <w:rFonts w:ascii="Arial" w:hAnsi="Arial" w:cs="Arial"/>
                <w:sz w:val="24"/>
                <w:szCs w:val="24"/>
              </w:rPr>
            </w:pPr>
            <w:r w:rsidRPr="000B7227">
              <w:rPr>
                <w:rFonts w:ascii="Arial" w:hAnsi="Arial" w:cs="Arial"/>
                <w:sz w:val="24"/>
                <w:szCs w:val="24"/>
              </w:rPr>
              <w:t>E.2.3</w:t>
            </w:r>
            <w:r w:rsidR="00BD1BDB" w:rsidRPr="000B7227">
              <w:rPr>
                <w:rFonts w:ascii="Arial" w:hAnsi="Arial" w:cs="Arial"/>
                <w:sz w:val="24"/>
                <w:szCs w:val="24"/>
              </w:rPr>
              <w:t>.</w:t>
            </w:r>
            <w:r w:rsidRPr="000B7227">
              <w:rPr>
                <w:rFonts w:ascii="Arial" w:hAnsi="Arial" w:cs="Arial"/>
                <w:sz w:val="24"/>
                <w:szCs w:val="24"/>
              </w:rPr>
              <w:t xml:space="preserve"> </w:t>
            </w:r>
            <w:r w:rsidR="00DC2E17" w:rsidRPr="000B7227">
              <w:rPr>
                <w:rFonts w:ascii="Arial" w:hAnsi="Arial" w:cs="Arial"/>
                <w:sz w:val="24"/>
                <w:szCs w:val="24"/>
              </w:rPr>
              <w:t xml:space="preserve">Frecuencia absoluta: interpretación. </w:t>
            </w:r>
          </w:p>
          <w:p w14:paraId="5F854D66" w14:textId="4281DD68" w:rsidR="00DC2E17" w:rsidRPr="000B7227" w:rsidRDefault="00DC2E17" w:rsidP="009D7144">
            <w:pPr>
              <w:shd w:val="clear" w:color="auto" w:fill="F2CEED" w:themeFill="accent5" w:themeFillTint="33"/>
              <w:jc w:val="both"/>
              <w:rPr>
                <w:rFonts w:ascii="Arial" w:hAnsi="Arial" w:cs="Arial"/>
                <w:sz w:val="24"/>
                <w:szCs w:val="24"/>
              </w:rPr>
            </w:pPr>
            <w:r w:rsidRPr="000B7227">
              <w:rPr>
                <w:rFonts w:ascii="Arial" w:hAnsi="Arial" w:cs="Arial"/>
                <w:sz w:val="24"/>
                <w:szCs w:val="24"/>
              </w:rPr>
              <w:t>E.3</w:t>
            </w:r>
            <w:r w:rsidR="00BD1BDB" w:rsidRPr="000B7227">
              <w:rPr>
                <w:rFonts w:ascii="Arial" w:hAnsi="Arial" w:cs="Arial"/>
                <w:sz w:val="24"/>
                <w:szCs w:val="24"/>
              </w:rPr>
              <w:t>.</w:t>
            </w:r>
            <w:r w:rsidRPr="000B7227">
              <w:rPr>
                <w:rFonts w:ascii="Arial" w:hAnsi="Arial" w:cs="Arial"/>
                <w:sz w:val="24"/>
                <w:szCs w:val="24"/>
              </w:rPr>
              <w:t xml:space="preserve"> Gráficos estadísticos sencillos (diagrama de barras y pictogramas) para representar datos, seleccionando el más conveniente mediante recursos tradicionales y aplicaciones informáticas sencillas.</w:t>
            </w:r>
            <w:r w:rsidR="00EA77CD" w:rsidRPr="000B7227">
              <w:rPr>
                <w:rFonts w:ascii="Arial" w:hAnsi="Arial" w:cs="Arial"/>
                <w:sz w:val="24"/>
                <w:szCs w:val="24"/>
              </w:rPr>
              <w:t xml:space="preserve"> </w:t>
            </w:r>
          </w:p>
          <w:p w14:paraId="2681629F" w14:textId="71D7BBE2" w:rsidR="00B3670A" w:rsidRPr="000B7227" w:rsidRDefault="00B3670A" w:rsidP="000B7227">
            <w:pPr>
              <w:shd w:val="clear" w:color="auto" w:fill="F7F999"/>
              <w:jc w:val="both"/>
              <w:rPr>
                <w:rFonts w:ascii="Arial" w:hAnsi="Arial" w:cs="Arial"/>
                <w:sz w:val="24"/>
                <w:szCs w:val="24"/>
              </w:rPr>
            </w:pPr>
            <w:r w:rsidRPr="000B7227">
              <w:rPr>
                <w:rFonts w:ascii="Arial" w:hAnsi="Arial" w:cs="Arial"/>
                <w:sz w:val="24"/>
                <w:szCs w:val="24"/>
              </w:rPr>
              <w:t>E.4</w:t>
            </w:r>
            <w:r w:rsidR="00BD1BDB" w:rsidRPr="000B7227">
              <w:rPr>
                <w:rFonts w:ascii="Arial" w:hAnsi="Arial" w:cs="Arial"/>
                <w:sz w:val="24"/>
                <w:szCs w:val="24"/>
              </w:rPr>
              <w:t>.</w:t>
            </w:r>
            <w:r w:rsidRPr="000B7227">
              <w:rPr>
                <w:rFonts w:ascii="Arial" w:hAnsi="Arial" w:cs="Arial"/>
                <w:sz w:val="24"/>
                <w:szCs w:val="24"/>
              </w:rPr>
              <w:t xml:space="preserve"> La moda: interpretación como el dato más frecuente.</w:t>
            </w:r>
            <w:r w:rsidR="00EA77CD" w:rsidRPr="000B7227">
              <w:rPr>
                <w:rFonts w:ascii="Arial" w:hAnsi="Arial" w:cs="Arial"/>
                <w:sz w:val="24"/>
                <w:szCs w:val="24"/>
              </w:rPr>
              <w:t xml:space="preserve"> </w:t>
            </w:r>
          </w:p>
          <w:p w14:paraId="533EB1F6" w14:textId="295A2EB1" w:rsidR="007F31D1" w:rsidRPr="007F31D1" w:rsidRDefault="00DC2E17" w:rsidP="00070CD1">
            <w:pPr>
              <w:jc w:val="both"/>
              <w:rPr>
                <w:rFonts w:ascii="Arial" w:hAnsi="Arial" w:cs="Arial"/>
                <w:sz w:val="24"/>
                <w:szCs w:val="24"/>
              </w:rPr>
            </w:pPr>
            <w:r w:rsidRPr="009D7144">
              <w:rPr>
                <w:rFonts w:ascii="Arial" w:hAnsi="Arial" w:cs="Arial"/>
                <w:sz w:val="24"/>
                <w:szCs w:val="24"/>
                <w:shd w:val="clear" w:color="auto" w:fill="F7F999"/>
              </w:rPr>
              <w:t>E.</w:t>
            </w:r>
            <w:r w:rsidR="00B3670A" w:rsidRPr="009D7144">
              <w:rPr>
                <w:rFonts w:ascii="Arial" w:hAnsi="Arial" w:cs="Arial"/>
                <w:sz w:val="24"/>
                <w:szCs w:val="24"/>
                <w:shd w:val="clear" w:color="auto" w:fill="F7F999"/>
              </w:rPr>
              <w:t>5</w:t>
            </w:r>
            <w:r w:rsidR="00BD1BDB" w:rsidRPr="009D7144">
              <w:rPr>
                <w:rFonts w:ascii="Arial" w:hAnsi="Arial" w:cs="Arial"/>
                <w:sz w:val="24"/>
                <w:szCs w:val="24"/>
                <w:shd w:val="clear" w:color="auto" w:fill="F7F999"/>
              </w:rPr>
              <w:t>.</w:t>
            </w:r>
            <w:r w:rsidRPr="009D7144">
              <w:rPr>
                <w:rFonts w:ascii="Arial" w:hAnsi="Arial" w:cs="Arial"/>
                <w:sz w:val="24"/>
                <w:szCs w:val="24"/>
                <w:shd w:val="clear" w:color="auto" w:fill="F7F999"/>
              </w:rPr>
              <w:t xml:space="preserve"> Comparación gráfica de dos conjuntos de datos para establecer relaciones y extraer conclusiones</w:t>
            </w:r>
            <w:r w:rsidR="00B3670A" w:rsidRPr="009D7144">
              <w:rPr>
                <w:rFonts w:ascii="Arial" w:hAnsi="Arial" w:cs="Arial"/>
                <w:sz w:val="24"/>
                <w:szCs w:val="24"/>
                <w:shd w:val="clear" w:color="auto" w:fill="F7F999"/>
              </w:rPr>
              <w:t>.</w:t>
            </w:r>
          </w:p>
        </w:tc>
      </w:tr>
      <w:tr w:rsidR="007F31D1" w:rsidRPr="00577002" w14:paraId="698E101C" w14:textId="77777777" w:rsidTr="00091EF3">
        <w:trPr>
          <w:trHeight w:val="171"/>
        </w:trPr>
        <w:tc>
          <w:tcPr>
            <w:tcW w:w="9016" w:type="dxa"/>
          </w:tcPr>
          <w:p w14:paraId="1F36F5E2" w14:textId="77777777" w:rsidR="007F31D1" w:rsidRPr="00A20FFF" w:rsidRDefault="00F448D1" w:rsidP="00070CD1">
            <w:pPr>
              <w:jc w:val="both"/>
              <w:rPr>
                <w:rFonts w:ascii="Arial" w:hAnsi="Arial" w:cs="Arial"/>
                <w:b/>
                <w:bCs/>
                <w:sz w:val="24"/>
                <w:szCs w:val="24"/>
              </w:rPr>
            </w:pPr>
            <w:r w:rsidRPr="00A20FFF">
              <w:rPr>
                <w:rFonts w:ascii="Arial" w:hAnsi="Arial" w:cs="Arial"/>
                <w:b/>
                <w:bCs/>
                <w:sz w:val="24"/>
                <w:szCs w:val="24"/>
              </w:rPr>
              <w:t>INCERTIDUMBRE</w:t>
            </w:r>
          </w:p>
          <w:p w14:paraId="6DEEA96C" w14:textId="03BE0C41" w:rsidR="00F448D1" w:rsidRPr="00A20FFF" w:rsidRDefault="00F448D1" w:rsidP="00A20FFF">
            <w:pPr>
              <w:shd w:val="clear" w:color="auto" w:fill="F2CEED" w:themeFill="accent5" w:themeFillTint="33"/>
              <w:jc w:val="both"/>
              <w:rPr>
                <w:rFonts w:ascii="Arial" w:hAnsi="Arial" w:cs="Arial"/>
                <w:sz w:val="24"/>
                <w:szCs w:val="24"/>
              </w:rPr>
            </w:pPr>
            <w:r w:rsidRPr="00A20FFF">
              <w:rPr>
                <w:rFonts w:ascii="Arial" w:hAnsi="Arial" w:cs="Arial"/>
                <w:sz w:val="24"/>
                <w:szCs w:val="24"/>
              </w:rPr>
              <w:lastRenderedPageBreak/>
              <w:t>E.6</w:t>
            </w:r>
            <w:r w:rsidR="00BD1BDB" w:rsidRPr="00A20FFF">
              <w:rPr>
                <w:rFonts w:ascii="Arial" w:hAnsi="Arial" w:cs="Arial"/>
                <w:sz w:val="24"/>
                <w:szCs w:val="24"/>
              </w:rPr>
              <w:t>.</w:t>
            </w:r>
            <w:r w:rsidRPr="00A20FFF">
              <w:rPr>
                <w:rFonts w:ascii="Arial" w:hAnsi="Arial" w:cs="Arial"/>
                <w:sz w:val="24"/>
                <w:szCs w:val="24"/>
              </w:rPr>
              <w:t xml:space="preserve"> La probabilidad como medida subjetiva de la incertidumbre. Reconocimiento de la incertidumbre en situaciones de la vida cotidiana y mediante la realización de experimentos.</w:t>
            </w:r>
          </w:p>
          <w:p w14:paraId="31DAD2DB" w14:textId="2CE8C5D3" w:rsidR="002E104E" w:rsidRPr="00A20FFF" w:rsidRDefault="00F448D1" w:rsidP="00A20FFF">
            <w:pPr>
              <w:shd w:val="clear" w:color="auto" w:fill="F2CEED" w:themeFill="accent5" w:themeFillTint="33"/>
              <w:jc w:val="both"/>
              <w:rPr>
                <w:rFonts w:ascii="Arial" w:hAnsi="Arial" w:cs="Arial"/>
                <w:sz w:val="24"/>
                <w:szCs w:val="24"/>
              </w:rPr>
            </w:pPr>
            <w:r w:rsidRPr="00A20FFF">
              <w:rPr>
                <w:rFonts w:ascii="Arial" w:hAnsi="Arial" w:cs="Arial"/>
                <w:sz w:val="24"/>
                <w:szCs w:val="24"/>
              </w:rPr>
              <w:t>E.7</w:t>
            </w:r>
            <w:r w:rsidR="00BD1BDB" w:rsidRPr="00A20FFF">
              <w:rPr>
                <w:rFonts w:ascii="Arial" w:hAnsi="Arial" w:cs="Arial"/>
                <w:sz w:val="24"/>
                <w:szCs w:val="24"/>
              </w:rPr>
              <w:t>.</w:t>
            </w:r>
            <w:r w:rsidRPr="00A20FFF">
              <w:rPr>
                <w:rFonts w:ascii="Arial" w:hAnsi="Arial" w:cs="Arial"/>
                <w:sz w:val="24"/>
                <w:szCs w:val="24"/>
              </w:rPr>
              <w:t xml:space="preserve"> Identificación de suceso seguro, suceso posible y suceso imposible.</w:t>
            </w:r>
          </w:p>
          <w:p w14:paraId="7E47C0D6" w14:textId="78F9E992" w:rsidR="00F448D1" w:rsidRPr="00A20FFF" w:rsidRDefault="002E104E" w:rsidP="00AF05B0">
            <w:pPr>
              <w:shd w:val="clear" w:color="auto" w:fill="F2CEED" w:themeFill="accent5" w:themeFillTint="33"/>
              <w:jc w:val="both"/>
              <w:rPr>
                <w:rFonts w:ascii="Arial" w:hAnsi="Arial" w:cs="Arial"/>
                <w:sz w:val="24"/>
                <w:szCs w:val="24"/>
              </w:rPr>
            </w:pPr>
            <w:r w:rsidRPr="00A20FFF">
              <w:rPr>
                <w:rFonts w:ascii="Arial" w:hAnsi="Arial" w:cs="Arial"/>
                <w:sz w:val="24"/>
                <w:szCs w:val="24"/>
              </w:rPr>
              <w:t>E.8</w:t>
            </w:r>
            <w:r w:rsidR="00BD1BDB" w:rsidRPr="00A20FFF">
              <w:rPr>
                <w:rFonts w:ascii="Arial" w:hAnsi="Arial" w:cs="Arial"/>
                <w:sz w:val="24"/>
                <w:szCs w:val="24"/>
              </w:rPr>
              <w:t>.</w:t>
            </w:r>
            <w:r w:rsidR="00F448D1" w:rsidRPr="00A20FFF">
              <w:rPr>
                <w:rFonts w:ascii="Arial" w:hAnsi="Arial" w:cs="Arial"/>
                <w:sz w:val="24"/>
                <w:szCs w:val="24"/>
              </w:rPr>
              <w:t xml:space="preserve"> Diferenciación entre posible y probable.</w:t>
            </w:r>
          </w:p>
          <w:p w14:paraId="28769DBC" w14:textId="530AED54" w:rsidR="00F448D1" w:rsidRPr="00A20FFF" w:rsidRDefault="00F448D1" w:rsidP="00AF05B0">
            <w:pPr>
              <w:shd w:val="clear" w:color="auto" w:fill="F2CEED" w:themeFill="accent5" w:themeFillTint="33"/>
              <w:jc w:val="both"/>
              <w:rPr>
                <w:rFonts w:ascii="Arial" w:hAnsi="Arial" w:cs="Arial"/>
                <w:sz w:val="24"/>
                <w:szCs w:val="24"/>
              </w:rPr>
            </w:pPr>
            <w:r w:rsidRPr="00AF05B0">
              <w:rPr>
                <w:rFonts w:ascii="Arial" w:hAnsi="Arial" w:cs="Arial"/>
                <w:sz w:val="24"/>
                <w:szCs w:val="24"/>
                <w:shd w:val="clear" w:color="auto" w:fill="F2CEED" w:themeFill="accent5" w:themeFillTint="33"/>
              </w:rPr>
              <w:t>E.</w:t>
            </w:r>
            <w:r w:rsidR="0043070C" w:rsidRPr="00AF05B0">
              <w:rPr>
                <w:rFonts w:ascii="Arial" w:hAnsi="Arial" w:cs="Arial"/>
                <w:sz w:val="24"/>
                <w:szCs w:val="24"/>
                <w:shd w:val="clear" w:color="auto" w:fill="F2CEED" w:themeFill="accent5" w:themeFillTint="33"/>
              </w:rPr>
              <w:t>9</w:t>
            </w:r>
            <w:r w:rsidR="00BD1BDB" w:rsidRPr="00AF05B0">
              <w:rPr>
                <w:rFonts w:ascii="Arial" w:hAnsi="Arial" w:cs="Arial"/>
                <w:sz w:val="24"/>
                <w:szCs w:val="24"/>
                <w:shd w:val="clear" w:color="auto" w:fill="F2CEED" w:themeFill="accent5" w:themeFillTint="33"/>
              </w:rPr>
              <w:t>.</w:t>
            </w:r>
            <w:r w:rsidRPr="00AF05B0">
              <w:rPr>
                <w:rFonts w:ascii="Arial" w:hAnsi="Arial" w:cs="Arial"/>
                <w:sz w:val="24"/>
                <w:szCs w:val="24"/>
                <w:shd w:val="clear" w:color="auto" w:fill="F2CEED" w:themeFill="accent5" w:themeFillTint="33"/>
              </w:rPr>
              <w:t xml:space="preserve"> Comparación de la probabilidad de dos sucesos de forma intuitiva.</w:t>
            </w:r>
            <w:r w:rsidR="00EA77CD" w:rsidRPr="00A20FFF">
              <w:rPr>
                <w:rFonts w:ascii="Arial" w:hAnsi="Arial" w:cs="Arial"/>
                <w:sz w:val="24"/>
                <w:szCs w:val="24"/>
              </w:rPr>
              <w:t xml:space="preserve"> </w:t>
            </w:r>
          </w:p>
        </w:tc>
      </w:tr>
      <w:tr w:rsidR="007F31D1" w:rsidRPr="00577002" w14:paraId="2B3BA6EF" w14:textId="77777777" w:rsidTr="00091EF3">
        <w:trPr>
          <w:trHeight w:val="171"/>
        </w:trPr>
        <w:tc>
          <w:tcPr>
            <w:tcW w:w="9016" w:type="dxa"/>
          </w:tcPr>
          <w:p w14:paraId="0871023A" w14:textId="77777777" w:rsidR="007F31D1" w:rsidRPr="00A20FFF" w:rsidRDefault="003B7943" w:rsidP="00070CD1">
            <w:pPr>
              <w:jc w:val="both"/>
              <w:rPr>
                <w:rFonts w:ascii="Arial" w:hAnsi="Arial" w:cs="Arial"/>
                <w:b/>
                <w:bCs/>
                <w:sz w:val="24"/>
                <w:szCs w:val="24"/>
              </w:rPr>
            </w:pPr>
            <w:r w:rsidRPr="00A20FFF">
              <w:rPr>
                <w:rFonts w:ascii="Arial" w:hAnsi="Arial" w:cs="Arial"/>
                <w:b/>
                <w:bCs/>
                <w:sz w:val="24"/>
                <w:szCs w:val="24"/>
              </w:rPr>
              <w:lastRenderedPageBreak/>
              <w:t>INFERENCIA</w:t>
            </w:r>
          </w:p>
          <w:p w14:paraId="0A0CE1B6" w14:textId="74FDD161" w:rsidR="003B7943" w:rsidRPr="00A20FFF" w:rsidRDefault="003B7943" w:rsidP="00070CD1">
            <w:pPr>
              <w:jc w:val="both"/>
              <w:rPr>
                <w:rFonts w:ascii="Arial" w:hAnsi="Arial" w:cs="Arial"/>
                <w:sz w:val="24"/>
                <w:szCs w:val="24"/>
              </w:rPr>
            </w:pPr>
            <w:r w:rsidRPr="00A56B5E">
              <w:rPr>
                <w:rFonts w:ascii="Arial" w:hAnsi="Arial" w:cs="Arial"/>
                <w:sz w:val="24"/>
                <w:szCs w:val="24"/>
                <w:shd w:val="clear" w:color="auto" w:fill="F2CEED" w:themeFill="accent5" w:themeFillTint="33"/>
              </w:rPr>
              <w:t>E.</w:t>
            </w:r>
            <w:r w:rsidR="0043070C" w:rsidRPr="00A56B5E">
              <w:rPr>
                <w:rFonts w:ascii="Arial" w:hAnsi="Arial" w:cs="Arial"/>
                <w:sz w:val="24"/>
                <w:szCs w:val="24"/>
                <w:shd w:val="clear" w:color="auto" w:fill="F2CEED" w:themeFill="accent5" w:themeFillTint="33"/>
              </w:rPr>
              <w:t>10</w:t>
            </w:r>
            <w:r w:rsidR="00BD1BDB" w:rsidRPr="00A56B5E">
              <w:rPr>
                <w:rFonts w:ascii="Arial" w:hAnsi="Arial" w:cs="Arial"/>
                <w:sz w:val="24"/>
                <w:szCs w:val="24"/>
                <w:shd w:val="clear" w:color="auto" w:fill="F2CEED" w:themeFill="accent5" w:themeFillTint="33"/>
              </w:rPr>
              <w:t>.</w:t>
            </w:r>
            <w:r w:rsidRPr="00A56B5E">
              <w:rPr>
                <w:rFonts w:ascii="Arial" w:hAnsi="Arial" w:cs="Arial"/>
                <w:sz w:val="24"/>
                <w:szCs w:val="24"/>
                <w:shd w:val="clear" w:color="auto" w:fill="F2CEED" w:themeFill="accent5" w:themeFillTint="33"/>
              </w:rPr>
              <w:t xml:space="preserve"> Formulación de conjeturas a partir de los datos recogidos y analizados, dándoles sentido en el contexto de estudio</w:t>
            </w:r>
            <w:r w:rsidRPr="00A20FFF">
              <w:rPr>
                <w:rFonts w:ascii="Arial" w:hAnsi="Arial" w:cs="Arial"/>
                <w:sz w:val="24"/>
                <w:szCs w:val="24"/>
              </w:rPr>
              <w:t>.</w:t>
            </w:r>
          </w:p>
        </w:tc>
      </w:tr>
      <w:tr w:rsidR="00AB793D" w:rsidRPr="00577002" w14:paraId="7B8A1369" w14:textId="77777777" w:rsidTr="00091EF3">
        <w:tc>
          <w:tcPr>
            <w:tcW w:w="9016" w:type="dxa"/>
            <w:shd w:val="clear" w:color="auto" w:fill="E59EDC" w:themeFill="accent5" w:themeFillTint="66"/>
          </w:tcPr>
          <w:p w14:paraId="7D853D35" w14:textId="475B70B5" w:rsidR="00AB793D" w:rsidRPr="003B7943" w:rsidRDefault="00AB793D" w:rsidP="00070CD1">
            <w:pPr>
              <w:jc w:val="both"/>
              <w:rPr>
                <w:rFonts w:ascii="Arial" w:hAnsi="Arial" w:cs="Arial"/>
                <w:b/>
                <w:bCs/>
                <w:sz w:val="24"/>
                <w:szCs w:val="24"/>
              </w:rPr>
            </w:pPr>
            <w:r w:rsidRPr="003B7943">
              <w:rPr>
                <w:rFonts w:ascii="Arial" w:hAnsi="Arial" w:cs="Arial"/>
                <w:b/>
                <w:bCs/>
                <w:sz w:val="24"/>
                <w:szCs w:val="24"/>
              </w:rPr>
              <w:t>F. Actitudes y aprendizaje</w:t>
            </w:r>
            <w:r w:rsidR="003B7943">
              <w:rPr>
                <w:rFonts w:ascii="Arial" w:hAnsi="Arial" w:cs="Arial"/>
                <w:b/>
                <w:bCs/>
                <w:sz w:val="24"/>
                <w:szCs w:val="24"/>
              </w:rPr>
              <w:t xml:space="preserve"> (tanto en 3º como en 4º)</w:t>
            </w:r>
          </w:p>
        </w:tc>
      </w:tr>
      <w:tr w:rsidR="00AB793D" w:rsidRPr="00577002" w14:paraId="624B754E" w14:textId="77777777" w:rsidTr="00091EF3">
        <w:trPr>
          <w:trHeight w:val="257"/>
        </w:trPr>
        <w:tc>
          <w:tcPr>
            <w:tcW w:w="9016" w:type="dxa"/>
          </w:tcPr>
          <w:p w14:paraId="7DE300CE" w14:textId="77777777" w:rsidR="00AB793D" w:rsidRDefault="003B7943" w:rsidP="00070CD1">
            <w:pPr>
              <w:jc w:val="both"/>
              <w:rPr>
                <w:rFonts w:ascii="Arial" w:hAnsi="Arial" w:cs="Arial"/>
                <w:b/>
                <w:bCs/>
                <w:sz w:val="24"/>
                <w:szCs w:val="24"/>
              </w:rPr>
            </w:pPr>
            <w:r>
              <w:rPr>
                <w:rFonts w:ascii="Arial" w:hAnsi="Arial" w:cs="Arial"/>
                <w:b/>
                <w:bCs/>
                <w:sz w:val="24"/>
                <w:szCs w:val="24"/>
              </w:rPr>
              <w:t>CREENCIAS, ACTITUDES Y VALORACIÓN PERSONAL</w:t>
            </w:r>
          </w:p>
          <w:p w14:paraId="61A15683" w14:textId="35615D86" w:rsidR="00425C6C" w:rsidRDefault="00425C6C" w:rsidP="00BD1BDB">
            <w:pPr>
              <w:shd w:val="clear" w:color="auto" w:fill="F2CEED" w:themeFill="accent5" w:themeFillTint="33"/>
              <w:jc w:val="both"/>
              <w:rPr>
                <w:rFonts w:ascii="Arial" w:hAnsi="Arial" w:cs="Arial"/>
                <w:sz w:val="24"/>
                <w:szCs w:val="24"/>
              </w:rPr>
            </w:pPr>
            <w:r>
              <w:rPr>
                <w:rFonts w:ascii="Arial" w:hAnsi="Arial" w:cs="Arial"/>
                <w:sz w:val="24"/>
                <w:szCs w:val="24"/>
              </w:rPr>
              <w:t>F.1.1</w:t>
            </w:r>
            <w:r w:rsidR="00BD1BDB">
              <w:rPr>
                <w:rFonts w:ascii="Arial" w:hAnsi="Arial" w:cs="Arial"/>
                <w:sz w:val="24"/>
                <w:szCs w:val="24"/>
              </w:rPr>
              <w:t>.</w:t>
            </w:r>
            <w:r>
              <w:rPr>
                <w:rFonts w:ascii="Arial" w:hAnsi="Arial" w:cs="Arial"/>
                <w:sz w:val="24"/>
                <w:szCs w:val="24"/>
              </w:rPr>
              <w:t xml:space="preserve"> </w:t>
            </w:r>
            <w:r w:rsidRPr="00425C6C">
              <w:rPr>
                <w:rFonts w:ascii="Arial" w:hAnsi="Arial" w:cs="Arial"/>
                <w:sz w:val="24"/>
                <w:szCs w:val="24"/>
              </w:rPr>
              <w:t xml:space="preserve">Valoración de la superación, del esfuerzo, del triunfo y aceptación del error. </w:t>
            </w:r>
            <w:r>
              <w:rPr>
                <w:rFonts w:ascii="Arial" w:hAnsi="Arial" w:cs="Arial"/>
                <w:sz w:val="24"/>
                <w:szCs w:val="24"/>
              </w:rPr>
              <w:t>F.1.2</w:t>
            </w:r>
            <w:r w:rsidR="00BD1BDB">
              <w:rPr>
                <w:rFonts w:ascii="Arial" w:hAnsi="Arial" w:cs="Arial"/>
                <w:sz w:val="24"/>
                <w:szCs w:val="24"/>
              </w:rPr>
              <w:t>.</w:t>
            </w:r>
            <w:r>
              <w:rPr>
                <w:rFonts w:ascii="Arial" w:hAnsi="Arial" w:cs="Arial"/>
                <w:sz w:val="24"/>
                <w:szCs w:val="24"/>
              </w:rPr>
              <w:t xml:space="preserve"> </w:t>
            </w:r>
            <w:r w:rsidRPr="00425C6C">
              <w:rPr>
                <w:rFonts w:ascii="Arial" w:hAnsi="Arial" w:cs="Arial"/>
                <w:sz w:val="24"/>
                <w:szCs w:val="24"/>
              </w:rPr>
              <w:t>Iniciativa y tolerancia ante la frustración en el aprendizaje de las matemáticas.</w:t>
            </w:r>
          </w:p>
          <w:p w14:paraId="4AC42851" w14:textId="734DB03F" w:rsidR="001F14F3" w:rsidRPr="00425C6C" w:rsidRDefault="001F14F3" w:rsidP="00BD1BDB">
            <w:pPr>
              <w:shd w:val="clear" w:color="auto" w:fill="F2CEED" w:themeFill="accent5" w:themeFillTint="33"/>
              <w:jc w:val="both"/>
              <w:rPr>
                <w:rFonts w:ascii="Arial" w:hAnsi="Arial" w:cs="Arial"/>
                <w:sz w:val="24"/>
                <w:szCs w:val="24"/>
              </w:rPr>
            </w:pPr>
            <w:r>
              <w:rPr>
                <w:rFonts w:ascii="Arial" w:hAnsi="Arial" w:cs="Arial"/>
                <w:sz w:val="24"/>
                <w:szCs w:val="24"/>
              </w:rPr>
              <w:t>F.2</w:t>
            </w:r>
            <w:r w:rsidR="00BD1BDB">
              <w:rPr>
                <w:rFonts w:ascii="Arial" w:hAnsi="Arial" w:cs="Arial"/>
                <w:sz w:val="24"/>
                <w:szCs w:val="24"/>
              </w:rPr>
              <w:t>.</w:t>
            </w:r>
            <w:r>
              <w:rPr>
                <w:rFonts w:ascii="Arial" w:hAnsi="Arial" w:cs="Arial"/>
                <w:sz w:val="24"/>
                <w:szCs w:val="24"/>
              </w:rPr>
              <w:t xml:space="preserve"> </w:t>
            </w:r>
            <w:r w:rsidRPr="001F14F3">
              <w:rPr>
                <w:rFonts w:ascii="Arial" w:hAnsi="Arial" w:cs="Arial"/>
                <w:sz w:val="24"/>
                <w:szCs w:val="24"/>
              </w:rPr>
              <w:t>Fomento de la autonomía y estrategias para la toma de decisiones en situaciones de resolución de problemas.</w:t>
            </w:r>
          </w:p>
        </w:tc>
      </w:tr>
      <w:tr w:rsidR="003B7943" w:rsidRPr="00577002" w14:paraId="34CD6C5F" w14:textId="77777777" w:rsidTr="00091EF3">
        <w:trPr>
          <w:trHeight w:val="256"/>
        </w:trPr>
        <w:tc>
          <w:tcPr>
            <w:tcW w:w="9016" w:type="dxa"/>
          </w:tcPr>
          <w:p w14:paraId="62354920" w14:textId="77777777" w:rsidR="003B7943" w:rsidRDefault="003B7943" w:rsidP="00070CD1">
            <w:pPr>
              <w:jc w:val="both"/>
              <w:rPr>
                <w:rFonts w:ascii="Arial" w:hAnsi="Arial" w:cs="Arial"/>
                <w:b/>
                <w:bCs/>
                <w:sz w:val="24"/>
                <w:szCs w:val="24"/>
              </w:rPr>
            </w:pPr>
            <w:r>
              <w:rPr>
                <w:rFonts w:ascii="Arial" w:hAnsi="Arial" w:cs="Arial"/>
                <w:b/>
                <w:bCs/>
                <w:sz w:val="24"/>
                <w:szCs w:val="24"/>
              </w:rPr>
              <w:t>TRABAJO EN EQUIPO, INCLUSIÓN, RESPETO Y DIVERSIDAD.</w:t>
            </w:r>
          </w:p>
          <w:p w14:paraId="53458D46" w14:textId="066F6789" w:rsidR="001F14F3" w:rsidRDefault="001F14F3" w:rsidP="00BD1BDB">
            <w:pPr>
              <w:shd w:val="clear" w:color="auto" w:fill="F2CEED" w:themeFill="accent5" w:themeFillTint="33"/>
              <w:jc w:val="both"/>
              <w:rPr>
                <w:rFonts w:ascii="Arial" w:hAnsi="Arial" w:cs="Arial"/>
                <w:sz w:val="24"/>
                <w:szCs w:val="24"/>
              </w:rPr>
            </w:pPr>
            <w:r>
              <w:rPr>
                <w:rFonts w:ascii="Arial" w:hAnsi="Arial" w:cs="Arial"/>
                <w:sz w:val="24"/>
                <w:szCs w:val="24"/>
              </w:rPr>
              <w:t>F.3</w:t>
            </w:r>
            <w:r w:rsidR="00BD1BDB">
              <w:rPr>
                <w:rFonts w:ascii="Arial" w:hAnsi="Arial" w:cs="Arial"/>
                <w:sz w:val="24"/>
                <w:szCs w:val="24"/>
              </w:rPr>
              <w:t>.</w:t>
            </w:r>
            <w:r>
              <w:rPr>
                <w:rFonts w:ascii="Arial" w:hAnsi="Arial" w:cs="Arial"/>
                <w:sz w:val="24"/>
                <w:szCs w:val="24"/>
              </w:rPr>
              <w:t xml:space="preserve"> </w:t>
            </w:r>
            <w:r w:rsidRPr="001F14F3">
              <w:rPr>
                <w:rFonts w:ascii="Arial" w:hAnsi="Arial" w:cs="Arial"/>
                <w:sz w:val="24"/>
                <w:szCs w:val="24"/>
              </w:rPr>
              <w:t>Sensibilidad y respeto ante las diferencias individuales presentes en el aula: identificación y rechazo de actitudes discriminatorias.</w:t>
            </w:r>
          </w:p>
          <w:p w14:paraId="0C2D3B9B" w14:textId="7AE3B5FA" w:rsidR="001F14F3" w:rsidRDefault="001F14F3" w:rsidP="00BD1BDB">
            <w:pPr>
              <w:shd w:val="clear" w:color="auto" w:fill="F2CEED" w:themeFill="accent5" w:themeFillTint="33"/>
              <w:jc w:val="both"/>
              <w:rPr>
                <w:rFonts w:ascii="Arial" w:hAnsi="Arial" w:cs="Arial"/>
                <w:sz w:val="24"/>
                <w:szCs w:val="24"/>
              </w:rPr>
            </w:pPr>
            <w:r>
              <w:rPr>
                <w:rFonts w:ascii="Arial" w:hAnsi="Arial" w:cs="Arial"/>
                <w:sz w:val="24"/>
                <w:szCs w:val="24"/>
              </w:rPr>
              <w:t>F.4</w:t>
            </w:r>
            <w:r w:rsidR="00BD1BDB">
              <w:rPr>
                <w:rFonts w:ascii="Arial" w:hAnsi="Arial" w:cs="Arial"/>
                <w:sz w:val="24"/>
                <w:szCs w:val="24"/>
              </w:rPr>
              <w:t>.</w:t>
            </w:r>
            <w:r>
              <w:rPr>
                <w:rFonts w:ascii="Arial" w:hAnsi="Arial" w:cs="Arial"/>
                <w:sz w:val="24"/>
                <w:szCs w:val="24"/>
              </w:rPr>
              <w:t xml:space="preserve"> </w:t>
            </w:r>
            <w:proofErr w:type="gramStart"/>
            <w:r w:rsidRPr="001F14F3">
              <w:rPr>
                <w:rFonts w:ascii="Arial" w:hAnsi="Arial" w:cs="Arial"/>
                <w:sz w:val="24"/>
                <w:szCs w:val="24"/>
              </w:rPr>
              <w:t>Participación activa</w:t>
            </w:r>
            <w:proofErr w:type="gramEnd"/>
            <w:r w:rsidRPr="001F14F3">
              <w:rPr>
                <w:rFonts w:ascii="Arial" w:hAnsi="Arial" w:cs="Arial"/>
                <w:sz w:val="24"/>
                <w:szCs w:val="24"/>
              </w:rPr>
              <w:t xml:space="preserve"> en el trabajo en equipo, escucha activa y respeto por el trabajo de los demás.</w:t>
            </w:r>
          </w:p>
          <w:p w14:paraId="00571223" w14:textId="0CC93567" w:rsidR="001F14F3" w:rsidRDefault="001F14F3" w:rsidP="00BD1BDB">
            <w:pPr>
              <w:shd w:val="clear" w:color="auto" w:fill="F2CEED" w:themeFill="accent5" w:themeFillTint="33"/>
              <w:jc w:val="both"/>
              <w:rPr>
                <w:rFonts w:ascii="Arial" w:hAnsi="Arial" w:cs="Arial"/>
                <w:sz w:val="24"/>
                <w:szCs w:val="24"/>
              </w:rPr>
            </w:pPr>
            <w:r>
              <w:rPr>
                <w:rFonts w:ascii="Arial" w:hAnsi="Arial" w:cs="Arial"/>
                <w:sz w:val="24"/>
                <w:szCs w:val="24"/>
              </w:rPr>
              <w:t>F.5</w:t>
            </w:r>
            <w:r w:rsidR="00BD1BDB">
              <w:rPr>
                <w:rFonts w:ascii="Arial" w:hAnsi="Arial" w:cs="Arial"/>
                <w:sz w:val="24"/>
                <w:szCs w:val="24"/>
              </w:rPr>
              <w:t>.</w:t>
            </w:r>
            <w:r>
              <w:rPr>
                <w:rFonts w:ascii="Arial" w:hAnsi="Arial" w:cs="Arial"/>
                <w:sz w:val="24"/>
                <w:szCs w:val="24"/>
              </w:rPr>
              <w:t xml:space="preserve"> </w:t>
            </w:r>
            <w:r w:rsidRPr="001F14F3">
              <w:rPr>
                <w:rFonts w:ascii="Arial" w:hAnsi="Arial" w:cs="Arial"/>
                <w:sz w:val="24"/>
                <w:szCs w:val="24"/>
              </w:rPr>
              <w:t>Reconocimiento y comprensión de las experiencias de los demás ante las matemáticas.</w:t>
            </w:r>
          </w:p>
          <w:p w14:paraId="797C68CD" w14:textId="1E127461" w:rsidR="001F14F3" w:rsidRPr="001F14F3" w:rsidRDefault="001F14F3" w:rsidP="00BD1BDB">
            <w:pPr>
              <w:shd w:val="clear" w:color="auto" w:fill="F2CEED" w:themeFill="accent5" w:themeFillTint="33"/>
              <w:jc w:val="both"/>
              <w:rPr>
                <w:rFonts w:ascii="Arial" w:hAnsi="Arial" w:cs="Arial"/>
                <w:sz w:val="24"/>
                <w:szCs w:val="24"/>
              </w:rPr>
            </w:pPr>
            <w:r>
              <w:rPr>
                <w:rFonts w:ascii="Arial" w:hAnsi="Arial" w:cs="Arial"/>
                <w:sz w:val="24"/>
                <w:szCs w:val="24"/>
              </w:rPr>
              <w:t>F.6</w:t>
            </w:r>
            <w:r w:rsidR="00BD1BDB">
              <w:rPr>
                <w:rFonts w:ascii="Arial" w:hAnsi="Arial" w:cs="Arial"/>
                <w:sz w:val="24"/>
                <w:szCs w:val="24"/>
              </w:rPr>
              <w:t>.</w:t>
            </w:r>
            <w:r>
              <w:rPr>
                <w:rFonts w:ascii="Arial" w:hAnsi="Arial" w:cs="Arial"/>
                <w:sz w:val="24"/>
                <w:szCs w:val="24"/>
              </w:rPr>
              <w:t xml:space="preserve"> </w:t>
            </w:r>
            <w:r w:rsidRPr="001F14F3">
              <w:rPr>
                <w:rFonts w:ascii="Arial" w:hAnsi="Arial" w:cs="Arial"/>
                <w:sz w:val="24"/>
                <w:szCs w:val="24"/>
              </w:rPr>
              <w:t>Valoración de la contribución de las matemáticas a los distintos ámbitos del conocimiento humano.</w:t>
            </w:r>
          </w:p>
        </w:tc>
      </w:tr>
    </w:tbl>
    <w:p w14:paraId="0DE5B213" w14:textId="4F79BB25" w:rsidR="00CF069D" w:rsidRDefault="00CF069D" w:rsidP="00CF069D">
      <w:pPr>
        <w:rPr>
          <w:rFonts w:ascii="Arial" w:hAnsi="Arial" w:cs="Arial"/>
          <w:color w:val="E97132" w:themeColor="accent2"/>
          <w:sz w:val="24"/>
          <w:szCs w:val="24"/>
        </w:rPr>
      </w:pPr>
      <w:r w:rsidRPr="00CF069D">
        <w:rPr>
          <w:noProof/>
        </w:rPr>
        <w:t xml:space="preserve"> </w:t>
      </w:r>
    </w:p>
    <w:p w14:paraId="28C79603" w14:textId="77777777" w:rsidR="00EB700C" w:rsidRDefault="00EB700C"/>
    <w:p w14:paraId="0F748CA8" w14:textId="77777777" w:rsidR="004E0F33" w:rsidRDefault="004E0F33"/>
    <w:p w14:paraId="6E722661" w14:textId="77777777" w:rsidR="00766DC1" w:rsidRDefault="00766DC1"/>
    <w:p w14:paraId="5E6AE687" w14:textId="77777777" w:rsidR="00766DC1" w:rsidRDefault="00766DC1"/>
    <w:p w14:paraId="0A0985B2" w14:textId="77777777" w:rsidR="00766DC1" w:rsidRDefault="00766DC1"/>
    <w:p w14:paraId="74646295" w14:textId="77777777" w:rsidR="00766DC1" w:rsidRDefault="00766DC1"/>
    <w:p w14:paraId="52B1A347" w14:textId="77777777" w:rsidR="00766DC1" w:rsidRDefault="00766DC1"/>
    <w:p w14:paraId="20059146" w14:textId="77777777" w:rsidR="00766DC1" w:rsidRDefault="00766DC1"/>
    <w:p w14:paraId="56D99467" w14:textId="77777777" w:rsidR="00766DC1" w:rsidRDefault="00766DC1"/>
    <w:p w14:paraId="6A03E3D7" w14:textId="77777777" w:rsidR="00766DC1" w:rsidRDefault="00766DC1"/>
    <w:p w14:paraId="2638A0E1" w14:textId="77777777" w:rsidR="00766DC1" w:rsidRDefault="00766DC1"/>
    <w:p w14:paraId="10388558" w14:textId="77777777" w:rsidR="00766DC1" w:rsidRDefault="00766DC1"/>
    <w:p w14:paraId="7E3E7A45" w14:textId="77777777" w:rsidR="00766DC1" w:rsidRDefault="00766DC1"/>
    <w:p w14:paraId="072203A6" w14:textId="77777777" w:rsidR="00766DC1" w:rsidRDefault="00766DC1"/>
    <w:p w14:paraId="6A847584" w14:textId="77777777" w:rsidR="00766DC1" w:rsidRDefault="00766DC1"/>
    <w:p w14:paraId="0D7B9494" w14:textId="77777777" w:rsidR="00766DC1" w:rsidRDefault="00766DC1" w:rsidP="008301CC">
      <w:pPr>
        <w:spacing w:after="0" w:line="480" w:lineRule="auto"/>
        <w:jc w:val="both"/>
        <w:rPr>
          <w:rFonts w:ascii="Arial" w:hAnsi="Arial" w:cs="Arial"/>
          <w:sz w:val="24"/>
          <w:szCs w:val="24"/>
        </w:rPr>
      </w:pPr>
      <w:r>
        <w:rPr>
          <w:rFonts w:ascii="Arial" w:hAnsi="Arial" w:cs="Arial"/>
          <w:sz w:val="24"/>
          <w:szCs w:val="24"/>
        </w:rPr>
        <w:lastRenderedPageBreak/>
        <w:t xml:space="preserve">Las siguientes tablas relacionan cada competencia específica con los criterios de evaluación y los contenidos relacionados para que luego podamos tenerlo todo listo para repartir por unidades didácticas. </w:t>
      </w:r>
    </w:p>
    <w:tbl>
      <w:tblPr>
        <w:tblStyle w:val="Tablaconcuadrcula"/>
        <w:tblW w:w="0" w:type="auto"/>
        <w:tblLook w:val="04A0" w:firstRow="1" w:lastRow="0" w:firstColumn="1" w:lastColumn="0" w:noHBand="0" w:noVBand="1"/>
      </w:tblPr>
      <w:tblGrid>
        <w:gridCol w:w="4508"/>
        <w:gridCol w:w="4508"/>
      </w:tblGrid>
      <w:tr w:rsidR="00766DC1" w14:paraId="63956022" w14:textId="77777777" w:rsidTr="00D60236">
        <w:tc>
          <w:tcPr>
            <w:tcW w:w="9016" w:type="dxa"/>
            <w:gridSpan w:val="2"/>
            <w:shd w:val="clear" w:color="auto" w:fill="E59EDC" w:themeFill="accent5" w:themeFillTint="66"/>
            <w:vAlign w:val="center"/>
          </w:tcPr>
          <w:p w14:paraId="58FFACCF"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t>COMPETENCIA ESPECÍFICA NÚMERO 1</w:t>
            </w:r>
          </w:p>
        </w:tc>
      </w:tr>
      <w:tr w:rsidR="00766DC1" w14:paraId="33798A4B" w14:textId="77777777" w:rsidTr="00D60236">
        <w:tc>
          <w:tcPr>
            <w:tcW w:w="9016" w:type="dxa"/>
            <w:gridSpan w:val="2"/>
          </w:tcPr>
          <w:p w14:paraId="7495D782" w14:textId="77777777" w:rsidR="00766DC1" w:rsidRDefault="00766DC1" w:rsidP="00D60236">
            <w:pPr>
              <w:jc w:val="both"/>
              <w:rPr>
                <w:rFonts w:ascii="Arial" w:hAnsi="Arial" w:cs="Arial"/>
                <w:sz w:val="24"/>
                <w:szCs w:val="24"/>
              </w:rPr>
            </w:pPr>
            <w:r w:rsidRPr="00E20BD3">
              <w:rPr>
                <w:rFonts w:ascii="Arial" w:hAnsi="Arial" w:cs="Arial"/>
                <w:sz w:val="24"/>
                <w:szCs w:val="24"/>
              </w:rPr>
              <w:t xml:space="preserve">Interpretar situaciones de la vida cotidiana </w:t>
            </w:r>
            <w:commentRangeStart w:id="3"/>
            <w:commentRangeStart w:id="4"/>
            <w:r w:rsidRPr="00E20BD3">
              <w:rPr>
                <w:rFonts w:ascii="Arial" w:hAnsi="Arial" w:cs="Arial"/>
                <w:sz w:val="24"/>
                <w:szCs w:val="24"/>
              </w:rPr>
              <w:t>proporcionando</w:t>
            </w:r>
            <w:commentRangeEnd w:id="3"/>
            <w:r w:rsidR="009D18EC" w:rsidRPr="00E20BD3">
              <w:rPr>
                <w:rStyle w:val="Refdecomentario"/>
                <w:rFonts w:ascii="Arial" w:hAnsi="Arial" w:cs="Arial"/>
                <w:sz w:val="24"/>
                <w:szCs w:val="24"/>
              </w:rPr>
              <w:commentReference w:id="3"/>
            </w:r>
            <w:commentRangeEnd w:id="4"/>
            <w:r w:rsidR="00120539">
              <w:rPr>
                <w:rStyle w:val="Refdecomentario"/>
              </w:rPr>
              <w:commentReference w:id="4"/>
            </w:r>
            <w:r w:rsidRPr="00E20BD3">
              <w:rPr>
                <w:rFonts w:ascii="Arial" w:hAnsi="Arial" w:cs="Arial"/>
                <w:sz w:val="24"/>
                <w:szCs w:val="24"/>
              </w:rPr>
              <w:t xml:space="preserve"> una representación matemática de las mismas mediante conceptos, herramientas y estrategias, para analizar la información más relevante.</w:t>
            </w:r>
          </w:p>
        </w:tc>
      </w:tr>
      <w:tr w:rsidR="00766DC1" w:rsidRPr="00120539" w14:paraId="51B8C4CA" w14:textId="77777777" w:rsidTr="00D60236">
        <w:tc>
          <w:tcPr>
            <w:tcW w:w="4508" w:type="dxa"/>
            <w:shd w:val="clear" w:color="auto" w:fill="E59EDC" w:themeFill="accent5" w:themeFillTint="66"/>
            <w:vAlign w:val="center"/>
          </w:tcPr>
          <w:p w14:paraId="58BB20A8"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t>Descriptores del perfil de salida con los que conecta</w:t>
            </w:r>
          </w:p>
        </w:tc>
        <w:tc>
          <w:tcPr>
            <w:tcW w:w="4508" w:type="dxa"/>
          </w:tcPr>
          <w:p w14:paraId="1DE0BCD4" w14:textId="77777777" w:rsidR="00766DC1" w:rsidRPr="00744084" w:rsidRDefault="00766DC1" w:rsidP="00D60236">
            <w:pPr>
              <w:jc w:val="both"/>
              <w:rPr>
                <w:rFonts w:ascii="Arial" w:hAnsi="Arial" w:cs="Arial"/>
                <w:sz w:val="24"/>
                <w:szCs w:val="24"/>
                <w:lang w:val="en-US"/>
              </w:rPr>
            </w:pPr>
            <w:r w:rsidRPr="00744084">
              <w:rPr>
                <w:rFonts w:ascii="Arial" w:hAnsi="Arial" w:cs="Arial"/>
                <w:sz w:val="24"/>
                <w:szCs w:val="24"/>
                <w:lang w:val="en-US"/>
              </w:rPr>
              <w:t>STEM1, STEM2, STEM4, CD2, CPSAA5, CE1, CE3, CCEC4.</w:t>
            </w:r>
          </w:p>
        </w:tc>
      </w:tr>
      <w:tr w:rsidR="00766DC1" w14:paraId="3156C2E0" w14:textId="77777777" w:rsidTr="00D60236">
        <w:tc>
          <w:tcPr>
            <w:tcW w:w="4508" w:type="dxa"/>
            <w:shd w:val="clear" w:color="auto" w:fill="E59EDC" w:themeFill="accent5" w:themeFillTint="66"/>
            <w:vAlign w:val="center"/>
          </w:tcPr>
          <w:p w14:paraId="386266EE"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t>Criterios de evaluación</w:t>
            </w:r>
          </w:p>
        </w:tc>
        <w:tc>
          <w:tcPr>
            <w:tcW w:w="4508" w:type="dxa"/>
            <w:shd w:val="clear" w:color="auto" w:fill="E59EDC" w:themeFill="accent5" w:themeFillTint="66"/>
            <w:vAlign w:val="center"/>
          </w:tcPr>
          <w:p w14:paraId="3213815E" w14:textId="77777777" w:rsidR="00766DC1" w:rsidRDefault="00766DC1" w:rsidP="00D60236">
            <w:pPr>
              <w:jc w:val="center"/>
              <w:rPr>
                <w:rFonts w:ascii="Arial" w:hAnsi="Arial" w:cs="Arial"/>
                <w:sz w:val="24"/>
                <w:szCs w:val="24"/>
              </w:rPr>
            </w:pPr>
            <w:r w:rsidRPr="00544A7E">
              <w:rPr>
                <w:rFonts w:ascii="Arial" w:hAnsi="Arial" w:cs="Arial"/>
                <w:b/>
                <w:bCs/>
                <w:sz w:val="24"/>
                <w:szCs w:val="24"/>
              </w:rPr>
              <w:t>Contenidos</w:t>
            </w:r>
            <w:r>
              <w:rPr>
                <w:rFonts w:ascii="Arial" w:hAnsi="Arial" w:cs="Arial"/>
                <w:sz w:val="24"/>
                <w:szCs w:val="24"/>
              </w:rPr>
              <w:t xml:space="preserve"> </w:t>
            </w:r>
            <w:r w:rsidRPr="00544A7E">
              <w:rPr>
                <w:rFonts w:ascii="Arial" w:hAnsi="Arial" w:cs="Arial"/>
                <w:b/>
                <w:bCs/>
                <w:sz w:val="24"/>
                <w:szCs w:val="24"/>
              </w:rPr>
              <w:t>relacionados</w:t>
            </w:r>
          </w:p>
        </w:tc>
      </w:tr>
      <w:tr w:rsidR="00766DC1" w14:paraId="304D992B" w14:textId="77777777" w:rsidTr="00D60236">
        <w:tc>
          <w:tcPr>
            <w:tcW w:w="4508" w:type="dxa"/>
          </w:tcPr>
          <w:p w14:paraId="687EC90A" w14:textId="77777777" w:rsidR="00766DC1" w:rsidRDefault="00766DC1" w:rsidP="00D60236">
            <w:pPr>
              <w:jc w:val="both"/>
              <w:rPr>
                <w:rFonts w:ascii="Arial" w:hAnsi="Arial" w:cs="Arial"/>
                <w:sz w:val="24"/>
                <w:szCs w:val="24"/>
              </w:rPr>
            </w:pPr>
            <w:r w:rsidRPr="00E20BD3">
              <w:rPr>
                <w:rFonts w:ascii="Arial" w:hAnsi="Arial" w:cs="Arial"/>
                <w:sz w:val="24"/>
                <w:szCs w:val="24"/>
              </w:rPr>
              <w:t>1.1. Interpretar, de forma verbal o gráfica, problemas de la vida cotidiana, comprendiendo las preguntas planteadas a través de diferentes estrategias o herramientas, incluidas las tecnologías.</w:t>
            </w:r>
          </w:p>
        </w:tc>
        <w:tc>
          <w:tcPr>
            <w:tcW w:w="4508" w:type="dxa"/>
          </w:tcPr>
          <w:p w14:paraId="62F37147" w14:textId="4E8059EB" w:rsidR="00766DC1" w:rsidRDefault="00604473" w:rsidP="00D60236">
            <w:pPr>
              <w:jc w:val="both"/>
              <w:rPr>
                <w:rFonts w:ascii="Arial" w:hAnsi="Arial" w:cs="Arial"/>
                <w:sz w:val="24"/>
                <w:szCs w:val="24"/>
              </w:rPr>
            </w:pPr>
            <w:r>
              <w:rPr>
                <w:rFonts w:ascii="Arial" w:hAnsi="Arial" w:cs="Arial"/>
                <w:sz w:val="24"/>
                <w:szCs w:val="24"/>
              </w:rPr>
              <w:t xml:space="preserve">(A.6.1.), </w:t>
            </w:r>
            <w:r w:rsidR="004631A3">
              <w:rPr>
                <w:rFonts w:ascii="Arial" w:hAnsi="Arial" w:cs="Arial"/>
                <w:sz w:val="24"/>
                <w:szCs w:val="24"/>
              </w:rPr>
              <w:t>(A.12</w:t>
            </w:r>
            <w:r w:rsidR="00583726">
              <w:rPr>
                <w:rFonts w:ascii="Arial" w:hAnsi="Arial" w:cs="Arial"/>
                <w:sz w:val="24"/>
                <w:szCs w:val="24"/>
              </w:rPr>
              <w:t>.</w:t>
            </w:r>
            <w:r w:rsidR="004631A3">
              <w:rPr>
                <w:rFonts w:ascii="Arial" w:hAnsi="Arial" w:cs="Arial"/>
                <w:sz w:val="24"/>
                <w:szCs w:val="24"/>
              </w:rPr>
              <w:t>),</w:t>
            </w:r>
            <w:r w:rsidR="001F5216">
              <w:rPr>
                <w:rFonts w:ascii="Arial" w:hAnsi="Arial" w:cs="Arial"/>
                <w:sz w:val="24"/>
                <w:szCs w:val="24"/>
              </w:rPr>
              <w:t xml:space="preserve"> (A.14.1.), (A.21.1.), (A.21.2.), (A.22.),</w:t>
            </w:r>
            <w:r w:rsidR="006117B3">
              <w:rPr>
                <w:rFonts w:ascii="Arial" w:hAnsi="Arial" w:cs="Arial"/>
                <w:sz w:val="24"/>
                <w:szCs w:val="24"/>
              </w:rPr>
              <w:t xml:space="preserve"> (B.1.1.), (B.1.2.), (B.1.3.), (B.1.4.),</w:t>
            </w:r>
            <w:r w:rsidR="00786A01">
              <w:rPr>
                <w:rFonts w:ascii="Arial" w:hAnsi="Arial" w:cs="Arial"/>
                <w:sz w:val="24"/>
                <w:szCs w:val="24"/>
              </w:rPr>
              <w:t xml:space="preserve"> (B.2.1.), (B.2.2.), (B.2.3.), (B.4.1.), (B.5.1.), (B.5.2.), (B.5.3.)</w:t>
            </w:r>
            <w:r w:rsidR="009D4F3B">
              <w:rPr>
                <w:rFonts w:ascii="Arial" w:hAnsi="Arial" w:cs="Arial"/>
                <w:sz w:val="24"/>
                <w:szCs w:val="24"/>
              </w:rPr>
              <w:t>,</w:t>
            </w:r>
            <w:r w:rsidR="001F5216">
              <w:rPr>
                <w:rFonts w:ascii="Arial" w:hAnsi="Arial" w:cs="Arial"/>
                <w:sz w:val="24"/>
                <w:szCs w:val="24"/>
              </w:rPr>
              <w:t xml:space="preserve"> (B.7.),</w:t>
            </w:r>
            <w:r w:rsidR="004631A3">
              <w:rPr>
                <w:rFonts w:ascii="Arial" w:hAnsi="Arial" w:cs="Arial"/>
                <w:sz w:val="24"/>
                <w:szCs w:val="24"/>
              </w:rPr>
              <w:t xml:space="preserve"> (D.2</w:t>
            </w:r>
            <w:r w:rsidR="00583726">
              <w:rPr>
                <w:rFonts w:ascii="Arial" w:hAnsi="Arial" w:cs="Arial"/>
                <w:sz w:val="24"/>
                <w:szCs w:val="24"/>
              </w:rPr>
              <w:t>.</w:t>
            </w:r>
            <w:r w:rsidR="004631A3">
              <w:rPr>
                <w:rFonts w:ascii="Arial" w:hAnsi="Arial" w:cs="Arial"/>
                <w:sz w:val="24"/>
                <w:szCs w:val="24"/>
              </w:rPr>
              <w:t>), (E.1</w:t>
            </w:r>
            <w:r w:rsidR="00583726">
              <w:rPr>
                <w:rFonts w:ascii="Arial" w:hAnsi="Arial" w:cs="Arial"/>
                <w:sz w:val="24"/>
                <w:szCs w:val="24"/>
              </w:rPr>
              <w:t>.</w:t>
            </w:r>
            <w:r w:rsidR="004631A3">
              <w:rPr>
                <w:rFonts w:ascii="Arial" w:hAnsi="Arial" w:cs="Arial"/>
                <w:sz w:val="24"/>
                <w:szCs w:val="24"/>
              </w:rPr>
              <w:t>),</w:t>
            </w:r>
            <w:r w:rsidR="004D215F">
              <w:rPr>
                <w:rFonts w:ascii="Arial" w:hAnsi="Arial" w:cs="Arial"/>
                <w:sz w:val="24"/>
                <w:szCs w:val="24"/>
              </w:rPr>
              <w:t xml:space="preserve"> (E.2.1.), (E.2.2) y</w:t>
            </w:r>
            <w:r w:rsidR="004631A3">
              <w:rPr>
                <w:rFonts w:ascii="Arial" w:hAnsi="Arial" w:cs="Arial"/>
                <w:sz w:val="24"/>
                <w:szCs w:val="24"/>
              </w:rPr>
              <w:t xml:space="preserve"> (E.3</w:t>
            </w:r>
            <w:r w:rsidR="00583726">
              <w:rPr>
                <w:rFonts w:ascii="Arial" w:hAnsi="Arial" w:cs="Arial"/>
                <w:sz w:val="24"/>
                <w:szCs w:val="24"/>
              </w:rPr>
              <w:t>.</w:t>
            </w:r>
            <w:r w:rsidR="004631A3">
              <w:rPr>
                <w:rFonts w:ascii="Arial" w:hAnsi="Arial" w:cs="Arial"/>
                <w:sz w:val="24"/>
                <w:szCs w:val="24"/>
              </w:rPr>
              <w:t>)</w:t>
            </w:r>
            <w:r w:rsidR="004D215F">
              <w:rPr>
                <w:rFonts w:ascii="Arial" w:hAnsi="Arial" w:cs="Arial"/>
                <w:sz w:val="24"/>
                <w:szCs w:val="24"/>
              </w:rPr>
              <w:t>.</w:t>
            </w:r>
          </w:p>
        </w:tc>
      </w:tr>
      <w:tr w:rsidR="00766DC1" w14:paraId="375A481A" w14:textId="77777777" w:rsidTr="00D60236">
        <w:tc>
          <w:tcPr>
            <w:tcW w:w="4508" w:type="dxa"/>
          </w:tcPr>
          <w:p w14:paraId="2BF9E170" w14:textId="77777777" w:rsidR="00766DC1" w:rsidRDefault="00766DC1" w:rsidP="00D60236">
            <w:pPr>
              <w:jc w:val="both"/>
              <w:rPr>
                <w:rFonts w:ascii="Arial" w:hAnsi="Arial" w:cs="Arial"/>
                <w:sz w:val="24"/>
                <w:szCs w:val="24"/>
              </w:rPr>
            </w:pPr>
            <w:r w:rsidRPr="00544A7E">
              <w:rPr>
                <w:rFonts w:ascii="Arial" w:hAnsi="Arial" w:cs="Arial"/>
                <w:sz w:val="24"/>
                <w:szCs w:val="24"/>
              </w:rPr>
              <w:t>1.2. Producir representaciones matemáticas, a través de esquemas o diagramas que ayuden en la resolución de una situación problematizada.</w:t>
            </w:r>
          </w:p>
        </w:tc>
        <w:tc>
          <w:tcPr>
            <w:tcW w:w="4508" w:type="dxa"/>
          </w:tcPr>
          <w:p w14:paraId="2C4A3EDC" w14:textId="0514713D" w:rsidR="00766DC1" w:rsidRDefault="00727599" w:rsidP="00D60236">
            <w:pPr>
              <w:jc w:val="both"/>
              <w:rPr>
                <w:rFonts w:ascii="Arial" w:hAnsi="Arial" w:cs="Arial"/>
                <w:sz w:val="24"/>
                <w:szCs w:val="24"/>
              </w:rPr>
            </w:pPr>
            <w:r>
              <w:rPr>
                <w:rFonts w:ascii="Arial" w:hAnsi="Arial" w:cs="Arial"/>
                <w:sz w:val="24"/>
                <w:szCs w:val="24"/>
              </w:rPr>
              <w:t>(A.7.1</w:t>
            </w:r>
            <w:r w:rsidR="00583726">
              <w:rPr>
                <w:rFonts w:ascii="Arial" w:hAnsi="Arial" w:cs="Arial"/>
                <w:sz w:val="24"/>
                <w:szCs w:val="24"/>
              </w:rPr>
              <w:t>.</w:t>
            </w:r>
            <w:r>
              <w:rPr>
                <w:rFonts w:ascii="Arial" w:hAnsi="Arial" w:cs="Arial"/>
                <w:sz w:val="24"/>
                <w:szCs w:val="24"/>
              </w:rPr>
              <w:t>),</w:t>
            </w:r>
            <w:r w:rsidR="009D4F3B">
              <w:rPr>
                <w:rFonts w:ascii="Arial" w:hAnsi="Arial" w:cs="Arial"/>
                <w:sz w:val="24"/>
                <w:szCs w:val="24"/>
              </w:rPr>
              <w:t xml:space="preserve"> (A.7.2.),</w:t>
            </w:r>
            <w:r>
              <w:rPr>
                <w:rFonts w:ascii="Arial" w:hAnsi="Arial" w:cs="Arial"/>
                <w:sz w:val="24"/>
                <w:szCs w:val="24"/>
              </w:rPr>
              <w:t xml:space="preserve"> (A.8.1</w:t>
            </w:r>
            <w:r w:rsidR="00583726">
              <w:rPr>
                <w:rFonts w:ascii="Arial" w:hAnsi="Arial" w:cs="Arial"/>
                <w:sz w:val="24"/>
                <w:szCs w:val="24"/>
              </w:rPr>
              <w:t>.</w:t>
            </w:r>
            <w:r>
              <w:rPr>
                <w:rFonts w:ascii="Arial" w:hAnsi="Arial" w:cs="Arial"/>
                <w:sz w:val="24"/>
                <w:szCs w:val="24"/>
              </w:rPr>
              <w:t>), (A.8.2</w:t>
            </w:r>
            <w:r w:rsidR="00583726">
              <w:rPr>
                <w:rFonts w:ascii="Arial" w:hAnsi="Arial" w:cs="Arial"/>
                <w:sz w:val="24"/>
                <w:szCs w:val="24"/>
              </w:rPr>
              <w:t>.</w:t>
            </w:r>
            <w:r>
              <w:rPr>
                <w:rFonts w:ascii="Arial" w:hAnsi="Arial" w:cs="Arial"/>
                <w:sz w:val="24"/>
                <w:szCs w:val="24"/>
              </w:rPr>
              <w:t xml:space="preserve">), </w:t>
            </w:r>
            <w:r w:rsidR="000E73F8">
              <w:rPr>
                <w:rFonts w:ascii="Arial" w:hAnsi="Arial" w:cs="Arial"/>
                <w:sz w:val="24"/>
                <w:szCs w:val="24"/>
              </w:rPr>
              <w:t xml:space="preserve">(A.16.), </w:t>
            </w:r>
            <w:r>
              <w:rPr>
                <w:rFonts w:ascii="Arial" w:hAnsi="Arial" w:cs="Arial"/>
                <w:sz w:val="24"/>
                <w:szCs w:val="24"/>
              </w:rPr>
              <w:t>(C.11</w:t>
            </w:r>
            <w:r w:rsidR="00583726">
              <w:rPr>
                <w:rFonts w:ascii="Arial" w:hAnsi="Arial" w:cs="Arial"/>
                <w:sz w:val="24"/>
                <w:szCs w:val="24"/>
              </w:rPr>
              <w:t>.</w:t>
            </w:r>
            <w:r>
              <w:rPr>
                <w:rFonts w:ascii="Arial" w:hAnsi="Arial" w:cs="Arial"/>
                <w:sz w:val="24"/>
                <w:szCs w:val="24"/>
              </w:rPr>
              <w:t>),</w:t>
            </w:r>
            <w:r w:rsidR="009D4F3B">
              <w:rPr>
                <w:rFonts w:ascii="Arial" w:hAnsi="Arial" w:cs="Arial"/>
                <w:sz w:val="24"/>
                <w:szCs w:val="24"/>
              </w:rPr>
              <w:t xml:space="preserve"> (D.1.),</w:t>
            </w:r>
            <w:r>
              <w:rPr>
                <w:rFonts w:ascii="Arial" w:hAnsi="Arial" w:cs="Arial"/>
                <w:sz w:val="24"/>
                <w:szCs w:val="24"/>
              </w:rPr>
              <w:t xml:space="preserve"> (D.2</w:t>
            </w:r>
            <w:r w:rsidR="00583726">
              <w:rPr>
                <w:rFonts w:ascii="Arial" w:hAnsi="Arial" w:cs="Arial"/>
                <w:sz w:val="24"/>
                <w:szCs w:val="24"/>
              </w:rPr>
              <w:t>.</w:t>
            </w:r>
            <w:r>
              <w:rPr>
                <w:rFonts w:ascii="Arial" w:hAnsi="Arial" w:cs="Arial"/>
                <w:sz w:val="24"/>
                <w:szCs w:val="24"/>
              </w:rPr>
              <w:t>)</w:t>
            </w:r>
            <w:r w:rsidR="000E73F8">
              <w:rPr>
                <w:rFonts w:ascii="Arial" w:hAnsi="Arial" w:cs="Arial"/>
                <w:sz w:val="24"/>
                <w:szCs w:val="24"/>
              </w:rPr>
              <w:t xml:space="preserve"> </w:t>
            </w:r>
            <w:r>
              <w:rPr>
                <w:rFonts w:ascii="Arial" w:hAnsi="Arial" w:cs="Arial"/>
                <w:sz w:val="24"/>
                <w:szCs w:val="24"/>
              </w:rPr>
              <w:t>y (E.3</w:t>
            </w:r>
            <w:r w:rsidR="00583726">
              <w:rPr>
                <w:rFonts w:ascii="Arial" w:hAnsi="Arial" w:cs="Arial"/>
                <w:sz w:val="24"/>
                <w:szCs w:val="24"/>
              </w:rPr>
              <w:t>.</w:t>
            </w:r>
            <w:r>
              <w:rPr>
                <w:rFonts w:ascii="Arial" w:hAnsi="Arial" w:cs="Arial"/>
                <w:sz w:val="24"/>
                <w:szCs w:val="24"/>
              </w:rPr>
              <w:t>).</w:t>
            </w:r>
          </w:p>
        </w:tc>
      </w:tr>
    </w:tbl>
    <w:p w14:paraId="1D8CE08B" w14:textId="77777777" w:rsidR="00766DC1" w:rsidRDefault="00766DC1" w:rsidP="00766DC1">
      <w:pPr>
        <w:spacing w:line="480" w:lineRule="auto"/>
        <w:jc w:val="both"/>
        <w:rPr>
          <w:rFonts w:ascii="Arial" w:hAnsi="Arial" w:cs="Arial"/>
          <w:sz w:val="24"/>
          <w:szCs w:val="24"/>
        </w:rPr>
      </w:pPr>
    </w:p>
    <w:tbl>
      <w:tblPr>
        <w:tblStyle w:val="Tablaconcuadrcula"/>
        <w:tblW w:w="0" w:type="auto"/>
        <w:tblLook w:val="04A0" w:firstRow="1" w:lastRow="0" w:firstColumn="1" w:lastColumn="0" w:noHBand="0" w:noVBand="1"/>
      </w:tblPr>
      <w:tblGrid>
        <w:gridCol w:w="4508"/>
        <w:gridCol w:w="4508"/>
      </w:tblGrid>
      <w:tr w:rsidR="00766DC1" w14:paraId="47ECD008" w14:textId="77777777" w:rsidTr="00D60236">
        <w:tc>
          <w:tcPr>
            <w:tcW w:w="9016" w:type="dxa"/>
            <w:gridSpan w:val="2"/>
            <w:shd w:val="clear" w:color="auto" w:fill="E59EDC" w:themeFill="accent5" w:themeFillTint="66"/>
            <w:vAlign w:val="center"/>
          </w:tcPr>
          <w:p w14:paraId="408EF8D5"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t xml:space="preserve">COMPETENCIA ESPECÍFICA NÚMERO </w:t>
            </w:r>
            <w:r>
              <w:rPr>
                <w:rFonts w:ascii="Arial" w:hAnsi="Arial" w:cs="Arial"/>
                <w:b/>
                <w:bCs/>
                <w:sz w:val="24"/>
                <w:szCs w:val="24"/>
              </w:rPr>
              <w:t>2</w:t>
            </w:r>
          </w:p>
        </w:tc>
      </w:tr>
      <w:tr w:rsidR="00766DC1" w14:paraId="027FC917" w14:textId="77777777" w:rsidTr="00D60236">
        <w:tc>
          <w:tcPr>
            <w:tcW w:w="9016" w:type="dxa"/>
            <w:gridSpan w:val="2"/>
          </w:tcPr>
          <w:p w14:paraId="62F595C6" w14:textId="77777777" w:rsidR="00766DC1" w:rsidRDefault="00766DC1" w:rsidP="00D60236">
            <w:pPr>
              <w:jc w:val="both"/>
              <w:rPr>
                <w:rFonts w:ascii="Arial" w:hAnsi="Arial" w:cs="Arial"/>
                <w:sz w:val="24"/>
                <w:szCs w:val="24"/>
              </w:rPr>
            </w:pPr>
            <w:r w:rsidRPr="00C70B19">
              <w:rPr>
                <w:rFonts w:ascii="Arial" w:hAnsi="Arial" w:cs="Arial"/>
                <w:sz w:val="24"/>
                <w:szCs w:val="24"/>
              </w:rPr>
              <w:t>Resolver situaciones problematizadas, aplicando diferentes técnicas, estrategias y formas de razonamiento, para explorar distintas maneras de proceder, obtener soluciones y asegurar su validez</w:t>
            </w:r>
            <w:r>
              <w:rPr>
                <w:rFonts w:ascii="Arial" w:hAnsi="Arial" w:cs="Arial"/>
                <w:sz w:val="24"/>
                <w:szCs w:val="24"/>
              </w:rPr>
              <w:t xml:space="preserve"> desde un punto de vista formal y en relación con el contexto planteado.</w:t>
            </w:r>
          </w:p>
        </w:tc>
      </w:tr>
      <w:tr w:rsidR="00766DC1" w:rsidRPr="00120539" w14:paraId="33DBF952" w14:textId="77777777" w:rsidTr="00D60236">
        <w:tc>
          <w:tcPr>
            <w:tcW w:w="4508" w:type="dxa"/>
            <w:shd w:val="clear" w:color="auto" w:fill="E59EDC" w:themeFill="accent5" w:themeFillTint="66"/>
            <w:vAlign w:val="center"/>
          </w:tcPr>
          <w:p w14:paraId="7B522A01"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t>Descriptores del perfil de salida con los que conecta</w:t>
            </w:r>
          </w:p>
        </w:tc>
        <w:tc>
          <w:tcPr>
            <w:tcW w:w="4508" w:type="dxa"/>
          </w:tcPr>
          <w:p w14:paraId="1A22607A" w14:textId="77777777" w:rsidR="00766DC1" w:rsidRPr="00CF08AD" w:rsidRDefault="00766DC1" w:rsidP="00D60236">
            <w:pPr>
              <w:jc w:val="both"/>
              <w:rPr>
                <w:rFonts w:ascii="Arial" w:hAnsi="Arial" w:cs="Arial"/>
                <w:sz w:val="24"/>
                <w:szCs w:val="24"/>
                <w:lang w:val="en-US"/>
              </w:rPr>
            </w:pPr>
            <w:r w:rsidRPr="00CF08AD">
              <w:rPr>
                <w:rFonts w:ascii="Arial" w:hAnsi="Arial" w:cs="Arial"/>
                <w:sz w:val="24"/>
                <w:szCs w:val="24"/>
                <w:lang w:val="en-US"/>
              </w:rPr>
              <w:t>STEM1, STEM2, CPSAA4, CPSAA5, CE3.</w:t>
            </w:r>
          </w:p>
        </w:tc>
      </w:tr>
      <w:tr w:rsidR="00766DC1" w14:paraId="69C75679" w14:textId="77777777" w:rsidTr="00D60236">
        <w:tc>
          <w:tcPr>
            <w:tcW w:w="4508" w:type="dxa"/>
            <w:shd w:val="clear" w:color="auto" w:fill="E59EDC" w:themeFill="accent5" w:themeFillTint="66"/>
            <w:vAlign w:val="center"/>
          </w:tcPr>
          <w:p w14:paraId="18F87FD4"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t>Criterios de evaluación</w:t>
            </w:r>
          </w:p>
        </w:tc>
        <w:tc>
          <w:tcPr>
            <w:tcW w:w="4508" w:type="dxa"/>
            <w:shd w:val="clear" w:color="auto" w:fill="E59EDC" w:themeFill="accent5" w:themeFillTint="66"/>
            <w:vAlign w:val="center"/>
          </w:tcPr>
          <w:p w14:paraId="104CB4F8" w14:textId="77777777" w:rsidR="00766DC1" w:rsidRDefault="00766DC1" w:rsidP="00D60236">
            <w:pPr>
              <w:jc w:val="center"/>
              <w:rPr>
                <w:rFonts w:ascii="Arial" w:hAnsi="Arial" w:cs="Arial"/>
                <w:sz w:val="24"/>
                <w:szCs w:val="24"/>
              </w:rPr>
            </w:pPr>
            <w:r w:rsidRPr="00544A7E">
              <w:rPr>
                <w:rFonts w:ascii="Arial" w:hAnsi="Arial" w:cs="Arial"/>
                <w:b/>
                <w:bCs/>
                <w:sz w:val="24"/>
                <w:szCs w:val="24"/>
              </w:rPr>
              <w:t>Contenidos</w:t>
            </w:r>
            <w:r>
              <w:rPr>
                <w:rFonts w:ascii="Arial" w:hAnsi="Arial" w:cs="Arial"/>
                <w:sz w:val="24"/>
                <w:szCs w:val="24"/>
              </w:rPr>
              <w:t xml:space="preserve"> </w:t>
            </w:r>
            <w:r w:rsidRPr="00544A7E">
              <w:rPr>
                <w:rFonts w:ascii="Arial" w:hAnsi="Arial" w:cs="Arial"/>
                <w:b/>
                <w:bCs/>
                <w:sz w:val="24"/>
                <w:szCs w:val="24"/>
              </w:rPr>
              <w:t>relacionados</w:t>
            </w:r>
          </w:p>
        </w:tc>
      </w:tr>
      <w:tr w:rsidR="00766DC1" w14:paraId="0DCCFC07" w14:textId="77777777" w:rsidTr="00D60236">
        <w:tc>
          <w:tcPr>
            <w:tcW w:w="4508" w:type="dxa"/>
          </w:tcPr>
          <w:p w14:paraId="1F4D4BA2" w14:textId="77777777" w:rsidR="00766DC1" w:rsidRDefault="00766DC1" w:rsidP="00D60236">
            <w:pPr>
              <w:jc w:val="both"/>
              <w:rPr>
                <w:rFonts w:ascii="Arial" w:hAnsi="Arial" w:cs="Arial"/>
                <w:sz w:val="24"/>
                <w:szCs w:val="24"/>
              </w:rPr>
            </w:pPr>
            <w:r w:rsidRPr="00B65913">
              <w:rPr>
                <w:rFonts w:ascii="Arial" w:hAnsi="Arial" w:cs="Arial"/>
                <w:sz w:val="24"/>
                <w:szCs w:val="24"/>
              </w:rPr>
              <w:t>2.1. Comparar entre diferentes estrategias para resolver un problema de forma pautada.</w:t>
            </w:r>
          </w:p>
        </w:tc>
        <w:tc>
          <w:tcPr>
            <w:tcW w:w="4508" w:type="dxa"/>
          </w:tcPr>
          <w:p w14:paraId="735B3A00" w14:textId="7A088E6D" w:rsidR="00766DC1" w:rsidRDefault="002D4C3A" w:rsidP="00D60236">
            <w:pPr>
              <w:jc w:val="both"/>
              <w:rPr>
                <w:rFonts w:ascii="Arial" w:hAnsi="Arial" w:cs="Arial"/>
                <w:sz w:val="24"/>
                <w:szCs w:val="24"/>
              </w:rPr>
            </w:pPr>
            <w:r>
              <w:rPr>
                <w:rFonts w:ascii="Arial" w:hAnsi="Arial" w:cs="Arial"/>
                <w:sz w:val="24"/>
                <w:szCs w:val="24"/>
              </w:rPr>
              <w:t>(A.6.1</w:t>
            </w:r>
            <w:r w:rsidR="00583726">
              <w:rPr>
                <w:rFonts w:ascii="Arial" w:hAnsi="Arial" w:cs="Arial"/>
                <w:sz w:val="24"/>
                <w:szCs w:val="24"/>
              </w:rPr>
              <w:t>.</w:t>
            </w:r>
            <w:r>
              <w:rPr>
                <w:rFonts w:ascii="Arial" w:hAnsi="Arial" w:cs="Arial"/>
                <w:sz w:val="24"/>
                <w:szCs w:val="24"/>
              </w:rPr>
              <w:t>),</w:t>
            </w:r>
            <w:r w:rsidR="009D4F3B">
              <w:rPr>
                <w:rFonts w:ascii="Arial" w:hAnsi="Arial" w:cs="Arial"/>
                <w:sz w:val="24"/>
                <w:szCs w:val="24"/>
              </w:rPr>
              <w:t xml:space="preserve"> (A.6.2.), (A.7.2.)</w:t>
            </w:r>
            <w:r w:rsidR="00726DD3">
              <w:rPr>
                <w:rFonts w:ascii="Arial" w:hAnsi="Arial" w:cs="Arial"/>
                <w:sz w:val="24"/>
                <w:szCs w:val="24"/>
              </w:rPr>
              <w:t xml:space="preserve">, </w:t>
            </w:r>
            <w:r w:rsidR="00B376BD">
              <w:rPr>
                <w:rFonts w:ascii="Arial" w:hAnsi="Arial" w:cs="Arial"/>
                <w:sz w:val="24"/>
                <w:szCs w:val="24"/>
              </w:rPr>
              <w:t>(A.9.1.), (A.9.2.)</w:t>
            </w:r>
            <w:r w:rsidR="00E34727">
              <w:rPr>
                <w:rFonts w:ascii="Arial" w:hAnsi="Arial" w:cs="Arial"/>
                <w:sz w:val="24"/>
                <w:szCs w:val="24"/>
              </w:rPr>
              <w:t>, (A.11.),</w:t>
            </w:r>
            <w:r>
              <w:rPr>
                <w:rFonts w:ascii="Arial" w:hAnsi="Arial" w:cs="Arial"/>
                <w:sz w:val="24"/>
                <w:szCs w:val="24"/>
              </w:rPr>
              <w:t xml:space="preserve"> (A.12</w:t>
            </w:r>
            <w:r w:rsidR="00583726">
              <w:rPr>
                <w:rFonts w:ascii="Arial" w:hAnsi="Arial" w:cs="Arial"/>
                <w:sz w:val="24"/>
                <w:szCs w:val="24"/>
              </w:rPr>
              <w:t>.</w:t>
            </w:r>
            <w:r>
              <w:rPr>
                <w:rFonts w:ascii="Arial" w:hAnsi="Arial" w:cs="Arial"/>
                <w:sz w:val="24"/>
                <w:szCs w:val="24"/>
              </w:rPr>
              <w:t>), (A.14.1</w:t>
            </w:r>
            <w:r w:rsidR="00583726">
              <w:rPr>
                <w:rFonts w:ascii="Arial" w:hAnsi="Arial" w:cs="Arial"/>
                <w:sz w:val="24"/>
                <w:szCs w:val="24"/>
              </w:rPr>
              <w:t>.</w:t>
            </w:r>
            <w:r>
              <w:rPr>
                <w:rFonts w:ascii="Arial" w:hAnsi="Arial" w:cs="Arial"/>
                <w:sz w:val="24"/>
                <w:szCs w:val="24"/>
              </w:rPr>
              <w:t>)</w:t>
            </w:r>
            <w:r w:rsidR="00E34727">
              <w:rPr>
                <w:rFonts w:ascii="Arial" w:hAnsi="Arial" w:cs="Arial"/>
                <w:sz w:val="24"/>
                <w:szCs w:val="24"/>
              </w:rPr>
              <w:t>,</w:t>
            </w:r>
            <w:r>
              <w:rPr>
                <w:rFonts w:ascii="Arial" w:hAnsi="Arial" w:cs="Arial"/>
                <w:sz w:val="24"/>
                <w:szCs w:val="24"/>
              </w:rPr>
              <w:t xml:space="preserve"> (B.</w:t>
            </w:r>
            <w:r w:rsidR="00E34727">
              <w:rPr>
                <w:rFonts w:ascii="Arial" w:hAnsi="Arial" w:cs="Arial"/>
                <w:sz w:val="24"/>
                <w:szCs w:val="24"/>
              </w:rPr>
              <w:t>3</w:t>
            </w:r>
            <w:r w:rsidR="00583726">
              <w:rPr>
                <w:rFonts w:ascii="Arial" w:hAnsi="Arial" w:cs="Arial"/>
                <w:sz w:val="24"/>
                <w:szCs w:val="24"/>
              </w:rPr>
              <w:t>.</w:t>
            </w:r>
            <w:r>
              <w:rPr>
                <w:rFonts w:ascii="Arial" w:hAnsi="Arial" w:cs="Arial"/>
                <w:sz w:val="24"/>
                <w:szCs w:val="24"/>
              </w:rPr>
              <w:t>),</w:t>
            </w:r>
            <w:r w:rsidR="00726DD3">
              <w:rPr>
                <w:rFonts w:ascii="Arial" w:hAnsi="Arial" w:cs="Arial"/>
                <w:sz w:val="24"/>
                <w:szCs w:val="24"/>
              </w:rPr>
              <w:t xml:space="preserve"> (B.5.4.), </w:t>
            </w:r>
            <w:r w:rsidR="00E34727">
              <w:rPr>
                <w:rFonts w:ascii="Arial" w:hAnsi="Arial" w:cs="Arial"/>
                <w:sz w:val="24"/>
                <w:szCs w:val="24"/>
              </w:rPr>
              <w:t>(</w:t>
            </w:r>
            <w:r w:rsidR="00B44804">
              <w:rPr>
                <w:rFonts w:ascii="Arial" w:hAnsi="Arial" w:cs="Arial"/>
                <w:sz w:val="24"/>
                <w:szCs w:val="24"/>
              </w:rPr>
              <w:t>B.6.1.</w:t>
            </w:r>
            <w:r w:rsidR="00E34727">
              <w:rPr>
                <w:rFonts w:ascii="Arial" w:hAnsi="Arial" w:cs="Arial"/>
                <w:sz w:val="24"/>
                <w:szCs w:val="24"/>
              </w:rPr>
              <w:t>)</w:t>
            </w:r>
            <w:r w:rsidR="00B44804">
              <w:rPr>
                <w:rFonts w:ascii="Arial" w:hAnsi="Arial" w:cs="Arial"/>
                <w:sz w:val="24"/>
                <w:szCs w:val="24"/>
              </w:rPr>
              <w:t>, (B.6.2.), (B.6.3.), (B.6.4.)</w:t>
            </w:r>
            <w:r w:rsidR="00726DD3">
              <w:rPr>
                <w:rFonts w:ascii="Arial" w:hAnsi="Arial" w:cs="Arial"/>
                <w:sz w:val="24"/>
                <w:szCs w:val="24"/>
              </w:rPr>
              <w:t xml:space="preserve">, </w:t>
            </w:r>
            <w:r>
              <w:rPr>
                <w:rFonts w:ascii="Arial" w:hAnsi="Arial" w:cs="Arial"/>
                <w:sz w:val="24"/>
                <w:szCs w:val="24"/>
              </w:rPr>
              <w:t>(D.2</w:t>
            </w:r>
            <w:r w:rsidR="00583726">
              <w:rPr>
                <w:rFonts w:ascii="Arial" w:hAnsi="Arial" w:cs="Arial"/>
                <w:sz w:val="24"/>
                <w:szCs w:val="24"/>
              </w:rPr>
              <w:t>.</w:t>
            </w:r>
            <w:r>
              <w:rPr>
                <w:rFonts w:ascii="Arial" w:hAnsi="Arial" w:cs="Arial"/>
                <w:sz w:val="24"/>
                <w:szCs w:val="24"/>
              </w:rPr>
              <w:t>)</w:t>
            </w:r>
            <w:r w:rsidR="00726DD3">
              <w:rPr>
                <w:rFonts w:ascii="Arial" w:hAnsi="Arial" w:cs="Arial"/>
                <w:sz w:val="24"/>
                <w:szCs w:val="24"/>
              </w:rPr>
              <w:t xml:space="preserve"> y (E.9.).</w:t>
            </w:r>
          </w:p>
        </w:tc>
      </w:tr>
      <w:tr w:rsidR="00766DC1" w:rsidRPr="00966F01" w14:paraId="604CE47C" w14:textId="77777777" w:rsidTr="00D60236">
        <w:tc>
          <w:tcPr>
            <w:tcW w:w="4508" w:type="dxa"/>
          </w:tcPr>
          <w:p w14:paraId="0BED4CEC" w14:textId="77777777" w:rsidR="00766DC1" w:rsidRDefault="00766DC1" w:rsidP="00D60236">
            <w:pPr>
              <w:jc w:val="both"/>
              <w:rPr>
                <w:rFonts w:ascii="Arial" w:hAnsi="Arial" w:cs="Arial"/>
                <w:sz w:val="24"/>
                <w:szCs w:val="24"/>
              </w:rPr>
            </w:pPr>
            <w:r w:rsidRPr="00B65913">
              <w:rPr>
                <w:rFonts w:ascii="Arial" w:hAnsi="Arial" w:cs="Arial"/>
                <w:sz w:val="24"/>
                <w:szCs w:val="24"/>
              </w:rPr>
              <w:t>2.2. Obtener posibles soluciones de un problema siguiendo</w:t>
            </w:r>
            <w:r>
              <w:rPr>
                <w:rFonts w:ascii="Arial" w:hAnsi="Arial" w:cs="Arial"/>
                <w:sz w:val="24"/>
                <w:szCs w:val="24"/>
              </w:rPr>
              <w:t xml:space="preserve"> alguna estrategia conocida.</w:t>
            </w:r>
          </w:p>
        </w:tc>
        <w:tc>
          <w:tcPr>
            <w:tcW w:w="4508" w:type="dxa"/>
          </w:tcPr>
          <w:p w14:paraId="29ACABF0" w14:textId="5F8B98B6" w:rsidR="00766DC1" w:rsidRPr="00966F01" w:rsidRDefault="00726DD3" w:rsidP="00D60236">
            <w:pPr>
              <w:jc w:val="both"/>
              <w:rPr>
                <w:rFonts w:ascii="Arial" w:hAnsi="Arial" w:cs="Arial"/>
                <w:sz w:val="24"/>
                <w:szCs w:val="24"/>
              </w:rPr>
            </w:pPr>
            <w:r>
              <w:rPr>
                <w:rFonts w:ascii="Arial" w:hAnsi="Arial" w:cs="Arial"/>
                <w:sz w:val="24"/>
                <w:szCs w:val="24"/>
              </w:rPr>
              <w:t>(A.6.1.), (A.6.2.), (A.7.2.),</w:t>
            </w:r>
            <w:r w:rsidRPr="00966F01">
              <w:rPr>
                <w:rFonts w:ascii="Arial" w:hAnsi="Arial" w:cs="Arial"/>
                <w:sz w:val="24"/>
                <w:szCs w:val="24"/>
              </w:rPr>
              <w:t xml:space="preserve"> </w:t>
            </w:r>
            <w:r w:rsidR="00583726" w:rsidRPr="00966F01">
              <w:rPr>
                <w:rFonts w:ascii="Arial" w:hAnsi="Arial" w:cs="Arial"/>
                <w:sz w:val="24"/>
                <w:szCs w:val="24"/>
              </w:rPr>
              <w:t>(A.9.1</w:t>
            </w:r>
            <w:r w:rsidR="00E91999" w:rsidRPr="00966F01">
              <w:rPr>
                <w:rFonts w:ascii="Arial" w:hAnsi="Arial" w:cs="Arial"/>
                <w:sz w:val="24"/>
                <w:szCs w:val="24"/>
              </w:rPr>
              <w:t>.</w:t>
            </w:r>
            <w:r w:rsidR="00583726" w:rsidRPr="00966F01">
              <w:rPr>
                <w:rFonts w:ascii="Arial" w:hAnsi="Arial" w:cs="Arial"/>
                <w:sz w:val="24"/>
                <w:szCs w:val="24"/>
              </w:rPr>
              <w:t>), (A.9.2</w:t>
            </w:r>
            <w:r w:rsidR="00E91999" w:rsidRPr="00966F01">
              <w:rPr>
                <w:rFonts w:ascii="Arial" w:hAnsi="Arial" w:cs="Arial"/>
                <w:sz w:val="24"/>
                <w:szCs w:val="24"/>
              </w:rPr>
              <w:t>.</w:t>
            </w:r>
            <w:r w:rsidR="00583726" w:rsidRPr="00966F01">
              <w:rPr>
                <w:rFonts w:ascii="Arial" w:hAnsi="Arial" w:cs="Arial"/>
                <w:sz w:val="24"/>
                <w:szCs w:val="24"/>
              </w:rPr>
              <w:t>)</w:t>
            </w:r>
            <w:r w:rsidR="00E91999" w:rsidRPr="00966F01">
              <w:rPr>
                <w:rFonts w:ascii="Arial" w:hAnsi="Arial" w:cs="Arial"/>
                <w:sz w:val="24"/>
                <w:szCs w:val="24"/>
              </w:rPr>
              <w:t>, (A.11.), (A.12.), (A.14.1)</w:t>
            </w:r>
            <w:r w:rsidR="0014134C">
              <w:rPr>
                <w:rFonts w:ascii="Arial" w:hAnsi="Arial" w:cs="Arial"/>
                <w:sz w:val="24"/>
                <w:szCs w:val="24"/>
              </w:rPr>
              <w:t>, (A.15.)</w:t>
            </w:r>
            <w:r w:rsidR="00E91999" w:rsidRPr="00966F01">
              <w:rPr>
                <w:rFonts w:ascii="Arial" w:hAnsi="Arial" w:cs="Arial"/>
                <w:sz w:val="24"/>
                <w:szCs w:val="24"/>
              </w:rPr>
              <w:t>, (B.</w:t>
            </w:r>
            <w:r w:rsidR="004F3074">
              <w:rPr>
                <w:rFonts w:ascii="Arial" w:hAnsi="Arial" w:cs="Arial"/>
                <w:sz w:val="24"/>
                <w:szCs w:val="24"/>
              </w:rPr>
              <w:t>3</w:t>
            </w:r>
            <w:r w:rsidR="00E91999" w:rsidRPr="00966F01">
              <w:rPr>
                <w:rFonts w:ascii="Arial" w:hAnsi="Arial" w:cs="Arial"/>
                <w:sz w:val="24"/>
                <w:szCs w:val="24"/>
              </w:rPr>
              <w:t>.),</w:t>
            </w:r>
            <w:r w:rsidR="0014134C">
              <w:rPr>
                <w:rFonts w:ascii="Arial" w:hAnsi="Arial" w:cs="Arial"/>
                <w:sz w:val="24"/>
                <w:szCs w:val="24"/>
              </w:rPr>
              <w:t xml:space="preserve"> (B.5.4.),</w:t>
            </w:r>
            <w:r w:rsidR="00E91999" w:rsidRPr="00966F01">
              <w:rPr>
                <w:rFonts w:ascii="Arial" w:hAnsi="Arial" w:cs="Arial"/>
                <w:sz w:val="24"/>
                <w:szCs w:val="24"/>
              </w:rPr>
              <w:t xml:space="preserve"> (C.11.)</w:t>
            </w:r>
            <w:r w:rsidR="001E343A">
              <w:rPr>
                <w:rFonts w:ascii="Arial" w:hAnsi="Arial" w:cs="Arial"/>
                <w:sz w:val="24"/>
                <w:szCs w:val="24"/>
              </w:rPr>
              <w:t xml:space="preserve"> y </w:t>
            </w:r>
            <w:r w:rsidR="008F5CE7" w:rsidRPr="00966F01">
              <w:rPr>
                <w:rFonts w:ascii="Arial" w:hAnsi="Arial" w:cs="Arial"/>
                <w:sz w:val="24"/>
                <w:szCs w:val="24"/>
              </w:rPr>
              <w:t>(D.2</w:t>
            </w:r>
            <w:r w:rsidR="001E343A">
              <w:rPr>
                <w:rFonts w:ascii="Arial" w:hAnsi="Arial" w:cs="Arial"/>
                <w:sz w:val="24"/>
                <w:szCs w:val="24"/>
              </w:rPr>
              <w:t>).</w:t>
            </w:r>
          </w:p>
        </w:tc>
      </w:tr>
      <w:tr w:rsidR="00766DC1" w14:paraId="01102484" w14:textId="77777777" w:rsidTr="00D60236">
        <w:tc>
          <w:tcPr>
            <w:tcW w:w="4508" w:type="dxa"/>
          </w:tcPr>
          <w:p w14:paraId="00E66223" w14:textId="77777777" w:rsidR="00766DC1" w:rsidRPr="00B65913" w:rsidRDefault="00766DC1" w:rsidP="00D60236">
            <w:pPr>
              <w:jc w:val="both"/>
              <w:rPr>
                <w:rFonts w:ascii="Arial" w:hAnsi="Arial" w:cs="Arial"/>
                <w:sz w:val="24"/>
                <w:szCs w:val="24"/>
              </w:rPr>
            </w:pPr>
            <w:r w:rsidRPr="00B65913">
              <w:rPr>
                <w:rFonts w:ascii="Arial" w:hAnsi="Arial" w:cs="Arial"/>
                <w:sz w:val="24"/>
                <w:szCs w:val="24"/>
              </w:rPr>
              <w:t>2.3. Demostrar la corrección matemática de las soluciones de un problema y su coherencia en el contexto planteado.</w:t>
            </w:r>
          </w:p>
        </w:tc>
        <w:tc>
          <w:tcPr>
            <w:tcW w:w="4508" w:type="dxa"/>
          </w:tcPr>
          <w:p w14:paraId="214F7A36" w14:textId="62C95740" w:rsidR="00766DC1" w:rsidRDefault="00477D39" w:rsidP="00D60236">
            <w:pPr>
              <w:jc w:val="both"/>
              <w:rPr>
                <w:rFonts w:ascii="Arial" w:hAnsi="Arial" w:cs="Arial"/>
                <w:sz w:val="24"/>
                <w:szCs w:val="24"/>
              </w:rPr>
            </w:pPr>
            <w:r>
              <w:rPr>
                <w:rFonts w:ascii="Arial" w:hAnsi="Arial" w:cs="Arial"/>
                <w:sz w:val="24"/>
                <w:szCs w:val="24"/>
              </w:rPr>
              <w:t xml:space="preserve">(A.6.2.), </w:t>
            </w:r>
            <w:r w:rsidR="00433ED9">
              <w:rPr>
                <w:rFonts w:ascii="Arial" w:hAnsi="Arial" w:cs="Arial"/>
                <w:sz w:val="24"/>
                <w:szCs w:val="24"/>
              </w:rPr>
              <w:t>(A.14.2.),</w:t>
            </w:r>
            <w:r w:rsidR="00FC7003">
              <w:rPr>
                <w:rFonts w:ascii="Arial" w:hAnsi="Arial" w:cs="Arial"/>
                <w:sz w:val="24"/>
                <w:szCs w:val="24"/>
              </w:rPr>
              <w:t xml:space="preserve"> (A.17.),</w:t>
            </w:r>
            <w:r w:rsidR="00433ED9">
              <w:rPr>
                <w:rFonts w:ascii="Arial" w:hAnsi="Arial" w:cs="Arial"/>
                <w:sz w:val="24"/>
                <w:szCs w:val="24"/>
              </w:rPr>
              <w:t xml:space="preserve"> (A.20.), (B.7.)</w:t>
            </w:r>
            <w:r w:rsidR="001E343A">
              <w:rPr>
                <w:rFonts w:ascii="Arial" w:hAnsi="Arial" w:cs="Arial"/>
                <w:sz w:val="24"/>
                <w:szCs w:val="24"/>
              </w:rPr>
              <w:t xml:space="preserve"> y</w:t>
            </w:r>
            <w:r w:rsidR="00433ED9">
              <w:rPr>
                <w:rFonts w:ascii="Arial" w:hAnsi="Arial" w:cs="Arial"/>
                <w:sz w:val="24"/>
                <w:szCs w:val="24"/>
              </w:rPr>
              <w:t xml:space="preserve"> (D.2.)</w:t>
            </w:r>
            <w:r w:rsidR="001E343A">
              <w:rPr>
                <w:rFonts w:ascii="Arial" w:hAnsi="Arial" w:cs="Arial"/>
                <w:sz w:val="24"/>
                <w:szCs w:val="24"/>
              </w:rPr>
              <w:t>.</w:t>
            </w:r>
          </w:p>
        </w:tc>
      </w:tr>
    </w:tbl>
    <w:p w14:paraId="63559216" w14:textId="77777777" w:rsidR="00766DC1" w:rsidRDefault="00766DC1" w:rsidP="00766DC1">
      <w:pPr>
        <w:spacing w:line="480" w:lineRule="auto"/>
        <w:jc w:val="both"/>
        <w:rPr>
          <w:rFonts w:ascii="Arial" w:hAnsi="Arial" w:cs="Arial"/>
          <w:sz w:val="24"/>
          <w:szCs w:val="24"/>
        </w:rPr>
      </w:pPr>
      <w:r>
        <w:rPr>
          <w:rFonts w:ascii="Arial" w:hAnsi="Arial" w:cs="Arial"/>
          <w:sz w:val="24"/>
          <w:szCs w:val="24"/>
        </w:rPr>
        <w:t xml:space="preserve"> </w:t>
      </w:r>
    </w:p>
    <w:p w14:paraId="6038A486" w14:textId="77777777" w:rsidR="008301CC" w:rsidRDefault="008301CC" w:rsidP="00766DC1">
      <w:pPr>
        <w:spacing w:line="480" w:lineRule="auto"/>
        <w:jc w:val="both"/>
        <w:rPr>
          <w:rFonts w:ascii="Arial" w:hAnsi="Arial" w:cs="Arial"/>
          <w:sz w:val="24"/>
          <w:szCs w:val="24"/>
        </w:rPr>
      </w:pPr>
    </w:p>
    <w:p w14:paraId="72BC1ADC" w14:textId="77777777" w:rsidR="00766DC1" w:rsidRDefault="00766DC1" w:rsidP="00766DC1">
      <w:pPr>
        <w:spacing w:line="480" w:lineRule="auto"/>
        <w:jc w:val="both"/>
        <w:rPr>
          <w:rFonts w:ascii="Arial" w:hAnsi="Arial" w:cs="Arial"/>
          <w:sz w:val="24"/>
          <w:szCs w:val="24"/>
        </w:rPr>
      </w:pPr>
    </w:p>
    <w:tbl>
      <w:tblPr>
        <w:tblStyle w:val="Tablaconcuadrcula"/>
        <w:tblW w:w="0" w:type="auto"/>
        <w:tblLook w:val="04A0" w:firstRow="1" w:lastRow="0" w:firstColumn="1" w:lastColumn="0" w:noHBand="0" w:noVBand="1"/>
      </w:tblPr>
      <w:tblGrid>
        <w:gridCol w:w="4508"/>
        <w:gridCol w:w="4508"/>
      </w:tblGrid>
      <w:tr w:rsidR="00766DC1" w14:paraId="252A0565" w14:textId="77777777" w:rsidTr="00D60236">
        <w:tc>
          <w:tcPr>
            <w:tcW w:w="9016" w:type="dxa"/>
            <w:gridSpan w:val="2"/>
            <w:shd w:val="clear" w:color="auto" w:fill="E59EDC" w:themeFill="accent5" w:themeFillTint="66"/>
            <w:vAlign w:val="center"/>
          </w:tcPr>
          <w:p w14:paraId="355F5419"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lastRenderedPageBreak/>
              <w:t xml:space="preserve">COMPETENCIA ESPECÍFICA NÚMERO </w:t>
            </w:r>
            <w:r>
              <w:rPr>
                <w:rFonts w:ascii="Arial" w:hAnsi="Arial" w:cs="Arial"/>
                <w:b/>
                <w:bCs/>
                <w:sz w:val="24"/>
                <w:szCs w:val="24"/>
              </w:rPr>
              <w:t>3</w:t>
            </w:r>
          </w:p>
        </w:tc>
      </w:tr>
      <w:tr w:rsidR="00766DC1" w14:paraId="08F59C82" w14:textId="77777777" w:rsidTr="00D60236">
        <w:tc>
          <w:tcPr>
            <w:tcW w:w="9016" w:type="dxa"/>
            <w:gridSpan w:val="2"/>
          </w:tcPr>
          <w:p w14:paraId="581DC403" w14:textId="77777777" w:rsidR="00766DC1" w:rsidRDefault="00766DC1" w:rsidP="00D60236">
            <w:pPr>
              <w:jc w:val="both"/>
              <w:rPr>
                <w:rFonts w:ascii="Arial" w:hAnsi="Arial" w:cs="Arial"/>
                <w:sz w:val="24"/>
                <w:szCs w:val="24"/>
              </w:rPr>
            </w:pPr>
            <w:r w:rsidRPr="004225A0">
              <w:rPr>
                <w:rFonts w:ascii="Arial" w:hAnsi="Arial" w:cs="Arial"/>
                <w:sz w:val="24"/>
                <w:szCs w:val="24"/>
              </w:rPr>
              <w:t>Explorar, formular y comprobar conjeturas sencillas o plantear problemas de tipo matemático en situaciones basadas en la vida cotidiana, de forma guiada, reconociendo el valor del razonamiento y la argumentación, para contrastar su validez, adquirir e integrar nuevo conocimiento.</w:t>
            </w:r>
          </w:p>
        </w:tc>
      </w:tr>
      <w:tr w:rsidR="00766DC1" w:rsidRPr="00120539" w14:paraId="798FFADD" w14:textId="77777777" w:rsidTr="00D60236">
        <w:tc>
          <w:tcPr>
            <w:tcW w:w="4508" w:type="dxa"/>
            <w:shd w:val="clear" w:color="auto" w:fill="E59EDC" w:themeFill="accent5" w:themeFillTint="66"/>
            <w:vAlign w:val="center"/>
          </w:tcPr>
          <w:p w14:paraId="5181CC8A"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t>Descriptores del perfil de salida con los que conecta</w:t>
            </w:r>
          </w:p>
        </w:tc>
        <w:tc>
          <w:tcPr>
            <w:tcW w:w="4508" w:type="dxa"/>
          </w:tcPr>
          <w:p w14:paraId="7B90B580" w14:textId="77777777" w:rsidR="00766DC1" w:rsidRPr="00CF08AD" w:rsidRDefault="00766DC1" w:rsidP="00D60236">
            <w:pPr>
              <w:jc w:val="both"/>
              <w:rPr>
                <w:rFonts w:ascii="Arial" w:hAnsi="Arial" w:cs="Arial"/>
                <w:sz w:val="24"/>
                <w:szCs w:val="24"/>
                <w:lang w:val="en-US"/>
              </w:rPr>
            </w:pPr>
            <w:r w:rsidRPr="00CF08AD">
              <w:rPr>
                <w:rFonts w:ascii="Arial" w:hAnsi="Arial" w:cs="Arial"/>
                <w:sz w:val="24"/>
                <w:szCs w:val="24"/>
                <w:lang w:val="en-US"/>
              </w:rPr>
              <w:t>CCL1, STEM1, STEM2, CD1, CD3, CD5, CE3.</w:t>
            </w:r>
          </w:p>
        </w:tc>
      </w:tr>
      <w:tr w:rsidR="00766DC1" w14:paraId="160B1834" w14:textId="77777777" w:rsidTr="00D60236">
        <w:tc>
          <w:tcPr>
            <w:tcW w:w="4508" w:type="dxa"/>
            <w:shd w:val="clear" w:color="auto" w:fill="E59EDC" w:themeFill="accent5" w:themeFillTint="66"/>
            <w:vAlign w:val="center"/>
          </w:tcPr>
          <w:p w14:paraId="2397EACC"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t>Criterios de evaluación</w:t>
            </w:r>
          </w:p>
        </w:tc>
        <w:tc>
          <w:tcPr>
            <w:tcW w:w="4508" w:type="dxa"/>
            <w:shd w:val="clear" w:color="auto" w:fill="E59EDC" w:themeFill="accent5" w:themeFillTint="66"/>
            <w:vAlign w:val="center"/>
          </w:tcPr>
          <w:p w14:paraId="161746FD" w14:textId="77777777" w:rsidR="00766DC1" w:rsidRDefault="00766DC1" w:rsidP="00D60236">
            <w:pPr>
              <w:jc w:val="center"/>
              <w:rPr>
                <w:rFonts w:ascii="Arial" w:hAnsi="Arial" w:cs="Arial"/>
                <w:sz w:val="24"/>
                <w:szCs w:val="24"/>
              </w:rPr>
            </w:pPr>
            <w:r w:rsidRPr="00544A7E">
              <w:rPr>
                <w:rFonts w:ascii="Arial" w:hAnsi="Arial" w:cs="Arial"/>
                <w:b/>
                <w:bCs/>
                <w:sz w:val="24"/>
                <w:szCs w:val="24"/>
              </w:rPr>
              <w:t>Contenidos</w:t>
            </w:r>
            <w:r>
              <w:rPr>
                <w:rFonts w:ascii="Arial" w:hAnsi="Arial" w:cs="Arial"/>
                <w:sz w:val="24"/>
                <w:szCs w:val="24"/>
              </w:rPr>
              <w:t xml:space="preserve"> </w:t>
            </w:r>
            <w:r w:rsidRPr="00544A7E">
              <w:rPr>
                <w:rFonts w:ascii="Arial" w:hAnsi="Arial" w:cs="Arial"/>
                <w:b/>
                <w:bCs/>
                <w:sz w:val="24"/>
                <w:szCs w:val="24"/>
              </w:rPr>
              <w:t>relacionados</w:t>
            </w:r>
          </w:p>
        </w:tc>
      </w:tr>
      <w:tr w:rsidR="00766DC1" w14:paraId="1FDC5F36" w14:textId="77777777" w:rsidTr="00D60236">
        <w:tc>
          <w:tcPr>
            <w:tcW w:w="4508" w:type="dxa"/>
          </w:tcPr>
          <w:p w14:paraId="42AC3086" w14:textId="77777777" w:rsidR="00766DC1" w:rsidRDefault="00766DC1" w:rsidP="00D60236">
            <w:pPr>
              <w:jc w:val="both"/>
              <w:rPr>
                <w:rFonts w:ascii="Arial" w:hAnsi="Arial" w:cs="Arial"/>
                <w:sz w:val="24"/>
                <w:szCs w:val="24"/>
              </w:rPr>
            </w:pPr>
            <w:r w:rsidRPr="004225A0">
              <w:rPr>
                <w:rFonts w:ascii="Arial" w:hAnsi="Arial" w:cs="Arial"/>
                <w:sz w:val="24"/>
                <w:szCs w:val="24"/>
              </w:rPr>
              <w:t>3.1. Analizar conjeturas matemáticas sencillas identificando patrones, propiedades y relaciones de forma pautada.</w:t>
            </w:r>
          </w:p>
        </w:tc>
        <w:tc>
          <w:tcPr>
            <w:tcW w:w="4508" w:type="dxa"/>
          </w:tcPr>
          <w:p w14:paraId="62CE4FE8" w14:textId="0E5A571F" w:rsidR="00766DC1" w:rsidRDefault="00031446" w:rsidP="00D60236">
            <w:pPr>
              <w:jc w:val="both"/>
              <w:rPr>
                <w:rFonts w:ascii="Arial" w:hAnsi="Arial" w:cs="Arial"/>
                <w:sz w:val="24"/>
                <w:szCs w:val="24"/>
              </w:rPr>
            </w:pPr>
            <w:r>
              <w:rPr>
                <w:rFonts w:ascii="Arial" w:hAnsi="Arial" w:cs="Arial"/>
                <w:sz w:val="24"/>
                <w:szCs w:val="24"/>
              </w:rPr>
              <w:t>(A.1.1.), (A.13.), (A.14.2.), (A.20.), (C.4.1.), (C.4.2.), (C.8.), (C.9.), (D.1.), (D.3.), (D.4.), (D.6.4.), (E.5</w:t>
            </w:r>
            <w:r w:rsidR="004D2B68">
              <w:rPr>
                <w:rFonts w:ascii="Arial" w:hAnsi="Arial" w:cs="Arial"/>
                <w:sz w:val="24"/>
                <w:szCs w:val="24"/>
              </w:rPr>
              <w:t>.</w:t>
            </w:r>
            <w:r>
              <w:rPr>
                <w:rFonts w:ascii="Arial" w:hAnsi="Arial" w:cs="Arial"/>
                <w:sz w:val="24"/>
                <w:szCs w:val="24"/>
              </w:rPr>
              <w:t>)</w:t>
            </w:r>
            <w:r w:rsidR="004D2B68">
              <w:rPr>
                <w:rFonts w:ascii="Arial" w:hAnsi="Arial" w:cs="Arial"/>
                <w:sz w:val="24"/>
                <w:szCs w:val="24"/>
              </w:rPr>
              <w:t xml:space="preserve"> y (E.10.).</w:t>
            </w:r>
          </w:p>
        </w:tc>
      </w:tr>
      <w:tr w:rsidR="00766DC1" w14:paraId="5172EF53" w14:textId="77777777" w:rsidTr="00D60236">
        <w:tc>
          <w:tcPr>
            <w:tcW w:w="4508" w:type="dxa"/>
          </w:tcPr>
          <w:p w14:paraId="643D4B9E" w14:textId="77777777" w:rsidR="00766DC1" w:rsidRDefault="00766DC1" w:rsidP="00D60236">
            <w:pPr>
              <w:jc w:val="both"/>
              <w:rPr>
                <w:rFonts w:ascii="Arial" w:hAnsi="Arial" w:cs="Arial"/>
                <w:sz w:val="24"/>
                <w:szCs w:val="24"/>
              </w:rPr>
            </w:pPr>
            <w:r w:rsidRPr="004225A0">
              <w:rPr>
                <w:rFonts w:ascii="Arial" w:hAnsi="Arial" w:cs="Arial"/>
                <w:sz w:val="24"/>
                <w:szCs w:val="24"/>
              </w:rPr>
              <w:t>3.2. Dar ejemplos de problemas sobre situaciones cotidianas que se resuelven matemáticamente.</w:t>
            </w:r>
          </w:p>
        </w:tc>
        <w:tc>
          <w:tcPr>
            <w:tcW w:w="4508" w:type="dxa"/>
          </w:tcPr>
          <w:p w14:paraId="1E8AE4A9" w14:textId="2814EC54" w:rsidR="00766DC1" w:rsidRDefault="000144D4" w:rsidP="00D60236">
            <w:pPr>
              <w:jc w:val="both"/>
              <w:rPr>
                <w:rFonts w:ascii="Arial" w:hAnsi="Arial" w:cs="Arial"/>
                <w:sz w:val="24"/>
                <w:szCs w:val="24"/>
              </w:rPr>
            </w:pPr>
            <w:r>
              <w:rPr>
                <w:rFonts w:ascii="Arial" w:hAnsi="Arial" w:cs="Arial"/>
                <w:sz w:val="24"/>
                <w:szCs w:val="24"/>
              </w:rPr>
              <w:t>(A.3.), (A.5.), (A.6.1.), (A.12.), (A.14.1), (A.19.1.), (A.19.2.), (A.20.), (A.21.1.), (A.21.2.), (A</w:t>
            </w:r>
            <w:r w:rsidR="00B6511E">
              <w:rPr>
                <w:rFonts w:ascii="Arial" w:hAnsi="Arial" w:cs="Arial"/>
                <w:sz w:val="24"/>
                <w:szCs w:val="24"/>
              </w:rPr>
              <w:t>.21.3.</w:t>
            </w:r>
            <w:r>
              <w:rPr>
                <w:rFonts w:ascii="Arial" w:hAnsi="Arial" w:cs="Arial"/>
                <w:sz w:val="24"/>
                <w:szCs w:val="24"/>
              </w:rPr>
              <w:t>)</w:t>
            </w:r>
            <w:r w:rsidR="00B6511E">
              <w:rPr>
                <w:rFonts w:ascii="Arial" w:hAnsi="Arial" w:cs="Arial"/>
                <w:sz w:val="24"/>
                <w:szCs w:val="24"/>
              </w:rPr>
              <w:t>, (A.22.), (B.2.4.), (B.5.4.), (C.1.1), (C.1.2.), (C.10.), (D.2.) y (E.1.).</w:t>
            </w:r>
          </w:p>
        </w:tc>
      </w:tr>
    </w:tbl>
    <w:p w14:paraId="41542B61" w14:textId="77777777" w:rsidR="00766DC1" w:rsidRDefault="00766DC1" w:rsidP="00766DC1">
      <w:pPr>
        <w:spacing w:line="480" w:lineRule="auto"/>
        <w:jc w:val="both"/>
        <w:rPr>
          <w:rFonts w:ascii="Arial" w:hAnsi="Arial" w:cs="Arial"/>
          <w:sz w:val="24"/>
          <w:szCs w:val="24"/>
        </w:rPr>
      </w:pPr>
    </w:p>
    <w:tbl>
      <w:tblPr>
        <w:tblStyle w:val="Tablaconcuadrcula"/>
        <w:tblW w:w="0" w:type="auto"/>
        <w:tblLook w:val="04A0" w:firstRow="1" w:lastRow="0" w:firstColumn="1" w:lastColumn="0" w:noHBand="0" w:noVBand="1"/>
      </w:tblPr>
      <w:tblGrid>
        <w:gridCol w:w="4508"/>
        <w:gridCol w:w="4508"/>
      </w:tblGrid>
      <w:tr w:rsidR="00766DC1" w14:paraId="06984151" w14:textId="77777777" w:rsidTr="00D60236">
        <w:tc>
          <w:tcPr>
            <w:tcW w:w="9016" w:type="dxa"/>
            <w:gridSpan w:val="2"/>
            <w:shd w:val="clear" w:color="auto" w:fill="E59EDC" w:themeFill="accent5" w:themeFillTint="66"/>
            <w:vAlign w:val="center"/>
          </w:tcPr>
          <w:p w14:paraId="5510F51D"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t xml:space="preserve">COMPETENCIA ESPECÍFICA NÚMERO </w:t>
            </w:r>
            <w:r>
              <w:rPr>
                <w:rFonts w:ascii="Arial" w:hAnsi="Arial" w:cs="Arial"/>
                <w:b/>
                <w:bCs/>
                <w:sz w:val="24"/>
                <w:szCs w:val="24"/>
              </w:rPr>
              <w:t>4</w:t>
            </w:r>
          </w:p>
        </w:tc>
      </w:tr>
      <w:tr w:rsidR="00766DC1" w14:paraId="350BB2EA" w14:textId="77777777" w:rsidTr="00D60236">
        <w:tc>
          <w:tcPr>
            <w:tcW w:w="9016" w:type="dxa"/>
            <w:gridSpan w:val="2"/>
          </w:tcPr>
          <w:p w14:paraId="1A0E637F" w14:textId="77777777" w:rsidR="00766DC1" w:rsidRDefault="00766DC1" w:rsidP="00D60236">
            <w:pPr>
              <w:jc w:val="both"/>
              <w:rPr>
                <w:rFonts w:ascii="Arial" w:hAnsi="Arial" w:cs="Arial"/>
                <w:sz w:val="24"/>
                <w:szCs w:val="24"/>
              </w:rPr>
            </w:pPr>
            <w:r w:rsidRPr="00BF41DC">
              <w:rPr>
                <w:rFonts w:ascii="Arial" w:hAnsi="Arial" w:cs="Arial"/>
                <w:sz w:val="24"/>
                <w:szCs w:val="24"/>
              </w:rPr>
              <w:t>Utilizar el pensamiento computacional, organizando datos, descomponiendo en partes, reconociendo patrones, generalizando e interpretando, modificando y creando algoritmos de forma guiada, para modelizar y automatizar situaciones de la vida cotidiana.</w:t>
            </w:r>
          </w:p>
        </w:tc>
      </w:tr>
      <w:tr w:rsidR="00766DC1" w:rsidRPr="00120539" w14:paraId="238AA17B" w14:textId="77777777" w:rsidTr="00D60236">
        <w:tc>
          <w:tcPr>
            <w:tcW w:w="4508" w:type="dxa"/>
            <w:shd w:val="clear" w:color="auto" w:fill="E59EDC" w:themeFill="accent5" w:themeFillTint="66"/>
            <w:vAlign w:val="center"/>
          </w:tcPr>
          <w:p w14:paraId="1CDB8231"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t>Descriptores del perfil de salida con los que conecta</w:t>
            </w:r>
          </w:p>
        </w:tc>
        <w:tc>
          <w:tcPr>
            <w:tcW w:w="4508" w:type="dxa"/>
          </w:tcPr>
          <w:p w14:paraId="2C1E5AB5" w14:textId="77777777" w:rsidR="00766DC1" w:rsidRPr="00CF08AD" w:rsidRDefault="00766DC1" w:rsidP="00D60236">
            <w:pPr>
              <w:jc w:val="both"/>
              <w:rPr>
                <w:rFonts w:ascii="Arial" w:hAnsi="Arial" w:cs="Arial"/>
                <w:sz w:val="24"/>
                <w:szCs w:val="24"/>
                <w:lang w:val="en-US"/>
              </w:rPr>
            </w:pPr>
            <w:r w:rsidRPr="00CF08AD">
              <w:rPr>
                <w:rFonts w:ascii="Arial" w:hAnsi="Arial" w:cs="Arial"/>
                <w:sz w:val="24"/>
                <w:szCs w:val="24"/>
                <w:lang w:val="en-US"/>
              </w:rPr>
              <w:t>STEM1, STEM2, STEM3, CD1, CD3, CD5, CE3.</w:t>
            </w:r>
          </w:p>
        </w:tc>
      </w:tr>
      <w:tr w:rsidR="00766DC1" w14:paraId="2EFB0A32" w14:textId="77777777" w:rsidTr="00D60236">
        <w:tc>
          <w:tcPr>
            <w:tcW w:w="4508" w:type="dxa"/>
            <w:shd w:val="clear" w:color="auto" w:fill="E59EDC" w:themeFill="accent5" w:themeFillTint="66"/>
            <w:vAlign w:val="center"/>
          </w:tcPr>
          <w:p w14:paraId="1861A95A"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t>Criterios de evaluación</w:t>
            </w:r>
          </w:p>
        </w:tc>
        <w:tc>
          <w:tcPr>
            <w:tcW w:w="4508" w:type="dxa"/>
            <w:shd w:val="clear" w:color="auto" w:fill="E59EDC" w:themeFill="accent5" w:themeFillTint="66"/>
            <w:vAlign w:val="center"/>
          </w:tcPr>
          <w:p w14:paraId="75AAA7FA" w14:textId="77777777" w:rsidR="00766DC1" w:rsidRDefault="00766DC1" w:rsidP="00D60236">
            <w:pPr>
              <w:jc w:val="center"/>
              <w:rPr>
                <w:rFonts w:ascii="Arial" w:hAnsi="Arial" w:cs="Arial"/>
                <w:sz w:val="24"/>
                <w:szCs w:val="24"/>
              </w:rPr>
            </w:pPr>
            <w:r w:rsidRPr="00544A7E">
              <w:rPr>
                <w:rFonts w:ascii="Arial" w:hAnsi="Arial" w:cs="Arial"/>
                <w:b/>
                <w:bCs/>
                <w:sz w:val="24"/>
                <w:szCs w:val="24"/>
              </w:rPr>
              <w:t>Contenidos</w:t>
            </w:r>
            <w:r>
              <w:rPr>
                <w:rFonts w:ascii="Arial" w:hAnsi="Arial" w:cs="Arial"/>
                <w:sz w:val="24"/>
                <w:szCs w:val="24"/>
              </w:rPr>
              <w:t xml:space="preserve"> </w:t>
            </w:r>
            <w:r w:rsidRPr="00544A7E">
              <w:rPr>
                <w:rFonts w:ascii="Arial" w:hAnsi="Arial" w:cs="Arial"/>
                <w:b/>
                <w:bCs/>
                <w:sz w:val="24"/>
                <w:szCs w:val="24"/>
              </w:rPr>
              <w:t>relacionados</w:t>
            </w:r>
          </w:p>
        </w:tc>
      </w:tr>
      <w:tr w:rsidR="00766DC1" w14:paraId="1C165F21" w14:textId="77777777" w:rsidTr="00D60236">
        <w:tc>
          <w:tcPr>
            <w:tcW w:w="4508" w:type="dxa"/>
          </w:tcPr>
          <w:p w14:paraId="6FC2FB0D" w14:textId="77777777" w:rsidR="00766DC1" w:rsidRDefault="00766DC1" w:rsidP="00D60236">
            <w:pPr>
              <w:jc w:val="both"/>
              <w:rPr>
                <w:rFonts w:ascii="Arial" w:hAnsi="Arial" w:cs="Arial"/>
                <w:sz w:val="24"/>
                <w:szCs w:val="24"/>
              </w:rPr>
            </w:pPr>
            <w:r w:rsidRPr="00BF41DC">
              <w:rPr>
                <w:rFonts w:ascii="Arial" w:hAnsi="Arial" w:cs="Arial"/>
                <w:sz w:val="24"/>
                <w:szCs w:val="24"/>
              </w:rPr>
              <w:t>4.1. Automatizar situaciones sencillas de la vida cotidiana que se realicen paso a paso o sigan una rutina, utilizando de forma pautada principios básicos del pensamiento computacional.</w:t>
            </w:r>
          </w:p>
        </w:tc>
        <w:tc>
          <w:tcPr>
            <w:tcW w:w="4508" w:type="dxa"/>
          </w:tcPr>
          <w:p w14:paraId="2626083A" w14:textId="7570DB65" w:rsidR="00766DC1" w:rsidRDefault="00BD0C38" w:rsidP="00D60236">
            <w:pPr>
              <w:jc w:val="both"/>
              <w:rPr>
                <w:rFonts w:ascii="Arial" w:hAnsi="Arial" w:cs="Arial"/>
                <w:sz w:val="24"/>
                <w:szCs w:val="24"/>
              </w:rPr>
            </w:pPr>
            <w:r>
              <w:rPr>
                <w:rFonts w:ascii="Arial" w:hAnsi="Arial" w:cs="Arial"/>
                <w:sz w:val="24"/>
                <w:szCs w:val="24"/>
              </w:rPr>
              <w:t>(D.2.), (D.6.1.), (D</w:t>
            </w:r>
            <w:r w:rsidR="00814637">
              <w:rPr>
                <w:rFonts w:ascii="Arial" w:hAnsi="Arial" w:cs="Arial"/>
                <w:sz w:val="24"/>
                <w:szCs w:val="24"/>
              </w:rPr>
              <w:t>.6.2.</w:t>
            </w:r>
            <w:r>
              <w:rPr>
                <w:rFonts w:ascii="Arial" w:hAnsi="Arial" w:cs="Arial"/>
                <w:sz w:val="24"/>
                <w:szCs w:val="24"/>
              </w:rPr>
              <w:t>)</w:t>
            </w:r>
            <w:r w:rsidR="00814637">
              <w:rPr>
                <w:rFonts w:ascii="Arial" w:hAnsi="Arial" w:cs="Arial"/>
                <w:sz w:val="24"/>
                <w:szCs w:val="24"/>
              </w:rPr>
              <w:t>, (D.6.3.), (D.6.4.)</w:t>
            </w:r>
            <w:r w:rsidR="00BC5394">
              <w:rPr>
                <w:rFonts w:ascii="Arial" w:hAnsi="Arial" w:cs="Arial"/>
                <w:sz w:val="24"/>
                <w:szCs w:val="24"/>
              </w:rPr>
              <w:t xml:space="preserve"> y</w:t>
            </w:r>
            <w:r w:rsidR="00814637">
              <w:rPr>
                <w:rFonts w:ascii="Arial" w:hAnsi="Arial" w:cs="Arial"/>
                <w:sz w:val="24"/>
                <w:szCs w:val="24"/>
              </w:rPr>
              <w:t xml:space="preserve"> (D.6.5.)</w:t>
            </w:r>
            <w:r w:rsidR="00BC5394">
              <w:rPr>
                <w:rFonts w:ascii="Arial" w:hAnsi="Arial" w:cs="Arial"/>
                <w:sz w:val="24"/>
                <w:szCs w:val="24"/>
              </w:rPr>
              <w:t>.</w:t>
            </w:r>
          </w:p>
        </w:tc>
      </w:tr>
      <w:tr w:rsidR="00766DC1" w14:paraId="27BBCC9F" w14:textId="77777777" w:rsidTr="00D60236">
        <w:tc>
          <w:tcPr>
            <w:tcW w:w="4508" w:type="dxa"/>
          </w:tcPr>
          <w:p w14:paraId="214C4876" w14:textId="77777777" w:rsidR="00766DC1" w:rsidRDefault="00766DC1" w:rsidP="00D60236">
            <w:pPr>
              <w:jc w:val="both"/>
              <w:rPr>
                <w:rFonts w:ascii="Arial" w:hAnsi="Arial" w:cs="Arial"/>
                <w:sz w:val="24"/>
                <w:szCs w:val="24"/>
              </w:rPr>
            </w:pPr>
            <w:r w:rsidRPr="00BF41DC">
              <w:rPr>
                <w:rFonts w:ascii="Arial" w:hAnsi="Arial" w:cs="Arial"/>
                <w:sz w:val="24"/>
                <w:szCs w:val="24"/>
              </w:rPr>
              <w:t>4.2. Emplear herramientas tecnológicas adecuadas en el proceso de resolución de problemas.</w:t>
            </w:r>
          </w:p>
        </w:tc>
        <w:tc>
          <w:tcPr>
            <w:tcW w:w="4508" w:type="dxa"/>
          </w:tcPr>
          <w:p w14:paraId="068497AF" w14:textId="00A133FF" w:rsidR="00766DC1" w:rsidRDefault="00A108A6" w:rsidP="00D60236">
            <w:pPr>
              <w:jc w:val="both"/>
              <w:rPr>
                <w:rFonts w:ascii="Arial" w:hAnsi="Arial" w:cs="Arial"/>
                <w:sz w:val="24"/>
                <w:szCs w:val="24"/>
              </w:rPr>
            </w:pPr>
            <w:r>
              <w:rPr>
                <w:rFonts w:ascii="Arial" w:hAnsi="Arial" w:cs="Arial"/>
                <w:sz w:val="24"/>
                <w:szCs w:val="24"/>
              </w:rPr>
              <w:t>(A.6.1.),</w:t>
            </w:r>
            <w:r w:rsidR="008A30A9">
              <w:rPr>
                <w:rFonts w:ascii="Arial" w:hAnsi="Arial" w:cs="Arial"/>
                <w:sz w:val="24"/>
                <w:szCs w:val="24"/>
              </w:rPr>
              <w:t xml:space="preserve"> (B.4.1.),</w:t>
            </w:r>
            <w:r>
              <w:rPr>
                <w:rFonts w:ascii="Arial" w:hAnsi="Arial" w:cs="Arial"/>
                <w:sz w:val="24"/>
                <w:szCs w:val="24"/>
              </w:rPr>
              <w:t xml:space="preserve"> (C.2.), (C.4.1.), </w:t>
            </w:r>
            <w:r w:rsidR="002A5986">
              <w:rPr>
                <w:rFonts w:ascii="Arial" w:hAnsi="Arial" w:cs="Arial"/>
                <w:sz w:val="24"/>
                <w:szCs w:val="24"/>
              </w:rPr>
              <w:t xml:space="preserve">(C.4.2.), </w:t>
            </w:r>
            <w:r w:rsidR="00032894">
              <w:rPr>
                <w:rFonts w:ascii="Arial" w:hAnsi="Arial" w:cs="Arial"/>
                <w:sz w:val="24"/>
                <w:szCs w:val="24"/>
              </w:rPr>
              <w:t>(D.2.), (D.6.5.), (E.2.1.), (E.2.2.) y (E.3.).</w:t>
            </w:r>
          </w:p>
        </w:tc>
      </w:tr>
    </w:tbl>
    <w:p w14:paraId="6AA5C481" w14:textId="77777777" w:rsidR="00766DC1" w:rsidRDefault="00766DC1" w:rsidP="00766DC1">
      <w:pPr>
        <w:spacing w:line="480" w:lineRule="auto"/>
        <w:jc w:val="both"/>
        <w:rPr>
          <w:rFonts w:ascii="Arial" w:hAnsi="Arial" w:cs="Arial"/>
          <w:sz w:val="24"/>
          <w:szCs w:val="24"/>
        </w:rPr>
      </w:pPr>
    </w:p>
    <w:p w14:paraId="74707369" w14:textId="77777777" w:rsidR="00766DC1" w:rsidRDefault="00766DC1" w:rsidP="00766DC1">
      <w:pPr>
        <w:spacing w:line="480" w:lineRule="auto"/>
        <w:jc w:val="both"/>
        <w:rPr>
          <w:rFonts w:ascii="Arial" w:hAnsi="Arial" w:cs="Arial"/>
          <w:sz w:val="24"/>
          <w:szCs w:val="24"/>
        </w:rPr>
      </w:pPr>
    </w:p>
    <w:p w14:paraId="1908683A" w14:textId="77777777" w:rsidR="00766DC1" w:rsidRDefault="00766DC1" w:rsidP="00766DC1">
      <w:pPr>
        <w:spacing w:line="480" w:lineRule="auto"/>
        <w:jc w:val="both"/>
        <w:rPr>
          <w:rFonts w:ascii="Arial" w:hAnsi="Arial" w:cs="Arial"/>
          <w:sz w:val="24"/>
          <w:szCs w:val="24"/>
        </w:rPr>
      </w:pPr>
    </w:p>
    <w:p w14:paraId="72932DE4" w14:textId="77777777" w:rsidR="00766DC1" w:rsidRDefault="00766DC1" w:rsidP="00766DC1">
      <w:pPr>
        <w:spacing w:line="480" w:lineRule="auto"/>
        <w:jc w:val="both"/>
        <w:rPr>
          <w:rFonts w:ascii="Arial" w:hAnsi="Arial" w:cs="Arial"/>
          <w:sz w:val="24"/>
          <w:szCs w:val="24"/>
        </w:rPr>
      </w:pPr>
    </w:p>
    <w:p w14:paraId="13548635" w14:textId="77777777" w:rsidR="00766DC1" w:rsidRDefault="00766DC1" w:rsidP="00766DC1">
      <w:pPr>
        <w:spacing w:line="480" w:lineRule="auto"/>
        <w:jc w:val="both"/>
        <w:rPr>
          <w:rFonts w:ascii="Arial" w:hAnsi="Arial" w:cs="Arial"/>
          <w:sz w:val="24"/>
          <w:szCs w:val="24"/>
        </w:rPr>
      </w:pPr>
    </w:p>
    <w:p w14:paraId="2CAD54D4" w14:textId="77777777" w:rsidR="00766DC1" w:rsidRDefault="00766DC1" w:rsidP="00766DC1">
      <w:pPr>
        <w:spacing w:line="480" w:lineRule="auto"/>
        <w:jc w:val="both"/>
        <w:rPr>
          <w:rFonts w:ascii="Arial" w:hAnsi="Arial" w:cs="Arial"/>
          <w:sz w:val="24"/>
          <w:szCs w:val="24"/>
        </w:rPr>
      </w:pPr>
    </w:p>
    <w:tbl>
      <w:tblPr>
        <w:tblStyle w:val="Tablaconcuadrcula"/>
        <w:tblW w:w="0" w:type="auto"/>
        <w:tblLook w:val="04A0" w:firstRow="1" w:lastRow="0" w:firstColumn="1" w:lastColumn="0" w:noHBand="0" w:noVBand="1"/>
      </w:tblPr>
      <w:tblGrid>
        <w:gridCol w:w="4508"/>
        <w:gridCol w:w="4508"/>
      </w:tblGrid>
      <w:tr w:rsidR="00766DC1" w14:paraId="503725A3" w14:textId="77777777" w:rsidTr="00D60236">
        <w:tc>
          <w:tcPr>
            <w:tcW w:w="9016" w:type="dxa"/>
            <w:gridSpan w:val="2"/>
            <w:shd w:val="clear" w:color="auto" w:fill="E59EDC" w:themeFill="accent5" w:themeFillTint="66"/>
            <w:vAlign w:val="center"/>
          </w:tcPr>
          <w:p w14:paraId="109C1DFD"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lastRenderedPageBreak/>
              <w:t xml:space="preserve">COMPETENCIA ESPECÍFICA NÚMERO </w:t>
            </w:r>
            <w:r>
              <w:rPr>
                <w:rFonts w:ascii="Arial" w:hAnsi="Arial" w:cs="Arial"/>
                <w:b/>
                <w:bCs/>
                <w:sz w:val="24"/>
                <w:szCs w:val="24"/>
              </w:rPr>
              <w:t>5</w:t>
            </w:r>
          </w:p>
        </w:tc>
      </w:tr>
      <w:tr w:rsidR="00766DC1" w14:paraId="4C95A4B2" w14:textId="77777777" w:rsidTr="00D60236">
        <w:tc>
          <w:tcPr>
            <w:tcW w:w="9016" w:type="dxa"/>
            <w:gridSpan w:val="2"/>
          </w:tcPr>
          <w:p w14:paraId="6EABB6ED" w14:textId="77777777" w:rsidR="00766DC1" w:rsidRDefault="00766DC1" w:rsidP="00D60236">
            <w:pPr>
              <w:jc w:val="both"/>
              <w:rPr>
                <w:rFonts w:ascii="Arial" w:hAnsi="Arial" w:cs="Arial"/>
                <w:sz w:val="24"/>
                <w:szCs w:val="24"/>
              </w:rPr>
            </w:pPr>
            <w:r w:rsidRPr="00635449">
              <w:rPr>
                <w:rFonts w:ascii="Arial" w:hAnsi="Arial" w:cs="Arial"/>
                <w:sz w:val="24"/>
                <w:szCs w:val="24"/>
              </w:rPr>
              <w:t>Reconocer y utilizar conexiones entre las diferentes ideas matemáticas, así como identificar las matemáticas implicadas en otras áreas o en la vida cotidiana, relacionando conceptos y procedimientos, para interpretar situaciones y contextos diversos.</w:t>
            </w:r>
          </w:p>
        </w:tc>
      </w:tr>
      <w:tr w:rsidR="00766DC1" w:rsidRPr="00120539" w14:paraId="752CFF7B" w14:textId="77777777" w:rsidTr="00D60236">
        <w:tc>
          <w:tcPr>
            <w:tcW w:w="4508" w:type="dxa"/>
            <w:shd w:val="clear" w:color="auto" w:fill="E59EDC" w:themeFill="accent5" w:themeFillTint="66"/>
            <w:vAlign w:val="center"/>
          </w:tcPr>
          <w:p w14:paraId="23DC3195"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t>Descriptores del perfil de salida con los que conecta</w:t>
            </w:r>
          </w:p>
        </w:tc>
        <w:tc>
          <w:tcPr>
            <w:tcW w:w="4508" w:type="dxa"/>
          </w:tcPr>
          <w:p w14:paraId="5166F0B4" w14:textId="77777777" w:rsidR="00766DC1" w:rsidRPr="000B6C3E" w:rsidRDefault="00766DC1" w:rsidP="00D60236">
            <w:pPr>
              <w:jc w:val="both"/>
              <w:rPr>
                <w:rFonts w:ascii="Arial" w:hAnsi="Arial" w:cs="Arial"/>
                <w:sz w:val="24"/>
                <w:szCs w:val="24"/>
                <w:lang w:val="en-US"/>
              </w:rPr>
            </w:pPr>
            <w:r w:rsidRPr="000B6C3E">
              <w:rPr>
                <w:rFonts w:ascii="Arial" w:hAnsi="Arial" w:cs="Arial"/>
                <w:sz w:val="24"/>
                <w:szCs w:val="24"/>
                <w:lang w:val="en-US"/>
              </w:rPr>
              <w:t>STEM1, STEM3, CD3, CD5, CC4, CCEC1.</w:t>
            </w:r>
          </w:p>
        </w:tc>
      </w:tr>
      <w:tr w:rsidR="00766DC1" w14:paraId="134DB99E" w14:textId="77777777" w:rsidTr="00D60236">
        <w:tc>
          <w:tcPr>
            <w:tcW w:w="4508" w:type="dxa"/>
            <w:shd w:val="clear" w:color="auto" w:fill="E59EDC" w:themeFill="accent5" w:themeFillTint="66"/>
            <w:vAlign w:val="center"/>
          </w:tcPr>
          <w:p w14:paraId="5A520692"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t>Criterios de evaluación</w:t>
            </w:r>
          </w:p>
        </w:tc>
        <w:tc>
          <w:tcPr>
            <w:tcW w:w="4508" w:type="dxa"/>
            <w:shd w:val="clear" w:color="auto" w:fill="E59EDC" w:themeFill="accent5" w:themeFillTint="66"/>
            <w:vAlign w:val="center"/>
          </w:tcPr>
          <w:p w14:paraId="17D2F6AB" w14:textId="77777777" w:rsidR="00766DC1" w:rsidRDefault="00766DC1" w:rsidP="00D60236">
            <w:pPr>
              <w:jc w:val="center"/>
              <w:rPr>
                <w:rFonts w:ascii="Arial" w:hAnsi="Arial" w:cs="Arial"/>
                <w:sz w:val="24"/>
                <w:szCs w:val="24"/>
              </w:rPr>
            </w:pPr>
            <w:r w:rsidRPr="00544A7E">
              <w:rPr>
                <w:rFonts w:ascii="Arial" w:hAnsi="Arial" w:cs="Arial"/>
                <w:b/>
                <w:bCs/>
                <w:sz w:val="24"/>
                <w:szCs w:val="24"/>
              </w:rPr>
              <w:t>Contenidos</w:t>
            </w:r>
            <w:r>
              <w:rPr>
                <w:rFonts w:ascii="Arial" w:hAnsi="Arial" w:cs="Arial"/>
                <w:sz w:val="24"/>
                <w:szCs w:val="24"/>
              </w:rPr>
              <w:t xml:space="preserve"> </w:t>
            </w:r>
            <w:r w:rsidRPr="00544A7E">
              <w:rPr>
                <w:rFonts w:ascii="Arial" w:hAnsi="Arial" w:cs="Arial"/>
                <w:b/>
                <w:bCs/>
                <w:sz w:val="24"/>
                <w:szCs w:val="24"/>
              </w:rPr>
              <w:t>relacionados</w:t>
            </w:r>
          </w:p>
        </w:tc>
      </w:tr>
      <w:tr w:rsidR="00766DC1" w14:paraId="5771C149" w14:textId="77777777" w:rsidTr="00D60236">
        <w:tc>
          <w:tcPr>
            <w:tcW w:w="4508" w:type="dxa"/>
          </w:tcPr>
          <w:p w14:paraId="27D69E6B" w14:textId="77777777" w:rsidR="00766DC1" w:rsidRDefault="00766DC1" w:rsidP="00D60236">
            <w:pPr>
              <w:jc w:val="both"/>
              <w:rPr>
                <w:rFonts w:ascii="Arial" w:hAnsi="Arial" w:cs="Arial"/>
                <w:sz w:val="24"/>
                <w:szCs w:val="24"/>
              </w:rPr>
            </w:pPr>
            <w:r w:rsidRPr="00635449">
              <w:rPr>
                <w:rFonts w:ascii="Arial" w:hAnsi="Arial" w:cs="Arial"/>
                <w:sz w:val="24"/>
                <w:szCs w:val="24"/>
              </w:rPr>
              <w:t>5.1. Realizar conexiones entre los diferentes elementos matemáticos, aplicando conocimientos y experiencias propios.</w:t>
            </w:r>
          </w:p>
        </w:tc>
        <w:tc>
          <w:tcPr>
            <w:tcW w:w="4508" w:type="dxa"/>
          </w:tcPr>
          <w:p w14:paraId="6F88354D" w14:textId="49B19661" w:rsidR="00766DC1" w:rsidRDefault="00BF7FAF" w:rsidP="00D60236">
            <w:pPr>
              <w:jc w:val="both"/>
              <w:rPr>
                <w:rFonts w:ascii="Arial" w:hAnsi="Arial" w:cs="Arial"/>
                <w:sz w:val="24"/>
                <w:szCs w:val="24"/>
              </w:rPr>
            </w:pPr>
            <w:r>
              <w:rPr>
                <w:rFonts w:ascii="Arial" w:hAnsi="Arial" w:cs="Arial"/>
                <w:sz w:val="24"/>
                <w:szCs w:val="24"/>
              </w:rPr>
              <w:t xml:space="preserve">(A.4.), (A.4.1.), (A.4.2.), (A.7.2.), </w:t>
            </w:r>
            <w:r w:rsidR="00C73170">
              <w:rPr>
                <w:rFonts w:ascii="Arial" w:hAnsi="Arial" w:cs="Arial"/>
                <w:sz w:val="24"/>
                <w:szCs w:val="24"/>
              </w:rPr>
              <w:t>(A.14.2.), (A.19.3.), (A.2</w:t>
            </w:r>
            <w:r w:rsidR="004565E9">
              <w:rPr>
                <w:rFonts w:ascii="Arial" w:hAnsi="Arial" w:cs="Arial"/>
                <w:sz w:val="24"/>
                <w:szCs w:val="24"/>
              </w:rPr>
              <w:t>0.</w:t>
            </w:r>
            <w:r w:rsidR="00C73170">
              <w:rPr>
                <w:rFonts w:ascii="Arial" w:hAnsi="Arial" w:cs="Arial"/>
                <w:sz w:val="24"/>
                <w:szCs w:val="24"/>
              </w:rPr>
              <w:t>)</w:t>
            </w:r>
            <w:r w:rsidR="004565E9">
              <w:rPr>
                <w:rFonts w:ascii="Arial" w:hAnsi="Arial" w:cs="Arial"/>
                <w:sz w:val="24"/>
                <w:szCs w:val="24"/>
              </w:rPr>
              <w:t>, (B.5.4.), (B.7.), (C.11.), (D.2.), (D.3.), (D.4.), y (E.5.).</w:t>
            </w:r>
          </w:p>
        </w:tc>
      </w:tr>
      <w:tr w:rsidR="00766DC1" w14:paraId="3F256A9B" w14:textId="77777777" w:rsidTr="00D60236">
        <w:tc>
          <w:tcPr>
            <w:tcW w:w="4508" w:type="dxa"/>
          </w:tcPr>
          <w:p w14:paraId="4210E02A" w14:textId="77777777" w:rsidR="00766DC1" w:rsidRDefault="00766DC1" w:rsidP="00D60236">
            <w:pPr>
              <w:jc w:val="both"/>
              <w:rPr>
                <w:rFonts w:ascii="Arial" w:hAnsi="Arial" w:cs="Arial"/>
                <w:sz w:val="24"/>
                <w:szCs w:val="24"/>
              </w:rPr>
            </w:pPr>
            <w:r w:rsidRPr="00635449">
              <w:rPr>
                <w:rFonts w:ascii="Arial" w:hAnsi="Arial" w:cs="Arial"/>
                <w:sz w:val="24"/>
                <w:szCs w:val="24"/>
              </w:rPr>
              <w:t>5.2. Interpretar situaciones en contextos diversos, reconociendo las conexiones entre las matemáticas y la vida cotidiana.</w:t>
            </w:r>
          </w:p>
        </w:tc>
        <w:tc>
          <w:tcPr>
            <w:tcW w:w="4508" w:type="dxa"/>
          </w:tcPr>
          <w:p w14:paraId="1C749283" w14:textId="0871E1F8" w:rsidR="00766DC1" w:rsidRDefault="00477952" w:rsidP="00D60236">
            <w:pPr>
              <w:jc w:val="both"/>
              <w:rPr>
                <w:rFonts w:ascii="Arial" w:hAnsi="Arial" w:cs="Arial"/>
                <w:sz w:val="24"/>
                <w:szCs w:val="24"/>
              </w:rPr>
            </w:pPr>
            <w:r>
              <w:rPr>
                <w:rFonts w:ascii="Arial" w:hAnsi="Arial" w:cs="Arial"/>
                <w:sz w:val="24"/>
                <w:szCs w:val="24"/>
              </w:rPr>
              <w:t xml:space="preserve">(A.1.2.), </w:t>
            </w:r>
            <w:r w:rsidR="002B0C86">
              <w:rPr>
                <w:rFonts w:ascii="Arial" w:hAnsi="Arial" w:cs="Arial"/>
                <w:sz w:val="24"/>
                <w:szCs w:val="24"/>
              </w:rPr>
              <w:t>(A.1.3.), (A.2.), (A.3.),</w:t>
            </w:r>
            <w:r>
              <w:rPr>
                <w:rFonts w:ascii="Arial" w:hAnsi="Arial" w:cs="Arial"/>
                <w:sz w:val="24"/>
                <w:szCs w:val="24"/>
              </w:rPr>
              <w:t xml:space="preserve"> (A.4.), (A.4.1.), (A.4.2.),</w:t>
            </w:r>
            <w:r w:rsidR="002B0C86">
              <w:rPr>
                <w:rFonts w:ascii="Arial" w:hAnsi="Arial" w:cs="Arial"/>
                <w:sz w:val="24"/>
                <w:szCs w:val="24"/>
              </w:rPr>
              <w:t xml:space="preserve"> (A.5.), (A.8.1.), (A.8.2.), (A.12.), (A.14.1.),</w:t>
            </w:r>
            <w:r w:rsidR="00FC3233">
              <w:rPr>
                <w:rFonts w:ascii="Arial" w:hAnsi="Arial" w:cs="Arial"/>
                <w:sz w:val="24"/>
                <w:szCs w:val="24"/>
              </w:rPr>
              <w:t xml:space="preserve"> (A.15.), </w:t>
            </w:r>
            <w:r w:rsidR="002B0C86">
              <w:rPr>
                <w:rFonts w:ascii="Arial" w:hAnsi="Arial" w:cs="Arial"/>
                <w:sz w:val="24"/>
                <w:szCs w:val="24"/>
              </w:rPr>
              <w:t>(A.19.1.), (A.19.2.), (A.20.), (A.21.1.), (A.21.2.), (A.21.3.), (A.22.),</w:t>
            </w:r>
            <w:r w:rsidR="00FC3233">
              <w:rPr>
                <w:rFonts w:ascii="Arial" w:hAnsi="Arial" w:cs="Arial"/>
                <w:sz w:val="24"/>
                <w:szCs w:val="24"/>
              </w:rPr>
              <w:t xml:space="preserve"> (B.1.1.), (B.1.2.), (</w:t>
            </w:r>
            <w:r w:rsidR="00F07C09">
              <w:rPr>
                <w:rFonts w:ascii="Arial" w:hAnsi="Arial" w:cs="Arial"/>
                <w:sz w:val="24"/>
                <w:szCs w:val="24"/>
              </w:rPr>
              <w:t>B.1.3.</w:t>
            </w:r>
            <w:r w:rsidR="00FC3233">
              <w:rPr>
                <w:rFonts w:ascii="Arial" w:hAnsi="Arial" w:cs="Arial"/>
                <w:sz w:val="24"/>
                <w:szCs w:val="24"/>
              </w:rPr>
              <w:t>)</w:t>
            </w:r>
            <w:r w:rsidR="00F07C09">
              <w:rPr>
                <w:rFonts w:ascii="Arial" w:hAnsi="Arial" w:cs="Arial"/>
                <w:sz w:val="24"/>
                <w:szCs w:val="24"/>
              </w:rPr>
              <w:t xml:space="preserve">, (B.1.4), (B.2.1.), (B.2.2.), (B.2.3.), </w:t>
            </w:r>
            <w:r w:rsidR="002B0C86">
              <w:rPr>
                <w:rFonts w:ascii="Arial" w:hAnsi="Arial" w:cs="Arial"/>
                <w:sz w:val="24"/>
                <w:szCs w:val="24"/>
              </w:rPr>
              <w:t>(B.2.4.), (B</w:t>
            </w:r>
            <w:r w:rsidR="00816145">
              <w:rPr>
                <w:rFonts w:ascii="Arial" w:hAnsi="Arial" w:cs="Arial"/>
                <w:sz w:val="24"/>
                <w:szCs w:val="24"/>
              </w:rPr>
              <w:t>.5.4.</w:t>
            </w:r>
            <w:r w:rsidR="002B0C86">
              <w:rPr>
                <w:rFonts w:ascii="Arial" w:hAnsi="Arial" w:cs="Arial"/>
                <w:sz w:val="24"/>
                <w:szCs w:val="24"/>
              </w:rPr>
              <w:t>)</w:t>
            </w:r>
            <w:r w:rsidR="00816145">
              <w:rPr>
                <w:rFonts w:ascii="Arial" w:hAnsi="Arial" w:cs="Arial"/>
                <w:sz w:val="24"/>
                <w:szCs w:val="24"/>
              </w:rPr>
              <w:t>, (C.1.1.), (C.1.2.),</w:t>
            </w:r>
            <w:r w:rsidR="00F07C09">
              <w:rPr>
                <w:rFonts w:ascii="Arial" w:hAnsi="Arial" w:cs="Arial"/>
                <w:sz w:val="24"/>
                <w:szCs w:val="24"/>
              </w:rPr>
              <w:t xml:space="preserve"> (C.5.), (C.6.), (C.7.),</w:t>
            </w:r>
            <w:r w:rsidR="00816145">
              <w:rPr>
                <w:rFonts w:ascii="Arial" w:hAnsi="Arial" w:cs="Arial"/>
                <w:sz w:val="24"/>
                <w:szCs w:val="24"/>
              </w:rPr>
              <w:t xml:space="preserve"> (C.10.), (C.12.), (E.1.)</w:t>
            </w:r>
            <w:r w:rsidR="00F07C09">
              <w:rPr>
                <w:rFonts w:ascii="Arial" w:hAnsi="Arial" w:cs="Arial"/>
                <w:sz w:val="24"/>
                <w:szCs w:val="24"/>
              </w:rPr>
              <w:t>, (</w:t>
            </w:r>
            <w:r w:rsidR="00816145">
              <w:rPr>
                <w:rFonts w:ascii="Arial" w:hAnsi="Arial" w:cs="Arial"/>
                <w:sz w:val="24"/>
                <w:szCs w:val="24"/>
              </w:rPr>
              <w:t>E.6.)</w:t>
            </w:r>
            <w:r w:rsidR="00F07C09">
              <w:rPr>
                <w:rFonts w:ascii="Arial" w:hAnsi="Arial" w:cs="Arial"/>
                <w:sz w:val="24"/>
                <w:szCs w:val="24"/>
              </w:rPr>
              <w:t>, (E.8.), (E.9.) y (F.6.).</w:t>
            </w:r>
          </w:p>
        </w:tc>
      </w:tr>
    </w:tbl>
    <w:p w14:paraId="19778CEF" w14:textId="77777777" w:rsidR="00766DC1" w:rsidRDefault="00766DC1" w:rsidP="00766DC1">
      <w:pPr>
        <w:spacing w:line="480" w:lineRule="auto"/>
        <w:jc w:val="both"/>
        <w:rPr>
          <w:rFonts w:ascii="Arial" w:hAnsi="Arial" w:cs="Arial"/>
          <w:sz w:val="24"/>
          <w:szCs w:val="24"/>
        </w:rPr>
      </w:pPr>
    </w:p>
    <w:tbl>
      <w:tblPr>
        <w:tblStyle w:val="Tablaconcuadrcula"/>
        <w:tblW w:w="0" w:type="auto"/>
        <w:tblLook w:val="04A0" w:firstRow="1" w:lastRow="0" w:firstColumn="1" w:lastColumn="0" w:noHBand="0" w:noVBand="1"/>
      </w:tblPr>
      <w:tblGrid>
        <w:gridCol w:w="4508"/>
        <w:gridCol w:w="4508"/>
      </w:tblGrid>
      <w:tr w:rsidR="00766DC1" w14:paraId="67189E28" w14:textId="77777777" w:rsidTr="00D60236">
        <w:tc>
          <w:tcPr>
            <w:tcW w:w="9016" w:type="dxa"/>
            <w:gridSpan w:val="2"/>
            <w:shd w:val="clear" w:color="auto" w:fill="E59EDC" w:themeFill="accent5" w:themeFillTint="66"/>
            <w:vAlign w:val="center"/>
          </w:tcPr>
          <w:p w14:paraId="1A667163"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t xml:space="preserve">COMPETENCIA ESPECÍFICA NÚMERO </w:t>
            </w:r>
            <w:r>
              <w:rPr>
                <w:rFonts w:ascii="Arial" w:hAnsi="Arial" w:cs="Arial"/>
                <w:b/>
                <w:bCs/>
                <w:sz w:val="24"/>
                <w:szCs w:val="24"/>
              </w:rPr>
              <w:t>6</w:t>
            </w:r>
          </w:p>
        </w:tc>
      </w:tr>
      <w:tr w:rsidR="00766DC1" w14:paraId="40D7B356" w14:textId="77777777" w:rsidTr="00D60236">
        <w:tc>
          <w:tcPr>
            <w:tcW w:w="9016" w:type="dxa"/>
            <w:gridSpan w:val="2"/>
          </w:tcPr>
          <w:p w14:paraId="36785167" w14:textId="77777777" w:rsidR="00766DC1" w:rsidRDefault="00766DC1" w:rsidP="00D60236">
            <w:pPr>
              <w:jc w:val="both"/>
              <w:rPr>
                <w:rFonts w:ascii="Arial" w:hAnsi="Arial" w:cs="Arial"/>
                <w:sz w:val="24"/>
                <w:szCs w:val="24"/>
              </w:rPr>
            </w:pPr>
            <w:r w:rsidRPr="009A65B7">
              <w:rPr>
                <w:rFonts w:ascii="Arial" w:hAnsi="Arial" w:cs="Arial"/>
                <w:sz w:val="24"/>
                <w:szCs w:val="24"/>
              </w:rPr>
              <w:t>Comunicar y representar, de forma individual y grupal conceptos, procedimientos y resultados matemáticos, utilizando el lenguaje oral, escrito, gráfico, y la terminología apropiados, para dar significado y permanencia a las ideas matemáticas</w:t>
            </w:r>
            <w:r>
              <w:rPr>
                <w:rFonts w:ascii="Arial" w:hAnsi="Arial" w:cs="Arial"/>
                <w:sz w:val="24"/>
                <w:szCs w:val="24"/>
              </w:rPr>
              <w:t>.</w:t>
            </w:r>
          </w:p>
        </w:tc>
      </w:tr>
      <w:tr w:rsidR="00766DC1" w:rsidRPr="00120539" w14:paraId="708D22FB" w14:textId="77777777" w:rsidTr="00D60236">
        <w:tc>
          <w:tcPr>
            <w:tcW w:w="4508" w:type="dxa"/>
            <w:shd w:val="clear" w:color="auto" w:fill="E59EDC" w:themeFill="accent5" w:themeFillTint="66"/>
            <w:vAlign w:val="center"/>
          </w:tcPr>
          <w:p w14:paraId="2E07B8B2"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t>Descriptores del perfil de salida con los que conecta</w:t>
            </w:r>
          </w:p>
        </w:tc>
        <w:tc>
          <w:tcPr>
            <w:tcW w:w="4508" w:type="dxa"/>
          </w:tcPr>
          <w:p w14:paraId="79453EF5" w14:textId="77777777" w:rsidR="00766DC1" w:rsidRPr="000B6C3E" w:rsidRDefault="00766DC1" w:rsidP="00D60236">
            <w:pPr>
              <w:jc w:val="both"/>
              <w:rPr>
                <w:rFonts w:ascii="Arial" w:hAnsi="Arial" w:cs="Arial"/>
                <w:sz w:val="24"/>
                <w:szCs w:val="24"/>
                <w:lang w:val="en-US"/>
              </w:rPr>
            </w:pPr>
            <w:r w:rsidRPr="000B6C3E">
              <w:rPr>
                <w:rFonts w:ascii="Arial" w:hAnsi="Arial" w:cs="Arial"/>
                <w:sz w:val="24"/>
                <w:szCs w:val="24"/>
                <w:lang w:val="en-US"/>
              </w:rPr>
              <w:t>CCL1, CCL3, STEM2, STEM4, CD1, CD5, CE3, CCEC4.</w:t>
            </w:r>
          </w:p>
        </w:tc>
      </w:tr>
      <w:tr w:rsidR="00766DC1" w14:paraId="3B637881" w14:textId="77777777" w:rsidTr="00D60236">
        <w:tc>
          <w:tcPr>
            <w:tcW w:w="4508" w:type="dxa"/>
            <w:shd w:val="clear" w:color="auto" w:fill="E59EDC" w:themeFill="accent5" w:themeFillTint="66"/>
            <w:vAlign w:val="center"/>
          </w:tcPr>
          <w:p w14:paraId="7183D943"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t>Criterios de evaluación</w:t>
            </w:r>
          </w:p>
        </w:tc>
        <w:tc>
          <w:tcPr>
            <w:tcW w:w="4508" w:type="dxa"/>
            <w:shd w:val="clear" w:color="auto" w:fill="E59EDC" w:themeFill="accent5" w:themeFillTint="66"/>
            <w:vAlign w:val="center"/>
          </w:tcPr>
          <w:p w14:paraId="6A32D6B3" w14:textId="77777777" w:rsidR="00766DC1" w:rsidRDefault="00766DC1" w:rsidP="00D60236">
            <w:pPr>
              <w:jc w:val="center"/>
              <w:rPr>
                <w:rFonts w:ascii="Arial" w:hAnsi="Arial" w:cs="Arial"/>
                <w:sz w:val="24"/>
                <w:szCs w:val="24"/>
              </w:rPr>
            </w:pPr>
            <w:r w:rsidRPr="00544A7E">
              <w:rPr>
                <w:rFonts w:ascii="Arial" w:hAnsi="Arial" w:cs="Arial"/>
                <w:b/>
                <w:bCs/>
                <w:sz w:val="24"/>
                <w:szCs w:val="24"/>
              </w:rPr>
              <w:t>Contenidos</w:t>
            </w:r>
            <w:r>
              <w:rPr>
                <w:rFonts w:ascii="Arial" w:hAnsi="Arial" w:cs="Arial"/>
                <w:sz w:val="24"/>
                <w:szCs w:val="24"/>
              </w:rPr>
              <w:t xml:space="preserve"> </w:t>
            </w:r>
            <w:r w:rsidRPr="00544A7E">
              <w:rPr>
                <w:rFonts w:ascii="Arial" w:hAnsi="Arial" w:cs="Arial"/>
                <w:b/>
                <w:bCs/>
                <w:sz w:val="24"/>
                <w:szCs w:val="24"/>
              </w:rPr>
              <w:t>relacionados</w:t>
            </w:r>
          </w:p>
        </w:tc>
      </w:tr>
      <w:tr w:rsidR="00766DC1" w14:paraId="7FD6C6E9" w14:textId="77777777" w:rsidTr="00D60236">
        <w:tc>
          <w:tcPr>
            <w:tcW w:w="4508" w:type="dxa"/>
          </w:tcPr>
          <w:p w14:paraId="7212C0C8" w14:textId="77777777" w:rsidR="00766DC1" w:rsidRDefault="00766DC1" w:rsidP="00D60236">
            <w:pPr>
              <w:jc w:val="both"/>
              <w:rPr>
                <w:rFonts w:ascii="Arial" w:hAnsi="Arial" w:cs="Arial"/>
                <w:sz w:val="24"/>
                <w:szCs w:val="24"/>
              </w:rPr>
            </w:pPr>
            <w:r w:rsidRPr="009A65B7">
              <w:rPr>
                <w:rFonts w:ascii="Arial" w:hAnsi="Arial" w:cs="Arial"/>
                <w:sz w:val="24"/>
                <w:szCs w:val="24"/>
              </w:rPr>
              <w:t>6.1. Reconocer lenguaje matemático sencillo presente en la vida cotidiana en diferentes formatos, adquiriendo vocabulario específico básico y mostrando comprensión del mensaje.</w:t>
            </w:r>
          </w:p>
        </w:tc>
        <w:tc>
          <w:tcPr>
            <w:tcW w:w="4508" w:type="dxa"/>
          </w:tcPr>
          <w:p w14:paraId="547AA347" w14:textId="5E612F6F" w:rsidR="00766DC1" w:rsidRDefault="000B53FC" w:rsidP="00D60236">
            <w:pPr>
              <w:jc w:val="both"/>
              <w:rPr>
                <w:rFonts w:ascii="Arial" w:hAnsi="Arial" w:cs="Arial"/>
                <w:sz w:val="24"/>
                <w:szCs w:val="24"/>
              </w:rPr>
            </w:pPr>
            <w:r>
              <w:rPr>
                <w:rFonts w:ascii="Arial" w:hAnsi="Arial" w:cs="Arial"/>
                <w:sz w:val="24"/>
                <w:szCs w:val="24"/>
              </w:rPr>
              <w:t>(</w:t>
            </w:r>
            <w:r w:rsidRPr="000B53FC">
              <w:rPr>
                <w:rFonts w:ascii="Arial" w:hAnsi="Arial" w:cs="Arial"/>
                <w:sz w:val="24"/>
                <w:szCs w:val="24"/>
              </w:rPr>
              <w:t>A.1.2</w:t>
            </w:r>
            <w:r>
              <w:rPr>
                <w:rFonts w:ascii="Arial" w:hAnsi="Arial" w:cs="Arial"/>
                <w:sz w:val="24"/>
                <w:szCs w:val="24"/>
              </w:rPr>
              <w:t>.)</w:t>
            </w:r>
            <w:r w:rsidRPr="000B53FC">
              <w:rPr>
                <w:rFonts w:ascii="Arial" w:hAnsi="Arial" w:cs="Arial"/>
                <w:sz w:val="24"/>
                <w:szCs w:val="24"/>
              </w:rPr>
              <w:t xml:space="preserve">, </w:t>
            </w:r>
            <w:r>
              <w:rPr>
                <w:rFonts w:ascii="Arial" w:hAnsi="Arial" w:cs="Arial"/>
                <w:sz w:val="24"/>
                <w:szCs w:val="24"/>
              </w:rPr>
              <w:t>(</w:t>
            </w:r>
            <w:r w:rsidRPr="000B53FC">
              <w:rPr>
                <w:rFonts w:ascii="Arial" w:hAnsi="Arial" w:cs="Arial"/>
                <w:sz w:val="24"/>
                <w:szCs w:val="24"/>
              </w:rPr>
              <w:t>A.4</w:t>
            </w:r>
            <w:r>
              <w:rPr>
                <w:rFonts w:ascii="Arial" w:hAnsi="Arial" w:cs="Arial"/>
                <w:sz w:val="24"/>
                <w:szCs w:val="24"/>
              </w:rPr>
              <w:t>.)</w:t>
            </w:r>
            <w:r w:rsidRPr="000B53FC">
              <w:rPr>
                <w:rFonts w:ascii="Arial" w:hAnsi="Arial" w:cs="Arial"/>
                <w:sz w:val="24"/>
                <w:szCs w:val="24"/>
              </w:rPr>
              <w:t xml:space="preserve">, </w:t>
            </w:r>
            <w:r>
              <w:rPr>
                <w:rFonts w:ascii="Arial" w:hAnsi="Arial" w:cs="Arial"/>
                <w:sz w:val="24"/>
                <w:szCs w:val="24"/>
              </w:rPr>
              <w:t>(</w:t>
            </w:r>
            <w:r w:rsidRPr="000B53FC">
              <w:rPr>
                <w:rFonts w:ascii="Arial" w:hAnsi="Arial" w:cs="Arial"/>
                <w:sz w:val="24"/>
                <w:szCs w:val="24"/>
              </w:rPr>
              <w:t>A.4.1</w:t>
            </w:r>
            <w:r>
              <w:rPr>
                <w:rFonts w:ascii="Arial" w:hAnsi="Arial" w:cs="Arial"/>
                <w:sz w:val="24"/>
                <w:szCs w:val="24"/>
              </w:rPr>
              <w:t>.)</w:t>
            </w:r>
            <w:r w:rsidRPr="000B53FC">
              <w:rPr>
                <w:rFonts w:ascii="Arial" w:hAnsi="Arial" w:cs="Arial"/>
                <w:sz w:val="24"/>
                <w:szCs w:val="24"/>
              </w:rPr>
              <w:t xml:space="preserve">, </w:t>
            </w:r>
            <w:r>
              <w:rPr>
                <w:rFonts w:ascii="Arial" w:hAnsi="Arial" w:cs="Arial"/>
                <w:sz w:val="24"/>
                <w:szCs w:val="24"/>
              </w:rPr>
              <w:t>(</w:t>
            </w:r>
            <w:r w:rsidRPr="000B53FC">
              <w:rPr>
                <w:rFonts w:ascii="Arial" w:hAnsi="Arial" w:cs="Arial"/>
                <w:sz w:val="24"/>
                <w:szCs w:val="24"/>
              </w:rPr>
              <w:t>A.4.2</w:t>
            </w:r>
            <w:r>
              <w:rPr>
                <w:rFonts w:ascii="Arial" w:hAnsi="Arial" w:cs="Arial"/>
                <w:sz w:val="24"/>
                <w:szCs w:val="24"/>
              </w:rPr>
              <w:t>.),</w:t>
            </w:r>
            <w:r w:rsidRPr="000B53FC">
              <w:rPr>
                <w:rFonts w:ascii="Arial" w:hAnsi="Arial" w:cs="Arial"/>
                <w:sz w:val="24"/>
                <w:szCs w:val="24"/>
              </w:rPr>
              <w:t xml:space="preserve"> </w:t>
            </w:r>
            <w:r>
              <w:rPr>
                <w:rFonts w:ascii="Arial" w:hAnsi="Arial" w:cs="Arial"/>
                <w:sz w:val="24"/>
                <w:szCs w:val="24"/>
              </w:rPr>
              <w:t xml:space="preserve"> </w:t>
            </w:r>
            <w:r w:rsidR="004760E9">
              <w:rPr>
                <w:rFonts w:ascii="Arial" w:hAnsi="Arial" w:cs="Arial"/>
                <w:sz w:val="24"/>
                <w:szCs w:val="24"/>
              </w:rPr>
              <w:t>(A.10.), (A.12.), (A.18.1.), (A.18.2.),</w:t>
            </w:r>
            <w:r w:rsidR="00095F32">
              <w:rPr>
                <w:rFonts w:ascii="Arial" w:hAnsi="Arial" w:cs="Arial"/>
                <w:sz w:val="24"/>
                <w:szCs w:val="24"/>
              </w:rPr>
              <w:t xml:space="preserve"> (</w:t>
            </w:r>
            <w:r w:rsidR="00095F32" w:rsidRPr="00095F32">
              <w:rPr>
                <w:rFonts w:ascii="Arial" w:hAnsi="Arial" w:cs="Arial"/>
                <w:sz w:val="24"/>
                <w:szCs w:val="24"/>
              </w:rPr>
              <w:t>B.2.1</w:t>
            </w:r>
            <w:r w:rsidR="00095F32">
              <w:rPr>
                <w:rFonts w:ascii="Arial" w:hAnsi="Arial" w:cs="Arial"/>
                <w:sz w:val="24"/>
                <w:szCs w:val="24"/>
              </w:rPr>
              <w:t>.)</w:t>
            </w:r>
            <w:r w:rsidR="00095F32" w:rsidRPr="00095F32">
              <w:rPr>
                <w:rFonts w:ascii="Arial" w:hAnsi="Arial" w:cs="Arial"/>
                <w:sz w:val="24"/>
                <w:szCs w:val="24"/>
              </w:rPr>
              <w:t xml:space="preserve">, </w:t>
            </w:r>
            <w:r w:rsidR="00095F32">
              <w:rPr>
                <w:rFonts w:ascii="Arial" w:hAnsi="Arial" w:cs="Arial"/>
                <w:sz w:val="24"/>
                <w:szCs w:val="24"/>
              </w:rPr>
              <w:t>(</w:t>
            </w:r>
            <w:r w:rsidR="00095F32" w:rsidRPr="00095F32">
              <w:rPr>
                <w:rFonts w:ascii="Arial" w:hAnsi="Arial" w:cs="Arial"/>
                <w:sz w:val="24"/>
                <w:szCs w:val="24"/>
              </w:rPr>
              <w:t>B.2.2</w:t>
            </w:r>
            <w:r w:rsidR="00095F32">
              <w:rPr>
                <w:rFonts w:ascii="Arial" w:hAnsi="Arial" w:cs="Arial"/>
                <w:sz w:val="24"/>
                <w:szCs w:val="24"/>
              </w:rPr>
              <w:t>.)</w:t>
            </w:r>
            <w:r w:rsidR="00095F32" w:rsidRPr="00095F32">
              <w:rPr>
                <w:rFonts w:ascii="Arial" w:hAnsi="Arial" w:cs="Arial"/>
                <w:sz w:val="24"/>
                <w:szCs w:val="24"/>
              </w:rPr>
              <w:t xml:space="preserve">, </w:t>
            </w:r>
            <w:r w:rsidR="00095F32">
              <w:rPr>
                <w:rFonts w:ascii="Arial" w:hAnsi="Arial" w:cs="Arial"/>
                <w:sz w:val="24"/>
                <w:szCs w:val="24"/>
              </w:rPr>
              <w:t>(</w:t>
            </w:r>
            <w:r w:rsidR="00095F32" w:rsidRPr="00095F32">
              <w:rPr>
                <w:rFonts w:ascii="Arial" w:hAnsi="Arial" w:cs="Arial"/>
                <w:sz w:val="24"/>
                <w:szCs w:val="24"/>
              </w:rPr>
              <w:t>B.2.3</w:t>
            </w:r>
            <w:r w:rsidR="00095F32">
              <w:rPr>
                <w:rFonts w:ascii="Arial" w:hAnsi="Arial" w:cs="Arial"/>
                <w:sz w:val="24"/>
                <w:szCs w:val="24"/>
              </w:rPr>
              <w:t>.),</w:t>
            </w:r>
            <w:r w:rsidR="004760E9">
              <w:rPr>
                <w:rFonts w:ascii="Arial" w:hAnsi="Arial" w:cs="Arial"/>
                <w:sz w:val="24"/>
                <w:szCs w:val="24"/>
              </w:rPr>
              <w:t xml:space="preserve"> (B.4.2.),</w:t>
            </w:r>
            <w:r w:rsidR="004437C0">
              <w:rPr>
                <w:rFonts w:ascii="Arial" w:hAnsi="Arial" w:cs="Arial"/>
                <w:sz w:val="24"/>
                <w:szCs w:val="24"/>
              </w:rPr>
              <w:t xml:space="preserve"> (</w:t>
            </w:r>
            <w:r w:rsidR="004437C0" w:rsidRPr="004437C0">
              <w:rPr>
                <w:rFonts w:ascii="Arial" w:hAnsi="Arial" w:cs="Arial"/>
                <w:sz w:val="24"/>
                <w:szCs w:val="24"/>
              </w:rPr>
              <w:t>C.1.1</w:t>
            </w:r>
            <w:r w:rsidR="004437C0">
              <w:rPr>
                <w:rFonts w:ascii="Arial" w:hAnsi="Arial" w:cs="Arial"/>
                <w:sz w:val="24"/>
                <w:szCs w:val="24"/>
              </w:rPr>
              <w:t>.),</w:t>
            </w:r>
            <w:r w:rsidR="004437C0" w:rsidRPr="004437C0">
              <w:rPr>
                <w:rFonts w:ascii="Arial" w:hAnsi="Arial" w:cs="Arial"/>
                <w:sz w:val="24"/>
                <w:szCs w:val="24"/>
              </w:rPr>
              <w:br/>
            </w:r>
            <w:r w:rsidR="004437C0">
              <w:rPr>
                <w:rFonts w:ascii="Arial" w:hAnsi="Arial" w:cs="Arial"/>
                <w:sz w:val="24"/>
                <w:szCs w:val="24"/>
              </w:rPr>
              <w:t>(</w:t>
            </w:r>
            <w:r w:rsidR="004437C0" w:rsidRPr="004437C0">
              <w:rPr>
                <w:rFonts w:ascii="Arial" w:hAnsi="Arial" w:cs="Arial"/>
                <w:sz w:val="24"/>
                <w:szCs w:val="24"/>
              </w:rPr>
              <w:t>C.1.2</w:t>
            </w:r>
            <w:r w:rsidR="004437C0">
              <w:rPr>
                <w:rFonts w:ascii="Arial" w:hAnsi="Arial" w:cs="Arial"/>
                <w:sz w:val="24"/>
                <w:szCs w:val="24"/>
              </w:rPr>
              <w:t>.)</w:t>
            </w:r>
            <w:r w:rsidR="004437C0" w:rsidRPr="004437C0">
              <w:rPr>
                <w:rFonts w:ascii="Arial" w:hAnsi="Arial" w:cs="Arial"/>
                <w:sz w:val="24"/>
                <w:szCs w:val="24"/>
              </w:rPr>
              <w:t xml:space="preserve">, </w:t>
            </w:r>
            <w:r w:rsidR="004760E9">
              <w:rPr>
                <w:rFonts w:ascii="Arial" w:hAnsi="Arial" w:cs="Arial"/>
                <w:sz w:val="24"/>
                <w:szCs w:val="24"/>
              </w:rPr>
              <w:t xml:space="preserve"> (C.3.1.), (C.3.2.), (C.3.3.), (C.3.4.), (C.3.5.), (D.3.), (D.5.), (E.1.),</w:t>
            </w:r>
            <w:r w:rsidR="00CC49FC">
              <w:rPr>
                <w:rFonts w:ascii="Arial" w:hAnsi="Arial" w:cs="Arial"/>
                <w:sz w:val="24"/>
                <w:szCs w:val="24"/>
              </w:rPr>
              <w:t xml:space="preserve"> (</w:t>
            </w:r>
            <w:r w:rsidR="00CC49FC" w:rsidRPr="00CC49FC">
              <w:rPr>
                <w:rFonts w:ascii="Arial" w:hAnsi="Arial" w:cs="Arial"/>
                <w:sz w:val="24"/>
                <w:szCs w:val="24"/>
              </w:rPr>
              <w:t>E.2.3</w:t>
            </w:r>
            <w:r w:rsidR="00CC49FC">
              <w:rPr>
                <w:rFonts w:ascii="Arial" w:hAnsi="Arial" w:cs="Arial"/>
                <w:sz w:val="24"/>
                <w:szCs w:val="24"/>
              </w:rPr>
              <w:t>.)</w:t>
            </w:r>
            <w:r w:rsidR="00CC49FC" w:rsidRPr="00CC49FC">
              <w:rPr>
                <w:rFonts w:ascii="Arial" w:hAnsi="Arial" w:cs="Arial"/>
                <w:sz w:val="24"/>
                <w:szCs w:val="24"/>
              </w:rPr>
              <w:t xml:space="preserve">, </w:t>
            </w:r>
            <w:r w:rsidR="00CC49FC">
              <w:rPr>
                <w:rFonts w:ascii="Arial" w:hAnsi="Arial" w:cs="Arial"/>
                <w:sz w:val="24"/>
                <w:szCs w:val="24"/>
              </w:rPr>
              <w:t>(</w:t>
            </w:r>
            <w:r w:rsidR="00CC49FC" w:rsidRPr="00CC49FC">
              <w:rPr>
                <w:rFonts w:ascii="Arial" w:hAnsi="Arial" w:cs="Arial"/>
                <w:sz w:val="24"/>
                <w:szCs w:val="24"/>
              </w:rPr>
              <w:t>E.3</w:t>
            </w:r>
            <w:r w:rsidR="00CC49FC">
              <w:rPr>
                <w:rFonts w:ascii="Arial" w:hAnsi="Arial" w:cs="Arial"/>
                <w:sz w:val="24"/>
                <w:szCs w:val="24"/>
              </w:rPr>
              <w:t>.)</w:t>
            </w:r>
            <w:r w:rsidR="00CC49FC" w:rsidRPr="00CC49FC">
              <w:rPr>
                <w:rFonts w:ascii="Arial" w:hAnsi="Arial" w:cs="Arial"/>
                <w:sz w:val="24"/>
                <w:szCs w:val="24"/>
              </w:rPr>
              <w:t xml:space="preserve">, </w:t>
            </w:r>
            <w:r w:rsidR="00CC49FC">
              <w:rPr>
                <w:rFonts w:ascii="Arial" w:hAnsi="Arial" w:cs="Arial"/>
                <w:sz w:val="24"/>
                <w:szCs w:val="24"/>
              </w:rPr>
              <w:t>(</w:t>
            </w:r>
            <w:r w:rsidR="00CC49FC" w:rsidRPr="00CC49FC">
              <w:rPr>
                <w:rFonts w:ascii="Arial" w:hAnsi="Arial" w:cs="Arial"/>
                <w:sz w:val="24"/>
                <w:szCs w:val="24"/>
              </w:rPr>
              <w:t>E.4</w:t>
            </w:r>
            <w:r w:rsidR="00CC49FC">
              <w:rPr>
                <w:rFonts w:ascii="Arial" w:hAnsi="Arial" w:cs="Arial"/>
                <w:sz w:val="24"/>
                <w:szCs w:val="24"/>
              </w:rPr>
              <w:t>.)</w:t>
            </w:r>
            <w:r w:rsidR="00CC49FC" w:rsidRPr="00CC49FC">
              <w:rPr>
                <w:rFonts w:ascii="Arial" w:hAnsi="Arial" w:cs="Arial"/>
                <w:sz w:val="24"/>
                <w:szCs w:val="24"/>
              </w:rPr>
              <w:t xml:space="preserve">, </w:t>
            </w:r>
            <w:r w:rsidR="00CC49FC">
              <w:rPr>
                <w:rFonts w:ascii="Arial" w:hAnsi="Arial" w:cs="Arial"/>
                <w:sz w:val="24"/>
                <w:szCs w:val="24"/>
              </w:rPr>
              <w:t>(</w:t>
            </w:r>
            <w:r w:rsidR="00CC49FC" w:rsidRPr="00CC49FC">
              <w:rPr>
                <w:rFonts w:ascii="Arial" w:hAnsi="Arial" w:cs="Arial"/>
                <w:sz w:val="24"/>
                <w:szCs w:val="24"/>
              </w:rPr>
              <w:t>E.6</w:t>
            </w:r>
            <w:r w:rsidR="00CC49FC">
              <w:rPr>
                <w:rFonts w:ascii="Arial" w:hAnsi="Arial" w:cs="Arial"/>
                <w:sz w:val="24"/>
                <w:szCs w:val="24"/>
              </w:rPr>
              <w:t>.)</w:t>
            </w:r>
            <w:r w:rsidR="00CC49FC" w:rsidRPr="00CC49FC">
              <w:rPr>
                <w:rFonts w:ascii="Arial" w:hAnsi="Arial" w:cs="Arial"/>
                <w:sz w:val="24"/>
                <w:szCs w:val="24"/>
              </w:rPr>
              <w:t xml:space="preserve">, </w:t>
            </w:r>
            <w:r w:rsidR="00CC49FC">
              <w:rPr>
                <w:rFonts w:ascii="Arial" w:hAnsi="Arial" w:cs="Arial"/>
                <w:sz w:val="24"/>
                <w:szCs w:val="24"/>
              </w:rPr>
              <w:t>(</w:t>
            </w:r>
            <w:r w:rsidR="00CC49FC" w:rsidRPr="00CC49FC">
              <w:rPr>
                <w:rFonts w:ascii="Arial" w:hAnsi="Arial" w:cs="Arial"/>
                <w:sz w:val="24"/>
                <w:szCs w:val="24"/>
              </w:rPr>
              <w:t>E.7</w:t>
            </w:r>
            <w:r w:rsidR="00CC49FC">
              <w:rPr>
                <w:rFonts w:ascii="Arial" w:hAnsi="Arial" w:cs="Arial"/>
                <w:sz w:val="24"/>
                <w:szCs w:val="24"/>
              </w:rPr>
              <w:t>.) y</w:t>
            </w:r>
            <w:r w:rsidR="00CC49FC" w:rsidRPr="00CC49FC">
              <w:rPr>
                <w:rFonts w:ascii="Arial" w:hAnsi="Arial" w:cs="Arial"/>
                <w:sz w:val="24"/>
                <w:szCs w:val="24"/>
              </w:rPr>
              <w:t xml:space="preserve"> </w:t>
            </w:r>
            <w:r w:rsidR="00CC49FC">
              <w:rPr>
                <w:rFonts w:ascii="Arial" w:hAnsi="Arial" w:cs="Arial"/>
                <w:sz w:val="24"/>
                <w:szCs w:val="24"/>
              </w:rPr>
              <w:t>(</w:t>
            </w:r>
            <w:r w:rsidR="00CC49FC" w:rsidRPr="00CC49FC">
              <w:rPr>
                <w:rFonts w:ascii="Arial" w:hAnsi="Arial" w:cs="Arial"/>
                <w:sz w:val="24"/>
                <w:szCs w:val="24"/>
              </w:rPr>
              <w:t>E.8</w:t>
            </w:r>
            <w:r w:rsidR="00CC49FC">
              <w:rPr>
                <w:rFonts w:ascii="Arial" w:hAnsi="Arial" w:cs="Arial"/>
                <w:sz w:val="24"/>
                <w:szCs w:val="24"/>
              </w:rPr>
              <w:t>.).</w:t>
            </w:r>
          </w:p>
        </w:tc>
      </w:tr>
      <w:tr w:rsidR="00766DC1" w14:paraId="30C5840F" w14:textId="77777777" w:rsidTr="00D60236">
        <w:tc>
          <w:tcPr>
            <w:tcW w:w="4508" w:type="dxa"/>
          </w:tcPr>
          <w:p w14:paraId="6D99DCF7" w14:textId="77777777" w:rsidR="00766DC1" w:rsidRDefault="00766DC1" w:rsidP="00D60236">
            <w:pPr>
              <w:jc w:val="both"/>
              <w:rPr>
                <w:rFonts w:ascii="Arial" w:hAnsi="Arial" w:cs="Arial"/>
                <w:sz w:val="24"/>
                <w:szCs w:val="24"/>
              </w:rPr>
            </w:pPr>
            <w:r w:rsidRPr="009A65B7">
              <w:rPr>
                <w:rFonts w:ascii="Arial" w:hAnsi="Arial" w:cs="Arial"/>
                <w:sz w:val="24"/>
                <w:szCs w:val="24"/>
              </w:rPr>
              <w:t>6.2. Explicar los procesos e ideas matemáticas, los pasos seguidos en la resolución de un problema o los resultados obtenidos, utilizando lenguaje matemático sencillo en diferentes formatos.</w:t>
            </w:r>
          </w:p>
        </w:tc>
        <w:tc>
          <w:tcPr>
            <w:tcW w:w="4508" w:type="dxa"/>
          </w:tcPr>
          <w:p w14:paraId="3C37744C" w14:textId="7D50A0A3" w:rsidR="00766DC1" w:rsidRDefault="007B41F2" w:rsidP="00D60236">
            <w:pPr>
              <w:jc w:val="both"/>
              <w:rPr>
                <w:rFonts w:ascii="Arial" w:hAnsi="Arial" w:cs="Arial"/>
                <w:sz w:val="24"/>
                <w:szCs w:val="24"/>
              </w:rPr>
            </w:pPr>
            <w:r>
              <w:rPr>
                <w:rFonts w:ascii="Arial" w:hAnsi="Arial" w:cs="Arial"/>
                <w:sz w:val="24"/>
                <w:szCs w:val="24"/>
              </w:rPr>
              <w:t xml:space="preserve">(A.12.), (A.14.1.), </w:t>
            </w:r>
            <w:r w:rsidR="006117B3">
              <w:rPr>
                <w:rFonts w:ascii="Arial" w:hAnsi="Arial" w:cs="Arial"/>
                <w:sz w:val="24"/>
                <w:szCs w:val="24"/>
              </w:rPr>
              <w:t xml:space="preserve">(B.4.2.), </w:t>
            </w:r>
            <w:r>
              <w:rPr>
                <w:rFonts w:ascii="Arial" w:hAnsi="Arial" w:cs="Arial"/>
                <w:sz w:val="24"/>
                <w:szCs w:val="24"/>
              </w:rPr>
              <w:t>(B.7.),</w:t>
            </w:r>
            <w:r w:rsidR="00D40AED">
              <w:rPr>
                <w:rFonts w:ascii="Arial" w:hAnsi="Arial" w:cs="Arial"/>
                <w:sz w:val="24"/>
                <w:szCs w:val="24"/>
              </w:rPr>
              <w:t xml:space="preserve"> </w:t>
            </w:r>
            <w:r w:rsidR="006117B3">
              <w:rPr>
                <w:rFonts w:ascii="Arial" w:hAnsi="Arial" w:cs="Arial"/>
                <w:sz w:val="24"/>
                <w:szCs w:val="24"/>
              </w:rPr>
              <w:t xml:space="preserve">(C.5.), (C.6.), </w:t>
            </w:r>
            <w:r w:rsidR="00D40AED">
              <w:rPr>
                <w:rFonts w:ascii="Arial" w:hAnsi="Arial" w:cs="Arial"/>
                <w:sz w:val="24"/>
                <w:szCs w:val="24"/>
              </w:rPr>
              <w:t>(D.2.), (D.3.), (D.4.), (</w:t>
            </w:r>
            <w:r w:rsidR="0093088A">
              <w:rPr>
                <w:rFonts w:ascii="Arial" w:hAnsi="Arial" w:cs="Arial"/>
                <w:sz w:val="24"/>
                <w:szCs w:val="24"/>
              </w:rPr>
              <w:t>E.1.</w:t>
            </w:r>
            <w:r w:rsidR="00D40AED">
              <w:rPr>
                <w:rFonts w:ascii="Arial" w:hAnsi="Arial" w:cs="Arial"/>
                <w:sz w:val="24"/>
                <w:szCs w:val="24"/>
              </w:rPr>
              <w:t>)</w:t>
            </w:r>
            <w:r w:rsidR="0093088A">
              <w:rPr>
                <w:rFonts w:ascii="Arial" w:hAnsi="Arial" w:cs="Arial"/>
                <w:sz w:val="24"/>
                <w:szCs w:val="24"/>
              </w:rPr>
              <w:t xml:space="preserve">, </w:t>
            </w:r>
            <w:r w:rsidR="006117B3">
              <w:rPr>
                <w:rFonts w:ascii="Arial" w:hAnsi="Arial" w:cs="Arial"/>
                <w:sz w:val="24"/>
                <w:szCs w:val="24"/>
              </w:rPr>
              <w:t xml:space="preserve">(E.2.3.), </w:t>
            </w:r>
            <w:r w:rsidR="0093088A">
              <w:rPr>
                <w:rFonts w:ascii="Arial" w:hAnsi="Arial" w:cs="Arial"/>
                <w:sz w:val="24"/>
                <w:szCs w:val="24"/>
              </w:rPr>
              <w:t xml:space="preserve">(E.3.), </w:t>
            </w:r>
            <w:r w:rsidR="006117B3">
              <w:rPr>
                <w:rFonts w:ascii="Arial" w:hAnsi="Arial" w:cs="Arial"/>
                <w:sz w:val="24"/>
                <w:szCs w:val="24"/>
              </w:rPr>
              <w:t xml:space="preserve">(E.4.), </w:t>
            </w:r>
            <w:r w:rsidR="0093088A">
              <w:rPr>
                <w:rFonts w:ascii="Arial" w:hAnsi="Arial" w:cs="Arial"/>
                <w:sz w:val="24"/>
                <w:szCs w:val="24"/>
              </w:rPr>
              <w:t>(E.5.) y (E.10.).</w:t>
            </w:r>
          </w:p>
          <w:p w14:paraId="42BEE78A" w14:textId="36755396" w:rsidR="007B41F2" w:rsidRPr="007B41F2" w:rsidRDefault="007B41F2" w:rsidP="007B41F2">
            <w:pPr>
              <w:tabs>
                <w:tab w:val="left" w:pos="1177"/>
              </w:tabs>
              <w:rPr>
                <w:rFonts w:ascii="Arial" w:hAnsi="Arial" w:cs="Arial"/>
                <w:sz w:val="24"/>
                <w:szCs w:val="24"/>
              </w:rPr>
            </w:pPr>
            <w:r>
              <w:rPr>
                <w:rFonts w:ascii="Arial" w:hAnsi="Arial" w:cs="Arial"/>
                <w:sz w:val="24"/>
                <w:szCs w:val="24"/>
              </w:rPr>
              <w:tab/>
            </w:r>
          </w:p>
        </w:tc>
      </w:tr>
    </w:tbl>
    <w:p w14:paraId="2467EEA5" w14:textId="77777777" w:rsidR="00766DC1" w:rsidRDefault="00766DC1" w:rsidP="00766DC1">
      <w:pPr>
        <w:spacing w:line="480" w:lineRule="auto"/>
        <w:jc w:val="both"/>
        <w:rPr>
          <w:rFonts w:ascii="Arial" w:hAnsi="Arial" w:cs="Arial"/>
          <w:sz w:val="24"/>
          <w:szCs w:val="24"/>
        </w:rPr>
      </w:pPr>
    </w:p>
    <w:p w14:paraId="226095BA" w14:textId="77777777" w:rsidR="00766DC1" w:rsidRDefault="00766DC1" w:rsidP="00766DC1">
      <w:pPr>
        <w:spacing w:line="480" w:lineRule="auto"/>
        <w:jc w:val="both"/>
        <w:rPr>
          <w:rFonts w:ascii="Arial" w:hAnsi="Arial" w:cs="Arial"/>
          <w:sz w:val="24"/>
          <w:szCs w:val="24"/>
        </w:rPr>
      </w:pPr>
    </w:p>
    <w:tbl>
      <w:tblPr>
        <w:tblStyle w:val="Tablaconcuadrcula"/>
        <w:tblW w:w="0" w:type="auto"/>
        <w:tblLook w:val="04A0" w:firstRow="1" w:lastRow="0" w:firstColumn="1" w:lastColumn="0" w:noHBand="0" w:noVBand="1"/>
      </w:tblPr>
      <w:tblGrid>
        <w:gridCol w:w="4508"/>
        <w:gridCol w:w="4508"/>
      </w:tblGrid>
      <w:tr w:rsidR="00766DC1" w14:paraId="771A8F04" w14:textId="77777777" w:rsidTr="00D60236">
        <w:tc>
          <w:tcPr>
            <w:tcW w:w="9016" w:type="dxa"/>
            <w:gridSpan w:val="2"/>
            <w:shd w:val="clear" w:color="auto" w:fill="E59EDC" w:themeFill="accent5" w:themeFillTint="66"/>
            <w:vAlign w:val="center"/>
          </w:tcPr>
          <w:p w14:paraId="6E5CBF0F"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lastRenderedPageBreak/>
              <w:t xml:space="preserve">COMPETENCIA ESPECÍFICA NÚMERO </w:t>
            </w:r>
            <w:r>
              <w:rPr>
                <w:rFonts w:ascii="Arial" w:hAnsi="Arial" w:cs="Arial"/>
                <w:b/>
                <w:bCs/>
                <w:sz w:val="24"/>
                <w:szCs w:val="24"/>
              </w:rPr>
              <w:t>7</w:t>
            </w:r>
          </w:p>
        </w:tc>
      </w:tr>
      <w:tr w:rsidR="00766DC1" w14:paraId="455F0D96" w14:textId="77777777" w:rsidTr="00D60236">
        <w:tc>
          <w:tcPr>
            <w:tcW w:w="9016" w:type="dxa"/>
            <w:gridSpan w:val="2"/>
          </w:tcPr>
          <w:p w14:paraId="50ED944C" w14:textId="77777777" w:rsidR="00766DC1" w:rsidRDefault="00766DC1" w:rsidP="00D60236">
            <w:pPr>
              <w:jc w:val="both"/>
              <w:rPr>
                <w:rFonts w:ascii="Arial" w:hAnsi="Arial" w:cs="Arial"/>
                <w:sz w:val="24"/>
                <w:szCs w:val="24"/>
              </w:rPr>
            </w:pPr>
            <w:r w:rsidRPr="008D51A7">
              <w:rPr>
                <w:rFonts w:ascii="Arial" w:hAnsi="Arial" w:cs="Arial"/>
                <w:sz w:val="24"/>
                <w:szCs w:val="24"/>
              </w:rPr>
              <w:t>Desarrollar destrezas personales que ayuden a enfrentarse a retos matemáticos, fomentando la confianza en las propias posibilidades, aceptando el error como parte del proceso de aprendizaje y adaptándose a las situaciones de incertidumbre, para mejorar la constancia y disfrutar en el aprendizaje de las matemáticas.</w:t>
            </w:r>
          </w:p>
        </w:tc>
      </w:tr>
      <w:tr w:rsidR="00766DC1" w:rsidRPr="00120539" w14:paraId="163DDBB3" w14:textId="77777777" w:rsidTr="00D60236">
        <w:tc>
          <w:tcPr>
            <w:tcW w:w="4508" w:type="dxa"/>
            <w:shd w:val="clear" w:color="auto" w:fill="E59EDC" w:themeFill="accent5" w:themeFillTint="66"/>
            <w:vAlign w:val="center"/>
          </w:tcPr>
          <w:p w14:paraId="6A99157F"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t>Descriptores del perfil de salida con los que conecta</w:t>
            </w:r>
          </w:p>
        </w:tc>
        <w:tc>
          <w:tcPr>
            <w:tcW w:w="4508" w:type="dxa"/>
          </w:tcPr>
          <w:p w14:paraId="0DDA9975" w14:textId="77777777" w:rsidR="00766DC1" w:rsidRPr="000B6C3E" w:rsidRDefault="00766DC1" w:rsidP="00D60236">
            <w:pPr>
              <w:jc w:val="both"/>
              <w:rPr>
                <w:rFonts w:ascii="Arial" w:hAnsi="Arial" w:cs="Arial"/>
                <w:sz w:val="24"/>
                <w:szCs w:val="24"/>
                <w:lang w:val="en-US"/>
              </w:rPr>
            </w:pPr>
            <w:r w:rsidRPr="000B6C3E">
              <w:rPr>
                <w:rFonts w:ascii="Arial" w:hAnsi="Arial" w:cs="Arial"/>
                <w:sz w:val="24"/>
                <w:szCs w:val="24"/>
                <w:lang w:val="en-US"/>
              </w:rPr>
              <w:t>STEM5, CPSAA1, CPSAA4, CPSAA5, CE2, CE3.</w:t>
            </w:r>
          </w:p>
        </w:tc>
      </w:tr>
      <w:tr w:rsidR="00766DC1" w14:paraId="6B28357F" w14:textId="77777777" w:rsidTr="00D60236">
        <w:tc>
          <w:tcPr>
            <w:tcW w:w="4508" w:type="dxa"/>
            <w:shd w:val="clear" w:color="auto" w:fill="E59EDC" w:themeFill="accent5" w:themeFillTint="66"/>
            <w:vAlign w:val="center"/>
          </w:tcPr>
          <w:p w14:paraId="5E220C5C"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t>Criterios de evaluación</w:t>
            </w:r>
          </w:p>
        </w:tc>
        <w:tc>
          <w:tcPr>
            <w:tcW w:w="4508" w:type="dxa"/>
            <w:shd w:val="clear" w:color="auto" w:fill="E59EDC" w:themeFill="accent5" w:themeFillTint="66"/>
            <w:vAlign w:val="center"/>
          </w:tcPr>
          <w:p w14:paraId="5B411750" w14:textId="77777777" w:rsidR="00766DC1" w:rsidRDefault="00766DC1" w:rsidP="00D60236">
            <w:pPr>
              <w:jc w:val="center"/>
              <w:rPr>
                <w:rFonts w:ascii="Arial" w:hAnsi="Arial" w:cs="Arial"/>
                <w:sz w:val="24"/>
                <w:szCs w:val="24"/>
              </w:rPr>
            </w:pPr>
            <w:r w:rsidRPr="00544A7E">
              <w:rPr>
                <w:rFonts w:ascii="Arial" w:hAnsi="Arial" w:cs="Arial"/>
                <w:b/>
                <w:bCs/>
                <w:sz w:val="24"/>
                <w:szCs w:val="24"/>
              </w:rPr>
              <w:t>Contenidos</w:t>
            </w:r>
            <w:r>
              <w:rPr>
                <w:rFonts w:ascii="Arial" w:hAnsi="Arial" w:cs="Arial"/>
                <w:sz w:val="24"/>
                <w:szCs w:val="24"/>
              </w:rPr>
              <w:t xml:space="preserve"> </w:t>
            </w:r>
            <w:r w:rsidRPr="00544A7E">
              <w:rPr>
                <w:rFonts w:ascii="Arial" w:hAnsi="Arial" w:cs="Arial"/>
                <w:b/>
                <w:bCs/>
                <w:sz w:val="24"/>
                <w:szCs w:val="24"/>
              </w:rPr>
              <w:t>relacionados</w:t>
            </w:r>
          </w:p>
        </w:tc>
      </w:tr>
      <w:tr w:rsidR="00766DC1" w14:paraId="68AC7696" w14:textId="77777777" w:rsidTr="00D60236">
        <w:tc>
          <w:tcPr>
            <w:tcW w:w="4508" w:type="dxa"/>
          </w:tcPr>
          <w:p w14:paraId="00993663" w14:textId="77777777" w:rsidR="00766DC1" w:rsidRDefault="00766DC1" w:rsidP="00D60236">
            <w:pPr>
              <w:jc w:val="both"/>
              <w:rPr>
                <w:rFonts w:ascii="Arial" w:hAnsi="Arial" w:cs="Arial"/>
                <w:sz w:val="24"/>
                <w:szCs w:val="24"/>
              </w:rPr>
            </w:pPr>
            <w:r w:rsidRPr="008D51A7">
              <w:rPr>
                <w:rFonts w:ascii="Arial" w:hAnsi="Arial" w:cs="Arial"/>
                <w:sz w:val="24"/>
                <w:szCs w:val="24"/>
              </w:rPr>
              <w:t>7.1. Identificar las destrezas personales al abordar retos matemáticos, pidiendo ayuda solo cuando sea necesario y desarrollando así la autoconfianza.</w:t>
            </w:r>
          </w:p>
        </w:tc>
        <w:tc>
          <w:tcPr>
            <w:tcW w:w="4508" w:type="dxa"/>
          </w:tcPr>
          <w:p w14:paraId="10C82126" w14:textId="4D6FC8FE" w:rsidR="00766DC1" w:rsidRDefault="00721DC8" w:rsidP="00D60236">
            <w:pPr>
              <w:jc w:val="both"/>
              <w:rPr>
                <w:rFonts w:ascii="Arial" w:hAnsi="Arial" w:cs="Arial"/>
                <w:sz w:val="24"/>
                <w:szCs w:val="24"/>
              </w:rPr>
            </w:pPr>
            <w:r>
              <w:rPr>
                <w:rFonts w:ascii="Arial" w:hAnsi="Arial" w:cs="Arial"/>
                <w:sz w:val="24"/>
                <w:szCs w:val="24"/>
              </w:rPr>
              <w:t>(F.1.1.), (F.1.2.) y (F.2.).</w:t>
            </w:r>
          </w:p>
        </w:tc>
      </w:tr>
      <w:tr w:rsidR="00766DC1" w14:paraId="0CAE3C1D" w14:textId="77777777" w:rsidTr="00D60236">
        <w:tc>
          <w:tcPr>
            <w:tcW w:w="4508" w:type="dxa"/>
          </w:tcPr>
          <w:p w14:paraId="3B4E3E48" w14:textId="77777777" w:rsidR="00766DC1" w:rsidRDefault="00766DC1" w:rsidP="00D60236">
            <w:pPr>
              <w:jc w:val="both"/>
              <w:rPr>
                <w:rFonts w:ascii="Arial" w:hAnsi="Arial" w:cs="Arial"/>
                <w:sz w:val="24"/>
                <w:szCs w:val="24"/>
              </w:rPr>
            </w:pPr>
            <w:r w:rsidRPr="008D51A7">
              <w:rPr>
                <w:rFonts w:ascii="Arial" w:hAnsi="Arial" w:cs="Arial"/>
                <w:sz w:val="24"/>
                <w:szCs w:val="24"/>
              </w:rPr>
              <w:t>7.2. Mostrar actitudes positivas ante retos matemáticos tales como el esfuerzo y la flexibilidad, valorando el error como una oportunidad de aprendizaje.</w:t>
            </w:r>
          </w:p>
        </w:tc>
        <w:tc>
          <w:tcPr>
            <w:tcW w:w="4508" w:type="dxa"/>
          </w:tcPr>
          <w:p w14:paraId="43B833F6" w14:textId="6A2821C0" w:rsidR="00766DC1" w:rsidRDefault="00E72BE4" w:rsidP="00D60236">
            <w:pPr>
              <w:jc w:val="both"/>
              <w:rPr>
                <w:rFonts w:ascii="Arial" w:hAnsi="Arial" w:cs="Arial"/>
                <w:sz w:val="24"/>
                <w:szCs w:val="24"/>
              </w:rPr>
            </w:pPr>
            <w:r>
              <w:rPr>
                <w:rFonts w:ascii="Arial" w:hAnsi="Arial" w:cs="Arial"/>
                <w:sz w:val="24"/>
                <w:szCs w:val="24"/>
              </w:rPr>
              <w:t>(F.1.1.)</w:t>
            </w:r>
            <w:r w:rsidR="006117B3">
              <w:rPr>
                <w:rFonts w:ascii="Arial" w:hAnsi="Arial" w:cs="Arial"/>
                <w:sz w:val="24"/>
                <w:szCs w:val="24"/>
              </w:rPr>
              <w:t>,</w:t>
            </w:r>
            <w:r>
              <w:rPr>
                <w:rFonts w:ascii="Arial" w:hAnsi="Arial" w:cs="Arial"/>
                <w:sz w:val="24"/>
                <w:szCs w:val="24"/>
              </w:rPr>
              <w:t xml:space="preserve"> (F.1.2)</w:t>
            </w:r>
            <w:r w:rsidR="006117B3">
              <w:rPr>
                <w:rFonts w:ascii="Arial" w:hAnsi="Arial" w:cs="Arial"/>
                <w:sz w:val="24"/>
                <w:szCs w:val="24"/>
              </w:rPr>
              <w:t xml:space="preserve"> y (F.6.).</w:t>
            </w:r>
          </w:p>
        </w:tc>
      </w:tr>
    </w:tbl>
    <w:p w14:paraId="1344CC8D" w14:textId="77777777" w:rsidR="00766DC1" w:rsidRDefault="00766DC1" w:rsidP="00766DC1">
      <w:pPr>
        <w:spacing w:line="480" w:lineRule="auto"/>
        <w:jc w:val="both"/>
        <w:rPr>
          <w:rFonts w:ascii="Arial" w:hAnsi="Arial" w:cs="Arial"/>
          <w:sz w:val="24"/>
          <w:szCs w:val="24"/>
        </w:rPr>
      </w:pPr>
    </w:p>
    <w:tbl>
      <w:tblPr>
        <w:tblStyle w:val="Tablaconcuadrcula"/>
        <w:tblW w:w="0" w:type="auto"/>
        <w:tblLook w:val="04A0" w:firstRow="1" w:lastRow="0" w:firstColumn="1" w:lastColumn="0" w:noHBand="0" w:noVBand="1"/>
      </w:tblPr>
      <w:tblGrid>
        <w:gridCol w:w="4508"/>
        <w:gridCol w:w="4508"/>
      </w:tblGrid>
      <w:tr w:rsidR="00766DC1" w14:paraId="1B8414F6" w14:textId="77777777" w:rsidTr="00D60236">
        <w:tc>
          <w:tcPr>
            <w:tcW w:w="9016" w:type="dxa"/>
            <w:gridSpan w:val="2"/>
            <w:shd w:val="clear" w:color="auto" w:fill="E59EDC" w:themeFill="accent5" w:themeFillTint="66"/>
            <w:vAlign w:val="center"/>
          </w:tcPr>
          <w:p w14:paraId="5167F08C"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t xml:space="preserve">COMPETENCIA ESPECÍFICA NÚMERO </w:t>
            </w:r>
            <w:r>
              <w:rPr>
                <w:rFonts w:ascii="Arial" w:hAnsi="Arial" w:cs="Arial"/>
                <w:b/>
                <w:bCs/>
                <w:sz w:val="24"/>
                <w:szCs w:val="24"/>
              </w:rPr>
              <w:t>8</w:t>
            </w:r>
          </w:p>
        </w:tc>
      </w:tr>
      <w:tr w:rsidR="00766DC1" w14:paraId="623126B0" w14:textId="77777777" w:rsidTr="00D60236">
        <w:tc>
          <w:tcPr>
            <w:tcW w:w="9016" w:type="dxa"/>
            <w:gridSpan w:val="2"/>
          </w:tcPr>
          <w:p w14:paraId="3524DCA3" w14:textId="77777777" w:rsidR="00766DC1" w:rsidRDefault="00766DC1" w:rsidP="00D60236">
            <w:pPr>
              <w:jc w:val="both"/>
              <w:rPr>
                <w:rFonts w:ascii="Arial" w:hAnsi="Arial" w:cs="Arial"/>
                <w:sz w:val="24"/>
                <w:szCs w:val="24"/>
              </w:rPr>
            </w:pPr>
            <w:r w:rsidRPr="008B1244">
              <w:rPr>
                <w:rFonts w:ascii="Arial" w:hAnsi="Arial" w:cs="Arial"/>
                <w:sz w:val="24"/>
                <w:szCs w:val="24"/>
              </w:rPr>
              <w:t>Desarrollar destrezas sociales, reconociendo y respetando a los compañeros y participar en equipos de trabajo para fomentar un adecuado desarrollo personal y social.</w:t>
            </w:r>
          </w:p>
        </w:tc>
      </w:tr>
      <w:tr w:rsidR="00766DC1" w:rsidRPr="00120539" w14:paraId="4D60796B" w14:textId="77777777" w:rsidTr="00D60236">
        <w:tc>
          <w:tcPr>
            <w:tcW w:w="4508" w:type="dxa"/>
            <w:shd w:val="clear" w:color="auto" w:fill="E59EDC" w:themeFill="accent5" w:themeFillTint="66"/>
            <w:vAlign w:val="center"/>
          </w:tcPr>
          <w:p w14:paraId="12A6271A"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t>Descriptores del perfil de salida con los que conecta</w:t>
            </w:r>
          </w:p>
        </w:tc>
        <w:tc>
          <w:tcPr>
            <w:tcW w:w="4508" w:type="dxa"/>
          </w:tcPr>
          <w:p w14:paraId="0B36B8E9" w14:textId="77777777" w:rsidR="00766DC1" w:rsidRPr="000B6C3E" w:rsidRDefault="00766DC1" w:rsidP="00D60236">
            <w:pPr>
              <w:jc w:val="both"/>
              <w:rPr>
                <w:rFonts w:ascii="Arial" w:hAnsi="Arial" w:cs="Arial"/>
                <w:sz w:val="24"/>
                <w:szCs w:val="24"/>
                <w:lang w:val="en-US"/>
              </w:rPr>
            </w:pPr>
            <w:r w:rsidRPr="000B6C3E">
              <w:rPr>
                <w:rFonts w:ascii="Arial" w:hAnsi="Arial" w:cs="Arial"/>
                <w:sz w:val="24"/>
                <w:szCs w:val="24"/>
                <w:lang w:val="en-US"/>
              </w:rPr>
              <w:t>CCL5, CP3, STEM3, CPSAA1, CPSAA3, CC2, CC3.</w:t>
            </w:r>
          </w:p>
        </w:tc>
      </w:tr>
      <w:tr w:rsidR="00766DC1" w14:paraId="16028B21" w14:textId="77777777" w:rsidTr="00D60236">
        <w:tc>
          <w:tcPr>
            <w:tcW w:w="4508" w:type="dxa"/>
            <w:shd w:val="clear" w:color="auto" w:fill="E59EDC" w:themeFill="accent5" w:themeFillTint="66"/>
            <w:vAlign w:val="center"/>
          </w:tcPr>
          <w:p w14:paraId="091ECF3F"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t>Criterios de evaluación</w:t>
            </w:r>
          </w:p>
        </w:tc>
        <w:tc>
          <w:tcPr>
            <w:tcW w:w="4508" w:type="dxa"/>
            <w:shd w:val="clear" w:color="auto" w:fill="E59EDC" w:themeFill="accent5" w:themeFillTint="66"/>
            <w:vAlign w:val="center"/>
          </w:tcPr>
          <w:p w14:paraId="7E016166" w14:textId="77777777" w:rsidR="00766DC1" w:rsidRDefault="00766DC1" w:rsidP="00D60236">
            <w:pPr>
              <w:jc w:val="center"/>
              <w:rPr>
                <w:rFonts w:ascii="Arial" w:hAnsi="Arial" w:cs="Arial"/>
                <w:sz w:val="24"/>
                <w:szCs w:val="24"/>
              </w:rPr>
            </w:pPr>
            <w:r w:rsidRPr="00544A7E">
              <w:rPr>
                <w:rFonts w:ascii="Arial" w:hAnsi="Arial" w:cs="Arial"/>
                <w:b/>
                <w:bCs/>
                <w:sz w:val="24"/>
                <w:szCs w:val="24"/>
              </w:rPr>
              <w:t>Contenidos</w:t>
            </w:r>
            <w:r>
              <w:rPr>
                <w:rFonts w:ascii="Arial" w:hAnsi="Arial" w:cs="Arial"/>
                <w:sz w:val="24"/>
                <w:szCs w:val="24"/>
              </w:rPr>
              <w:t xml:space="preserve"> </w:t>
            </w:r>
            <w:r w:rsidRPr="00544A7E">
              <w:rPr>
                <w:rFonts w:ascii="Arial" w:hAnsi="Arial" w:cs="Arial"/>
                <w:b/>
                <w:bCs/>
                <w:sz w:val="24"/>
                <w:szCs w:val="24"/>
              </w:rPr>
              <w:t>relacionados</w:t>
            </w:r>
          </w:p>
        </w:tc>
      </w:tr>
      <w:tr w:rsidR="00766DC1" w14:paraId="53E3C838" w14:textId="77777777" w:rsidTr="00D60236">
        <w:tc>
          <w:tcPr>
            <w:tcW w:w="4508" w:type="dxa"/>
          </w:tcPr>
          <w:p w14:paraId="7AA03B3D" w14:textId="77777777" w:rsidR="00766DC1" w:rsidRDefault="00766DC1" w:rsidP="00D60236">
            <w:pPr>
              <w:jc w:val="both"/>
              <w:rPr>
                <w:rFonts w:ascii="Arial" w:hAnsi="Arial" w:cs="Arial"/>
                <w:sz w:val="24"/>
                <w:szCs w:val="24"/>
              </w:rPr>
            </w:pPr>
            <w:r w:rsidRPr="008B1244">
              <w:rPr>
                <w:rFonts w:ascii="Arial" w:hAnsi="Arial" w:cs="Arial"/>
                <w:sz w:val="24"/>
                <w:szCs w:val="24"/>
              </w:rPr>
              <w:t>8.1. Trabajar en equipo activa y respetuosamente, comunicándose adecuadamente y estableciendo relaciones basadas en la igualdad, la libertad y la resolución pacífica de conflictos.</w:t>
            </w:r>
          </w:p>
        </w:tc>
        <w:tc>
          <w:tcPr>
            <w:tcW w:w="4508" w:type="dxa"/>
          </w:tcPr>
          <w:p w14:paraId="700D9396" w14:textId="0A6BC998" w:rsidR="00766DC1" w:rsidRDefault="004A0F29" w:rsidP="00D60236">
            <w:pPr>
              <w:jc w:val="both"/>
              <w:rPr>
                <w:rFonts w:ascii="Arial" w:hAnsi="Arial" w:cs="Arial"/>
                <w:sz w:val="24"/>
                <w:szCs w:val="24"/>
              </w:rPr>
            </w:pPr>
            <w:r>
              <w:rPr>
                <w:rFonts w:ascii="Arial" w:hAnsi="Arial" w:cs="Arial"/>
                <w:sz w:val="24"/>
                <w:szCs w:val="24"/>
              </w:rPr>
              <w:t>(F.3.)</w:t>
            </w:r>
            <w:r w:rsidR="006117B3">
              <w:rPr>
                <w:rFonts w:ascii="Arial" w:hAnsi="Arial" w:cs="Arial"/>
                <w:sz w:val="24"/>
                <w:szCs w:val="24"/>
              </w:rPr>
              <w:t>,</w:t>
            </w:r>
            <w:r>
              <w:rPr>
                <w:rFonts w:ascii="Arial" w:hAnsi="Arial" w:cs="Arial"/>
                <w:sz w:val="24"/>
                <w:szCs w:val="24"/>
              </w:rPr>
              <w:t xml:space="preserve"> (F.4.)</w:t>
            </w:r>
            <w:r w:rsidR="006117B3">
              <w:rPr>
                <w:rFonts w:ascii="Arial" w:hAnsi="Arial" w:cs="Arial"/>
                <w:sz w:val="24"/>
                <w:szCs w:val="24"/>
              </w:rPr>
              <w:t xml:space="preserve"> y (F.5.).</w:t>
            </w:r>
          </w:p>
        </w:tc>
      </w:tr>
      <w:tr w:rsidR="00766DC1" w14:paraId="6C959906" w14:textId="77777777" w:rsidTr="00D60236">
        <w:tc>
          <w:tcPr>
            <w:tcW w:w="4508" w:type="dxa"/>
          </w:tcPr>
          <w:p w14:paraId="6484E761" w14:textId="77777777" w:rsidR="00766DC1" w:rsidRDefault="00766DC1" w:rsidP="00D60236">
            <w:pPr>
              <w:jc w:val="both"/>
              <w:rPr>
                <w:rFonts w:ascii="Arial" w:hAnsi="Arial" w:cs="Arial"/>
                <w:sz w:val="24"/>
                <w:szCs w:val="24"/>
              </w:rPr>
            </w:pPr>
            <w:r w:rsidRPr="008B1244">
              <w:rPr>
                <w:rFonts w:ascii="Arial" w:hAnsi="Arial" w:cs="Arial"/>
                <w:sz w:val="24"/>
                <w:szCs w:val="24"/>
              </w:rPr>
              <w:t>8.2. Participar en el reparto de tareas, asumiendo y respetando las responsabilidades individuales asignadas y empleando estrategias de colaboración y sencillas de trabajo en equipo dirigidas a la consecución de objetivos compartidos.</w:t>
            </w:r>
          </w:p>
        </w:tc>
        <w:tc>
          <w:tcPr>
            <w:tcW w:w="4508" w:type="dxa"/>
          </w:tcPr>
          <w:p w14:paraId="59AD68AD" w14:textId="5BD8FD87" w:rsidR="00766DC1" w:rsidRDefault="00304325" w:rsidP="00D60236">
            <w:pPr>
              <w:jc w:val="both"/>
              <w:rPr>
                <w:rFonts w:ascii="Arial" w:hAnsi="Arial" w:cs="Arial"/>
                <w:sz w:val="24"/>
                <w:szCs w:val="24"/>
              </w:rPr>
            </w:pPr>
            <w:r>
              <w:rPr>
                <w:rFonts w:ascii="Arial" w:hAnsi="Arial" w:cs="Arial"/>
                <w:sz w:val="24"/>
                <w:szCs w:val="24"/>
              </w:rPr>
              <w:t>(F.2.) y (F.4.).</w:t>
            </w:r>
          </w:p>
        </w:tc>
      </w:tr>
    </w:tbl>
    <w:p w14:paraId="06D0A5F6" w14:textId="77777777" w:rsidR="00766DC1" w:rsidRDefault="00766DC1"/>
    <w:p w14:paraId="393FD60E" w14:textId="77777777" w:rsidR="004E0F33" w:rsidRDefault="004E0F33"/>
    <w:p w14:paraId="01E4485E" w14:textId="77777777" w:rsidR="00D109D0" w:rsidRDefault="00D109D0"/>
    <w:p w14:paraId="2C568A93" w14:textId="77777777" w:rsidR="00D109D0" w:rsidRDefault="00D109D0"/>
    <w:p w14:paraId="4CABE253" w14:textId="77777777" w:rsidR="00D109D0" w:rsidRDefault="00D109D0"/>
    <w:p w14:paraId="6E3A1416" w14:textId="77777777" w:rsidR="00D109D0" w:rsidRDefault="00D109D0"/>
    <w:p w14:paraId="637F5E99" w14:textId="0DAF0589" w:rsidR="004E0F33" w:rsidRPr="005968F4" w:rsidRDefault="001F4BD8" w:rsidP="008301CC">
      <w:pPr>
        <w:spacing w:after="0" w:line="480" w:lineRule="auto"/>
        <w:jc w:val="both"/>
        <w:rPr>
          <w:rFonts w:ascii="Arial" w:hAnsi="Arial" w:cs="Arial"/>
          <w:b/>
          <w:bCs/>
          <w:sz w:val="24"/>
          <w:szCs w:val="24"/>
        </w:rPr>
      </w:pPr>
      <w:commentRangeStart w:id="5"/>
      <w:commentRangeStart w:id="6"/>
      <w:commentRangeStart w:id="7"/>
      <w:commentRangeStart w:id="8"/>
      <w:r w:rsidRPr="005968F4">
        <w:rPr>
          <w:rFonts w:ascii="Arial" w:hAnsi="Arial" w:cs="Arial"/>
          <w:b/>
          <w:bCs/>
          <w:sz w:val="24"/>
          <w:szCs w:val="24"/>
        </w:rPr>
        <w:lastRenderedPageBreak/>
        <w:t>CRONOGRAMA DE LAS UNIDADES DIDÁCTICAS</w:t>
      </w:r>
      <w:commentRangeEnd w:id="5"/>
      <w:r w:rsidR="005968F4" w:rsidRPr="005968F4">
        <w:rPr>
          <w:rStyle w:val="Refdecomentario"/>
          <w:rFonts w:ascii="Arial" w:hAnsi="Arial" w:cs="Arial"/>
          <w:b/>
          <w:bCs/>
          <w:sz w:val="24"/>
          <w:szCs w:val="24"/>
        </w:rPr>
        <w:commentReference w:id="5"/>
      </w:r>
      <w:commentRangeEnd w:id="6"/>
      <w:r w:rsidR="00D61944">
        <w:rPr>
          <w:rStyle w:val="Refdecomentario"/>
        </w:rPr>
        <w:commentReference w:id="6"/>
      </w:r>
      <w:commentRangeEnd w:id="7"/>
      <w:r w:rsidR="00D61944">
        <w:rPr>
          <w:rStyle w:val="Refdecomentario"/>
        </w:rPr>
        <w:commentReference w:id="7"/>
      </w:r>
      <w:commentRangeEnd w:id="8"/>
      <w:r w:rsidR="003929A6">
        <w:rPr>
          <w:rStyle w:val="Refdecomentario"/>
        </w:rPr>
        <w:commentReference w:id="8"/>
      </w:r>
    </w:p>
    <w:p w14:paraId="502851AF" w14:textId="4267C2BC" w:rsidR="0074289C" w:rsidRPr="0074289C" w:rsidRDefault="0074289C" w:rsidP="008301CC">
      <w:pPr>
        <w:spacing w:after="0" w:line="480" w:lineRule="auto"/>
        <w:jc w:val="center"/>
        <w:rPr>
          <w:rFonts w:ascii="Arial" w:hAnsi="Arial" w:cs="Arial"/>
          <w:b/>
          <w:bCs/>
          <w:sz w:val="24"/>
          <w:szCs w:val="24"/>
        </w:rPr>
      </w:pPr>
      <w:r w:rsidRPr="0074289C">
        <w:rPr>
          <w:rFonts w:ascii="Arial" w:hAnsi="Arial" w:cs="Arial"/>
          <w:b/>
          <w:bCs/>
          <w:sz w:val="24"/>
          <w:szCs w:val="24"/>
        </w:rPr>
        <w:t>Calendario escolar 2025-2026</w:t>
      </w:r>
    </w:p>
    <w:p w14:paraId="15C45607" w14:textId="392D1BA1" w:rsidR="001F4BD8" w:rsidRPr="001F4BD8" w:rsidRDefault="00754206" w:rsidP="001F4BD8">
      <w:pPr>
        <w:spacing w:line="480" w:lineRule="auto"/>
        <w:jc w:val="both"/>
        <w:rPr>
          <w:rFonts w:ascii="Arial" w:hAnsi="Arial" w:cs="Arial"/>
          <w:sz w:val="24"/>
          <w:szCs w:val="24"/>
        </w:rPr>
      </w:pPr>
      <w:r w:rsidRPr="00754206">
        <w:rPr>
          <w:rFonts w:ascii="Arial" w:hAnsi="Arial" w:cs="Arial"/>
          <w:noProof/>
          <w:sz w:val="24"/>
          <w:szCs w:val="24"/>
        </w:rPr>
        <w:drawing>
          <wp:inline distT="0" distB="0" distL="0" distR="0" wp14:anchorId="2C509D7F" wp14:editId="3C1E6A1D">
            <wp:extent cx="5844209" cy="6725399"/>
            <wp:effectExtent l="0" t="0" r="4445" b="0"/>
            <wp:docPr id="1622430696" name="Imagen 1" descr="Calendari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430696" name="Imagen 1" descr="Calendario&#10;&#10;El contenido generado por IA puede ser incorrecto."/>
                    <pic:cNvPicPr/>
                  </pic:nvPicPr>
                  <pic:blipFill>
                    <a:blip r:embed="rId12"/>
                    <a:stretch>
                      <a:fillRect/>
                    </a:stretch>
                  </pic:blipFill>
                  <pic:spPr>
                    <a:xfrm>
                      <a:off x="0" y="0"/>
                      <a:ext cx="5849755" cy="6731782"/>
                    </a:xfrm>
                    <a:prstGeom prst="rect">
                      <a:avLst/>
                    </a:prstGeom>
                  </pic:spPr>
                </pic:pic>
              </a:graphicData>
            </a:graphic>
          </wp:inline>
        </w:drawing>
      </w:r>
    </w:p>
    <w:p w14:paraId="0B2D8748" w14:textId="1124760B" w:rsidR="008B2977" w:rsidRDefault="008B2977">
      <w:pPr>
        <w:sectPr w:rsidR="008B2977" w:rsidSect="00BE0617">
          <w:pgSz w:w="11906" w:h="16838"/>
          <w:pgMar w:top="1440" w:right="1440" w:bottom="1440" w:left="1440" w:header="709" w:footer="709" w:gutter="0"/>
          <w:cols w:space="708"/>
          <w:docGrid w:linePitch="360"/>
        </w:sectPr>
      </w:pPr>
    </w:p>
    <w:tbl>
      <w:tblPr>
        <w:tblStyle w:val="Tablaconcuadrcula"/>
        <w:tblW w:w="0" w:type="auto"/>
        <w:tblLayout w:type="fixed"/>
        <w:tblLook w:val="04A0" w:firstRow="1" w:lastRow="0" w:firstColumn="1" w:lastColumn="0" w:noHBand="0" w:noVBand="1"/>
      </w:tblPr>
      <w:tblGrid>
        <w:gridCol w:w="1555"/>
        <w:gridCol w:w="1559"/>
        <w:gridCol w:w="2551"/>
        <w:gridCol w:w="4141"/>
        <w:gridCol w:w="4142"/>
      </w:tblGrid>
      <w:tr w:rsidR="00E70C10" w:rsidRPr="00E262ED" w14:paraId="0101EB70" w14:textId="77777777" w:rsidTr="00F3710A">
        <w:trPr>
          <w:tblHeader/>
        </w:trPr>
        <w:tc>
          <w:tcPr>
            <w:tcW w:w="5665" w:type="dxa"/>
            <w:gridSpan w:val="3"/>
            <w:vAlign w:val="center"/>
          </w:tcPr>
          <w:p w14:paraId="398A3E56" w14:textId="357341D5" w:rsidR="00E70C10" w:rsidRPr="00E262ED" w:rsidRDefault="00E70C10" w:rsidP="00AB18AE">
            <w:pPr>
              <w:jc w:val="center"/>
              <w:rPr>
                <w:rFonts w:ascii="Arial" w:hAnsi="Arial" w:cs="Arial"/>
                <w:b/>
                <w:bCs/>
                <w:sz w:val="24"/>
                <w:szCs w:val="24"/>
              </w:rPr>
            </w:pPr>
            <w:r w:rsidRPr="00E262ED">
              <w:rPr>
                <w:rFonts w:ascii="Arial" w:hAnsi="Arial" w:cs="Arial"/>
                <w:b/>
                <w:bCs/>
                <w:sz w:val="24"/>
                <w:szCs w:val="24"/>
              </w:rPr>
              <w:lastRenderedPageBreak/>
              <w:t>Contenidos sintetizados del Decreto 61/2022</w:t>
            </w:r>
          </w:p>
        </w:tc>
        <w:tc>
          <w:tcPr>
            <w:tcW w:w="4141" w:type="dxa"/>
            <w:shd w:val="clear" w:color="auto" w:fill="A6F2FC"/>
            <w:vAlign w:val="center"/>
          </w:tcPr>
          <w:p w14:paraId="07863812" w14:textId="1AF97A2D" w:rsidR="00E70C10" w:rsidRPr="00E262ED" w:rsidRDefault="00E70C10" w:rsidP="00AB18AE">
            <w:pPr>
              <w:jc w:val="center"/>
              <w:rPr>
                <w:rFonts w:ascii="Arial" w:hAnsi="Arial" w:cs="Arial"/>
                <w:b/>
                <w:bCs/>
                <w:sz w:val="24"/>
                <w:szCs w:val="24"/>
              </w:rPr>
            </w:pPr>
            <w:r w:rsidRPr="00E262ED">
              <w:rPr>
                <w:rFonts w:ascii="Arial" w:hAnsi="Arial" w:cs="Arial"/>
                <w:b/>
                <w:bCs/>
                <w:sz w:val="24"/>
                <w:szCs w:val="24"/>
              </w:rPr>
              <w:t xml:space="preserve">3º Educación </w:t>
            </w:r>
            <w:commentRangeStart w:id="9"/>
            <w:r w:rsidRPr="00E262ED">
              <w:rPr>
                <w:rFonts w:ascii="Arial" w:hAnsi="Arial" w:cs="Arial"/>
                <w:b/>
                <w:bCs/>
                <w:sz w:val="24"/>
                <w:szCs w:val="24"/>
              </w:rPr>
              <w:t>Primaria</w:t>
            </w:r>
            <w:commentRangeEnd w:id="9"/>
            <w:r w:rsidR="009100AE">
              <w:rPr>
                <w:rStyle w:val="Refdecomentario"/>
              </w:rPr>
              <w:commentReference w:id="9"/>
            </w:r>
          </w:p>
        </w:tc>
        <w:tc>
          <w:tcPr>
            <w:tcW w:w="4142" w:type="dxa"/>
            <w:shd w:val="clear" w:color="auto" w:fill="F7F999"/>
            <w:vAlign w:val="center"/>
          </w:tcPr>
          <w:p w14:paraId="4321C150" w14:textId="05AA1697" w:rsidR="00E70C10" w:rsidRPr="00E262ED" w:rsidRDefault="00E70C10" w:rsidP="00AB18AE">
            <w:pPr>
              <w:jc w:val="center"/>
              <w:rPr>
                <w:rFonts w:ascii="Arial" w:hAnsi="Arial" w:cs="Arial"/>
                <w:b/>
                <w:bCs/>
                <w:sz w:val="24"/>
                <w:szCs w:val="24"/>
              </w:rPr>
            </w:pPr>
            <w:r w:rsidRPr="00E262ED">
              <w:rPr>
                <w:rFonts w:ascii="Arial" w:hAnsi="Arial" w:cs="Arial"/>
                <w:b/>
                <w:bCs/>
                <w:sz w:val="24"/>
                <w:szCs w:val="24"/>
              </w:rPr>
              <w:t>4º Educación Primaria</w:t>
            </w:r>
          </w:p>
        </w:tc>
      </w:tr>
      <w:tr w:rsidR="00E262ED" w:rsidRPr="00E262ED" w14:paraId="4AA5A760" w14:textId="77777777" w:rsidTr="00E31F25">
        <w:trPr>
          <w:trHeight w:val="1979"/>
        </w:trPr>
        <w:tc>
          <w:tcPr>
            <w:tcW w:w="1555" w:type="dxa"/>
            <w:vMerge w:val="restart"/>
            <w:shd w:val="clear" w:color="auto" w:fill="F6C5AC" w:themeFill="accent2" w:themeFillTint="66"/>
            <w:vAlign w:val="center"/>
          </w:tcPr>
          <w:p w14:paraId="460DF6CE" w14:textId="77777777" w:rsidR="00E262ED" w:rsidRPr="00E262ED" w:rsidRDefault="00E262ED" w:rsidP="00E31F25">
            <w:pPr>
              <w:jc w:val="center"/>
              <w:rPr>
                <w:rFonts w:ascii="Arial" w:hAnsi="Arial" w:cs="Arial"/>
                <w:b/>
                <w:bCs/>
                <w:sz w:val="24"/>
                <w:szCs w:val="24"/>
              </w:rPr>
            </w:pPr>
          </w:p>
          <w:p w14:paraId="4FA22B64" w14:textId="77777777" w:rsidR="00E262ED" w:rsidRPr="00E262ED" w:rsidRDefault="00E262ED" w:rsidP="00E31F25">
            <w:pPr>
              <w:jc w:val="center"/>
              <w:rPr>
                <w:rFonts w:ascii="Arial" w:hAnsi="Arial" w:cs="Arial"/>
                <w:b/>
                <w:bCs/>
                <w:sz w:val="24"/>
                <w:szCs w:val="24"/>
              </w:rPr>
            </w:pPr>
          </w:p>
          <w:p w14:paraId="6CFDCDA9" w14:textId="77777777" w:rsidR="00E262ED" w:rsidRPr="00E262ED" w:rsidRDefault="00E262ED" w:rsidP="00E31F25">
            <w:pPr>
              <w:jc w:val="center"/>
              <w:rPr>
                <w:rFonts w:ascii="Arial" w:hAnsi="Arial" w:cs="Arial"/>
                <w:b/>
                <w:bCs/>
                <w:sz w:val="24"/>
                <w:szCs w:val="24"/>
              </w:rPr>
            </w:pPr>
          </w:p>
          <w:p w14:paraId="0A57F0ED" w14:textId="77777777" w:rsidR="00E262ED" w:rsidRPr="00E262ED" w:rsidRDefault="00E262ED" w:rsidP="00E31F25">
            <w:pPr>
              <w:jc w:val="center"/>
              <w:rPr>
                <w:rFonts w:ascii="Arial" w:hAnsi="Arial" w:cs="Arial"/>
                <w:b/>
                <w:bCs/>
                <w:sz w:val="24"/>
                <w:szCs w:val="24"/>
              </w:rPr>
            </w:pPr>
          </w:p>
          <w:p w14:paraId="4250BE71" w14:textId="77777777" w:rsidR="00E262ED" w:rsidRPr="00E262ED" w:rsidRDefault="00E262ED" w:rsidP="00E31F25">
            <w:pPr>
              <w:jc w:val="center"/>
              <w:rPr>
                <w:rFonts w:ascii="Arial" w:hAnsi="Arial" w:cs="Arial"/>
                <w:b/>
                <w:bCs/>
                <w:sz w:val="24"/>
                <w:szCs w:val="24"/>
              </w:rPr>
            </w:pPr>
          </w:p>
          <w:p w14:paraId="4ECC447A" w14:textId="77777777" w:rsidR="00E262ED" w:rsidRPr="00E262ED" w:rsidRDefault="00E262ED" w:rsidP="00E31F25">
            <w:pPr>
              <w:jc w:val="center"/>
              <w:rPr>
                <w:rFonts w:ascii="Arial" w:hAnsi="Arial" w:cs="Arial"/>
                <w:b/>
                <w:bCs/>
                <w:sz w:val="24"/>
                <w:szCs w:val="24"/>
              </w:rPr>
            </w:pPr>
          </w:p>
          <w:p w14:paraId="3F785A9F" w14:textId="77777777" w:rsidR="00E262ED" w:rsidRPr="00E262ED" w:rsidRDefault="00E262ED" w:rsidP="00E31F25">
            <w:pPr>
              <w:jc w:val="center"/>
              <w:rPr>
                <w:rFonts w:ascii="Arial" w:hAnsi="Arial" w:cs="Arial"/>
                <w:b/>
                <w:bCs/>
                <w:sz w:val="24"/>
                <w:szCs w:val="24"/>
              </w:rPr>
            </w:pPr>
          </w:p>
          <w:p w14:paraId="3CBF8384" w14:textId="77777777" w:rsidR="00E262ED" w:rsidRPr="00E262ED" w:rsidRDefault="00E262ED" w:rsidP="00E31F25">
            <w:pPr>
              <w:jc w:val="center"/>
              <w:rPr>
                <w:rFonts w:ascii="Arial" w:hAnsi="Arial" w:cs="Arial"/>
                <w:b/>
                <w:bCs/>
                <w:sz w:val="24"/>
                <w:szCs w:val="24"/>
              </w:rPr>
            </w:pPr>
          </w:p>
          <w:p w14:paraId="22E93F6F" w14:textId="77777777" w:rsidR="00E262ED" w:rsidRPr="00E262ED" w:rsidRDefault="00E262ED" w:rsidP="00E31F25">
            <w:pPr>
              <w:jc w:val="center"/>
              <w:rPr>
                <w:rFonts w:ascii="Arial" w:hAnsi="Arial" w:cs="Arial"/>
                <w:b/>
                <w:bCs/>
                <w:sz w:val="24"/>
                <w:szCs w:val="24"/>
              </w:rPr>
            </w:pPr>
          </w:p>
          <w:p w14:paraId="71443208" w14:textId="77777777" w:rsidR="00E262ED" w:rsidRPr="00E262ED" w:rsidRDefault="00E262ED" w:rsidP="00E31F25">
            <w:pPr>
              <w:jc w:val="center"/>
              <w:rPr>
                <w:rFonts w:ascii="Arial" w:hAnsi="Arial" w:cs="Arial"/>
                <w:b/>
                <w:bCs/>
                <w:sz w:val="24"/>
                <w:szCs w:val="24"/>
              </w:rPr>
            </w:pPr>
          </w:p>
          <w:p w14:paraId="20690B1C" w14:textId="77777777" w:rsidR="00E262ED" w:rsidRDefault="00E262ED" w:rsidP="00E31F25">
            <w:pPr>
              <w:jc w:val="center"/>
              <w:rPr>
                <w:rFonts w:ascii="Arial" w:hAnsi="Arial" w:cs="Arial"/>
                <w:b/>
                <w:bCs/>
                <w:sz w:val="24"/>
                <w:szCs w:val="24"/>
              </w:rPr>
            </w:pPr>
          </w:p>
          <w:p w14:paraId="2867A3AC" w14:textId="77777777" w:rsidR="00F3710A" w:rsidRPr="00E262ED" w:rsidRDefault="00F3710A" w:rsidP="00E31F25">
            <w:pPr>
              <w:jc w:val="center"/>
              <w:rPr>
                <w:rFonts w:ascii="Arial" w:hAnsi="Arial" w:cs="Arial"/>
                <w:b/>
                <w:bCs/>
                <w:sz w:val="24"/>
                <w:szCs w:val="24"/>
              </w:rPr>
            </w:pPr>
          </w:p>
          <w:p w14:paraId="3F2FF9FC" w14:textId="77777777" w:rsidR="00E262ED" w:rsidRPr="00E262ED" w:rsidRDefault="00E262ED" w:rsidP="00E31F25">
            <w:pPr>
              <w:rPr>
                <w:rFonts w:ascii="Arial" w:hAnsi="Arial" w:cs="Arial"/>
                <w:b/>
                <w:bCs/>
                <w:sz w:val="24"/>
                <w:szCs w:val="24"/>
              </w:rPr>
            </w:pPr>
          </w:p>
          <w:p w14:paraId="7C8DD9DE" w14:textId="77777777" w:rsidR="00E262ED" w:rsidRPr="00E262ED" w:rsidRDefault="00E262ED" w:rsidP="00E31F25">
            <w:pPr>
              <w:jc w:val="center"/>
              <w:rPr>
                <w:rFonts w:ascii="Arial" w:hAnsi="Arial" w:cs="Arial"/>
                <w:b/>
                <w:bCs/>
                <w:sz w:val="24"/>
                <w:szCs w:val="24"/>
              </w:rPr>
            </w:pPr>
          </w:p>
          <w:p w14:paraId="0D2A32A4" w14:textId="0D6BD317" w:rsidR="00E262ED" w:rsidRPr="00E262ED" w:rsidRDefault="00E262ED" w:rsidP="00E31F25">
            <w:pPr>
              <w:jc w:val="center"/>
              <w:rPr>
                <w:rFonts w:ascii="Arial" w:hAnsi="Arial" w:cs="Arial"/>
                <w:sz w:val="24"/>
                <w:szCs w:val="24"/>
              </w:rPr>
            </w:pPr>
            <w:commentRangeStart w:id="10"/>
            <w:commentRangeStart w:id="11"/>
            <w:r w:rsidRPr="00E262ED">
              <w:rPr>
                <w:rFonts w:ascii="Arial" w:hAnsi="Arial" w:cs="Arial"/>
                <w:b/>
                <w:bCs/>
                <w:sz w:val="24"/>
                <w:szCs w:val="24"/>
              </w:rPr>
              <w:t>Bloque A</w:t>
            </w:r>
            <w:r w:rsidRPr="00E262ED">
              <w:rPr>
                <w:rFonts w:ascii="Arial" w:hAnsi="Arial" w:cs="Arial"/>
                <w:sz w:val="24"/>
                <w:szCs w:val="24"/>
              </w:rPr>
              <w:t>.</w:t>
            </w:r>
          </w:p>
          <w:p w14:paraId="352E2C45" w14:textId="77777777" w:rsidR="00E262ED" w:rsidRPr="00E262ED" w:rsidRDefault="00E262ED" w:rsidP="00E31F25">
            <w:pPr>
              <w:jc w:val="center"/>
              <w:rPr>
                <w:rFonts w:ascii="Arial" w:hAnsi="Arial" w:cs="Arial"/>
                <w:sz w:val="24"/>
                <w:szCs w:val="24"/>
              </w:rPr>
            </w:pPr>
            <w:r w:rsidRPr="00E262ED">
              <w:rPr>
                <w:rFonts w:ascii="Arial" w:hAnsi="Arial" w:cs="Arial"/>
                <w:sz w:val="24"/>
                <w:szCs w:val="24"/>
              </w:rPr>
              <w:t>Números y operaciones</w:t>
            </w:r>
            <w:commentRangeEnd w:id="10"/>
            <w:r w:rsidR="00FB7A34" w:rsidRPr="00E262ED">
              <w:rPr>
                <w:rStyle w:val="Refdecomentario"/>
                <w:rFonts w:ascii="Arial" w:hAnsi="Arial" w:cs="Arial"/>
                <w:sz w:val="24"/>
                <w:szCs w:val="24"/>
              </w:rPr>
              <w:commentReference w:id="10"/>
            </w:r>
            <w:commentRangeEnd w:id="11"/>
            <w:r w:rsidR="00120539">
              <w:rPr>
                <w:rStyle w:val="Refdecomentario"/>
              </w:rPr>
              <w:commentReference w:id="11"/>
            </w:r>
          </w:p>
          <w:p w14:paraId="4D94CABE" w14:textId="77777777" w:rsidR="00E262ED" w:rsidRPr="00E262ED" w:rsidRDefault="00E262ED" w:rsidP="00E31F25">
            <w:pPr>
              <w:jc w:val="center"/>
              <w:rPr>
                <w:rFonts w:ascii="Arial" w:hAnsi="Arial" w:cs="Arial"/>
                <w:b/>
                <w:bCs/>
                <w:sz w:val="24"/>
                <w:szCs w:val="24"/>
              </w:rPr>
            </w:pPr>
          </w:p>
          <w:p w14:paraId="12600A55" w14:textId="77777777" w:rsidR="00E262ED" w:rsidRPr="00E262ED" w:rsidRDefault="00E262ED" w:rsidP="00E31F25">
            <w:pPr>
              <w:jc w:val="center"/>
              <w:rPr>
                <w:rFonts w:ascii="Arial" w:hAnsi="Arial" w:cs="Arial"/>
                <w:b/>
                <w:bCs/>
                <w:sz w:val="24"/>
                <w:szCs w:val="24"/>
              </w:rPr>
            </w:pPr>
          </w:p>
          <w:p w14:paraId="080C38D7" w14:textId="77777777" w:rsidR="00E262ED" w:rsidRPr="00E262ED" w:rsidRDefault="00E262ED" w:rsidP="00E31F25">
            <w:pPr>
              <w:jc w:val="center"/>
              <w:rPr>
                <w:rFonts w:ascii="Arial" w:hAnsi="Arial" w:cs="Arial"/>
                <w:b/>
                <w:bCs/>
                <w:sz w:val="24"/>
                <w:szCs w:val="24"/>
              </w:rPr>
            </w:pPr>
          </w:p>
          <w:p w14:paraId="473A7ACA" w14:textId="77777777" w:rsidR="00E262ED" w:rsidRPr="00E262ED" w:rsidRDefault="00E262ED" w:rsidP="00E31F25">
            <w:pPr>
              <w:jc w:val="center"/>
              <w:rPr>
                <w:rFonts w:ascii="Arial" w:hAnsi="Arial" w:cs="Arial"/>
                <w:b/>
                <w:bCs/>
                <w:sz w:val="24"/>
                <w:szCs w:val="24"/>
              </w:rPr>
            </w:pPr>
          </w:p>
          <w:p w14:paraId="7DD15AD6" w14:textId="77777777" w:rsidR="00E262ED" w:rsidRPr="00E262ED" w:rsidRDefault="00E262ED" w:rsidP="00E31F25">
            <w:pPr>
              <w:jc w:val="center"/>
              <w:rPr>
                <w:rFonts w:ascii="Arial" w:hAnsi="Arial" w:cs="Arial"/>
                <w:b/>
                <w:bCs/>
                <w:sz w:val="24"/>
                <w:szCs w:val="24"/>
              </w:rPr>
            </w:pPr>
          </w:p>
          <w:p w14:paraId="26F9AE7E" w14:textId="77777777" w:rsidR="00E262ED" w:rsidRPr="00E262ED" w:rsidRDefault="00E262ED" w:rsidP="00E31F25">
            <w:pPr>
              <w:jc w:val="center"/>
              <w:rPr>
                <w:rFonts w:ascii="Arial" w:hAnsi="Arial" w:cs="Arial"/>
                <w:b/>
                <w:bCs/>
                <w:sz w:val="24"/>
                <w:szCs w:val="24"/>
              </w:rPr>
            </w:pPr>
          </w:p>
          <w:p w14:paraId="69692E2F" w14:textId="77777777" w:rsidR="00E262ED" w:rsidRPr="00E262ED" w:rsidRDefault="00E262ED" w:rsidP="00E31F25">
            <w:pPr>
              <w:jc w:val="center"/>
              <w:rPr>
                <w:rFonts w:ascii="Arial" w:hAnsi="Arial" w:cs="Arial"/>
                <w:b/>
                <w:bCs/>
                <w:sz w:val="24"/>
                <w:szCs w:val="24"/>
              </w:rPr>
            </w:pPr>
          </w:p>
          <w:p w14:paraId="25508C34" w14:textId="77777777" w:rsidR="00E262ED" w:rsidRPr="00E262ED" w:rsidRDefault="00E262ED" w:rsidP="00E31F25">
            <w:pPr>
              <w:jc w:val="center"/>
              <w:rPr>
                <w:rFonts w:ascii="Arial" w:hAnsi="Arial" w:cs="Arial"/>
                <w:b/>
                <w:bCs/>
                <w:sz w:val="24"/>
                <w:szCs w:val="24"/>
              </w:rPr>
            </w:pPr>
          </w:p>
          <w:p w14:paraId="35F438A4" w14:textId="77777777" w:rsidR="00E262ED" w:rsidRPr="00E262ED" w:rsidRDefault="00E262ED" w:rsidP="00E31F25">
            <w:pPr>
              <w:jc w:val="center"/>
              <w:rPr>
                <w:rFonts w:ascii="Arial" w:hAnsi="Arial" w:cs="Arial"/>
                <w:b/>
                <w:bCs/>
                <w:sz w:val="24"/>
                <w:szCs w:val="24"/>
              </w:rPr>
            </w:pPr>
          </w:p>
          <w:p w14:paraId="760D01C9" w14:textId="77777777" w:rsidR="00E262ED" w:rsidRPr="00E262ED" w:rsidRDefault="00E262ED" w:rsidP="00E31F25">
            <w:pPr>
              <w:jc w:val="center"/>
              <w:rPr>
                <w:rFonts w:ascii="Arial" w:hAnsi="Arial" w:cs="Arial"/>
                <w:b/>
                <w:bCs/>
                <w:sz w:val="24"/>
                <w:szCs w:val="24"/>
              </w:rPr>
            </w:pPr>
          </w:p>
          <w:p w14:paraId="663E8BA1" w14:textId="77777777" w:rsidR="00E262ED" w:rsidRPr="00E262ED" w:rsidRDefault="00E262ED" w:rsidP="00E31F25">
            <w:pPr>
              <w:jc w:val="center"/>
              <w:rPr>
                <w:rFonts w:ascii="Arial" w:hAnsi="Arial" w:cs="Arial"/>
                <w:b/>
                <w:bCs/>
                <w:sz w:val="24"/>
                <w:szCs w:val="24"/>
              </w:rPr>
            </w:pPr>
          </w:p>
          <w:p w14:paraId="1F9D4353" w14:textId="77777777" w:rsidR="00E262ED" w:rsidRPr="00E262ED" w:rsidRDefault="00E262ED" w:rsidP="00E31F25">
            <w:pPr>
              <w:jc w:val="center"/>
              <w:rPr>
                <w:rFonts w:ascii="Arial" w:hAnsi="Arial" w:cs="Arial"/>
                <w:b/>
                <w:bCs/>
                <w:sz w:val="24"/>
                <w:szCs w:val="24"/>
              </w:rPr>
            </w:pPr>
          </w:p>
          <w:p w14:paraId="1B4EE2CC" w14:textId="77777777" w:rsidR="00E262ED" w:rsidRPr="00E262ED" w:rsidRDefault="00E262ED" w:rsidP="00E31F25">
            <w:pPr>
              <w:jc w:val="center"/>
              <w:rPr>
                <w:rFonts w:ascii="Arial" w:hAnsi="Arial" w:cs="Arial"/>
                <w:b/>
                <w:bCs/>
                <w:sz w:val="24"/>
                <w:szCs w:val="24"/>
              </w:rPr>
            </w:pPr>
          </w:p>
          <w:p w14:paraId="33753D0F" w14:textId="77777777" w:rsidR="00E262ED" w:rsidRPr="00E262ED" w:rsidRDefault="00E262ED" w:rsidP="00E31F25">
            <w:pPr>
              <w:jc w:val="center"/>
              <w:rPr>
                <w:rFonts w:ascii="Arial" w:hAnsi="Arial" w:cs="Arial"/>
                <w:b/>
                <w:bCs/>
                <w:sz w:val="24"/>
                <w:szCs w:val="24"/>
              </w:rPr>
            </w:pPr>
          </w:p>
          <w:p w14:paraId="251525EB" w14:textId="77777777" w:rsidR="00E262ED" w:rsidRPr="00E262ED" w:rsidRDefault="00E262ED" w:rsidP="00E31F25">
            <w:pPr>
              <w:jc w:val="center"/>
              <w:rPr>
                <w:rFonts w:ascii="Arial" w:hAnsi="Arial" w:cs="Arial"/>
                <w:b/>
                <w:bCs/>
                <w:sz w:val="24"/>
                <w:szCs w:val="24"/>
              </w:rPr>
            </w:pPr>
          </w:p>
          <w:p w14:paraId="71BA31C5" w14:textId="77777777" w:rsidR="00E262ED" w:rsidRPr="00E262ED" w:rsidRDefault="00E262ED" w:rsidP="00E31F25">
            <w:pPr>
              <w:jc w:val="center"/>
              <w:rPr>
                <w:rFonts w:ascii="Arial" w:hAnsi="Arial" w:cs="Arial"/>
                <w:b/>
                <w:bCs/>
                <w:sz w:val="24"/>
                <w:szCs w:val="24"/>
              </w:rPr>
            </w:pPr>
          </w:p>
          <w:p w14:paraId="19D4E006" w14:textId="77777777" w:rsidR="00E262ED" w:rsidRPr="00E262ED" w:rsidRDefault="00E262ED" w:rsidP="00E31F25">
            <w:pPr>
              <w:jc w:val="center"/>
              <w:rPr>
                <w:rFonts w:ascii="Arial" w:hAnsi="Arial" w:cs="Arial"/>
                <w:b/>
                <w:bCs/>
                <w:sz w:val="24"/>
                <w:szCs w:val="24"/>
              </w:rPr>
            </w:pPr>
          </w:p>
          <w:p w14:paraId="05DD4D5F" w14:textId="77777777" w:rsidR="00E262ED" w:rsidRPr="00E262ED" w:rsidRDefault="00E262ED" w:rsidP="00E31F25">
            <w:pPr>
              <w:jc w:val="center"/>
              <w:rPr>
                <w:rFonts w:ascii="Arial" w:hAnsi="Arial" w:cs="Arial"/>
                <w:b/>
                <w:bCs/>
                <w:sz w:val="24"/>
                <w:szCs w:val="24"/>
              </w:rPr>
            </w:pPr>
          </w:p>
          <w:p w14:paraId="617AB5D1" w14:textId="77777777" w:rsidR="00E262ED" w:rsidRPr="00E262ED" w:rsidRDefault="00E262ED" w:rsidP="00E31F25">
            <w:pPr>
              <w:jc w:val="center"/>
              <w:rPr>
                <w:rFonts w:ascii="Arial" w:hAnsi="Arial" w:cs="Arial"/>
                <w:b/>
                <w:bCs/>
                <w:sz w:val="24"/>
                <w:szCs w:val="24"/>
              </w:rPr>
            </w:pPr>
          </w:p>
          <w:p w14:paraId="355743F4" w14:textId="77777777" w:rsidR="00E262ED" w:rsidRPr="00E262ED" w:rsidRDefault="00E262ED" w:rsidP="00E31F25">
            <w:pPr>
              <w:jc w:val="center"/>
              <w:rPr>
                <w:rFonts w:ascii="Arial" w:hAnsi="Arial" w:cs="Arial"/>
                <w:b/>
                <w:bCs/>
                <w:sz w:val="24"/>
                <w:szCs w:val="24"/>
              </w:rPr>
            </w:pPr>
          </w:p>
          <w:p w14:paraId="1A59996C" w14:textId="77777777" w:rsidR="00E262ED" w:rsidRPr="00E262ED" w:rsidRDefault="00E262ED" w:rsidP="00E31F25">
            <w:pPr>
              <w:jc w:val="center"/>
              <w:rPr>
                <w:rFonts w:ascii="Arial" w:hAnsi="Arial" w:cs="Arial"/>
                <w:b/>
                <w:bCs/>
                <w:sz w:val="24"/>
                <w:szCs w:val="24"/>
              </w:rPr>
            </w:pPr>
          </w:p>
          <w:p w14:paraId="3D3AFEE0" w14:textId="77777777" w:rsidR="00E262ED" w:rsidRPr="00E262ED" w:rsidRDefault="00E262ED" w:rsidP="00E31F25">
            <w:pPr>
              <w:jc w:val="center"/>
              <w:rPr>
                <w:rFonts w:ascii="Arial" w:hAnsi="Arial" w:cs="Arial"/>
                <w:b/>
                <w:bCs/>
                <w:sz w:val="24"/>
                <w:szCs w:val="24"/>
              </w:rPr>
            </w:pPr>
          </w:p>
          <w:p w14:paraId="7E7B0161" w14:textId="77777777" w:rsidR="00E262ED" w:rsidRPr="00E262ED" w:rsidRDefault="00E262ED" w:rsidP="00E31F25">
            <w:pPr>
              <w:jc w:val="center"/>
              <w:rPr>
                <w:rFonts w:ascii="Arial" w:hAnsi="Arial" w:cs="Arial"/>
                <w:b/>
                <w:bCs/>
                <w:sz w:val="24"/>
                <w:szCs w:val="24"/>
              </w:rPr>
            </w:pPr>
          </w:p>
          <w:p w14:paraId="582B27C3" w14:textId="77777777" w:rsidR="00E262ED" w:rsidRPr="00E262ED" w:rsidRDefault="00E262ED" w:rsidP="00E31F25">
            <w:pPr>
              <w:rPr>
                <w:rFonts w:ascii="Arial" w:hAnsi="Arial" w:cs="Arial"/>
                <w:b/>
                <w:bCs/>
                <w:sz w:val="24"/>
                <w:szCs w:val="24"/>
              </w:rPr>
            </w:pPr>
          </w:p>
          <w:p w14:paraId="425F5EF2" w14:textId="77777777" w:rsidR="00E262ED" w:rsidRPr="00E262ED" w:rsidRDefault="00E262ED" w:rsidP="00E31F25">
            <w:pPr>
              <w:rPr>
                <w:rFonts w:ascii="Arial" w:hAnsi="Arial" w:cs="Arial"/>
                <w:b/>
                <w:bCs/>
                <w:sz w:val="24"/>
                <w:szCs w:val="24"/>
              </w:rPr>
            </w:pPr>
          </w:p>
          <w:p w14:paraId="6C9EDFE8" w14:textId="77777777" w:rsidR="00E262ED" w:rsidRPr="00E262ED" w:rsidRDefault="00E262ED" w:rsidP="00E31F25">
            <w:pPr>
              <w:jc w:val="center"/>
              <w:rPr>
                <w:rFonts w:ascii="Arial" w:hAnsi="Arial" w:cs="Arial"/>
                <w:b/>
                <w:bCs/>
                <w:sz w:val="24"/>
                <w:szCs w:val="24"/>
              </w:rPr>
            </w:pPr>
          </w:p>
          <w:p w14:paraId="027F6503" w14:textId="77777777" w:rsidR="00E262ED" w:rsidRPr="00E262ED" w:rsidRDefault="00E262ED" w:rsidP="00E31F25">
            <w:pPr>
              <w:jc w:val="center"/>
              <w:rPr>
                <w:rFonts w:ascii="Arial" w:hAnsi="Arial" w:cs="Arial"/>
                <w:b/>
                <w:bCs/>
                <w:sz w:val="24"/>
                <w:szCs w:val="24"/>
              </w:rPr>
            </w:pPr>
          </w:p>
          <w:p w14:paraId="47651933" w14:textId="2600A9D0" w:rsidR="00E262ED" w:rsidRPr="00E262ED" w:rsidRDefault="00E262ED" w:rsidP="00E31F25">
            <w:pPr>
              <w:jc w:val="center"/>
              <w:rPr>
                <w:rFonts w:ascii="Arial" w:hAnsi="Arial" w:cs="Arial"/>
                <w:sz w:val="24"/>
                <w:szCs w:val="24"/>
              </w:rPr>
            </w:pPr>
            <w:r w:rsidRPr="00E262ED">
              <w:rPr>
                <w:rFonts w:ascii="Arial" w:hAnsi="Arial" w:cs="Arial"/>
                <w:b/>
                <w:bCs/>
                <w:sz w:val="24"/>
                <w:szCs w:val="24"/>
              </w:rPr>
              <w:t>Bloque A</w:t>
            </w:r>
            <w:r w:rsidRPr="00E262ED">
              <w:rPr>
                <w:rFonts w:ascii="Arial" w:hAnsi="Arial" w:cs="Arial"/>
                <w:sz w:val="24"/>
                <w:szCs w:val="24"/>
              </w:rPr>
              <w:t>.</w:t>
            </w:r>
          </w:p>
          <w:p w14:paraId="643D8EDD" w14:textId="77777777" w:rsidR="00E262ED" w:rsidRDefault="00E262ED" w:rsidP="00E31F25">
            <w:pPr>
              <w:jc w:val="center"/>
              <w:rPr>
                <w:rFonts w:ascii="Arial" w:hAnsi="Arial" w:cs="Arial"/>
                <w:sz w:val="24"/>
                <w:szCs w:val="24"/>
              </w:rPr>
            </w:pPr>
            <w:r w:rsidRPr="00E262ED">
              <w:rPr>
                <w:rFonts w:ascii="Arial" w:hAnsi="Arial" w:cs="Arial"/>
                <w:sz w:val="24"/>
                <w:szCs w:val="24"/>
              </w:rPr>
              <w:t>Números y operaciones</w:t>
            </w:r>
          </w:p>
          <w:p w14:paraId="294C917C" w14:textId="77777777" w:rsidR="00F3710A" w:rsidRDefault="00F3710A" w:rsidP="00E31F25">
            <w:pPr>
              <w:jc w:val="center"/>
              <w:rPr>
                <w:rFonts w:ascii="Arial" w:hAnsi="Arial" w:cs="Arial"/>
                <w:sz w:val="24"/>
                <w:szCs w:val="24"/>
              </w:rPr>
            </w:pPr>
          </w:p>
          <w:p w14:paraId="3DF7003D" w14:textId="77777777" w:rsidR="00F3710A" w:rsidRDefault="00F3710A" w:rsidP="00E31F25">
            <w:pPr>
              <w:jc w:val="center"/>
              <w:rPr>
                <w:rFonts w:ascii="Arial" w:hAnsi="Arial" w:cs="Arial"/>
                <w:sz w:val="24"/>
                <w:szCs w:val="24"/>
              </w:rPr>
            </w:pPr>
          </w:p>
          <w:p w14:paraId="3825D23E" w14:textId="77777777" w:rsidR="00F3710A" w:rsidRDefault="00F3710A" w:rsidP="00E31F25">
            <w:pPr>
              <w:jc w:val="center"/>
              <w:rPr>
                <w:rFonts w:ascii="Arial" w:hAnsi="Arial" w:cs="Arial"/>
                <w:sz w:val="24"/>
                <w:szCs w:val="24"/>
              </w:rPr>
            </w:pPr>
          </w:p>
          <w:p w14:paraId="68375A1D" w14:textId="77777777" w:rsidR="00F3710A" w:rsidRDefault="00F3710A" w:rsidP="00E31F25">
            <w:pPr>
              <w:jc w:val="center"/>
              <w:rPr>
                <w:rFonts w:ascii="Arial" w:hAnsi="Arial" w:cs="Arial"/>
                <w:sz w:val="24"/>
                <w:szCs w:val="24"/>
              </w:rPr>
            </w:pPr>
          </w:p>
          <w:p w14:paraId="59261513" w14:textId="77777777" w:rsidR="00F3710A" w:rsidRDefault="00F3710A" w:rsidP="00E31F25">
            <w:pPr>
              <w:jc w:val="center"/>
              <w:rPr>
                <w:rFonts w:ascii="Arial" w:hAnsi="Arial" w:cs="Arial"/>
                <w:sz w:val="24"/>
                <w:szCs w:val="24"/>
              </w:rPr>
            </w:pPr>
          </w:p>
          <w:p w14:paraId="0D09622E" w14:textId="77777777" w:rsidR="00F3710A" w:rsidRDefault="00F3710A" w:rsidP="00E31F25">
            <w:pPr>
              <w:jc w:val="center"/>
              <w:rPr>
                <w:rFonts w:ascii="Arial" w:hAnsi="Arial" w:cs="Arial"/>
                <w:sz w:val="24"/>
                <w:szCs w:val="24"/>
              </w:rPr>
            </w:pPr>
          </w:p>
          <w:p w14:paraId="2209E6A5" w14:textId="77777777" w:rsidR="00F3710A" w:rsidRDefault="00F3710A" w:rsidP="00E31F25">
            <w:pPr>
              <w:jc w:val="center"/>
              <w:rPr>
                <w:rFonts w:ascii="Arial" w:hAnsi="Arial" w:cs="Arial"/>
                <w:sz w:val="24"/>
                <w:szCs w:val="24"/>
              </w:rPr>
            </w:pPr>
          </w:p>
          <w:p w14:paraId="2C0360AD" w14:textId="77777777" w:rsidR="00F3710A" w:rsidRDefault="00F3710A" w:rsidP="00E31F25">
            <w:pPr>
              <w:jc w:val="center"/>
              <w:rPr>
                <w:rFonts w:ascii="Arial" w:hAnsi="Arial" w:cs="Arial"/>
                <w:sz w:val="24"/>
                <w:szCs w:val="24"/>
              </w:rPr>
            </w:pPr>
          </w:p>
          <w:p w14:paraId="666C7C81" w14:textId="77777777" w:rsidR="00F3710A" w:rsidRDefault="00F3710A" w:rsidP="00E31F25">
            <w:pPr>
              <w:jc w:val="center"/>
              <w:rPr>
                <w:rFonts w:ascii="Arial" w:hAnsi="Arial" w:cs="Arial"/>
                <w:sz w:val="24"/>
                <w:szCs w:val="24"/>
              </w:rPr>
            </w:pPr>
          </w:p>
          <w:p w14:paraId="45C181E7" w14:textId="77777777" w:rsidR="00F3710A" w:rsidRDefault="00F3710A" w:rsidP="00E31F25">
            <w:pPr>
              <w:jc w:val="center"/>
              <w:rPr>
                <w:rFonts w:ascii="Arial" w:hAnsi="Arial" w:cs="Arial"/>
                <w:sz w:val="24"/>
                <w:szCs w:val="24"/>
              </w:rPr>
            </w:pPr>
          </w:p>
          <w:p w14:paraId="69B5CBB2" w14:textId="77777777" w:rsidR="00F3710A" w:rsidRDefault="00F3710A" w:rsidP="00E31F25">
            <w:pPr>
              <w:jc w:val="center"/>
              <w:rPr>
                <w:rFonts w:ascii="Arial" w:hAnsi="Arial" w:cs="Arial"/>
                <w:sz w:val="24"/>
                <w:szCs w:val="24"/>
              </w:rPr>
            </w:pPr>
          </w:p>
          <w:p w14:paraId="04066000" w14:textId="77777777" w:rsidR="00F3710A" w:rsidRDefault="00F3710A" w:rsidP="00E31F25">
            <w:pPr>
              <w:jc w:val="center"/>
              <w:rPr>
                <w:rFonts w:ascii="Arial" w:hAnsi="Arial" w:cs="Arial"/>
                <w:sz w:val="24"/>
                <w:szCs w:val="24"/>
              </w:rPr>
            </w:pPr>
          </w:p>
          <w:p w14:paraId="51B36406" w14:textId="77777777" w:rsidR="00F3710A" w:rsidRDefault="00F3710A" w:rsidP="00E31F25">
            <w:pPr>
              <w:jc w:val="center"/>
              <w:rPr>
                <w:rFonts w:ascii="Arial" w:hAnsi="Arial" w:cs="Arial"/>
                <w:sz w:val="24"/>
                <w:szCs w:val="24"/>
              </w:rPr>
            </w:pPr>
          </w:p>
          <w:p w14:paraId="2BCC9A67" w14:textId="77777777" w:rsidR="00F3710A" w:rsidRDefault="00F3710A" w:rsidP="00E31F25">
            <w:pPr>
              <w:jc w:val="center"/>
              <w:rPr>
                <w:rFonts w:ascii="Arial" w:hAnsi="Arial" w:cs="Arial"/>
                <w:sz w:val="24"/>
                <w:szCs w:val="24"/>
              </w:rPr>
            </w:pPr>
          </w:p>
          <w:p w14:paraId="7EF19FFD" w14:textId="77777777" w:rsidR="00F3710A" w:rsidRDefault="00F3710A" w:rsidP="00E31F25">
            <w:pPr>
              <w:jc w:val="center"/>
              <w:rPr>
                <w:rFonts w:ascii="Arial" w:hAnsi="Arial" w:cs="Arial"/>
                <w:sz w:val="24"/>
                <w:szCs w:val="24"/>
              </w:rPr>
            </w:pPr>
          </w:p>
          <w:p w14:paraId="3B173B44" w14:textId="77777777" w:rsidR="00F3710A" w:rsidRDefault="00F3710A" w:rsidP="00E31F25">
            <w:pPr>
              <w:jc w:val="center"/>
              <w:rPr>
                <w:rFonts w:ascii="Arial" w:hAnsi="Arial" w:cs="Arial"/>
                <w:sz w:val="24"/>
                <w:szCs w:val="24"/>
              </w:rPr>
            </w:pPr>
          </w:p>
          <w:p w14:paraId="6BF71BA0" w14:textId="77777777" w:rsidR="00F3710A" w:rsidRDefault="00F3710A" w:rsidP="00E31F25">
            <w:pPr>
              <w:jc w:val="center"/>
              <w:rPr>
                <w:rFonts w:ascii="Arial" w:hAnsi="Arial" w:cs="Arial"/>
                <w:sz w:val="24"/>
                <w:szCs w:val="24"/>
              </w:rPr>
            </w:pPr>
          </w:p>
          <w:p w14:paraId="7F66DFF4" w14:textId="77777777" w:rsidR="00F3710A" w:rsidRDefault="00F3710A" w:rsidP="00E31F25">
            <w:pPr>
              <w:rPr>
                <w:rFonts w:ascii="Arial" w:hAnsi="Arial" w:cs="Arial"/>
                <w:sz w:val="24"/>
                <w:szCs w:val="24"/>
              </w:rPr>
            </w:pPr>
          </w:p>
          <w:p w14:paraId="289EB29E" w14:textId="77777777" w:rsidR="00F3710A" w:rsidRPr="00E262ED" w:rsidRDefault="00F3710A" w:rsidP="00E31F25">
            <w:pPr>
              <w:jc w:val="center"/>
              <w:rPr>
                <w:rFonts w:ascii="Arial" w:hAnsi="Arial" w:cs="Arial"/>
                <w:sz w:val="24"/>
                <w:szCs w:val="24"/>
              </w:rPr>
            </w:pPr>
            <w:r w:rsidRPr="00E262ED">
              <w:rPr>
                <w:rFonts w:ascii="Arial" w:hAnsi="Arial" w:cs="Arial"/>
                <w:b/>
                <w:bCs/>
                <w:sz w:val="24"/>
                <w:szCs w:val="24"/>
              </w:rPr>
              <w:t>Bloque A</w:t>
            </w:r>
            <w:r w:rsidRPr="00E262ED">
              <w:rPr>
                <w:rFonts w:ascii="Arial" w:hAnsi="Arial" w:cs="Arial"/>
                <w:sz w:val="24"/>
                <w:szCs w:val="24"/>
              </w:rPr>
              <w:t>.</w:t>
            </w:r>
          </w:p>
          <w:p w14:paraId="41B1E534" w14:textId="6B372B51" w:rsidR="00F3710A" w:rsidRPr="00E262ED" w:rsidRDefault="00F3710A" w:rsidP="00E31F25">
            <w:pPr>
              <w:jc w:val="center"/>
              <w:rPr>
                <w:rFonts w:ascii="Arial" w:hAnsi="Arial" w:cs="Arial"/>
                <w:sz w:val="24"/>
                <w:szCs w:val="24"/>
              </w:rPr>
            </w:pPr>
            <w:r w:rsidRPr="00E262ED">
              <w:rPr>
                <w:rFonts w:ascii="Arial" w:hAnsi="Arial" w:cs="Arial"/>
                <w:sz w:val="24"/>
                <w:szCs w:val="24"/>
              </w:rPr>
              <w:t>Números y operaciones</w:t>
            </w:r>
          </w:p>
        </w:tc>
        <w:tc>
          <w:tcPr>
            <w:tcW w:w="1559" w:type="dxa"/>
            <w:vMerge w:val="restart"/>
            <w:vAlign w:val="center"/>
          </w:tcPr>
          <w:p w14:paraId="60B2DA99" w14:textId="384321E2" w:rsidR="00E262ED" w:rsidRPr="00E262ED" w:rsidRDefault="00E262ED" w:rsidP="00AB18AE">
            <w:pPr>
              <w:jc w:val="center"/>
              <w:rPr>
                <w:rFonts w:ascii="Arial" w:hAnsi="Arial" w:cs="Arial"/>
                <w:sz w:val="24"/>
                <w:szCs w:val="24"/>
              </w:rPr>
            </w:pPr>
            <w:commentRangeStart w:id="12"/>
            <w:commentRangeStart w:id="13"/>
            <w:r w:rsidRPr="00E262ED">
              <w:rPr>
                <w:rFonts w:ascii="Arial" w:hAnsi="Arial" w:cs="Arial"/>
                <w:sz w:val="24"/>
                <w:szCs w:val="24"/>
              </w:rPr>
              <w:lastRenderedPageBreak/>
              <w:t>Conteo</w:t>
            </w:r>
            <w:commentRangeEnd w:id="12"/>
            <w:r w:rsidR="00FB7A34" w:rsidRPr="00E262ED">
              <w:rPr>
                <w:rStyle w:val="Refdecomentario"/>
                <w:rFonts w:ascii="Arial" w:hAnsi="Arial" w:cs="Arial"/>
                <w:sz w:val="24"/>
                <w:szCs w:val="24"/>
              </w:rPr>
              <w:commentReference w:id="12"/>
            </w:r>
            <w:commentRangeEnd w:id="13"/>
            <w:r w:rsidR="008C0862">
              <w:rPr>
                <w:rStyle w:val="Refdecomentario"/>
              </w:rPr>
              <w:commentReference w:id="13"/>
            </w:r>
          </w:p>
        </w:tc>
        <w:tc>
          <w:tcPr>
            <w:tcW w:w="2551" w:type="dxa"/>
            <w:vAlign w:val="center"/>
          </w:tcPr>
          <w:p w14:paraId="48791BAA" w14:textId="2A5B0E36" w:rsidR="00E262ED" w:rsidRPr="00E262ED" w:rsidRDefault="00E262ED" w:rsidP="00AB18AE">
            <w:pPr>
              <w:rPr>
                <w:rFonts w:ascii="Arial" w:hAnsi="Arial" w:cs="Arial"/>
                <w:sz w:val="24"/>
                <w:szCs w:val="24"/>
              </w:rPr>
            </w:pPr>
            <w:commentRangeStart w:id="14"/>
            <w:r w:rsidRPr="00E262ED">
              <w:rPr>
                <w:rFonts w:ascii="Arial" w:hAnsi="Arial" w:cs="Arial"/>
                <w:sz w:val="24"/>
                <w:szCs w:val="24"/>
              </w:rPr>
              <w:t>Conteo.</w:t>
            </w:r>
            <w:commentRangeEnd w:id="14"/>
            <w:r w:rsidR="00FB7A34" w:rsidRPr="00E262ED">
              <w:rPr>
                <w:rStyle w:val="Refdecomentario"/>
                <w:rFonts w:ascii="Arial" w:hAnsi="Arial" w:cs="Arial"/>
                <w:sz w:val="24"/>
                <w:szCs w:val="24"/>
              </w:rPr>
              <w:commentReference w:id="14"/>
            </w:r>
          </w:p>
        </w:tc>
        <w:tc>
          <w:tcPr>
            <w:tcW w:w="4141" w:type="dxa"/>
            <w:vAlign w:val="center"/>
          </w:tcPr>
          <w:p w14:paraId="2CE6496E" w14:textId="77777777" w:rsidR="00E262ED" w:rsidRPr="00E262ED" w:rsidRDefault="00E262ED" w:rsidP="00AB18AE">
            <w:pPr>
              <w:rPr>
                <w:rFonts w:ascii="Arial" w:hAnsi="Arial" w:cs="Arial"/>
                <w:sz w:val="24"/>
                <w:szCs w:val="24"/>
              </w:rPr>
            </w:pPr>
            <w:r w:rsidRPr="00E262ED">
              <w:rPr>
                <w:rFonts w:ascii="Arial" w:hAnsi="Arial" w:cs="Arial"/>
                <w:sz w:val="24"/>
                <w:szCs w:val="24"/>
              </w:rPr>
              <w:t>Estrategias variadas de conteo, (cadencia 2, 10, 100, 1000, 10000, 5)</w:t>
            </w:r>
          </w:p>
          <w:p w14:paraId="199BDACD" w14:textId="77777777" w:rsidR="00E262ED" w:rsidRPr="00E262ED" w:rsidRDefault="00E262ED" w:rsidP="00AB18AE">
            <w:pPr>
              <w:rPr>
                <w:rFonts w:ascii="Arial" w:hAnsi="Arial" w:cs="Arial"/>
                <w:color w:val="BF4E14" w:themeColor="accent2" w:themeShade="BF"/>
                <w:sz w:val="24"/>
                <w:szCs w:val="24"/>
              </w:rPr>
            </w:pPr>
            <w:r w:rsidRPr="00E262ED">
              <w:rPr>
                <w:rFonts w:ascii="Arial" w:hAnsi="Arial" w:cs="Arial"/>
                <w:color w:val="BF4E14" w:themeColor="accent2" w:themeShade="BF"/>
                <w:sz w:val="24"/>
                <w:szCs w:val="24"/>
              </w:rPr>
              <w:t xml:space="preserve">Ordenar números utilizando los signos “&lt;” y “&gt;”  </w:t>
            </w:r>
          </w:p>
          <w:p w14:paraId="69271ACD" w14:textId="0B25BC26" w:rsidR="00E262ED" w:rsidRPr="00E262ED" w:rsidRDefault="00E262ED" w:rsidP="00AB18AE">
            <w:pPr>
              <w:rPr>
                <w:rFonts w:ascii="Arial" w:hAnsi="Arial" w:cs="Arial"/>
                <w:sz w:val="24"/>
                <w:szCs w:val="24"/>
              </w:rPr>
            </w:pPr>
            <w:r w:rsidRPr="00E262ED">
              <w:rPr>
                <w:rFonts w:ascii="Arial" w:hAnsi="Arial" w:cs="Arial"/>
                <w:sz w:val="24"/>
                <w:szCs w:val="24"/>
              </w:rPr>
              <w:t xml:space="preserve">Adaptación del conteo al tamaño de los números en situaciones de la vida cotidiana en cantidades </w:t>
            </w:r>
            <w:r w:rsidRPr="00E262ED">
              <w:rPr>
                <w:rFonts w:ascii="Arial" w:hAnsi="Arial" w:cs="Arial"/>
                <w:color w:val="BF4E14" w:themeColor="accent2" w:themeShade="BF"/>
                <w:sz w:val="24"/>
                <w:szCs w:val="24"/>
              </w:rPr>
              <w:t>hasta el 99.999</w:t>
            </w:r>
            <w:r w:rsidRPr="00E262ED">
              <w:rPr>
                <w:rFonts w:ascii="Arial" w:hAnsi="Arial" w:cs="Arial"/>
                <w:sz w:val="24"/>
                <w:szCs w:val="24"/>
              </w:rPr>
              <w:t>.</w:t>
            </w:r>
          </w:p>
        </w:tc>
        <w:tc>
          <w:tcPr>
            <w:tcW w:w="4142" w:type="dxa"/>
            <w:vAlign w:val="center"/>
          </w:tcPr>
          <w:p w14:paraId="1C3C26B5" w14:textId="505B872C" w:rsidR="00E262ED" w:rsidRPr="00E262ED" w:rsidRDefault="00E262ED" w:rsidP="00AB18AE">
            <w:pPr>
              <w:rPr>
                <w:rFonts w:ascii="Arial" w:hAnsi="Arial" w:cs="Arial"/>
                <w:sz w:val="24"/>
                <w:szCs w:val="24"/>
              </w:rPr>
            </w:pPr>
            <w:r w:rsidRPr="00E262ED">
              <w:rPr>
                <w:rFonts w:ascii="Arial" w:hAnsi="Arial" w:cs="Arial"/>
                <w:sz w:val="24"/>
                <w:szCs w:val="24"/>
              </w:rPr>
              <w:t>Ordenar números utilizando los signos “&lt;” y “&gt;</w:t>
            </w:r>
            <w:proofErr w:type="gramStart"/>
            <w:r w:rsidRPr="00E262ED">
              <w:rPr>
                <w:rFonts w:ascii="Arial" w:hAnsi="Arial" w:cs="Arial"/>
                <w:sz w:val="24"/>
                <w:szCs w:val="24"/>
              </w:rPr>
              <w:t>” .</w:t>
            </w:r>
            <w:proofErr w:type="gramEnd"/>
          </w:p>
        </w:tc>
      </w:tr>
      <w:tr w:rsidR="00E262ED" w:rsidRPr="00E262ED" w14:paraId="243C3883" w14:textId="77777777" w:rsidTr="00D76FF6">
        <w:trPr>
          <w:trHeight w:val="60"/>
        </w:trPr>
        <w:tc>
          <w:tcPr>
            <w:tcW w:w="1555" w:type="dxa"/>
            <w:vMerge/>
            <w:shd w:val="clear" w:color="auto" w:fill="F6C5AC" w:themeFill="accent2" w:themeFillTint="66"/>
            <w:vAlign w:val="center"/>
          </w:tcPr>
          <w:p w14:paraId="2EFDD8F2" w14:textId="77777777" w:rsidR="00E262ED" w:rsidRPr="00E262ED" w:rsidRDefault="00E262ED" w:rsidP="00AB18AE">
            <w:pPr>
              <w:jc w:val="center"/>
              <w:rPr>
                <w:rFonts w:ascii="Arial" w:hAnsi="Arial" w:cs="Arial"/>
                <w:b/>
                <w:bCs/>
                <w:sz w:val="24"/>
                <w:szCs w:val="24"/>
              </w:rPr>
            </w:pPr>
          </w:p>
        </w:tc>
        <w:tc>
          <w:tcPr>
            <w:tcW w:w="1559" w:type="dxa"/>
            <w:vMerge/>
            <w:vAlign w:val="center"/>
          </w:tcPr>
          <w:p w14:paraId="5B789A79" w14:textId="77777777" w:rsidR="00E262ED" w:rsidRPr="00E262ED" w:rsidRDefault="00E262ED" w:rsidP="00AB18AE">
            <w:pPr>
              <w:jc w:val="center"/>
              <w:rPr>
                <w:rFonts w:ascii="Arial" w:hAnsi="Arial" w:cs="Arial"/>
                <w:sz w:val="24"/>
                <w:szCs w:val="24"/>
              </w:rPr>
            </w:pPr>
          </w:p>
        </w:tc>
        <w:tc>
          <w:tcPr>
            <w:tcW w:w="2551" w:type="dxa"/>
            <w:vAlign w:val="center"/>
          </w:tcPr>
          <w:p w14:paraId="3CCAF6A3" w14:textId="643A8D7F" w:rsidR="00E262ED" w:rsidRPr="00E262ED" w:rsidRDefault="00E262ED" w:rsidP="00AB18AE">
            <w:pPr>
              <w:rPr>
                <w:rFonts w:ascii="Arial" w:hAnsi="Arial" w:cs="Arial"/>
                <w:sz w:val="24"/>
                <w:szCs w:val="24"/>
              </w:rPr>
            </w:pPr>
            <w:r>
              <w:rPr>
                <w:rFonts w:ascii="Arial" w:hAnsi="Arial" w:cs="Arial"/>
                <w:sz w:val="24"/>
                <w:szCs w:val="24"/>
              </w:rPr>
              <w:t>Ordinales</w:t>
            </w:r>
            <w:r w:rsidRPr="00E262ED">
              <w:rPr>
                <w:rFonts w:ascii="Arial" w:hAnsi="Arial" w:cs="Arial"/>
                <w:sz w:val="24"/>
                <w:szCs w:val="24"/>
              </w:rPr>
              <w:t>.</w:t>
            </w:r>
          </w:p>
        </w:tc>
        <w:tc>
          <w:tcPr>
            <w:tcW w:w="4141" w:type="dxa"/>
            <w:vAlign w:val="center"/>
          </w:tcPr>
          <w:p w14:paraId="5164AD85" w14:textId="70695881" w:rsidR="00E262ED" w:rsidRPr="00E262ED" w:rsidRDefault="00E262ED" w:rsidP="00AB18AE">
            <w:pPr>
              <w:rPr>
                <w:rFonts w:ascii="Arial" w:hAnsi="Arial" w:cs="Arial"/>
                <w:sz w:val="24"/>
                <w:szCs w:val="24"/>
              </w:rPr>
            </w:pPr>
            <w:r>
              <w:rPr>
                <w:rFonts w:ascii="Arial" w:hAnsi="Arial" w:cs="Arial"/>
                <w:color w:val="BF4E14" w:themeColor="accent2" w:themeShade="BF"/>
                <w:sz w:val="24"/>
                <w:szCs w:val="24"/>
              </w:rPr>
              <w:t>Los</w:t>
            </w:r>
            <w:r w:rsidRPr="00E262ED">
              <w:rPr>
                <w:rFonts w:ascii="Arial" w:hAnsi="Arial" w:cs="Arial"/>
                <w:color w:val="BF4E14" w:themeColor="accent2" w:themeShade="BF"/>
                <w:sz w:val="24"/>
                <w:szCs w:val="24"/>
              </w:rPr>
              <w:t xml:space="preserve"> 30 primeros números ordinales.</w:t>
            </w:r>
          </w:p>
        </w:tc>
        <w:tc>
          <w:tcPr>
            <w:tcW w:w="4142" w:type="dxa"/>
            <w:tcBorders>
              <w:tl2br w:val="single" w:sz="4" w:space="0" w:color="auto"/>
            </w:tcBorders>
            <w:vAlign w:val="center"/>
          </w:tcPr>
          <w:p w14:paraId="1E61AD25" w14:textId="77777777" w:rsidR="00E262ED" w:rsidRPr="00E262ED" w:rsidRDefault="00E262ED" w:rsidP="00AB18AE">
            <w:pPr>
              <w:rPr>
                <w:rFonts w:ascii="Arial" w:hAnsi="Arial" w:cs="Arial"/>
                <w:sz w:val="24"/>
                <w:szCs w:val="24"/>
              </w:rPr>
            </w:pPr>
          </w:p>
        </w:tc>
      </w:tr>
      <w:tr w:rsidR="00E262ED" w:rsidRPr="00E262ED" w14:paraId="4CC03B46" w14:textId="77777777" w:rsidTr="00D76FF6">
        <w:trPr>
          <w:trHeight w:val="104"/>
        </w:trPr>
        <w:tc>
          <w:tcPr>
            <w:tcW w:w="1555" w:type="dxa"/>
            <w:vMerge/>
            <w:shd w:val="clear" w:color="auto" w:fill="F6C5AC" w:themeFill="accent2" w:themeFillTint="66"/>
            <w:vAlign w:val="center"/>
          </w:tcPr>
          <w:p w14:paraId="3550CBCA" w14:textId="77777777" w:rsidR="00E262ED" w:rsidRPr="00E262ED" w:rsidRDefault="00E262ED" w:rsidP="00AB18AE">
            <w:pPr>
              <w:jc w:val="center"/>
              <w:rPr>
                <w:rFonts w:ascii="Arial" w:hAnsi="Arial" w:cs="Arial"/>
                <w:b/>
                <w:bCs/>
                <w:sz w:val="24"/>
                <w:szCs w:val="24"/>
              </w:rPr>
            </w:pPr>
          </w:p>
        </w:tc>
        <w:tc>
          <w:tcPr>
            <w:tcW w:w="1559" w:type="dxa"/>
            <w:vMerge/>
            <w:vAlign w:val="center"/>
          </w:tcPr>
          <w:p w14:paraId="77A6C1D2" w14:textId="77777777" w:rsidR="00E262ED" w:rsidRPr="00E262ED" w:rsidRDefault="00E262ED" w:rsidP="00AB18AE">
            <w:pPr>
              <w:jc w:val="center"/>
              <w:rPr>
                <w:rFonts w:ascii="Arial" w:hAnsi="Arial" w:cs="Arial"/>
                <w:sz w:val="24"/>
                <w:szCs w:val="24"/>
              </w:rPr>
            </w:pPr>
          </w:p>
        </w:tc>
        <w:tc>
          <w:tcPr>
            <w:tcW w:w="2551" w:type="dxa"/>
            <w:vAlign w:val="center"/>
          </w:tcPr>
          <w:p w14:paraId="53669364" w14:textId="7C98ACED" w:rsidR="00E262ED" w:rsidRPr="00E262ED" w:rsidRDefault="00E262ED" w:rsidP="00AB18AE">
            <w:pPr>
              <w:rPr>
                <w:rFonts w:ascii="Arial" w:hAnsi="Arial" w:cs="Arial"/>
                <w:sz w:val="24"/>
                <w:szCs w:val="24"/>
              </w:rPr>
            </w:pPr>
            <w:r w:rsidRPr="00E262ED">
              <w:rPr>
                <w:rFonts w:ascii="Arial" w:hAnsi="Arial" w:cs="Arial"/>
                <w:sz w:val="24"/>
                <w:szCs w:val="24"/>
              </w:rPr>
              <w:t>Números romanos</w:t>
            </w:r>
          </w:p>
        </w:tc>
        <w:tc>
          <w:tcPr>
            <w:tcW w:w="4141" w:type="dxa"/>
            <w:tcBorders>
              <w:tl2br w:val="single" w:sz="4" w:space="0" w:color="auto"/>
            </w:tcBorders>
            <w:vAlign w:val="center"/>
          </w:tcPr>
          <w:p w14:paraId="21315825" w14:textId="77777777" w:rsidR="00E262ED" w:rsidRPr="00E262ED" w:rsidRDefault="00E262ED" w:rsidP="00AB18AE">
            <w:pPr>
              <w:rPr>
                <w:rFonts w:ascii="Arial" w:hAnsi="Arial" w:cs="Arial"/>
                <w:sz w:val="24"/>
                <w:szCs w:val="24"/>
              </w:rPr>
            </w:pPr>
          </w:p>
        </w:tc>
        <w:tc>
          <w:tcPr>
            <w:tcW w:w="4142" w:type="dxa"/>
            <w:vAlign w:val="center"/>
          </w:tcPr>
          <w:p w14:paraId="7D0F3DBB" w14:textId="5C912DD8" w:rsidR="00E262ED" w:rsidRPr="00E262ED" w:rsidRDefault="00E262ED" w:rsidP="00AB18AE">
            <w:pPr>
              <w:rPr>
                <w:rFonts w:ascii="Arial" w:hAnsi="Arial" w:cs="Arial"/>
                <w:sz w:val="24"/>
                <w:szCs w:val="24"/>
              </w:rPr>
            </w:pPr>
            <w:r w:rsidRPr="00E262ED">
              <w:rPr>
                <w:rFonts w:ascii="Arial" w:hAnsi="Arial" w:cs="Arial"/>
                <w:color w:val="BF4E14" w:themeColor="accent2" w:themeShade="BF"/>
                <w:sz w:val="24"/>
                <w:szCs w:val="24"/>
              </w:rPr>
              <w:t>Numeración romana en la vida cotidiana.</w:t>
            </w:r>
          </w:p>
        </w:tc>
      </w:tr>
      <w:tr w:rsidR="00E262ED" w:rsidRPr="00E262ED" w14:paraId="5638DB30" w14:textId="77777777" w:rsidTr="00D76FF6">
        <w:trPr>
          <w:trHeight w:val="65"/>
        </w:trPr>
        <w:tc>
          <w:tcPr>
            <w:tcW w:w="1555" w:type="dxa"/>
            <w:vMerge/>
            <w:shd w:val="clear" w:color="auto" w:fill="F6C5AC" w:themeFill="accent2" w:themeFillTint="66"/>
            <w:vAlign w:val="center"/>
          </w:tcPr>
          <w:p w14:paraId="7633A11D" w14:textId="77777777" w:rsidR="00E262ED" w:rsidRPr="00E262ED" w:rsidRDefault="00E262ED" w:rsidP="00AB18AE">
            <w:pPr>
              <w:jc w:val="center"/>
              <w:rPr>
                <w:rFonts w:ascii="Arial" w:hAnsi="Arial" w:cs="Arial"/>
                <w:sz w:val="24"/>
                <w:szCs w:val="24"/>
              </w:rPr>
            </w:pPr>
          </w:p>
        </w:tc>
        <w:tc>
          <w:tcPr>
            <w:tcW w:w="1559" w:type="dxa"/>
            <w:vMerge w:val="restart"/>
            <w:vAlign w:val="center"/>
          </w:tcPr>
          <w:p w14:paraId="35B8C64E" w14:textId="69D587FC" w:rsidR="00E262ED" w:rsidRPr="00E262ED" w:rsidRDefault="00E262ED" w:rsidP="00AB18AE">
            <w:pPr>
              <w:jc w:val="center"/>
              <w:rPr>
                <w:rFonts w:ascii="Arial" w:hAnsi="Arial" w:cs="Arial"/>
                <w:sz w:val="24"/>
                <w:szCs w:val="24"/>
              </w:rPr>
            </w:pPr>
            <w:r w:rsidRPr="00E262ED">
              <w:rPr>
                <w:rFonts w:ascii="Arial" w:hAnsi="Arial" w:cs="Arial"/>
                <w:sz w:val="24"/>
                <w:szCs w:val="24"/>
              </w:rPr>
              <w:t>Cantidad</w:t>
            </w:r>
          </w:p>
        </w:tc>
        <w:tc>
          <w:tcPr>
            <w:tcW w:w="2551" w:type="dxa"/>
            <w:vAlign w:val="center"/>
          </w:tcPr>
          <w:p w14:paraId="0D184CC4" w14:textId="77777777" w:rsidR="00E262ED" w:rsidRPr="00E262ED" w:rsidRDefault="00E262ED" w:rsidP="00AB18AE">
            <w:pPr>
              <w:rPr>
                <w:rFonts w:ascii="Arial" w:hAnsi="Arial" w:cs="Arial"/>
                <w:sz w:val="24"/>
                <w:szCs w:val="24"/>
              </w:rPr>
            </w:pPr>
            <w:r w:rsidRPr="00E262ED">
              <w:rPr>
                <w:rFonts w:ascii="Arial" w:hAnsi="Arial" w:cs="Arial"/>
                <w:sz w:val="24"/>
                <w:szCs w:val="24"/>
              </w:rPr>
              <w:t>Estrategias y técnicas de interpretación y manipulación del orden de</w:t>
            </w:r>
          </w:p>
          <w:p w14:paraId="0C9C600D" w14:textId="2792751F" w:rsidR="00E262ED" w:rsidRPr="00E262ED" w:rsidRDefault="00E262ED" w:rsidP="00AB18AE">
            <w:pPr>
              <w:rPr>
                <w:rFonts w:ascii="Arial" w:hAnsi="Arial" w:cs="Arial"/>
                <w:sz w:val="24"/>
                <w:szCs w:val="24"/>
              </w:rPr>
            </w:pPr>
            <w:r w:rsidRPr="00E262ED">
              <w:rPr>
                <w:rFonts w:ascii="Arial" w:hAnsi="Arial" w:cs="Arial"/>
                <w:sz w:val="24"/>
                <w:szCs w:val="24"/>
              </w:rPr>
              <w:t>magnitud de los números.</w:t>
            </w:r>
          </w:p>
        </w:tc>
        <w:tc>
          <w:tcPr>
            <w:tcW w:w="4141" w:type="dxa"/>
            <w:vAlign w:val="center"/>
          </w:tcPr>
          <w:p w14:paraId="34BAFCC2" w14:textId="4E658CFE" w:rsidR="00E262ED" w:rsidRPr="00E262ED" w:rsidRDefault="00E262ED" w:rsidP="00AB18AE">
            <w:pPr>
              <w:rPr>
                <w:rFonts w:ascii="Arial" w:hAnsi="Arial" w:cs="Arial"/>
                <w:color w:val="BF4E14" w:themeColor="accent2" w:themeShade="BF"/>
                <w:sz w:val="24"/>
                <w:szCs w:val="24"/>
              </w:rPr>
            </w:pPr>
            <w:r w:rsidRPr="00E262ED">
              <w:rPr>
                <w:rFonts w:ascii="Arial" w:hAnsi="Arial" w:cs="Arial"/>
                <w:color w:val="BF4E14" w:themeColor="accent2" w:themeShade="BF"/>
                <w:sz w:val="24"/>
                <w:szCs w:val="24"/>
              </w:rPr>
              <w:t>Identificar el significado y valor posicional de cada cifra estableciendo equivalencias.</w:t>
            </w:r>
          </w:p>
          <w:p w14:paraId="661D91A9" w14:textId="76BF6C70" w:rsidR="00E262ED" w:rsidRPr="00E262ED" w:rsidRDefault="00E262ED" w:rsidP="00AB18AE">
            <w:pPr>
              <w:rPr>
                <w:rFonts w:ascii="Arial" w:hAnsi="Arial" w:cs="Arial"/>
                <w:sz w:val="24"/>
                <w:szCs w:val="24"/>
              </w:rPr>
            </w:pPr>
            <w:r w:rsidRPr="00E262ED">
              <w:rPr>
                <w:rFonts w:ascii="Arial" w:hAnsi="Arial" w:cs="Arial"/>
                <w:color w:val="BF4E14" w:themeColor="accent2" w:themeShade="BF"/>
                <w:sz w:val="24"/>
                <w:szCs w:val="24"/>
              </w:rPr>
              <w:t>En números naturales de órdenes hasta las decenas de millar.</w:t>
            </w:r>
          </w:p>
        </w:tc>
        <w:tc>
          <w:tcPr>
            <w:tcW w:w="4142" w:type="dxa"/>
            <w:vAlign w:val="center"/>
          </w:tcPr>
          <w:p w14:paraId="4778FDCF" w14:textId="77777777" w:rsidR="00E262ED" w:rsidRPr="00E262ED" w:rsidRDefault="00E262ED" w:rsidP="00AB18AE">
            <w:pPr>
              <w:rPr>
                <w:rFonts w:ascii="Arial" w:hAnsi="Arial" w:cs="Arial"/>
                <w:sz w:val="24"/>
                <w:szCs w:val="24"/>
              </w:rPr>
            </w:pPr>
            <w:r w:rsidRPr="00E262ED">
              <w:rPr>
                <w:rFonts w:ascii="Arial" w:hAnsi="Arial" w:cs="Arial"/>
                <w:sz w:val="24"/>
                <w:szCs w:val="24"/>
              </w:rPr>
              <w:t>Identificar el significado y valor posicional de cada cifra estableciendo equivalencias.</w:t>
            </w:r>
          </w:p>
          <w:p w14:paraId="1769F06A" w14:textId="17FFD1F2" w:rsidR="00E262ED" w:rsidRPr="00E262ED" w:rsidRDefault="00E262ED" w:rsidP="00AB18AE">
            <w:pPr>
              <w:rPr>
                <w:rFonts w:ascii="Arial" w:hAnsi="Arial" w:cs="Arial"/>
                <w:sz w:val="24"/>
                <w:szCs w:val="24"/>
              </w:rPr>
            </w:pPr>
            <w:r w:rsidRPr="00E262ED">
              <w:rPr>
                <w:rFonts w:ascii="Arial" w:hAnsi="Arial" w:cs="Arial"/>
                <w:sz w:val="24"/>
                <w:szCs w:val="24"/>
              </w:rPr>
              <w:t xml:space="preserve">En números naturales de órdenes hasta las decenas de millar. En </w:t>
            </w:r>
            <w:r w:rsidRPr="00E262ED">
              <w:rPr>
                <w:rFonts w:ascii="Arial" w:hAnsi="Arial" w:cs="Arial"/>
                <w:color w:val="BF4E14" w:themeColor="accent2" w:themeShade="BF"/>
                <w:sz w:val="24"/>
                <w:szCs w:val="24"/>
              </w:rPr>
              <w:t>números decimales de órdenes décimas, centésimas y milésimas.</w:t>
            </w:r>
          </w:p>
        </w:tc>
      </w:tr>
      <w:tr w:rsidR="00E262ED" w:rsidRPr="00E262ED" w14:paraId="4546A580" w14:textId="77777777" w:rsidTr="00D76FF6">
        <w:trPr>
          <w:trHeight w:val="62"/>
        </w:trPr>
        <w:tc>
          <w:tcPr>
            <w:tcW w:w="1555" w:type="dxa"/>
            <w:vMerge/>
            <w:shd w:val="clear" w:color="auto" w:fill="F6C5AC" w:themeFill="accent2" w:themeFillTint="66"/>
            <w:vAlign w:val="center"/>
          </w:tcPr>
          <w:p w14:paraId="457671BA" w14:textId="77777777" w:rsidR="00E262ED" w:rsidRPr="00E262ED" w:rsidRDefault="00E262ED" w:rsidP="00AB18AE">
            <w:pPr>
              <w:jc w:val="center"/>
              <w:rPr>
                <w:rFonts w:ascii="Arial" w:hAnsi="Arial" w:cs="Arial"/>
                <w:sz w:val="24"/>
                <w:szCs w:val="24"/>
              </w:rPr>
            </w:pPr>
          </w:p>
        </w:tc>
        <w:tc>
          <w:tcPr>
            <w:tcW w:w="1559" w:type="dxa"/>
            <w:vMerge/>
            <w:vAlign w:val="center"/>
          </w:tcPr>
          <w:p w14:paraId="6BF5B639" w14:textId="77777777" w:rsidR="00E262ED" w:rsidRPr="00E262ED" w:rsidRDefault="00E262ED" w:rsidP="00AB18AE">
            <w:pPr>
              <w:jc w:val="center"/>
              <w:rPr>
                <w:rFonts w:ascii="Arial" w:hAnsi="Arial" w:cs="Arial"/>
                <w:sz w:val="24"/>
                <w:szCs w:val="24"/>
              </w:rPr>
            </w:pPr>
          </w:p>
        </w:tc>
        <w:tc>
          <w:tcPr>
            <w:tcW w:w="2551" w:type="dxa"/>
            <w:vAlign w:val="center"/>
          </w:tcPr>
          <w:p w14:paraId="4C5C97C0" w14:textId="5617E040" w:rsidR="00E262ED" w:rsidRPr="00E262ED" w:rsidRDefault="00E262ED" w:rsidP="00AB18AE">
            <w:pPr>
              <w:rPr>
                <w:rFonts w:ascii="Arial" w:hAnsi="Arial" w:cs="Arial"/>
                <w:sz w:val="24"/>
                <w:szCs w:val="24"/>
              </w:rPr>
            </w:pPr>
            <w:r w:rsidRPr="00E262ED">
              <w:rPr>
                <w:rFonts w:ascii="Arial" w:hAnsi="Arial" w:cs="Arial"/>
                <w:sz w:val="24"/>
                <w:szCs w:val="24"/>
              </w:rPr>
              <w:t>Números decimales.</w:t>
            </w:r>
          </w:p>
        </w:tc>
        <w:tc>
          <w:tcPr>
            <w:tcW w:w="4141" w:type="dxa"/>
            <w:tcBorders>
              <w:tl2br w:val="single" w:sz="4" w:space="0" w:color="auto"/>
            </w:tcBorders>
            <w:vAlign w:val="center"/>
          </w:tcPr>
          <w:p w14:paraId="17368216" w14:textId="77777777" w:rsidR="00E262ED" w:rsidRPr="00E262ED" w:rsidRDefault="00E262ED" w:rsidP="00AB18AE">
            <w:pPr>
              <w:rPr>
                <w:rFonts w:ascii="Arial" w:hAnsi="Arial" w:cs="Arial"/>
                <w:sz w:val="24"/>
                <w:szCs w:val="24"/>
              </w:rPr>
            </w:pPr>
          </w:p>
        </w:tc>
        <w:tc>
          <w:tcPr>
            <w:tcW w:w="4142" w:type="dxa"/>
            <w:vAlign w:val="center"/>
          </w:tcPr>
          <w:p w14:paraId="21293799" w14:textId="45D40984" w:rsidR="00E262ED" w:rsidRPr="00E262ED" w:rsidRDefault="00E262ED" w:rsidP="00AB18AE">
            <w:pPr>
              <w:rPr>
                <w:rFonts w:ascii="Arial" w:hAnsi="Arial" w:cs="Arial"/>
                <w:sz w:val="24"/>
                <w:szCs w:val="24"/>
              </w:rPr>
            </w:pPr>
            <w:r w:rsidRPr="00E262ED">
              <w:rPr>
                <w:rFonts w:ascii="Arial" w:hAnsi="Arial" w:cs="Arial"/>
                <w:color w:val="BF4E14" w:themeColor="accent2" w:themeShade="BF"/>
                <w:sz w:val="24"/>
                <w:szCs w:val="24"/>
              </w:rPr>
              <w:t>Decimales en contextos cercanos.</w:t>
            </w:r>
          </w:p>
        </w:tc>
      </w:tr>
      <w:tr w:rsidR="00E262ED" w:rsidRPr="00E262ED" w14:paraId="6A86092B" w14:textId="77777777" w:rsidTr="00D76FF6">
        <w:trPr>
          <w:trHeight w:val="62"/>
        </w:trPr>
        <w:tc>
          <w:tcPr>
            <w:tcW w:w="1555" w:type="dxa"/>
            <w:vMerge/>
            <w:shd w:val="clear" w:color="auto" w:fill="F6C5AC" w:themeFill="accent2" w:themeFillTint="66"/>
            <w:vAlign w:val="center"/>
          </w:tcPr>
          <w:p w14:paraId="4247ECD4" w14:textId="77777777" w:rsidR="00E262ED" w:rsidRPr="00E262ED" w:rsidRDefault="00E262ED" w:rsidP="00AB18AE">
            <w:pPr>
              <w:jc w:val="center"/>
              <w:rPr>
                <w:rFonts w:ascii="Arial" w:hAnsi="Arial" w:cs="Arial"/>
                <w:sz w:val="24"/>
                <w:szCs w:val="24"/>
              </w:rPr>
            </w:pPr>
          </w:p>
        </w:tc>
        <w:tc>
          <w:tcPr>
            <w:tcW w:w="1559" w:type="dxa"/>
            <w:vMerge/>
            <w:vAlign w:val="center"/>
          </w:tcPr>
          <w:p w14:paraId="5C5545E0" w14:textId="77777777" w:rsidR="00E262ED" w:rsidRPr="00E262ED" w:rsidRDefault="00E262ED" w:rsidP="00AB18AE">
            <w:pPr>
              <w:jc w:val="center"/>
              <w:rPr>
                <w:rFonts w:ascii="Arial" w:hAnsi="Arial" w:cs="Arial"/>
                <w:sz w:val="24"/>
                <w:szCs w:val="24"/>
              </w:rPr>
            </w:pPr>
          </w:p>
        </w:tc>
        <w:tc>
          <w:tcPr>
            <w:tcW w:w="2551" w:type="dxa"/>
            <w:vAlign w:val="center"/>
          </w:tcPr>
          <w:p w14:paraId="4E667971" w14:textId="1BF70835" w:rsidR="00E262ED" w:rsidRPr="00E262ED" w:rsidRDefault="00E262ED" w:rsidP="00AB18AE">
            <w:pPr>
              <w:rPr>
                <w:rFonts w:ascii="Arial" w:hAnsi="Arial" w:cs="Arial"/>
                <w:sz w:val="24"/>
                <w:szCs w:val="24"/>
              </w:rPr>
            </w:pPr>
            <w:r w:rsidRPr="00E262ED">
              <w:rPr>
                <w:rFonts w:ascii="Arial" w:hAnsi="Arial" w:cs="Arial"/>
                <w:sz w:val="24"/>
                <w:szCs w:val="24"/>
              </w:rPr>
              <w:t>Estimaciones y aproximaciones.</w:t>
            </w:r>
          </w:p>
        </w:tc>
        <w:tc>
          <w:tcPr>
            <w:tcW w:w="4141" w:type="dxa"/>
            <w:vAlign w:val="center"/>
          </w:tcPr>
          <w:p w14:paraId="567AC1D5" w14:textId="77AD76E9" w:rsidR="00E262ED" w:rsidRPr="00E262ED" w:rsidRDefault="00E262ED" w:rsidP="00AB18AE">
            <w:pPr>
              <w:rPr>
                <w:rFonts w:ascii="Arial" w:hAnsi="Arial" w:cs="Arial"/>
                <w:sz w:val="24"/>
                <w:szCs w:val="24"/>
              </w:rPr>
            </w:pPr>
            <w:r w:rsidRPr="00E262ED">
              <w:rPr>
                <w:rFonts w:ascii="Arial" w:hAnsi="Arial" w:cs="Arial"/>
                <w:sz w:val="24"/>
                <w:szCs w:val="24"/>
              </w:rPr>
              <w:t>Estimaciones de cantidades en</w:t>
            </w:r>
          </w:p>
          <w:p w14:paraId="4C4DC070" w14:textId="3E6ADB7A" w:rsidR="00E262ED" w:rsidRPr="00E262ED" w:rsidRDefault="00E262ED" w:rsidP="00AB18AE">
            <w:pPr>
              <w:rPr>
                <w:rFonts w:ascii="Arial" w:hAnsi="Arial" w:cs="Arial"/>
                <w:sz w:val="24"/>
                <w:szCs w:val="24"/>
              </w:rPr>
            </w:pPr>
            <w:r w:rsidRPr="00E262ED">
              <w:rPr>
                <w:rFonts w:ascii="Arial" w:hAnsi="Arial" w:cs="Arial"/>
                <w:sz w:val="24"/>
                <w:szCs w:val="24"/>
              </w:rPr>
              <w:t>problemas.</w:t>
            </w:r>
          </w:p>
        </w:tc>
        <w:tc>
          <w:tcPr>
            <w:tcW w:w="4142" w:type="dxa"/>
            <w:vAlign w:val="center"/>
          </w:tcPr>
          <w:p w14:paraId="6EF67D8A" w14:textId="7930BE8F" w:rsidR="00E262ED" w:rsidRPr="00E262ED" w:rsidRDefault="00E262ED" w:rsidP="00AB18AE">
            <w:pPr>
              <w:rPr>
                <w:rFonts w:ascii="Arial" w:hAnsi="Arial" w:cs="Arial"/>
                <w:sz w:val="24"/>
                <w:szCs w:val="24"/>
              </w:rPr>
            </w:pPr>
            <w:r w:rsidRPr="00E262ED">
              <w:rPr>
                <w:rFonts w:ascii="Arial" w:hAnsi="Arial" w:cs="Arial"/>
                <w:sz w:val="24"/>
                <w:szCs w:val="24"/>
              </w:rPr>
              <w:t>Estimaciones de cantidades en</w:t>
            </w:r>
          </w:p>
          <w:p w14:paraId="5DDC611A" w14:textId="35E9AF14" w:rsidR="00E262ED" w:rsidRPr="00E262ED" w:rsidRDefault="00E262ED" w:rsidP="00AB18AE">
            <w:pPr>
              <w:rPr>
                <w:rFonts w:ascii="Arial" w:hAnsi="Arial" w:cs="Arial"/>
                <w:sz w:val="24"/>
                <w:szCs w:val="24"/>
              </w:rPr>
            </w:pPr>
            <w:r w:rsidRPr="00E262ED">
              <w:rPr>
                <w:rFonts w:ascii="Arial" w:hAnsi="Arial" w:cs="Arial"/>
                <w:sz w:val="24"/>
                <w:szCs w:val="24"/>
              </w:rPr>
              <w:t xml:space="preserve">problemas. </w:t>
            </w:r>
            <w:r w:rsidRPr="00E262ED">
              <w:rPr>
                <w:rFonts w:ascii="Arial" w:hAnsi="Arial" w:cs="Arial"/>
                <w:color w:val="BF4E14" w:themeColor="accent2" w:themeShade="BF"/>
                <w:sz w:val="24"/>
                <w:szCs w:val="24"/>
              </w:rPr>
              <w:t>Redondeo a la décima, centésima, milésima.</w:t>
            </w:r>
          </w:p>
        </w:tc>
      </w:tr>
      <w:tr w:rsidR="00E262ED" w:rsidRPr="00E262ED" w14:paraId="5FC21617" w14:textId="77777777" w:rsidTr="00D76FF6">
        <w:trPr>
          <w:trHeight w:val="516"/>
        </w:trPr>
        <w:tc>
          <w:tcPr>
            <w:tcW w:w="1555" w:type="dxa"/>
            <w:vMerge/>
            <w:shd w:val="clear" w:color="auto" w:fill="F6C5AC" w:themeFill="accent2" w:themeFillTint="66"/>
            <w:vAlign w:val="center"/>
          </w:tcPr>
          <w:p w14:paraId="331AB7F3" w14:textId="77777777" w:rsidR="00E262ED" w:rsidRPr="00E262ED" w:rsidRDefault="00E262ED" w:rsidP="00AB18AE">
            <w:pPr>
              <w:jc w:val="center"/>
              <w:rPr>
                <w:rFonts w:ascii="Arial" w:hAnsi="Arial" w:cs="Arial"/>
                <w:sz w:val="24"/>
                <w:szCs w:val="24"/>
              </w:rPr>
            </w:pPr>
          </w:p>
        </w:tc>
        <w:tc>
          <w:tcPr>
            <w:tcW w:w="1559" w:type="dxa"/>
            <w:vMerge/>
            <w:vAlign w:val="center"/>
          </w:tcPr>
          <w:p w14:paraId="230FAC63" w14:textId="77777777" w:rsidR="00E262ED" w:rsidRPr="00E262ED" w:rsidRDefault="00E262ED" w:rsidP="00AB18AE">
            <w:pPr>
              <w:jc w:val="center"/>
              <w:rPr>
                <w:rFonts w:ascii="Arial" w:hAnsi="Arial" w:cs="Arial"/>
                <w:sz w:val="24"/>
                <w:szCs w:val="24"/>
              </w:rPr>
            </w:pPr>
          </w:p>
        </w:tc>
        <w:tc>
          <w:tcPr>
            <w:tcW w:w="2551" w:type="dxa"/>
            <w:vAlign w:val="center"/>
          </w:tcPr>
          <w:p w14:paraId="2B5513E7" w14:textId="4564BE4F" w:rsidR="00E262ED" w:rsidRPr="00E262ED" w:rsidRDefault="00E262ED" w:rsidP="00AB18AE">
            <w:pPr>
              <w:rPr>
                <w:rFonts w:ascii="Arial" w:hAnsi="Arial" w:cs="Arial"/>
                <w:sz w:val="24"/>
                <w:szCs w:val="24"/>
              </w:rPr>
            </w:pPr>
            <w:r w:rsidRPr="00E262ED">
              <w:rPr>
                <w:rFonts w:ascii="Arial" w:hAnsi="Arial" w:cs="Arial"/>
                <w:sz w:val="24"/>
                <w:szCs w:val="24"/>
              </w:rPr>
              <w:t>Lectura, escritura y representación.</w:t>
            </w:r>
          </w:p>
        </w:tc>
        <w:tc>
          <w:tcPr>
            <w:tcW w:w="4141" w:type="dxa"/>
            <w:vAlign w:val="center"/>
          </w:tcPr>
          <w:p w14:paraId="6BD7C65E" w14:textId="69364F99" w:rsidR="00E262ED" w:rsidRPr="00E262ED" w:rsidRDefault="00E262ED" w:rsidP="00AB18AE">
            <w:pPr>
              <w:rPr>
                <w:rFonts w:ascii="Arial" w:hAnsi="Arial" w:cs="Arial"/>
                <w:sz w:val="24"/>
                <w:szCs w:val="24"/>
              </w:rPr>
            </w:pPr>
            <w:r w:rsidRPr="00E262ED">
              <w:rPr>
                <w:rFonts w:ascii="Arial" w:hAnsi="Arial" w:cs="Arial"/>
                <w:sz w:val="24"/>
                <w:szCs w:val="24"/>
              </w:rPr>
              <w:t xml:space="preserve">De números naturales hasta </w:t>
            </w:r>
            <w:r w:rsidRPr="00E262ED">
              <w:rPr>
                <w:rFonts w:ascii="Arial" w:hAnsi="Arial" w:cs="Arial"/>
                <w:color w:val="BF4E14" w:themeColor="accent2" w:themeShade="BF"/>
                <w:sz w:val="24"/>
                <w:szCs w:val="24"/>
              </w:rPr>
              <w:t>99.999.</w:t>
            </w:r>
          </w:p>
          <w:p w14:paraId="4FE2004E" w14:textId="1F7243FC" w:rsidR="00E262ED" w:rsidRPr="00E262ED" w:rsidRDefault="00E262ED" w:rsidP="00AB18AE">
            <w:pPr>
              <w:rPr>
                <w:rFonts w:ascii="Arial" w:hAnsi="Arial" w:cs="Arial"/>
                <w:sz w:val="24"/>
                <w:szCs w:val="24"/>
              </w:rPr>
            </w:pPr>
            <w:r w:rsidRPr="00E262ED">
              <w:rPr>
                <w:rFonts w:ascii="Arial" w:hAnsi="Arial" w:cs="Arial"/>
                <w:sz w:val="24"/>
                <w:szCs w:val="24"/>
              </w:rPr>
              <w:t xml:space="preserve">Composición, descomposición aditiva y aditivo-multiplicativa y recomposición de números naturales hasta </w:t>
            </w:r>
            <w:r w:rsidRPr="00E262ED">
              <w:rPr>
                <w:rFonts w:ascii="Arial" w:hAnsi="Arial" w:cs="Arial"/>
                <w:color w:val="BF4E14" w:themeColor="accent2" w:themeShade="BF"/>
                <w:sz w:val="24"/>
                <w:szCs w:val="24"/>
              </w:rPr>
              <w:t>99.999.</w:t>
            </w:r>
          </w:p>
          <w:p w14:paraId="79E958C2" w14:textId="3C96FE22" w:rsidR="00E262ED" w:rsidRPr="00E262ED" w:rsidRDefault="00E262ED" w:rsidP="00AB18AE">
            <w:pPr>
              <w:rPr>
                <w:rFonts w:ascii="Arial" w:hAnsi="Arial" w:cs="Arial"/>
                <w:sz w:val="24"/>
                <w:szCs w:val="24"/>
              </w:rPr>
            </w:pPr>
            <w:r w:rsidRPr="00E262ED">
              <w:rPr>
                <w:rFonts w:ascii="Arial" w:hAnsi="Arial" w:cs="Arial"/>
                <w:sz w:val="24"/>
                <w:szCs w:val="24"/>
              </w:rPr>
              <w:t xml:space="preserve">De </w:t>
            </w:r>
            <w:r w:rsidRPr="00E262ED">
              <w:rPr>
                <w:rFonts w:ascii="Arial" w:hAnsi="Arial" w:cs="Arial"/>
                <w:color w:val="BF4E14" w:themeColor="accent2" w:themeShade="BF"/>
                <w:sz w:val="24"/>
                <w:szCs w:val="24"/>
              </w:rPr>
              <w:t xml:space="preserve">fracciones propias </w:t>
            </w:r>
            <w:r w:rsidRPr="00E262ED">
              <w:rPr>
                <w:rFonts w:ascii="Arial" w:hAnsi="Arial" w:cs="Arial"/>
                <w:sz w:val="24"/>
                <w:szCs w:val="24"/>
              </w:rPr>
              <w:t>identificando los términos</w:t>
            </w:r>
            <w:r w:rsidR="00F3710A">
              <w:rPr>
                <w:rFonts w:ascii="Arial" w:hAnsi="Arial" w:cs="Arial"/>
                <w:sz w:val="24"/>
                <w:szCs w:val="24"/>
              </w:rPr>
              <w:t>.</w:t>
            </w:r>
          </w:p>
        </w:tc>
        <w:tc>
          <w:tcPr>
            <w:tcW w:w="4142" w:type="dxa"/>
            <w:vAlign w:val="center"/>
          </w:tcPr>
          <w:p w14:paraId="7DFD9C6A" w14:textId="77777777" w:rsidR="00E262ED" w:rsidRPr="00E262ED" w:rsidRDefault="00E262ED" w:rsidP="00AB18AE">
            <w:pPr>
              <w:rPr>
                <w:rFonts w:ascii="Arial" w:hAnsi="Arial" w:cs="Arial"/>
                <w:sz w:val="24"/>
                <w:szCs w:val="24"/>
              </w:rPr>
            </w:pPr>
            <w:r w:rsidRPr="00E262ED">
              <w:rPr>
                <w:rFonts w:ascii="Arial" w:hAnsi="Arial" w:cs="Arial"/>
                <w:sz w:val="24"/>
                <w:szCs w:val="24"/>
              </w:rPr>
              <w:t>De números naturales hasta 99.999.</w:t>
            </w:r>
          </w:p>
          <w:p w14:paraId="0566917D" w14:textId="77777777" w:rsidR="00E262ED" w:rsidRPr="00E262ED" w:rsidRDefault="00E262ED" w:rsidP="00AB18AE">
            <w:pPr>
              <w:rPr>
                <w:rFonts w:ascii="Arial" w:hAnsi="Arial" w:cs="Arial"/>
                <w:sz w:val="24"/>
                <w:szCs w:val="24"/>
              </w:rPr>
            </w:pPr>
            <w:r w:rsidRPr="00E262ED">
              <w:rPr>
                <w:rFonts w:ascii="Arial" w:hAnsi="Arial" w:cs="Arial"/>
                <w:sz w:val="24"/>
                <w:szCs w:val="24"/>
              </w:rPr>
              <w:t>Composición, descomposición aditiva y aditivo-multiplicativa y recomposición de números naturales hasta 99.999.</w:t>
            </w:r>
          </w:p>
          <w:p w14:paraId="07FF1480" w14:textId="5E38DE22" w:rsidR="00E262ED" w:rsidRPr="00E262ED" w:rsidRDefault="00E262ED" w:rsidP="00AB18AE">
            <w:pPr>
              <w:rPr>
                <w:rFonts w:ascii="Arial" w:hAnsi="Arial" w:cs="Arial"/>
                <w:sz w:val="24"/>
                <w:szCs w:val="24"/>
              </w:rPr>
            </w:pPr>
            <w:r w:rsidRPr="00E262ED">
              <w:rPr>
                <w:rFonts w:ascii="Arial" w:hAnsi="Arial" w:cs="Arial"/>
                <w:sz w:val="24"/>
                <w:szCs w:val="24"/>
              </w:rPr>
              <w:t xml:space="preserve">De fracciones propias e </w:t>
            </w:r>
            <w:r w:rsidRPr="00E262ED">
              <w:rPr>
                <w:rFonts w:ascii="Arial" w:hAnsi="Arial" w:cs="Arial"/>
                <w:color w:val="BF4E14" w:themeColor="accent2" w:themeShade="BF"/>
                <w:sz w:val="24"/>
                <w:szCs w:val="24"/>
              </w:rPr>
              <w:t xml:space="preserve">impropias </w:t>
            </w:r>
            <w:r w:rsidRPr="00E262ED">
              <w:rPr>
                <w:rFonts w:ascii="Arial" w:hAnsi="Arial" w:cs="Arial"/>
                <w:sz w:val="24"/>
                <w:szCs w:val="24"/>
              </w:rPr>
              <w:t>identificando los términos</w:t>
            </w:r>
            <w:r w:rsidR="00F3710A">
              <w:rPr>
                <w:rFonts w:ascii="Arial" w:hAnsi="Arial" w:cs="Arial"/>
                <w:sz w:val="24"/>
                <w:szCs w:val="24"/>
              </w:rPr>
              <w:t>.</w:t>
            </w:r>
          </w:p>
        </w:tc>
      </w:tr>
      <w:tr w:rsidR="00E262ED" w:rsidRPr="00E262ED" w14:paraId="66F9EEFE" w14:textId="77777777" w:rsidTr="00D76FF6">
        <w:trPr>
          <w:trHeight w:val="105"/>
        </w:trPr>
        <w:tc>
          <w:tcPr>
            <w:tcW w:w="1555" w:type="dxa"/>
            <w:vMerge/>
            <w:shd w:val="clear" w:color="auto" w:fill="F6C5AC" w:themeFill="accent2" w:themeFillTint="66"/>
            <w:vAlign w:val="center"/>
          </w:tcPr>
          <w:p w14:paraId="0060CFB9" w14:textId="77777777" w:rsidR="00E262ED" w:rsidRPr="00E262ED" w:rsidRDefault="00E262ED" w:rsidP="00AB18AE">
            <w:pPr>
              <w:jc w:val="center"/>
              <w:rPr>
                <w:rFonts w:ascii="Arial" w:hAnsi="Arial" w:cs="Arial"/>
                <w:sz w:val="24"/>
                <w:szCs w:val="24"/>
              </w:rPr>
            </w:pPr>
          </w:p>
        </w:tc>
        <w:tc>
          <w:tcPr>
            <w:tcW w:w="1559" w:type="dxa"/>
            <w:vMerge w:val="restart"/>
            <w:vAlign w:val="center"/>
          </w:tcPr>
          <w:p w14:paraId="1D0DAD2C" w14:textId="0B537DCE" w:rsidR="00E262ED" w:rsidRPr="00E262ED" w:rsidRDefault="00E262ED" w:rsidP="00AB18AE">
            <w:pPr>
              <w:jc w:val="center"/>
              <w:rPr>
                <w:rFonts w:ascii="Arial" w:hAnsi="Arial" w:cs="Arial"/>
                <w:sz w:val="24"/>
                <w:szCs w:val="24"/>
              </w:rPr>
            </w:pPr>
            <w:r w:rsidRPr="00E262ED">
              <w:rPr>
                <w:rFonts w:ascii="Arial" w:hAnsi="Arial" w:cs="Arial"/>
                <w:sz w:val="24"/>
                <w:szCs w:val="24"/>
              </w:rPr>
              <w:t>Operaciones</w:t>
            </w:r>
          </w:p>
        </w:tc>
        <w:tc>
          <w:tcPr>
            <w:tcW w:w="2551" w:type="dxa"/>
            <w:vAlign w:val="center"/>
          </w:tcPr>
          <w:p w14:paraId="30B936F8" w14:textId="30E8E31A" w:rsidR="00E262ED" w:rsidRPr="00E262ED" w:rsidRDefault="00E262ED" w:rsidP="00AB18AE">
            <w:pPr>
              <w:rPr>
                <w:rFonts w:ascii="Arial" w:hAnsi="Arial" w:cs="Arial"/>
                <w:sz w:val="24"/>
                <w:szCs w:val="24"/>
              </w:rPr>
            </w:pPr>
            <w:r w:rsidRPr="00E262ED">
              <w:rPr>
                <w:rFonts w:ascii="Arial" w:hAnsi="Arial" w:cs="Arial"/>
                <w:sz w:val="24"/>
                <w:szCs w:val="24"/>
              </w:rPr>
              <w:t>Cálculo mental.</w:t>
            </w:r>
          </w:p>
        </w:tc>
        <w:tc>
          <w:tcPr>
            <w:tcW w:w="4141" w:type="dxa"/>
            <w:vAlign w:val="center"/>
          </w:tcPr>
          <w:p w14:paraId="4C7EA2FB" w14:textId="4A882E9E" w:rsidR="00E262ED" w:rsidRPr="00E262ED" w:rsidRDefault="00E262ED" w:rsidP="00AB18AE">
            <w:pPr>
              <w:rPr>
                <w:rFonts w:ascii="Arial" w:hAnsi="Arial" w:cs="Arial"/>
                <w:sz w:val="24"/>
                <w:szCs w:val="24"/>
              </w:rPr>
            </w:pPr>
            <w:r w:rsidRPr="00E262ED">
              <w:rPr>
                <w:rFonts w:ascii="Arial" w:hAnsi="Arial" w:cs="Arial"/>
                <w:sz w:val="24"/>
                <w:szCs w:val="24"/>
              </w:rPr>
              <w:t xml:space="preserve">Estrategias de cálculo mental de sumas, restas, </w:t>
            </w:r>
            <w:r w:rsidRPr="00E262ED">
              <w:rPr>
                <w:rFonts w:ascii="Arial" w:hAnsi="Arial" w:cs="Arial"/>
                <w:color w:val="BF4E14" w:themeColor="accent2" w:themeShade="BF"/>
                <w:sz w:val="24"/>
                <w:szCs w:val="24"/>
              </w:rPr>
              <w:t>multiplicaciones y divisiones</w:t>
            </w:r>
            <w:r w:rsidRPr="00E262ED">
              <w:rPr>
                <w:rFonts w:ascii="Arial" w:hAnsi="Arial" w:cs="Arial"/>
                <w:sz w:val="24"/>
                <w:szCs w:val="24"/>
              </w:rPr>
              <w:t xml:space="preserve"> con números naturales.</w:t>
            </w:r>
          </w:p>
        </w:tc>
        <w:tc>
          <w:tcPr>
            <w:tcW w:w="4142" w:type="dxa"/>
            <w:vAlign w:val="center"/>
          </w:tcPr>
          <w:p w14:paraId="31CA6FF0" w14:textId="77777777" w:rsidR="00E262ED" w:rsidRPr="00E262ED" w:rsidRDefault="00E262ED" w:rsidP="00AB18AE">
            <w:pPr>
              <w:rPr>
                <w:rFonts w:ascii="Arial" w:hAnsi="Arial" w:cs="Arial"/>
                <w:sz w:val="24"/>
                <w:szCs w:val="24"/>
              </w:rPr>
            </w:pPr>
            <w:r w:rsidRPr="00E262ED">
              <w:rPr>
                <w:rFonts w:ascii="Arial" w:hAnsi="Arial" w:cs="Arial"/>
                <w:sz w:val="24"/>
                <w:szCs w:val="24"/>
              </w:rPr>
              <w:t>Estrategias de cálculo mental de</w:t>
            </w:r>
          </w:p>
          <w:p w14:paraId="4D53E8AE" w14:textId="77777777" w:rsidR="00E262ED" w:rsidRPr="00E262ED" w:rsidRDefault="00E262ED" w:rsidP="00AB18AE">
            <w:pPr>
              <w:pStyle w:val="Prrafodelista"/>
              <w:numPr>
                <w:ilvl w:val="0"/>
                <w:numId w:val="11"/>
              </w:numPr>
              <w:rPr>
                <w:rFonts w:ascii="Arial" w:hAnsi="Arial" w:cs="Arial"/>
                <w:sz w:val="24"/>
                <w:szCs w:val="24"/>
              </w:rPr>
            </w:pPr>
            <w:r w:rsidRPr="00E262ED">
              <w:rPr>
                <w:rFonts w:ascii="Arial" w:hAnsi="Arial" w:cs="Arial"/>
                <w:sz w:val="24"/>
                <w:szCs w:val="24"/>
              </w:rPr>
              <w:t>Multiplicaciones y divisiones con números naturales.</w:t>
            </w:r>
          </w:p>
          <w:p w14:paraId="313F5DB0" w14:textId="21ECBDE8" w:rsidR="00E262ED" w:rsidRPr="00E262ED" w:rsidRDefault="00E262ED" w:rsidP="00AB18AE">
            <w:pPr>
              <w:pStyle w:val="Prrafodelista"/>
              <w:numPr>
                <w:ilvl w:val="0"/>
                <w:numId w:val="11"/>
              </w:numPr>
              <w:rPr>
                <w:rFonts w:ascii="Arial" w:hAnsi="Arial" w:cs="Arial"/>
                <w:sz w:val="24"/>
                <w:szCs w:val="24"/>
              </w:rPr>
            </w:pPr>
            <w:r w:rsidRPr="00E262ED">
              <w:rPr>
                <w:rFonts w:ascii="Arial" w:hAnsi="Arial" w:cs="Arial"/>
                <w:color w:val="BF4E14" w:themeColor="accent2" w:themeShade="BF"/>
                <w:sz w:val="24"/>
                <w:szCs w:val="24"/>
              </w:rPr>
              <w:t>Sumas y restas con fracciones.</w:t>
            </w:r>
          </w:p>
        </w:tc>
      </w:tr>
      <w:tr w:rsidR="00E262ED" w:rsidRPr="00E262ED" w14:paraId="5909F240" w14:textId="77777777" w:rsidTr="00D76FF6">
        <w:trPr>
          <w:trHeight w:val="3713"/>
        </w:trPr>
        <w:tc>
          <w:tcPr>
            <w:tcW w:w="1555" w:type="dxa"/>
            <w:vMerge/>
            <w:shd w:val="clear" w:color="auto" w:fill="F6C5AC" w:themeFill="accent2" w:themeFillTint="66"/>
            <w:vAlign w:val="center"/>
          </w:tcPr>
          <w:p w14:paraId="6E02FE05" w14:textId="77777777" w:rsidR="00E262ED" w:rsidRPr="00E262ED" w:rsidRDefault="00E262ED" w:rsidP="00AB18AE">
            <w:pPr>
              <w:jc w:val="center"/>
              <w:rPr>
                <w:rFonts w:ascii="Arial" w:hAnsi="Arial" w:cs="Arial"/>
                <w:sz w:val="24"/>
                <w:szCs w:val="24"/>
              </w:rPr>
            </w:pPr>
          </w:p>
        </w:tc>
        <w:tc>
          <w:tcPr>
            <w:tcW w:w="1559" w:type="dxa"/>
            <w:vMerge/>
            <w:vAlign w:val="center"/>
          </w:tcPr>
          <w:p w14:paraId="03D7FE9B" w14:textId="77777777" w:rsidR="00E262ED" w:rsidRPr="00E262ED" w:rsidRDefault="00E262ED" w:rsidP="00AB18AE">
            <w:pPr>
              <w:jc w:val="center"/>
              <w:rPr>
                <w:rFonts w:ascii="Arial" w:hAnsi="Arial" w:cs="Arial"/>
                <w:sz w:val="24"/>
                <w:szCs w:val="24"/>
              </w:rPr>
            </w:pPr>
          </w:p>
        </w:tc>
        <w:tc>
          <w:tcPr>
            <w:tcW w:w="2551" w:type="dxa"/>
            <w:vAlign w:val="center"/>
          </w:tcPr>
          <w:p w14:paraId="104F2C4B" w14:textId="69D38E60" w:rsidR="00E262ED" w:rsidRPr="00E262ED" w:rsidRDefault="00E262ED" w:rsidP="00AB18AE">
            <w:pPr>
              <w:rPr>
                <w:rFonts w:ascii="Arial" w:hAnsi="Arial" w:cs="Arial"/>
                <w:sz w:val="24"/>
                <w:szCs w:val="24"/>
              </w:rPr>
            </w:pPr>
            <w:r w:rsidRPr="00E262ED">
              <w:rPr>
                <w:rFonts w:ascii="Arial" w:hAnsi="Arial" w:cs="Arial"/>
                <w:sz w:val="24"/>
                <w:szCs w:val="24"/>
              </w:rPr>
              <w:t>Operaciones.</w:t>
            </w:r>
          </w:p>
        </w:tc>
        <w:tc>
          <w:tcPr>
            <w:tcW w:w="4141" w:type="dxa"/>
            <w:vAlign w:val="center"/>
          </w:tcPr>
          <w:p w14:paraId="7FC33221" w14:textId="77777777" w:rsidR="00E262ED" w:rsidRPr="00E262ED" w:rsidRDefault="00E262ED" w:rsidP="00AB18AE">
            <w:pPr>
              <w:rPr>
                <w:rFonts w:ascii="Arial" w:hAnsi="Arial" w:cs="Arial"/>
                <w:sz w:val="24"/>
                <w:szCs w:val="24"/>
              </w:rPr>
            </w:pPr>
            <w:commentRangeStart w:id="15"/>
            <w:commentRangeStart w:id="16"/>
            <w:r w:rsidRPr="00E262ED">
              <w:rPr>
                <w:rFonts w:ascii="Arial" w:hAnsi="Arial" w:cs="Arial"/>
                <w:sz w:val="24"/>
                <w:szCs w:val="24"/>
              </w:rPr>
              <w:t>Términos de las operaciones matemáticas</w:t>
            </w:r>
            <w:commentRangeEnd w:id="15"/>
            <w:r w:rsidR="00FB7A34" w:rsidRPr="00E262ED">
              <w:rPr>
                <w:rStyle w:val="Refdecomentario"/>
                <w:rFonts w:ascii="Arial" w:hAnsi="Arial" w:cs="Arial"/>
                <w:sz w:val="24"/>
                <w:szCs w:val="24"/>
              </w:rPr>
              <w:commentReference w:id="15"/>
            </w:r>
            <w:commentRangeEnd w:id="16"/>
            <w:r w:rsidR="00120539">
              <w:rPr>
                <w:rStyle w:val="Refdecomentario"/>
              </w:rPr>
              <w:commentReference w:id="16"/>
            </w:r>
            <w:r w:rsidRPr="00E262ED">
              <w:rPr>
                <w:rFonts w:ascii="Arial" w:hAnsi="Arial" w:cs="Arial"/>
                <w:sz w:val="24"/>
                <w:szCs w:val="24"/>
              </w:rPr>
              <w:t>.</w:t>
            </w:r>
          </w:p>
          <w:p w14:paraId="5297D932" w14:textId="0D5B5F08" w:rsidR="00E262ED" w:rsidRPr="00E262ED" w:rsidRDefault="00E262ED" w:rsidP="00AB18AE">
            <w:pPr>
              <w:rPr>
                <w:rFonts w:ascii="Arial" w:hAnsi="Arial" w:cs="Arial"/>
                <w:sz w:val="24"/>
                <w:szCs w:val="24"/>
              </w:rPr>
            </w:pPr>
            <w:r w:rsidRPr="00E262ED">
              <w:rPr>
                <w:rFonts w:ascii="Arial" w:hAnsi="Arial" w:cs="Arial"/>
                <w:sz w:val="24"/>
                <w:szCs w:val="24"/>
              </w:rPr>
              <w:t>Estrategias de reconocimiento de qué operaciones simples son útiles para resolver situaciones contextualizadas.</w:t>
            </w:r>
          </w:p>
          <w:p w14:paraId="26742EF4" w14:textId="06AABE70" w:rsidR="00E262ED" w:rsidRPr="00E262ED" w:rsidRDefault="00E262ED" w:rsidP="00AB18AE">
            <w:pPr>
              <w:rPr>
                <w:rFonts w:ascii="Arial" w:hAnsi="Arial" w:cs="Arial"/>
                <w:sz w:val="24"/>
                <w:szCs w:val="24"/>
              </w:rPr>
            </w:pPr>
            <w:r w:rsidRPr="00E262ED">
              <w:rPr>
                <w:rFonts w:ascii="Arial" w:hAnsi="Arial" w:cs="Arial"/>
                <w:sz w:val="24"/>
                <w:szCs w:val="24"/>
              </w:rPr>
              <w:t>Estrategias de resolución de sumas, restas</w:t>
            </w:r>
            <w:r w:rsidRPr="00E262ED">
              <w:rPr>
                <w:rFonts w:ascii="Arial" w:hAnsi="Arial" w:cs="Arial"/>
                <w:color w:val="BF4E14" w:themeColor="accent2" w:themeShade="BF"/>
                <w:sz w:val="24"/>
                <w:szCs w:val="24"/>
              </w:rPr>
              <w:t>, multiplicaciones y divisiones</w:t>
            </w:r>
            <w:r w:rsidRPr="00E262ED">
              <w:rPr>
                <w:rFonts w:ascii="Arial" w:hAnsi="Arial" w:cs="Arial"/>
                <w:sz w:val="24"/>
                <w:szCs w:val="24"/>
              </w:rPr>
              <w:t xml:space="preserve"> de números naturales.</w:t>
            </w:r>
          </w:p>
          <w:p w14:paraId="7CD512F8" w14:textId="77777777" w:rsidR="00E262ED" w:rsidRPr="00E262ED" w:rsidRDefault="00E262ED" w:rsidP="00AB18AE">
            <w:pPr>
              <w:rPr>
                <w:rFonts w:ascii="Arial" w:hAnsi="Arial" w:cs="Arial"/>
                <w:sz w:val="24"/>
                <w:szCs w:val="24"/>
              </w:rPr>
            </w:pPr>
            <w:r w:rsidRPr="00E262ED">
              <w:rPr>
                <w:rFonts w:ascii="Arial" w:hAnsi="Arial" w:cs="Arial"/>
                <w:color w:val="BF4E14" w:themeColor="accent2" w:themeShade="BF"/>
                <w:sz w:val="24"/>
                <w:szCs w:val="24"/>
              </w:rPr>
              <w:t>Propiedades de cada una de las operaciones</w:t>
            </w:r>
            <w:r w:rsidRPr="00E262ED">
              <w:rPr>
                <w:rFonts w:ascii="Arial" w:hAnsi="Arial" w:cs="Arial"/>
                <w:sz w:val="24"/>
                <w:szCs w:val="24"/>
              </w:rPr>
              <w:t>.</w:t>
            </w:r>
          </w:p>
          <w:p w14:paraId="2F339FBF" w14:textId="77777777" w:rsidR="00E262ED" w:rsidRPr="00E262ED" w:rsidRDefault="00E262ED" w:rsidP="00AB18AE">
            <w:pPr>
              <w:rPr>
                <w:rFonts w:ascii="Arial" w:hAnsi="Arial" w:cs="Arial"/>
                <w:color w:val="BF4E14" w:themeColor="accent2" w:themeShade="BF"/>
                <w:sz w:val="24"/>
                <w:szCs w:val="24"/>
              </w:rPr>
            </w:pPr>
            <w:r w:rsidRPr="00E262ED">
              <w:rPr>
                <w:rFonts w:ascii="Arial" w:hAnsi="Arial" w:cs="Arial"/>
                <w:color w:val="BF4E14" w:themeColor="accent2" w:themeShade="BF"/>
                <w:sz w:val="24"/>
                <w:szCs w:val="24"/>
              </w:rPr>
              <w:t>Aplicación del orden de las operaciones.</w:t>
            </w:r>
          </w:p>
          <w:p w14:paraId="486304A0" w14:textId="6723E82F" w:rsidR="00E262ED" w:rsidRPr="00E262ED" w:rsidRDefault="00E262ED" w:rsidP="00AB18AE">
            <w:pPr>
              <w:rPr>
                <w:rFonts w:ascii="Arial" w:hAnsi="Arial" w:cs="Arial"/>
                <w:sz w:val="24"/>
                <w:szCs w:val="24"/>
              </w:rPr>
            </w:pPr>
            <w:r w:rsidRPr="00E262ED">
              <w:rPr>
                <w:rFonts w:ascii="Arial" w:hAnsi="Arial" w:cs="Arial"/>
                <w:color w:val="BF4E14" w:themeColor="accent2" w:themeShade="BF"/>
                <w:sz w:val="24"/>
                <w:szCs w:val="24"/>
              </w:rPr>
              <w:t>Divisiones como fracciones.</w:t>
            </w:r>
          </w:p>
        </w:tc>
        <w:tc>
          <w:tcPr>
            <w:tcW w:w="4142" w:type="dxa"/>
            <w:vAlign w:val="center"/>
          </w:tcPr>
          <w:p w14:paraId="73194515" w14:textId="77777777" w:rsidR="00E262ED" w:rsidRPr="00E262ED" w:rsidRDefault="00E262ED" w:rsidP="00AB18AE">
            <w:pPr>
              <w:rPr>
                <w:rFonts w:ascii="Arial" w:hAnsi="Arial" w:cs="Arial"/>
                <w:sz w:val="24"/>
                <w:szCs w:val="24"/>
              </w:rPr>
            </w:pPr>
            <w:r w:rsidRPr="00E262ED">
              <w:rPr>
                <w:rFonts w:ascii="Arial" w:hAnsi="Arial" w:cs="Arial"/>
                <w:sz w:val="24"/>
                <w:szCs w:val="24"/>
              </w:rPr>
              <w:t>Estrategias de reconocimiento de qué operaciones simples son útiles para resolver situaciones contextualizadas.</w:t>
            </w:r>
          </w:p>
          <w:p w14:paraId="2B7C1B4C" w14:textId="77777777" w:rsidR="00E262ED" w:rsidRPr="00E262ED" w:rsidRDefault="00E262ED" w:rsidP="00AB18AE">
            <w:pPr>
              <w:rPr>
                <w:rFonts w:ascii="Arial" w:hAnsi="Arial" w:cs="Arial"/>
                <w:sz w:val="24"/>
                <w:szCs w:val="24"/>
              </w:rPr>
            </w:pPr>
            <w:r w:rsidRPr="00E262ED">
              <w:rPr>
                <w:rFonts w:ascii="Arial" w:hAnsi="Arial" w:cs="Arial"/>
                <w:sz w:val="24"/>
                <w:szCs w:val="24"/>
              </w:rPr>
              <w:t>Estrategias de resolución de sumas, restas, multiplicaciones y divisiones de números naturales.</w:t>
            </w:r>
          </w:p>
          <w:p w14:paraId="2315C831" w14:textId="77777777" w:rsidR="00E262ED" w:rsidRPr="00E262ED" w:rsidRDefault="00E262ED" w:rsidP="00AB18AE">
            <w:pPr>
              <w:rPr>
                <w:rFonts w:ascii="Arial" w:hAnsi="Arial" w:cs="Arial"/>
                <w:sz w:val="24"/>
                <w:szCs w:val="24"/>
              </w:rPr>
            </w:pPr>
            <w:r w:rsidRPr="00E262ED">
              <w:rPr>
                <w:rFonts w:ascii="Arial" w:hAnsi="Arial" w:cs="Arial"/>
                <w:sz w:val="24"/>
                <w:szCs w:val="24"/>
              </w:rPr>
              <w:t>Propiedades de cada una de las operaciones.</w:t>
            </w:r>
          </w:p>
          <w:p w14:paraId="6753982E" w14:textId="7A6DFB7A" w:rsidR="00E262ED" w:rsidRPr="00E262ED" w:rsidRDefault="00E262ED" w:rsidP="00AB18AE">
            <w:pPr>
              <w:rPr>
                <w:rFonts w:ascii="Arial" w:hAnsi="Arial" w:cs="Arial"/>
                <w:sz w:val="24"/>
                <w:szCs w:val="24"/>
              </w:rPr>
            </w:pPr>
            <w:r w:rsidRPr="00E262ED">
              <w:rPr>
                <w:rFonts w:ascii="Arial" w:hAnsi="Arial" w:cs="Arial"/>
                <w:sz w:val="24"/>
                <w:szCs w:val="24"/>
              </w:rPr>
              <w:t>Aplicación del orden de las operaciones.</w:t>
            </w:r>
          </w:p>
          <w:p w14:paraId="13930234" w14:textId="5D6F69B0" w:rsidR="00E262ED" w:rsidRPr="00E262ED" w:rsidRDefault="00E262ED" w:rsidP="00AB18AE">
            <w:pPr>
              <w:rPr>
                <w:rFonts w:ascii="Arial" w:hAnsi="Arial" w:cs="Arial"/>
                <w:sz w:val="24"/>
                <w:szCs w:val="24"/>
              </w:rPr>
            </w:pPr>
            <w:r w:rsidRPr="00E262ED">
              <w:rPr>
                <w:rFonts w:ascii="Arial" w:hAnsi="Arial" w:cs="Arial"/>
                <w:sz w:val="24"/>
                <w:szCs w:val="24"/>
              </w:rPr>
              <w:t>Divisiones como fracciones.</w:t>
            </w:r>
          </w:p>
          <w:p w14:paraId="19B53DA0" w14:textId="699D1437" w:rsidR="00E262ED" w:rsidRPr="00E262ED" w:rsidRDefault="00E262ED" w:rsidP="00AB18AE">
            <w:pPr>
              <w:rPr>
                <w:rFonts w:ascii="Arial" w:hAnsi="Arial" w:cs="Arial"/>
                <w:sz w:val="24"/>
                <w:szCs w:val="24"/>
              </w:rPr>
            </w:pPr>
            <w:r w:rsidRPr="00E262ED">
              <w:rPr>
                <w:rFonts w:ascii="Arial" w:hAnsi="Arial" w:cs="Arial"/>
                <w:color w:val="BF4E14" w:themeColor="accent2" w:themeShade="BF"/>
                <w:sz w:val="24"/>
                <w:szCs w:val="24"/>
              </w:rPr>
              <w:t>Sumas y restas con decimales</w:t>
            </w:r>
            <w:r w:rsidRPr="00E262ED">
              <w:rPr>
                <w:rFonts w:ascii="Arial" w:hAnsi="Arial" w:cs="Arial"/>
                <w:sz w:val="24"/>
                <w:szCs w:val="24"/>
              </w:rPr>
              <w:t>.</w:t>
            </w:r>
          </w:p>
        </w:tc>
      </w:tr>
      <w:tr w:rsidR="00E262ED" w:rsidRPr="00E262ED" w14:paraId="01A9B6B0" w14:textId="77777777" w:rsidTr="00D76FF6">
        <w:trPr>
          <w:trHeight w:val="104"/>
        </w:trPr>
        <w:tc>
          <w:tcPr>
            <w:tcW w:w="1555" w:type="dxa"/>
            <w:vMerge/>
            <w:shd w:val="clear" w:color="auto" w:fill="F6C5AC" w:themeFill="accent2" w:themeFillTint="66"/>
            <w:vAlign w:val="center"/>
          </w:tcPr>
          <w:p w14:paraId="6D9F53E5" w14:textId="77777777" w:rsidR="00E262ED" w:rsidRPr="00E262ED" w:rsidRDefault="00E262ED" w:rsidP="00AB18AE">
            <w:pPr>
              <w:jc w:val="center"/>
              <w:rPr>
                <w:rFonts w:ascii="Arial" w:hAnsi="Arial" w:cs="Arial"/>
                <w:sz w:val="24"/>
                <w:szCs w:val="24"/>
              </w:rPr>
            </w:pPr>
          </w:p>
        </w:tc>
        <w:tc>
          <w:tcPr>
            <w:tcW w:w="1559" w:type="dxa"/>
            <w:vMerge/>
            <w:vAlign w:val="center"/>
          </w:tcPr>
          <w:p w14:paraId="14625F72" w14:textId="77777777" w:rsidR="00E262ED" w:rsidRPr="00E262ED" w:rsidRDefault="00E262ED" w:rsidP="00AB18AE">
            <w:pPr>
              <w:jc w:val="center"/>
              <w:rPr>
                <w:rFonts w:ascii="Arial" w:hAnsi="Arial" w:cs="Arial"/>
                <w:sz w:val="24"/>
                <w:szCs w:val="24"/>
              </w:rPr>
            </w:pPr>
          </w:p>
        </w:tc>
        <w:tc>
          <w:tcPr>
            <w:tcW w:w="2551" w:type="dxa"/>
            <w:vAlign w:val="center"/>
          </w:tcPr>
          <w:p w14:paraId="1CF45795" w14:textId="0A80A0D3" w:rsidR="00E262ED" w:rsidRPr="00E262ED" w:rsidRDefault="00E262ED" w:rsidP="00AB18AE">
            <w:pPr>
              <w:rPr>
                <w:rFonts w:ascii="Arial" w:hAnsi="Arial" w:cs="Arial"/>
                <w:sz w:val="24"/>
                <w:szCs w:val="24"/>
              </w:rPr>
            </w:pPr>
            <w:r w:rsidRPr="00E262ED">
              <w:rPr>
                <w:rFonts w:ascii="Arial" w:hAnsi="Arial" w:cs="Arial"/>
                <w:sz w:val="24"/>
                <w:szCs w:val="24"/>
              </w:rPr>
              <w:t>Tablas de multiplicar.</w:t>
            </w:r>
          </w:p>
        </w:tc>
        <w:tc>
          <w:tcPr>
            <w:tcW w:w="4141" w:type="dxa"/>
            <w:vAlign w:val="center"/>
          </w:tcPr>
          <w:p w14:paraId="64D0A753" w14:textId="3736D302" w:rsidR="00E262ED" w:rsidRPr="00E262ED" w:rsidRDefault="00E262ED" w:rsidP="00AB18AE">
            <w:pPr>
              <w:rPr>
                <w:rFonts w:ascii="Arial" w:hAnsi="Arial" w:cs="Arial"/>
                <w:sz w:val="24"/>
                <w:szCs w:val="24"/>
              </w:rPr>
            </w:pPr>
            <w:commentRangeStart w:id="17"/>
            <w:commentRangeStart w:id="18"/>
            <w:r w:rsidRPr="00E262ED">
              <w:rPr>
                <w:rFonts w:ascii="Arial" w:hAnsi="Arial" w:cs="Arial"/>
                <w:color w:val="BF4E14" w:themeColor="accent2" w:themeShade="BF"/>
                <w:sz w:val="24"/>
                <w:szCs w:val="24"/>
              </w:rPr>
              <w:t>Construcción de las tablas de multiplica</w:t>
            </w:r>
            <w:commentRangeEnd w:id="17"/>
            <w:r w:rsidR="00C5788A" w:rsidRPr="00E262ED">
              <w:rPr>
                <w:rStyle w:val="Refdecomentario"/>
                <w:rFonts w:ascii="Arial" w:hAnsi="Arial" w:cs="Arial"/>
                <w:sz w:val="24"/>
                <w:szCs w:val="24"/>
              </w:rPr>
              <w:commentReference w:id="17"/>
            </w:r>
            <w:commentRangeEnd w:id="18"/>
            <w:r w:rsidR="00D76FF6">
              <w:rPr>
                <w:rStyle w:val="Refdecomentario"/>
              </w:rPr>
              <w:commentReference w:id="18"/>
            </w:r>
            <w:r w:rsidRPr="00E262ED">
              <w:rPr>
                <w:rFonts w:ascii="Arial" w:hAnsi="Arial" w:cs="Arial"/>
                <w:sz w:val="24"/>
                <w:szCs w:val="24"/>
              </w:rPr>
              <w:t>r apoyándose en número de veces, suma repetida o disposición en cuadrículas.</w:t>
            </w:r>
          </w:p>
        </w:tc>
        <w:tc>
          <w:tcPr>
            <w:tcW w:w="4142" w:type="dxa"/>
            <w:tcBorders>
              <w:tl2br w:val="single" w:sz="4" w:space="0" w:color="auto"/>
            </w:tcBorders>
            <w:vAlign w:val="center"/>
          </w:tcPr>
          <w:p w14:paraId="33AFFDD5" w14:textId="77777777" w:rsidR="00E262ED" w:rsidRPr="00E262ED" w:rsidRDefault="00E262ED" w:rsidP="00AB18AE">
            <w:pPr>
              <w:rPr>
                <w:rFonts w:ascii="Arial" w:hAnsi="Arial" w:cs="Arial"/>
                <w:sz w:val="24"/>
                <w:szCs w:val="24"/>
              </w:rPr>
            </w:pPr>
          </w:p>
        </w:tc>
      </w:tr>
      <w:tr w:rsidR="00E262ED" w:rsidRPr="00E262ED" w14:paraId="5833848A" w14:textId="77777777" w:rsidTr="00D76FF6">
        <w:trPr>
          <w:trHeight w:val="79"/>
        </w:trPr>
        <w:tc>
          <w:tcPr>
            <w:tcW w:w="1555" w:type="dxa"/>
            <w:vMerge/>
            <w:shd w:val="clear" w:color="auto" w:fill="F6C5AC" w:themeFill="accent2" w:themeFillTint="66"/>
            <w:vAlign w:val="center"/>
          </w:tcPr>
          <w:p w14:paraId="655A8D09" w14:textId="77777777" w:rsidR="00E262ED" w:rsidRPr="00E262ED" w:rsidRDefault="00E262ED" w:rsidP="00AB18AE">
            <w:pPr>
              <w:jc w:val="center"/>
              <w:rPr>
                <w:rFonts w:ascii="Arial" w:hAnsi="Arial" w:cs="Arial"/>
                <w:sz w:val="24"/>
                <w:szCs w:val="24"/>
              </w:rPr>
            </w:pPr>
          </w:p>
        </w:tc>
        <w:tc>
          <w:tcPr>
            <w:tcW w:w="1559" w:type="dxa"/>
            <w:vMerge w:val="restart"/>
            <w:vAlign w:val="center"/>
          </w:tcPr>
          <w:p w14:paraId="431530AE" w14:textId="77777777" w:rsidR="00F3710A" w:rsidRDefault="00F3710A" w:rsidP="00AB18AE">
            <w:pPr>
              <w:jc w:val="center"/>
              <w:rPr>
                <w:rFonts w:ascii="Arial" w:hAnsi="Arial" w:cs="Arial"/>
                <w:sz w:val="24"/>
                <w:szCs w:val="24"/>
              </w:rPr>
            </w:pPr>
          </w:p>
          <w:p w14:paraId="36D9BF7B" w14:textId="77777777" w:rsidR="00F3710A" w:rsidRDefault="00F3710A" w:rsidP="00AB18AE">
            <w:pPr>
              <w:jc w:val="center"/>
              <w:rPr>
                <w:rFonts w:ascii="Arial" w:hAnsi="Arial" w:cs="Arial"/>
                <w:sz w:val="24"/>
                <w:szCs w:val="24"/>
              </w:rPr>
            </w:pPr>
          </w:p>
          <w:p w14:paraId="6A3712BE" w14:textId="77777777" w:rsidR="00F3710A" w:rsidRDefault="00F3710A" w:rsidP="00AB18AE">
            <w:pPr>
              <w:jc w:val="center"/>
              <w:rPr>
                <w:rFonts w:ascii="Arial" w:hAnsi="Arial" w:cs="Arial"/>
                <w:sz w:val="24"/>
                <w:szCs w:val="24"/>
              </w:rPr>
            </w:pPr>
          </w:p>
          <w:p w14:paraId="697784F5" w14:textId="5DD6F776" w:rsidR="00E262ED" w:rsidRDefault="00E262ED" w:rsidP="00AB18AE">
            <w:pPr>
              <w:jc w:val="center"/>
              <w:rPr>
                <w:rFonts w:ascii="Arial" w:hAnsi="Arial" w:cs="Arial"/>
                <w:sz w:val="24"/>
                <w:szCs w:val="24"/>
              </w:rPr>
            </w:pPr>
            <w:r w:rsidRPr="00E262ED">
              <w:rPr>
                <w:rFonts w:ascii="Arial" w:hAnsi="Arial" w:cs="Arial"/>
                <w:sz w:val="24"/>
                <w:szCs w:val="24"/>
              </w:rPr>
              <w:t>Relaciones</w:t>
            </w:r>
          </w:p>
          <w:p w14:paraId="5C5FF0D4" w14:textId="77777777" w:rsidR="00F3710A" w:rsidRDefault="00F3710A" w:rsidP="00AB18AE">
            <w:pPr>
              <w:jc w:val="center"/>
              <w:rPr>
                <w:rFonts w:ascii="Arial" w:hAnsi="Arial" w:cs="Arial"/>
                <w:sz w:val="24"/>
                <w:szCs w:val="24"/>
              </w:rPr>
            </w:pPr>
          </w:p>
          <w:p w14:paraId="07C75D4D" w14:textId="77777777" w:rsidR="00F3710A" w:rsidRDefault="00F3710A" w:rsidP="00AB18AE">
            <w:pPr>
              <w:jc w:val="center"/>
              <w:rPr>
                <w:rFonts w:ascii="Arial" w:hAnsi="Arial" w:cs="Arial"/>
                <w:sz w:val="24"/>
                <w:szCs w:val="24"/>
              </w:rPr>
            </w:pPr>
          </w:p>
          <w:p w14:paraId="494FAA12" w14:textId="77777777" w:rsidR="00F3710A" w:rsidRDefault="00F3710A" w:rsidP="00AB18AE">
            <w:pPr>
              <w:rPr>
                <w:rFonts w:ascii="Arial" w:hAnsi="Arial" w:cs="Arial"/>
                <w:sz w:val="24"/>
                <w:szCs w:val="24"/>
              </w:rPr>
            </w:pPr>
          </w:p>
          <w:p w14:paraId="5F7D5849" w14:textId="77777777" w:rsidR="00F3710A" w:rsidRDefault="00F3710A" w:rsidP="00AB18AE">
            <w:pPr>
              <w:rPr>
                <w:rFonts w:ascii="Arial" w:hAnsi="Arial" w:cs="Arial"/>
                <w:sz w:val="24"/>
                <w:szCs w:val="24"/>
              </w:rPr>
            </w:pPr>
          </w:p>
          <w:p w14:paraId="19F5E0FC" w14:textId="77777777" w:rsidR="00F3710A" w:rsidRPr="00F3710A" w:rsidRDefault="00F3710A" w:rsidP="00AB18AE">
            <w:pPr>
              <w:rPr>
                <w:rFonts w:ascii="Arial" w:hAnsi="Arial" w:cs="Arial"/>
                <w:sz w:val="12"/>
                <w:szCs w:val="12"/>
              </w:rPr>
            </w:pPr>
          </w:p>
          <w:p w14:paraId="603BE688" w14:textId="77777777" w:rsidR="00F3710A" w:rsidRDefault="00F3710A" w:rsidP="00AB18AE">
            <w:pPr>
              <w:jc w:val="center"/>
              <w:rPr>
                <w:rFonts w:ascii="Arial" w:hAnsi="Arial" w:cs="Arial"/>
                <w:sz w:val="24"/>
                <w:szCs w:val="24"/>
              </w:rPr>
            </w:pPr>
          </w:p>
          <w:p w14:paraId="5DE170FA" w14:textId="29349268" w:rsidR="00F3710A" w:rsidRPr="00E262ED" w:rsidRDefault="00F3710A" w:rsidP="00AB18AE">
            <w:pPr>
              <w:jc w:val="center"/>
              <w:rPr>
                <w:rFonts w:ascii="Arial" w:hAnsi="Arial" w:cs="Arial"/>
                <w:sz w:val="24"/>
                <w:szCs w:val="24"/>
              </w:rPr>
            </w:pPr>
            <w:r w:rsidRPr="00E262ED">
              <w:rPr>
                <w:rFonts w:ascii="Arial" w:hAnsi="Arial" w:cs="Arial"/>
                <w:sz w:val="24"/>
                <w:szCs w:val="24"/>
              </w:rPr>
              <w:t>Relaciones</w:t>
            </w:r>
          </w:p>
        </w:tc>
        <w:tc>
          <w:tcPr>
            <w:tcW w:w="2551" w:type="dxa"/>
            <w:vAlign w:val="center"/>
          </w:tcPr>
          <w:p w14:paraId="2CB81770" w14:textId="537ECD5B" w:rsidR="00E262ED" w:rsidRPr="00E262ED" w:rsidRDefault="00E262ED" w:rsidP="00AB18AE">
            <w:pPr>
              <w:rPr>
                <w:rFonts w:ascii="Arial" w:hAnsi="Arial" w:cs="Arial"/>
                <w:sz w:val="24"/>
                <w:szCs w:val="24"/>
              </w:rPr>
            </w:pPr>
            <w:r w:rsidRPr="00E262ED">
              <w:rPr>
                <w:rFonts w:ascii="Arial" w:hAnsi="Arial" w:cs="Arial"/>
                <w:sz w:val="24"/>
                <w:szCs w:val="24"/>
              </w:rPr>
              <w:lastRenderedPageBreak/>
              <w:t>Sistemas de numeración de base 10.</w:t>
            </w:r>
          </w:p>
        </w:tc>
        <w:tc>
          <w:tcPr>
            <w:tcW w:w="4141" w:type="dxa"/>
            <w:vAlign w:val="center"/>
          </w:tcPr>
          <w:p w14:paraId="2D67FDC1" w14:textId="23AD1E44" w:rsidR="00E262ED" w:rsidRPr="00E262ED" w:rsidRDefault="00E262ED" w:rsidP="00AB18AE">
            <w:pPr>
              <w:rPr>
                <w:rFonts w:ascii="Arial" w:hAnsi="Arial" w:cs="Arial"/>
                <w:sz w:val="24"/>
                <w:szCs w:val="24"/>
              </w:rPr>
            </w:pPr>
            <w:r w:rsidRPr="00E262ED">
              <w:rPr>
                <w:rFonts w:ascii="Arial" w:hAnsi="Arial" w:cs="Arial"/>
                <w:sz w:val="24"/>
                <w:szCs w:val="24"/>
              </w:rPr>
              <w:t xml:space="preserve">Identificar el valor posicional de las cifras y estableciendo equivalencias entre </w:t>
            </w:r>
            <w:r w:rsidRPr="00E262ED">
              <w:rPr>
                <w:rFonts w:ascii="Arial" w:hAnsi="Arial" w:cs="Arial"/>
                <w:color w:val="BF4E14" w:themeColor="accent2" w:themeShade="BF"/>
                <w:sz w:val="24"/>
                <w:szCs w:val="24"/>
              </w:rPr>
              <w:t>decenas de millar, millares</w:t>
            </w:r>
            <w:r w:rsidRPr="00E262ED">
              <w:rPr>
                <w:rFonts w:ascii="Arial" w:hAnsi="Arial" w:cs="Arial"/>
                <w:sz w:val="24"/>
                <w:szCs w:val="24"/>
              </w:rPr>
              <w:t>, centenas, decenas, unidades.</w:t>
            </w:r>
          </w:p>
        </w:tc>
        <w:tc>
          <w:tcPr>
            <w:tcW w:w="4142" w:type="dxa"/>
            <w:vAlign w:val="center"/>
          </w:tcPr>
          <w:p w14:paraId="097E9555" w14:textId="68E6CB86" w:rsidR="00E262ED" w:rsidRPr="00E262ED" w:rsidRDefault="00E262ED" w:rsidP="00AB18AE">
            <w:pPr>
              <w:rPr>
                <w:rFonts w:ascii="Arial" w:hAnsi="Arial" w:cs="Arial"/>
                <w:sz w:val="24"/>
                <w:szCs w:val="24"/>
              </w:rPr>
            </w:pPr>
            <w:r w:rsidRPr="00E262ED">
              <w:rPr>
                <w:rFonts w:ascii="Arial" w:hAnsi="Arial" w:cs="Arial"/>
                <w:sz w:val="24"/>
                <w:szCs w:val="24"/>
              </w:rPr>
              <w:t xml:space="preserve">Identificar el valor posicional de las cifras y estableciendo equivalencias entre decenas de millar, millares, centenas, decenas, unidades, </w:t>
            </w:r>
            <w:r w:rsidRPr="00E262ED">
              <w:rPr>
                <w:rFonts w:ascii="Arial" w:hAnsi="Arial" w:cs="Arial"/>
                <w:color w:val="BF4E14" w:themeColor="accent2" w:themeShade="BF"/>
                <w:sz w:val="24"/>
                <w:szCs w:val="24"/>
              </w:rPr>
              <w:t>décimas, centésima y milésimas.</w:t>
            </w:r>
          </w:p>
        </w:tc>
      </w:tr>
      <w:tr w:rsidR="00E262ED" w:rsidRPr="00E262ED" w14:paraId="29BBA530" w14:textId="77777777" w:rsidTr="00D76FF6">
        <w:trPr>
          <w:trHeight w:val="78"/>
        </w:trPr>
        <w:tc>
          <w:tcPr>
            <w:tcW w:w="1555" w:type="dxa"/>
            <w:vMerge/>
            <w:shd w:val="clear" w:color="auto" w:fill="F6C5AC" w:themeFill="accent2" w:themeFillTint="66"/>
            <w:vAlign w:val="center"/>
          </w:tcPr>
          <w:p w14:paraId="53528924" w14:textId="77777777" w:rsidR="00E262ED" w:rsidRPr="00E262ED" w:rsidRDefault="00E262ED" w:rsidP="00AB18AE">
            <w:pPr>
              <w:jc w:val="center"/>
              <w:rPr>
                <w:rFonts w:ascii="Arial" w:hAnsi="Arial" w:cs="Arial"/>
                <w:sz w:val="24"/>
                <w:szCs w:val="24"/>
              </w:rPr>
            </w:pPr>
          </w:p>
        </w:tc>
        <w:tc>
          <w:tcPr>
            <w:tcW w:w="1559" w:type="dxa"/>
            <w:vMerge/>
            <w:vAlign w:val="center"/>
          </w:tcPr>
          <w:p w14:paraId="206407E4" w14:textId="77777777" w:rsidR="00E262ED" w:rsidRPr="00E262ED" w:rsidRDefault="00E262ED" w:rsidP="00AB18AE">
            <w:pPr>
              <w:jc w:val="center"/>
              <w:rPr>
                <w:rFonts w:ascii="Arial" w:hAnsi="Arial" w:cs="Arial"/>
                <w:sz w:val="24"/>
                <w:szCs w:val="24"/>
              </w:rPr>
            </w:pPr>
          </w:p>
        </w:tc>
        <w:tc>
          <w:tcPr>
            <w:tcW w:w="2551" w:type="dxa"/>
            <w:vAlign w:val="center"/>
          </w:tcPr>
          <w:p w14:paraId="388F7930" w14:textId="7E9EC94A" w:rsidR="00E262ED" w:rsidRPr="00E262ED" w:rsidRDefault="00E262ED" w:rsidP="00AB18AE">
            <w:pPr>
              <w:rPr>
                <w:rFonts w:ascii="Arial" w:hAnsi="Arial" w:cs="Arial"/>
                <w:sz w:val="24"/>
                <w:szCs w:val="24"/>
              </w:rPr>
            </w:pPr>
            <w:r w:rsidRPr="00E262ED">
              <w:rPr>
                <w:rFonts w:ascii="Arial" w:hAnsi="Arial" w:cs="Arial"/>
                <w:sz w:val="24"/>
                <w:szCs w:val="24"/>
              </w:rPr>
              <w:t>Números naturales.</w:t>
            </w:r>
          </w:p>
        </w:tc>
        <w:tc>
          <w:tcPr>
            <w:tcW w:w="4141" w:type="dxa"/>
            <w:vAlign w:val="center"/>
          </w:tcPr>
          <w:p w14:paraId="73290B97" w14:textId="5AE357E3" w:rsidR="00E262ED" w:rsidRPr="00E262ED" w:rsidRDefault="00E262ED" w:rsidP="00AB18AE">
            <w:pPr>
              <w:rPr>
                <w:rFonts w:ascii="Arial" w:hAnsi="Arial" w:cs="Arial"/>
                <w:sz w:val="24"/>
                <w:szCs w:val="24"/>
              </w:rPr>
            </w:pPr>
            <w:commentRangeStart w:id="19"/>
            <w:commentRangeStart w:id="20"/>
            <w:r w:rsidRPr="00E262ED">
              <w:rPr>
                <w:rFonts w:ascii="Arial" w:hAnsi="Arial" w:cs="Arial"/>
                <w:sz w:val="24"/>
                <w:szCs w:val="24"/>
              </w:rPr>
              <w:t>Comparación y ordenación.</w:t>
            </w:r>
            <w:commentRangeEnd w:id="19"/>
            <w:r w:rsidR="00C5788A" w:rsidRPr="00E262ED">
              <w:rPr>
                <w:rStyle w:val="Refdecomentario"/>
                <w:rFonts w:ascii="Arial" w:hAnsi="Arial" w:cs="Arial"/>
                <w:sz w:val="24"/>
                <w:szCs w:val="24"/>
              </w:rPr>
              <w:commentReference w:id="19"/>
            </w:r>
            <w:commentRangeEnd w:id="20"/>
            <w:r w:rsidR="00CA4EFD">
              <w:rPr>
                <w:rStyle w:val="Refdecomentario"/>
              </w:rPr>
              <w:commentReference w:id="20"/>
            </w:r>
          </w:p>
        </w:tc>
        <w:tc>
          <w:tcPr>
            <w:tcW w:w="4142" w:type="dxa"/>
            <w:tcBorders>
              <w:tl2br w:val="single" w:sz="4" w:space="0" w:color="auto"/>
            </w:tcBorders>
            <w:vAlign w:val="center"/>
          </w:tcPr>
          <w:p w14:paraId="08AE81F1" w14:textId="77777777" w:rsidR="00E262ED" w:rsidRPr="00E262ED" w:rsidRDefault="00E262ED" w:rsidP="00AB18AE">
            <w:pPr>
              <w:rPr>
                <w:rFonts w:ascii="Arial" w:hAnsi="Arial" w:cs="Arial"/>
                <w:sz w:val="24"/>
                <w:szCs w:val="24"/>
              </w:rPr>
            </w:pPr>
          </w:p>
        </w:tc>
      </w:tr>
      <w:tr w:rsidR="00E262ED" w:rsidRPr="00E262ED" w14:paraId="7E9F24B3" w14:textId="77777777" w:rsidTr="00D76FF6">
        <w:trPr>
          <w:trHeight w:val="78"/>
        </w:trPr>
        <w:tc>
          <w:tcPr>
            <w:tcW w:w="1555" w:type="dxa"/>
            <w:vMerge/>
            <w:shd w:val="clear" w:color="auto" w:fill="F6C5AC" w:themeFill="accent2" w:themeFillTint="66"/>
            <w:vAlign w:val="center"/>
          </w:tcPr>
          <w:p w14:paraId="1EBCE37A" w14:textId="77777777" w:rsidR="00E262ED" w:rsidRPr="00E262ED" w:rsidRDefault="00E262ED" w:rsidP="00AB18AE">
            <w:pPr>
              <w:jc w:val="center"/>
              <w:rPr>
                <w:rFonts w:ascii="Arial" w:hAnsi="Arial" w:cs="Arial"/>
                <w:sz w:val="24"/>
                <w:szCs w:val="24"/>
              </w:rPr>
            </w:pPr>
          </w:p>
        </w:tc>
        <w:tc>
          <w:tcPr>
            <w:tcW w:w="1559" w:type="dxa"/>
            <w:vMerge/>
            <w:vAlign w:val="center"/>
          </w:tcPr>
          <w:p w14:paraId="4F6F8C45" w14:textId="77777777" w:rsidR="00E262ED" w:rsidRPr="00E262ED" w:rsidRDefault="00E262ED" w:rsidP="00AB18AE">
            <w:pPr>
              <w:jc w:val="center"/>
              <w:rPr>
                <w:rFonts w:ascii="Arial" w:hAnsi="Arial" w:cs="Arial"/>
                <w:sz w:val="24"/>
                <w:szCs w:val="24"/>
              </w:rPr>
            </w:pPr>
          </w:p>
        </w:tc>
        <w:tc>
          <w:tcPr>
            <w:tcW w:w="2551" w:type="dxa"/>
            <w:vAlign w:val="center"/>
          </w:tcPr>
          <w:p w14:paraId="056521D0" w14:textId="029E895A" w:rsidR="00E262ED" w:rsidRPr="00E262ED" w:rsidRDefault="00E262ED" w:rsidP="00AB18AE">
            <w:pPr>
              <w:rPr>
                <w:rFonts w:ascii="Arial" w:hAnsi="Arial" w:cs="Arial"/>
                <w:sz w:val="24"/>
                <w:szCs w:val="24"/>
              </w:rPr>
            </w:pPr>
            <w:r w:rsidRPr="00E262ED">
              <w:rPr>
                <w:rFonts w:ascii="Arial" w:hAnsi="Arial" w:cs="Arial"/>
                <w:sz w:val="24"/>
                <w:szCs w:val="24"/>
              </w:rPr>
              <w:t>Fracciones.</w:t>
            </w:r>
          </w:p>
        </w:tc>
        <w:tc>
          <w:tcPr>
            <w:tcW w:w="4141" w:type="dxa"/>
            <w:vAlign w:val="center"/>
          </w:tcPr>
          <w:p w14:paraId="13CEEDE0" w14:textId="008C550A" w:rsidR="00E262ED" w:rsidRPr="00E262ED" w:rsidRDefault="00E262ED" w:rsidP="00AB18AE">
            <w:pPr>
              <w:rPr>
                <w:rFonts w:ascii="Arial" w:hAnsi="Arial" w:cs="Arial"/>
                <w:sz w:val="24"/>
                <w:szCs w:val="24"/>
              </w:rPr>
            </w:pPr>
            <w:r w:rsidRPr="00E262ED">
              <w:rPr>
                <w:rFonts w:ascii="Arial" w:hAnsi="Arial" w:cs="Arial"/>
                <w:color w:val="BF4E14" w:themeColor="accent2" w:themeShade="BF"/>
                <w:sz w:val="24"/>
                <w:szCs w:val="24"/>
              </w:rPr>
              <w:t>Comparar y ordenar fracciones.</w:t>
            </w:r>
          </w:p>
        </w:tc>
        <w:tc>
          <w:tcPr>
            <w:tcW w:w="4142" w:type="dxa"/>
            <w:vAlign w:val="center"/>
          </w:tcPr>
          <w:p w14:paraId="04885E87" w14:textId="3FA4AF36" w:rsidR="00E262ED" w:rsidRPr="00E262ED" w:rsidRDefault="00E262ED" w:rsidP="00AB18AE">
            <w:pPr>
              <w:rPr>
                <w:rFonts w:ascii="Arial" w:hAnsi="Arial" w:cs="Arial"/>
                <w:sz w:val="24"/>
                <w:szCs w:val="24"/>
              </w:rPr>
            </w:pPr>
            <w:r w:rsidRPr="00E262ED">
              <w:rPr>
                <w:rFonts w:ascii="Arial" w:hAnsi="Arial" w:cs="Arial"/>
                <w:sz w:val="24"/>
                <w:szCs w:val="24"/>
              </w:rPr>
              <w:t xml:space="preserve">Comparar, ordenar y </w:t>
            </w:r>
            <w:r w:rsidRPr="00E262ED">
              <w:rPr>
                <w:rFonts w:ascii="Arial" w:hAnsi="Arial" w:cs="Arial"/>
                <w:color w:val="BF4E14" w:themeColor="accent2" w:themeShade="BF"/>
                <w:sz w:val="24"/>
                <w:szCs w:val="24"/>
              </w:rPr>
              <w:t>equivalencias entre fracciones y números decimales.</w:t>
            </w:r>
          </w:p>
        </w:tc>
      </w:tr>
      <w:tr w:rsidR="00E262ED" w:rsidRPr="00E262ED" w14:paraId="55E4E955" w14:textId="77777777" w:rsidTr="00D76FF6">
        <w:trPr>
          <w:trHeight w:val="78"/>
        </w:trPr>
        <w:tc>
          <w:tcPr>
            <w:tcW w:w="1555" w:type="dxa"/>
            <w:vMerge/>
            <w:shd w:val="clear" w:color="auto" w:fill="F6C5AC" w:themeFill="accent2" w:themeFillTint="66"/>
            <w:vAlign w:val="center"/>
          </w:tcPr>
          <w:p w14:paraId="3A4FE80E" w14:textId="77777777" w:rsidR="00E262ED" w:rsidRPr="00E262ED" w:rsidRDefault="00E262ED" w:rsidP="00AB18AE">
            <w:pPr>
              <w:jc w:val="center"/>
              <w:rPr>
                <w:rFonts w:ascii="Arial" w:hAnsi="Arial" w:cs="Arial"/>
                <w:sz w:val="24"/>
                <w:szCs w:val="24"/>
              </w:rPr>
            </w:pPr>
          </w:p>
        </w:tc>
        <w:tc>
          <w:tcPr>
            <w:tcW w:w="1559" w:type="dxa"/>
            <w:vMerge/>
            <w:vAlign w:val="center"/>
          </w:tcPr>
          <w:p w14:paraId="268632D6" w14:textId="77777777" w:rsidR="00E262ED" w:rsidRPr="00E262ED" w:rsidRDefault="00E262ED" w:rsidP="00AB18AE">
            <w:pPr>
              <w:jc w:val="center"/>
              <w:rPr>
                <w:rFonts w:ascii="Arial" w:hAnsi="Arial" w:cs="Arial"/>
                <w:sz w:val="24"/>
                <w:szCs w:val="24"/>
              </w:rPr>
            </w:pPr>
          </w:p>
        </w:tc>
        <w:tc>
          <w:tcPr>
            <w:tcW w:w="2551" w:type="dxa"/>
            <w:vAlign w:val="center"/>
          </w:tcPr>
          <w:p w14:paraId="0558F5BE" w14:textId="7BE29F87" w:rsidR="00E262ED" w:rsidRPr="00E262ED" w:rsidRDefault="00E262ED" w:rsidP="00AB18AE">
            <w:pPr>
              <w:rPr>
                <w:rFonts w:ascii="Arial" w:hAnsi="Arial" w:cs="Arial"/>
                <w:sz w:val="24"/>
                <w:szCs w:val="24"/>
              </w:rPr>
            </w:pPr>
            <w:r w:rsidRPr="00E262ED">
              <w:rPr>
                <w:rFonts w:ascii="Arial" w:hAnsi="Arial" w:cs="Arial"/>
                <w:sz w:val="24"/>
                <w:szCs w:val="24"/>
              </w:rPr>
              <w:t>Relaciones entre operaciones.</w:t>
            </w:r>
          </w:p>
        </w:tc>
        <w:tc>
          <w:tcPr>
            <w:tcW w:w="4141" w:type="dxa"/>
            <w:vAlign w:val="center"/>
          </w:tcPr>
          <w:p w14:paraId="40D81DC4" w14:textId="03FC976D" w:rsidR="00E262ED" w:rsidRPr="00E262ED" w:rsidRDefault="00E262ED" w:rsidP="00AB18AE">
            <w:pPr>
              <w:rPr>
                <w:rFonts w:ascii="Arial" w:hAnsi="Arial" w:cs="Arial"/>
                <w:sz w:val="24"/>
                <w:szCs w:val="24"/>
              </w:rPr>
            </w:pPr>
            <w:r w:rsidRPr="00E262ED">
              <w:rPr>
                <w:rFonts w:ascii="Arial" w:hAnsi="Arial" w:cs="Arial"/>
                <w:sz w:val="24"/>
                <w:szCs w:val="24"/>
              </w:rPr>
              <w:t xml:space="preserve">Relaciones entre la suma, la resta, la </w:t>
            </w:r>
            <w:r w:rsidRPr="00E262ED">
              <w:rPr>
                <w:rFonts w:ascii="Arial" w:hAnsi="Arial" w:cs="Arial"/>
                <w:color w:val="BF4E14" w:themeColor="accent2" w:themeShade="BF"/>
                <w:sz w:val="24"/>
                <w:szCs w:val="24"/>
              </w:rPr>
              <w:t>multiplicación y la división</w:t>
            </w:r>
            <w:r w:rsidRPr="00E262ED">
              <w:rPr>
                <w:rFonts w:ascii="Arial" w:hAnsi="Arial" w:cs="Arial"/>
                <w:sz w:val="24"/>
                <w:szCs w:val="24"/>
              </w:rPr>
              <w:t>.</w:t>
            </w:r>
          </w:p>
        </w:tc>
        <w:tc>
          <w:tcPr>
            <w:tcW w:w="4142" w:type="dxa"/>
            <w:vAlign w:val="center"/>
          </w:tcPr>
          <w:p w14:paraId="3DFAB455" w14:textId="5CB246E2" w:rsidR="00E262ED" w:rsidRPr="00E262ED" w:rsidRDefault="00E262ED" w:rsidP="00AB18AE">
            <w:pPr>
              <w:rPr>
                <w:rFonts w:ascii="Arial" w:hAnsi="Arial" w:cs="Arial"/>
                <w:sz w:val="24"/>
                <w:szCs w:val="24"/>
              </w:rPr>
            </w:pPr>
            <w:r w:rsidRPr="00E262ED">
              <w:rPr>
                <w:rFonts w:ascii="Arial" w:hAnsi="Arial" w:cs="Arial"/>
                <w:sz w:val="24"/>
                <w:szCs w:val="24"/>
              </w:rPr>
              <w:t>Relaciones entre la suma, la resta, la multiplicación y la división.</w:t>
            </w:r>
          </w:p>
        </w:tc>
      </w:tr>
      <w:tr w:rsidR="00E262ED" w:rsidRPr="00E262ED" w14:paraId="6D614DF1" w14:textId="77777777" w:rsidTr="00D76FF6">
        <w:trPr>
          <w:trHeight w:val="320"/>
        </w:trPr>
        <w:tc>
          <w:tcPr>
            <w:tcW w:w="1555" w:type="dxa"/>
            <w:vMerge/>
            <w:shd w:val="clear" w:color="auto" w:fill="F6C5AC" w:themeFill="accent2" w:themeFillTint="66"/>
            <w:vAlign w:val="center"/>
          </w:tcPr>
          <w:p w14:paraId="278D9863" w14:textId="77777777" w:rsidR="00E262ED" w:rsidRPr="00E262ED" w:rsidRDefault="00E262ED" w:rsidP="00AB18AE">
            <w:pPr>
              <w:jc w:val="center"/>
              <w:rPr>
                <w:rFonts w:ascii="Arial" w:hAnsi="Arial" w:cs="Arial"/>
                <w:sz w:val="24"/>
                <w:szCs w:val="24"/>
              </w:rPr>
            </w:pPr>
          </w:p>
        </w:tc>
        <w:tc>
          <w:tcPr>
            <w:tcW w:w="1559" w:type="dxa"/>
            <w:vMerge w:val="restart"/>
            <w:vAlign w:val="center"/>
          </w:tcPr>
          <w:p w14:paraId="7E1BC7F5" w14:textId="098EBC75" w:rsidR="00E262ED" w:rsidRPr="00E262ED" w:rsidRDefault="00E262ED" w:rsidP="00AB18AE">
            <w:pPr>
              <w:jc w:val="center"/>
              <w:rPr>
                <w:rFonts w:ascii="Arial" w:hAnsi="Arial" w:cs="Arial"/>
                <w:sz w:val="24"/>
                <w:szCs w:val="24"/>
              </w:rPr>
            </w:pPr>
            <w:r w:rsidRPr="00E262ED">
              <w:rPr>
                <w:rFonts w:ascii="Arial" w:hAnsi="Arial" w:cs="Arial"/>
                <w:sz w:val="24"/>
                <w:szCs w:val="24"/>
              </w:rPr>
              <w:t>Educación Financiera</w:t>
            </w:r>
          </w:p>
        </w:tc>
        <w:tc>
          <w:tcPr>
            <w:tcW w:w="2551" w:type="dxa"/>
            <w:vAlign w:val="center"/>
          </w:tcPr>
          <w:p w14:paraId="0AD2F27A" w14:textId="59A37DE9" w:rsidR="00E262ED" w:rsidRPr="00E262ED" w:rsidRDefault="00E262ED" w:rsidP="00AB18AE">
            <w:pPr>
              <w:rPr>
                <w:rFonts w:ascii="Arial" w:hAnsi="Arial" w:cs="Arial"/>
                <w:sz w:val="24"/>
                <w:szCs w:val="24"/>
              </w:rPr>
            </w:pPr>
            <w:r w:rsidRPr="00E262ED">
              <w:rPr>
                <w:rFonts w:ascii="Arial" w:hAnsi="Arial" w:cs="Arial"/>
                <w:sz w:val="24"/>
                <w:szCs w:val="24"/>
              </w:rPr>
              <w:t>Cálculo y estimación de cantidades y cambios.</w:t>
            </w:r>
          </w:p>
        </w:tc>
        <w:tc>
          <w:tcPr>
            <w:tcW w:w="4141" w:type="dxa"/>
            <w:vAlign w:val="center"/>
          </w:tcPr>
          <w:p w14:paraId="40453D63" w14:textId="77777777" w:rsidR="00E262ED" w:rsidRPr="00E262ED" w:rsidRDefault="00E262ED" w:rsidP="00AB18AE">
            <w:pPr>
              <w:rPr>
                <w:rFonts w:ascii="Arial" w:hAnsi="Arial" w:cs="Arial"/>
                <w:sz w:val="24"/>
                <w:szCs w:val="24"/>
              </w:rPr>
            </w:pPr>
            <w:r w:rsidRPr="00E262ED">
              <w:rPr>
                <w:rFonts w:ascii="Arial" w:hAnsi="Arial" w:cs="Arial"/>
                <w:sz w:val="24"/>
                <w:szCs w:val="24"/>
              </w:rPr>
              <w:t>Ingresos, gastos y ahorro.</w:t>
            </w:r>
          </w:p>
          <w:p w14:paraId="59ACD828" w14:textId="344D86A6" w:rsidR="00E262ED" w:rsidRPr="00E262ED" w:rsidRDefault="00E262ED" w:rsidP="00AB18AE">
            <w:pPr>
              <w:rPr>
                <w:rFonts w:ascii="Arial" w:hAnsi="Arial" w:cs="Arial"/>
                <w:sz w:val="24"/>
                <w:szCs w:val="24"/>
              </w:rPr>
            </w:pPr>
            <w:r w:rsidRPr="00E262ED">
              <w:rPr>
                <w:rFonts w:ascii="Arial" w:hAnsi="Arial" w:cs="Arial"/>
                <w:sz w:val="24"/>
                <w:szCs w:val="24"/>
              </w:rPr>
              <w:t>Compra responsable.</w:t>
            </w:r>
          </w:p>
        </w:tc>
        <w:tc>
          <w:tcPr>
            <w:tcW w:w="4142" w:type="dxa"/>
            <w:vAlign w:val="center"/>
          </w:tcPr>
          <w:p w14:paraId="56ED6C51" w14:textId="6410EF35" w:rsidR="00E262ED" w:rsidRPr="00E262ED" w:rsidRDefault="00E262ED" w:rsidP="00AB18AE">
            <w:pPr>
              <w:rPr>
                <w:rFonts w:ascii="Arial" w:hAnsi="Arial" w:cs="Arial"/>
                <w:sz w:val="24"/>
                <w:szCs w:val="24"/>
              </w:rPr>
            </w:pPr>
            <w:r w:rsidRPr="00E262ED">
              <w:rPr>
                <w:rFonts w:ascii="Arial" w:hAnsi="Arial" w:cs="Arial"/>
                <w:color w:val="BF4E14" w:themeColor="accent2" w:themeShade="BF"/>
                <w:sz w:val="24"/>
                <w:szCs w:val="24"/>
              </w:rPr>
              <w:t>Equivalencias entre euros y céntimos de euro.</w:t>
            </w:r>
          </w:p>
        </w:tc>
      </w:tr>
      <w:tr w:rsidR="00E262ED" w:rsidRPr="00E262ED" w14:paraId="50CB0C83" w14:textId="77777777" w:rsidTr="00D76FF6">
        <w:trPr>
          <w:trHeight w:val="319"/>
        </w:trPr>
        <w:tc>
          <w:tcPr>
            <w:tcW w:w="1555" w:type="dxa"/>
            <w:vMerge/>
            <w:shd w:val="clear" w:color="auto" w:fill="F6C5AC" w:themeFill="accent2" w:themeFillTint="66"/>
            <w:vAlign w:val="center"/>
          </w:tcPr>
          <w:p w14:paraId="4CFAC90B" w14:textId="77777777" w:rsidR="00E262ED" w:rsidRPr="00E262ED" w:rsidRDefault="00E262ED" w:rsidP="00AB18AE">
            <w:pPr>
              <w:jc w:val="center"/>
              <w:rPr>
                <w:rFonts w:ascii="Arial" w:hAnsi="Arial" w:cs="Arial"/>
                <w:sz w:val="24"/>
                <w:szCs w:val="24"/>
              </w:rPr>
            </w:pPr>
          </w:p>
        </w:tc>
        <w:tc>
          <w:tcPr>
            <w:tcW w:w="1559" w:type="dxa"/>
            <w:vMerge/>
            <w:vAlign w:val="center"/>
          </w:tcPr>
          <w:p w14:paraId="4BFF8B5A" w14:textId="77777777" w:rsidR="00E262ED" w:rsidRPr="00E262ED" w:rsidRDefault="00E262ED" w:rsidP="00AB18AE">
            <w:pPr>
              <w:jc w:val="center"/>
              <w:rPr>
                <w:rFonts w:ascii="Arial" w:hAnsi="Arial" w:cs="Arial"/>
                <w:sz w:val="24"/>
                <w:szCs w:val="24"/>
              </w:rPr>
            </w:pPr>
          </w:p>
        </w:tc>
        <w:tc>
          <w:tcPr>
            <w:tcW w:w="2551" w:type="dxa"/>
            <w:vAlign w:val="center"/>
          </w:tcPr>
          <w:p w14:paraId="2591EC2A" w14:textId="2556EC00" w:rsidR="00E262ED" w:rsidRPr="00E262ED" w:rsidRDefault="00E262ED" w:rsidP="00AB18AE">
            <w:pPr>
              <w:rPr>
                <w:rFonts w:ascii="Arial" w:hAnsi="Arial" w:cs="Arial"/>
                <w:sz w:val="24"/>
                <w:szCs w:val="24"/>
              </w:rPr>
            </w:pPr>
            <w:r w:rsidRPr="00E262ED">
              <w:rPr>
                <w:rFonts w:ascii="Arial" w:hAnsi="Arial" w:cs="Arial"/>
                <w:sz w:val="24"/>
                <w:szCs w:val="24"/>
              </w:rPr>
              <w:t>Presupuesto personal.</w:t>
            </w:r>
          </w:p>
        </w:tc>
        <w:tc>
          <w:tcPr>
            <w:tcW w:w="4141" w:type="dxa"/>
            <w:vAlign w:val="center"/>
          </w:tcPr>
          <w:p w14:paraId="6A1DD362" w14:textId="1EB18D3A" w:rsidR="00E262ED" w:rsidRPr="00E262ED" w:rsidRDefault="00E262ED" w:rsidP="00AB18AE">
            <w:pPr>
              <w:rPr>
                <w:rFonts w:ascii="Arial" w:hAnsi="Arial" w:cs="Arial"/>
                <w:sz w:val="24"/>
                <w:szCs w:val="24"/>
              </w:rPr>
            </w:pPr>
            <w:r w:rsidRPr="00E262ED">
              <w:rPr>
                <w:rFonts w:ascii="Arial" w:hAnsi="Arial" w:cs="Arial"/>
                <w:color w:val="BF4E14" w:themeColor="accent2" w:themeShade="BF"/>
                <w:sz w:val="24"/>
                <w:szCs w:val="24"/>
              </w:rPr>
              <w:t>Planificación de ingresos y gastos.</w:t>
            </w:r>
          </w:p>
        </w:tc>
        <w:tc>
          <w:tcPr>
            <w:tcW w:w="4142" w:type="dxa"/>
            <w:vAlign w:val="center"/>
          </w:tcPr>
          <w:p w14:paraId="1543456C" w14:textId="2A2A7C24" w:rsidR="00E262ED" w:rsidRPr="00E262ED" w:rsidRDefault="00E262ED" w:rsidP="00AB18AE">
            <w:pPr>
              <w:rPr>
                <w:rFonts w:ascii="Arial" w:hAnsi="Arial" w:cs="Arial"/>
                <w:sz w:val="24"/>
                <w:szCs w:val="24"/>
              </w:rPr>
            </w:pPr>
            <w:r w:rsidRPr="00E262ED">
              <w:rPr>
                <w:rFonts w:ascii="Arial" w:hAnsi="Arial" w:cs="Arial"/>
                <w:sz w:val="24"/>
                <w:szCs w:val="24"/>
              </w:rPr>
              <w:t>Planificación de ingresos y gastos.</w:t>
            </w:r>
          </w:p>
        </w:tc>
      </w:tr>
      <w:tr w:rsidR="00FA4190" w:rsidRPr="00E262ED" w14:paraId="19D91775" w14:textId="77777777" w:rsidTr="00D76FF6">
        <w:trPr>
          <w:trHeight w:val="200"/>
        </w:trPr>
        <w:tc>
          <w:tcPr>
            <w:tcW w:w="1555" w:type="dxa"/>
            <w:vMerge w:val="restart"/>
            <w:shd w:val="clear" w:color="auto" w:fill="FF7D7D"/>
            <w:vAlign w:val="center"/>
          </w:tcPr>
          <w:p w14:paraId="75C2D21A" w14:textId="77777777" w:rsidR="00F3710A" w:rsidRDefault="00F3710A" w:rsidP="00AB18AE">
            <w:pPr>
              <w:jc w:val="center"/>
              <w:rPr>
                <w:rFonts w:ascii="Arial" w:hAnsi="Arial" w:cs="Arial"/>
                <w:b/>
                <w:bCs/>
                <w:sz w:val="24"/>
                <w:szCs w:val="24"/>
              </w:rPr>
            </w:pPr>
          </w:p>
          <w:p w14:paraId="6C029C91" w14:textId="77777777" w:rsidR="00F3710A" w:rsidRDefault="00F3710A" w:rsidP="00AB18AE">
            <w:pPr>
              <w:jc w:val="center"/>
              <w:rPr>
                <w:rFonts w:ascii="Arial" w:hAnsi="Arial" w:cs="Arial"/>
                <w:b/>
                <w:bCs/>
                <w:sz w:val="24"/>
                <w:szCs w:val="24"/>
              </w:rPr>
            </w:pPr>
          </w:p>
          <w:p w14:paraId="3DA9372C" w14:textId="77777777" w:rsidR="00F3710A" w:rsidRDefault="00F3710A" w:rsidP="00AB18AE">
            <w:pPr>
              <w:jc w:val="center"/>
              <w:rPr>
                <w:rFonts w:ascii="Arial" w:hAnsi="Arial" w:cs="Arial"/>
                <w:b/>
                <w:bCs/>
                <w:sz w:val="24"/>
                <w:szCs w:val="24"/>
              </w:rPr>
            </w:pPr>
          </w:p>
          <w:p w14:paraId="34A4CA63" w14:textId="77777777" w:rsidR="00F3710A" w:rsidRDefault="00F3710A" w:rsidP="00AB18AE">
            <w:pPr>
              <w:jc w:val="center"/>
              <w:rPr>
                <w:rFonts w:ascii="Arial" w:hAnsi="Arial" w:cs="Arial"/>
                <w:b/>
                <w:bCs/>
                <w:sz w:val="24"/>
                <w:szCs w:val="24"/>
              </w:rPr>
            </w:pPr>
          </w:p>
          <w:p w14:paraId="4123E6C3" w14:textId="77777777" w:rsidR="00F3710A" w:rsidRDefault="00F3710A" w:rsidP="00AB18AE">
            <w:pPr>
              <w:jc w:val="center"/>
              <w:rPr>
                <w:rFonts w:ascii="Arial" w:hAnsi="Arial" w:cs="Arial"/>
                <w:b/>
                <w:bCs/>
                <w:sz w:val="24"/>
                <w:szCs w:val="24"/>
              </w:rPr>
            </w:pPr>
          </w:p>
          <w:p w14:paraId="799193F0" w14:textId="77777777" w:rsidR="00F3710A" w:rsidRDefault="00F3710A" w:rsidP="00AB18AE">
            <w:pPr>
              <w:jc w:val="center"/>
              <w:rPr>
                <w:rFonts w:ascii="Arial" w:hAnsi="Arial" w:cs="Arial"/>
                <w:b/>
                <w:bCs/>
                <w:sz w:val="24"/>
                <w:szCs w:val="24"/>
              </w:rPr>
            </w:pPr>
          </w:p>
          <w:p w14:paraId="59E7598F" w14:textId="77777777" w:rsidR="00F3710A" w:rsidRDefault="00F3710A" w:rsidP="00AB18AE">
            <w:pPr>
              <w:jc w:val="center"/>
              <w:rPr>
                <w:rFonts w:ascii="Arial" w:hAnsi="Arial" w:cs="Arial"/>
                <w:b/>
                <w:bCs/>
                <w:sz w:val="24"/>
                <w:szCs w:val="24"/>
              </w:rPr>
            </w:pPr>
          </w:p>
          <w:p w14:paraId="110D3B2A" w14:textId="77777777" w:rsidR="00F3710A" w:rsidRDefault="00F3710A" w:rsidP="00AB18AE">
            <w:pPr>
              <w:rPr>
                <w:rFonts w:ascii="Arial" w:hAnsi="Arial" w:cs="Arial"/>
                <w:b/>
                <w:bCs/>
                <w:sz w:val="24"/>
                <w:szCs w:val="24"/>
              </w:rPr>
            </w:pPr>
          </w:p>
          <w:p w14:paraId="5F84BD95" w14:textId="450FFA97" w:rsidR="005874FA" w:rsidRPr="00E262ED" w:rsidRDefault="005874FA" w:rsidP="00AB18AE">
            <w:pPr>
              <w:jc w:val="center"/>
              <w:rPr>
                <w:rFonts w:ascii="Arial" w:hAnsi="Arial" w:cs="Arial"/>
                <w:sz w:val="24"/>
                <w:szCs w:val="24"/>
              </w:rPr>
            </w:pPr>
            <w:r w:rsidRPr="00E262ED">
              <w:rPr>
                <w:rFonts w:ascii="Arial" w:hAnsi="Arial" w:cs="Arial"/>
                <w:b/>
                <w:bCs/>
                <w:sz w:val="24"/>
                <w:szCs w:val="24"/>
              </w:rPr>
              <w:t>Bloque B</w:t>
            </w:r>
            <w:r w:rsidRPr="00E262ED">
              <w:rPr>
                <w:rFonts w:ascii="Arial" w:hAnsi="Arial" w:cs="Arial"/>
                <w:sz w:val="24"/>
                <w:szCs w:val="24"/>
              </w:rPr>
              <w:t>.</w:t>
            </w:r>
          </w:p>
          <w:p w14:paraId="0732BC51" w14:textId="77777777" w:rsidR="005874FA" w:rsidRDefault="005874FA" w:rsidP="00AB18AE">
            <w:pPr>
              <w:jc w:val="center"/>
              <w:rPr>
                <w:rFonts w:ascii="Arial" w:hAnsi="Arial" w:cs="Arial"/>
                <w:sz w:val="24"/>
                <w:szCs w:val="24"/>
              </w:rPr>
            </w:pPr>
            <w:r w:rsidRPr="00E262ED">
              <w:rPr>
                <w:rFonts w:ascii="Arial" w:hAnsi="Arial" w:cs="Arial"/>
                <w:sz w:val="24"/>
                <w:szCs w:val="24"/>
              </w:rPr>
              <w:t>Medida</w:t>
            </w:r>
          </w:p>
          <w:p w14:paraId="7F4A696D" w14:textId="77777777" w:rsidR="00F3710A" w:rsidRDefault="00F3710A" w:rsidP="00AB18AE">
            <w:pPr>
              <w:jc w:val="center"/>
              <w:rPr>
                <w:rFonts w:ascii="Arial" w:hAnsi="Arial" w:cs="Arial"/>
                <w:sz w:val="24"/>
                <w:szCs w:val="24"/>
              </w:rPr>
            </w:pPr>
          </w:p>
          <w:p w14:paraId="07D2F741" w14:textId="77777777" w:rsidR="00F3710A" w:rsidRDefault="00F3710A" w:rsidP="00AB18AE">
            <w:pPr>
              <w:jc w:val="center"/>
              <w:rPr>
                <w:rFonts w:ascii="Arial" w:hAnsi="Arial" w:cs="Arial"/>
                <w:sz w:val="24"/>
                <w:szCs w:val="24"/>
              </w:rPr>
            </w:pPr>
          </w:p>
          <w:p w14:paraId="75EAD54A" w14:textId="77777777" w:rsidR="00F3710A" w:rsidRDefault="00F3710A" w:rsidP="00AB18AE">
            <w:pPr>
              <w:jc w:val="center"/>
              <w:rPr>
                <w:rFonts w:ascii="Arial" w:hAnsi="Arial" w:cs="Arial"/>
                <w:sz w:val="24"/>
                <w:szCs w:val="24"/>
              </w:rPr>
            </w:pPr>
          </w:p>
          <w:p w14:paraId="664710E1" w14:textId="77777777" w:rsidR="00F3710A" w:rsidRDefault="00F3710A" w:rsidP="00AB18AE">
            <w:pPr>
              <w:jc w:val="center"/>
              <w:rPr>
                <w:rFonts w:ascii="Arial" w:hAnsi="Arial" w:cs="Arial"/>
                <w:sz w:val="24"/>
                <w:szCs w:val="24"/>
              </w:rPr>
            </w:pPr>
          </w:p>
          <w:p w14:paraId="19435B89" w14:textId="77777777" w:rsidR="00F3710A" w:rsidRDefault="00F3710A" w:rsidP="00AB18AE">
            <w:pPr>
              <w:jc w:val="center"/>
              <w:rPr>
                <w:rFonts w:ascii="Arial" w:hAnsi="Arial" w:cs="Arial"/>
                <w:sz w:val="24"/>
                <w:szCs w:val="24"/>
              </w:rPr>
            </w:pPr>
          </w:p>
          <w:p w14:paraId="5B57F4E9" w14:textId="77777777" w:rsidR="00F3710A" w:rsidRDefault="00F3710A" w:rsidP="00AB18AE">
            <w:pPr>
              <w:jc w:val="center"/>
              <w:rPr>
                <w:rFonts w:ascii="Arial" w:hAnsi="Arial" w:cs="Arial"/>
                <w:sz w:val="24"/>
                <w:szCs w:val="24"/>
              </w:rPr>
            </w:pPr>
          </w:p>
          <w:p w14:paraId="45B5CF5E" w14:textId="77777777" w:rsidR="00F3710A" w:rsidRDefault="00F3710A" w:rsidP="00AB18AE">
            <w:pPr>
              <w:jc w:val="center"/>
              <w:rPr>
                <w:rFonts w:ascii="Arial" w:hAnsi="Arial" w:cs="Arial"/>
                <w:sz w:val="24"/>
                <w:szCs w:val="24"/>
              </w:rPr>
            </w:pPr>
          </w:p>
          <w:p w14:paraId="574D9502" w14:textId="77777777" w:rsidR="00F3710A" w:rsidRDefault="00F3710A" w:rsidP="00AB18AE">
            <w:pPr>
              <w:jc w:val="center"/>
              <w:rPr>
                <w:rFonts w:ascii="Arial" w:hAnsi="Arial" w:cs="Arial"/>
                <w:sz w:val="24"/>
                <w:szCs w:val="24"/>
              </w:rPr>
            </w:pPr>
          </w:p>
          <w:p w14:paraId="61025123" w14:textId="77777777" w:rsidR="00F3710A" w:rsidRDefault="00F3710A" w:rsidP="00AB18AE">
            <w:pPr>
              <w:jc w:val="center"/>
              <w:rPr>
                <w:rFonts w:ascii="Arial" w:hAnsi="Arial" w:cs="Arial"/>
                <w:sz w:val="24"/>
                <w:szCs w:val="24"/>
              </w:rPr>
            </w:pPr>
          </w:p>
          <w:p w14:paraId="74ABF329" w14:textId="77777777" w:rsidR="00F3710A" w:rsidRDefault="00F3710A" w:rsidP="00AB18AE">
            <w:pPr>
              <w:jc w:val="center"/>
              <w:rPr>
                <w:rFonts w:ascii="Arial" w:hAnsi="Arial" w:cs="Arial"/>
                <w:sz w:val="24"/>
                <w:szCs w:val="24"/>
              </w:rPr>
            </w:pPr>
          </w:p>
          <w:p w14:paraId="24393DD4" w14:textId="77777777" w:rsidR="00F3710A" w:rsidRDefault="00F3710A" w:rsidP="00AB18AE">
            <w:pPr>
              <w:jc w:val="center"/>
              <w:rPr>
                <w:rFonts w:ascii="Arial" w:hAnsi="Arial" w:cs="Arial"/>
                <w:sz w:val="24"/>
                <w:szCs w:val="24"/>
              </w:rPr>
            </w:pPr>
          </w:p>
          <w:p w14:paraId="4E24A180" w14:textId="77777777" w:rsidR="00F3710A" w:rsidRDefault="00F3710A" w:rsidP="00AB18AE">
            <w:pPr>
              <w:jc w:val="center"/>
              <w:rPr>
                <w:rFonts w:ascii="Arial" w:hAnsi="Arial" w:cs="Arial"/>
                <w:sz w:val="24"/>
                <w:szCs w:val="24"/>
              </w:rPr>
            </w:pPr>
          </w:p>
          <w:p w14:paraId="3B838CAA" w14:textId="77777777" w:rsidR="00F3710A" w:rsidRDefault="00F3710A" w:rsidP="00AB18AE">
            <w:pPr>
              <w:jc w:val="center"/>
              <w:rPr>
                <w:rFonts w:ascii="Arial" w:hAnsi="Arial" w:cs="Arial"/>
                <w:sz w:val="24"/>
                <w:szCs w:val="24"/>
              </w:rPr>
            </w:pPr>
          </w:p>
          <w:p w14:paraId="71566437" w14:textId="77777777" w:rsidR="00F3710A" w:rsidRDefault="00F3710A" w:rsidP="00AB18AE">
            <w:pPr>
              <w:jc w:val="center"/>
              <w:rPr>
                <w:rFonts w:ascii="Arial" w:hAnsi="Arial" w:cs="Arial"/>
                <w:sz w:val="24"/>
                <w:szCs w:val="24"/>
              </w:rPr>
            </w:pPr>
          </w:p>
          <w:p w14:paraId="76D2BD8F" w14:textId="77777777" w:rsidR="00F3710A" w:rsidRDefault="00F3710A" w:rsidP="00AB18AE">
            <w:pPr>
              <w:jc w:val="center"/>
              <w:rPr>
                <w:rFonts w:ascii="Arial" w:hAnsi="Arial" w:cs="Arial"/>
                <w:sz w:val="24"/>
                <w:szCs w:val="24"/>
              </w:rPr>
            </w:pPr>
          </w:p>
          <w:p w14:paraId="406F2B85" w14:textId="77777777" w:rsidR="00F3710A" w:rsidRPr="00E262ED" w:rsidRDefault="00F3710A" w:rsidP="00AB18AE">
            <w:pPr>
              <w:jc w:val="center"/>
              <w:rPr>
                <w:rFonts w:ascii="Arial" w:hAnsi="Arial" w:cs="Arial"/>
                <w:sz w:val="24"/>
                <w:szCs w:val="24"/>
              </w:rPr>
            </w:pPr>
            <w:r w:rsidRPr="00E262ED">
              <w:rPr>
                <w:rFonts w:ascii="Arial" w:hAnsi="Arial" w:cs="Arial"/>
                <w:b/>
                <w:bCs/>
                <w:sz w:val="24"/>
                <w:szCs w:val="24"/>
              </w:rPr>
              <w:t>Bloque B</w:t>
            </w:r>
            <w:r w:rsidRPr="00E262ED">
              <w:rPr>
                <w:rFonts w:ascii="Arial" w:hAnsi="Arial" w:cs="Arial"/>
                <w:sz w:val="24"/>
                <w:szCs w:val="24"/>
              </w:rPr>
              <w:t>.</w:t>
            </w:r>
          </w:p>
          <w:p w14:paraId="5012DB80" w14:textId="03E55AB9" w:rsidR="00F3710A" w:rsidRPr="00E262ED" w:rsidRDefault="00F3710A" w:rsidP="00AB18AE">
            <w:pPr>
              <w:jc w:val="center"/>
              <w:rPr>
                <w:rFonts w:ascii="Arial" w:hAnsi="Arial" w:cs="Arial"/>
                <w:sz w:val="24"/>
                <w:szCs w:val="24"/>
              </w:rPr>
            </w:pPr>
            <w:r w:rsidRPr="00E262ED">
              <w:rPr>
                <w:rFonts w:ascii="Arial" w:hAnsi="Arial" w:cs="Arial"/>
                <w:sz w:val="24"/>
                <w:szCs w:val="24"/>
              </w:rPr>
              <w:t>Medida</w:t>
            </w:r>
          </w:p>
        </w:tc>
        <w:tc>
          <w:tcPr>
            <w:tcW w:w="1559" w:type="dxa"/>
            <w:vMerge w:val="restart"/>
            <w:vAlign w:val="center"/>
          </w:tcPr>
          <w:p w14:paraId="7E7B9E3B" w14:textId="4660E6D4" w:rsidR="005874FA" w:rsidRPr="00E262ED" w:rsidRDefault="005874FA" w:rsidP="00AB18AE">
            <w:pPr>
              <w:jc w:val="center"/>
              <w:rPr>
                <w:rFonts w:ascii="Arial" w:hAnsi="Arial" w:cs="Arial"/>
                <w:sz w:val="24"/>
                <w:szCs w:val="24"/>
              </w:rPr>
            </w:pPr>
            <w:r w:rsidRPr="00E262ED">
              <w:rPr>
                <w:rFonts w:ascii="Arial" w:hAnsi="Arial" w:cs="Arial"/>
                <w:sz w:val="24"/>
                <w:szCs w:val="24"/>
              </w:rPr>
              <w:lastRenderedPageBreak/>
              <w:t>Magnitud</w:t>
            </w:r>
          </w:p>
        </w:tc>
        <w:tc>
          <w:tcPr>
            <w:tcW w:w="2551" w:type="dxa"/>
            <w:vAlign w:val="center"/>
          </w:tcPr>
          <w:p w14:paraId="67722A61" w14:textId="1C888784" w:rsidR="005874FA" w:rsidRPr="00E262ED" w:rsidRDefault="005874FA" w:rsidP="00AB18AE">
            <w:pPr>
              <w:rPr>
                <w:rFonts w:ascii="Arial" w:hAnsi="Arial" w:cs="Arial"/>
                <w:sz w:val="24"/>
                <w:szCs w:val="24"/>
              </w:rPr>
            </w:pPr>
            <w:r w:rsidRPr="00E262ED">
              <w:rPr>
                <w:rFonts w:ascii="Arial" w:hAnsi="Arial" w:cs="Arial"/>
                <w:sz w:val="24"/>
                <w:szCs w:val="24"/>
              </w:rPr>
              <w:t>Atributos mesurables de los objetos.</w:t>
            </w:r>
          </w:p>
        </w:tc>
        <w:tc>
          <w:tcPr>
            <w:tcW w:w="4141" w:type="dxa"/>
            <w:vAlign w:val="center"/>
          </w:tcPr>
          <w:p w14:paraId="21D0A947" w14:textId="2942933F" w:rsidR="005874FA" w:rsidRPr="00E262ED" w:rsidRDefault="00FF5DF5" w:rsidP="00AB18AE">
            <w:pPr>
              <w:rPr>
                <w:rFonts w:ascii="Arial" w:hAnsi="Arial" w:cs="Arial"/>
                <w:sz w:val="24"/>
                <w:szCs w:val="24"/>
              </w:rPr>
            </w:pPr>
            <w:r w:rsidRPr="00E262ED">
              <w:rPr>
                <w:rFonts w:ascii="Arial" w:hAnsi="Arial" w:cs="Arial"/>
                <w:sz w:val="24"/>
                <w:szCs w:val="24"/>
              </w:rPr>
              <w:t>L</w:t>
            </w:r>
            <w:r w:rsidR="00E16EF9" w:rsidRPr="00E262ED">
              <w:rPr>
                <w:rFonts w:ascii="Arial" w:hAnsi="Arial" w:cs="Arial"/>
                <w:sz w:val="24"/>
                <w:szCs w:val="24"/>
              </w:rPr>
              <w:t>ongitud, masa</w:t>
            </w:r>
            <w:r w:rsidR="002555F2" w:rsidRPr="00E262ED">
              <w:rPr>
                <w:rFonts w:ascii="Arial" w:hAnsi="Arial" w:cs="Arial"/>
                <w:sz w:val="24"/>
                <w:szCs w:val="24"/>
              </w:rPr>
              <w:t xml:space="preserve"> y </w:t>
            </w:r>
            <w:r w:rsidR="00E16EF9" w:rsidRPr="00E262ED">
              <w:rPr>
                <w:rFonts w:ascii="Arial" w:hAnsi="Arial" w:cs="Arial"/>
                <w:sz w:val="24"/>
                <w:szCs w:val="24"/>
              </w:rPr>
              <w:t>capacidad</w:t>
            </w:r>
            <w:r w:rsidRPr="00E262ED">
              <w:rPr>
                <w:rFonts w:ascii="Arial" w:hAnsi="Arial" w:cs="Arial"/>
                <w:sz w:val="24"/>
                <w:szCs w:val="24"/>
              </w:rPr>
              <w:t>.</w:t>
            </w:r>
          </w:p>
        </w:tc>
        <w:tc>
          <w:tcPr>
            <w:tcW w:w="4142" w:type="dxa"/>
            <w:vAlign w:val="center"/>
          </w:tcPr>
          <w:p w14:paraId="5CFABAB2" w14:textId="46823D11" w:rsidR="005874FA" w:rsidRPr="00E262ED" w:rsidRDefault="00FF5DF5" w:rsidP="00AB18AE">
            <w:pPr>
              <w:rPr>
                <w:rFonts w:ascii="Arial" w:hAnsi="Arial" w:cs="Arial"/>
                <w:sz w:val="24"/>
                <w:szCs w:val="24"/>
              </w:rPr>
            </w:pPr>
            <w:r w:rsidRPr="00E262ED">
              <w:rPr>
                <w:rFonts w:ascii="Arial" w:hAnsi="Arial" w:cs="Arial"/>
                <w:sz w:val="24"/>
                <w:szCs w:val="24"/>
              </w:rPr>
              <w:t>Longitud, masa, capacidad</w:t>
            </w:r>
            <w:r w:rsidR="002555F2" w:rsidRPr="00E262ED">
              <w:rPr>
                <w:rFonts w:ascii="Arial" w:hAnsi="Arial" w:cs="Arial"/>
                <w:sz w:val="24"/>
                <w:szCs w:val="24"/>
              </w:rPr>
              <w:t>,</w:t>
            </w:r>
            <w:r w:rsidRPr="00E262ED">
              <w:rPr>
                <w:rFonts w:ascii="Arial" w:hAnsi="Arial" w:cs="Arial"/>
                <w:color w:val="BF4E14" w:themeColor="accent2" w:themeShade="BF"/>
                <w:sz w:val="24"/>
                <w:szCs w:val="24"/>
              </w:rPr>
              <w:t xml:space="preserve"> superficie, volumen y </w:t>
            </w:r>
            <w:commentRangeStart w:id="21"/>
            <w:commentRangeStart w:id="22"/>
            <w:r w:rsidRPr="00E262ED">
              <w:rPr>
                <w:rFonts w:ascii="Arial" w:hAnsi="Arial" w:cs="Arial"/>
                <w:color w:val="BF4E14" w:themeColor="accent2" w:themeShade="BF"/>
                <w:sz w:val="24"/>
                <w:szCs w:val="24"/>
              </w:rPr>
              <w:t>amplitud del ángulo.</w:t>
            </w:r>
            <w:commentRangeEnd w:id="21"/>
            <w:r w:rsidR="00F3710A" w:rsidRPr="00E262ED">
              <w:rPr>
                <w:rStyle w:val="Refdecomentario"/>
                <w:rFonts w:ascii="Arial" w:hAnsi="Arial" w:cs="Arial"/>
                <w:sz w:val="24"/>
                <w:szCs w:val="24"/>
              </w:rPr>
              <w:commentReference w:id="21"/>
            </w:r>
            <w:commentRangeEnd w:id="22"/>
            <w:r w:rsidR="00CA4EFD">
              <w:rPr>
                <w:rStyle w:val="Refdecomentario"/>
              </w:rPr>
              <w:commentReference w:id="22"/>
            </w:r>
          </w:p>
        </w:tc>
      </w:tr>
      <w:tr w:rsidR="00FA4190" w:rsidRPr="00E262ED" w14:paraId="2F911C18" w14:textId="77777777" w:rsidTr="00D76FF6">
        <w:trPr>
          <w:trHeight w:val="199"/>
        </w:trPr>
        <w:tc>
          <w:tcPr>
            <w:tcW w:w="1555" w:type="dxa"/>
            <w:vMerge/>
            <w:shd w:val="clear" w:color="auto" w:fill="FF7D7D"/>
            <w:vAlign w:val="center"/>
          </w:tcPr>
          <w:p w14:paraId="1677FA8B" w14:textId="77777777" w:rsidR="005874FA" w:rsidRPr="00E262ED" w:rsidRDefault="005874FA" w:rsidP="00AB18AE">
            <w:pPr>
              <w:jc w:val="center"/>
              <w:rPr>
                <w:rFonts w:ascii="Arial" w:hAnsi="Arial" w:cs="Arial"/>
                <w:sz w:val="24"/>
                <w:szCs w:val="24"/>
              </w:rPr>
            </w:pPr>
          </w:p>
        </w:tc>
        <w:tc>
          <w:tcPr>
            <w:tcW w:w="1559" w:type="dxa"/>
            <w:vMerge/>
            <w:vAlign w:val="center"/>
          </w:tcPr>
          <w:p w14:paraId="13D37639" w14:textId="77777777" w:rsidR="005874FA" w:rsidRPr="00E262ED" w:rsidRDefault="005874FA" w:rsidP="00AB18AE">
            <w:pPr>
              <w:jc w:val="center"/>
              <w:rPr>
                <w:rFonts w:ascii="Arial" w:hAnsi="Arial" w:cs="Arial"/>
                <w:sz w:val="24"/>
                <w:szCs w:val="24"/>
              </w:rPr>
            </w:pPr>
          </w:p>
        </w:tc>
        <w:tc>
          <w:tcPr>
            <w:tcW w:w="2551" w:type="dxa"/>
            <w:vAlign w:val="center"/>
          </w:tcPr>
          <w:p w14:paraId="326B2660" w14:textId="43D9FB3F" w:rsidR="005874FA" w:rsidRPr="00E262ED" w:rsidRDefault="005874FA" w:rsidP="00AB18AE">
            <w:pPr>
              <w:rPr>
                <w:rFonts w:ascii="Arial" w:hAnsi="Arial" w:cs="Arial"/>
                <w:sz w:val="24"/>
                <w:szCs w:val="24"/>
              </w:rPr>
            </w:pPr>
            <w:r w:rsidRPr="00E262ED">
              <w:rPr>
                <w:rFonts w:ascii="Arial" w:hAnsi="Arial" w:cs="Arial"/>
                <w:sz w:val="24"/>
                <w:szCs w:val="24"/>
              </w:rPr>
              <w:t>Unidades convencionales y no convencionales. Medida del tiempo.</w:t>
            </w:r>
          </w:p>
        </w:tc>
        <w:tc>
          <w:tcPr>
            <w:tcW w:w="4141" w:type="dxa"/>
            <w:vAlign w:val="center"/>
          </w:tcPr>
          <w:p w14:paraId="37D3E321" w14:textId="02836BCA" w:rsidR="00C743D2" w:rsidRPr="00E262ED" w:rsidRDefault="00C743D2" w:rsidP="00AB18AE">
            <w:pPr>
              <w:rPr>
                <w:rFonts w:ascii="Arial" w:hAnsi="Arial" w:cs="Arial"/>
                <w:color w:val="BF4E14" w:themeColor="accent2" w:themeShade="BF"/>
                <w:sz w:val="24"/>
                <w:szCs w:val="24"/>
                <w:lang w:val="en-US"/>
              </w:rPr>
            </w:pPr>
            <w:r w:rsidRPr="00E262ED">
              <w:rPr>
                <w:rFonts w:ascii="Arial" w:hAnsi="Arial" w:cs="Arial"/>
                <w:color w:val="BF4E14" w:themeColor="accent2" w:themeShade="BF"/>
                <w:sz w:val="24"/>
                <w:szCs w:val="24"/>
                <w:lang w:val="en-US"/>
              </w:rPr>
              <w:t xml:space="preserve">Km, hm, dam, m, dm cm, </w:t>
            </w:r>
            <w:r w:rsidR="00BD7BC8" w:rsidRPr="00E262ED">
              <w:rPr>
                <w:rFonts w:ascii="Arial" w:hAnsi="Arial" w:cs="Arial"/>
                <w:color w:val="BF4E14" w:themeColor="accent2" w:themeShade="BF"/>
                <w:sz w:val="24"/>
                <w:szCs w:val="24"/>
                <w:lang w:val="en-US"/>
              </w:rPr>
              <w:t>mm.</w:t>
            </w:r>
            <w:r w:rsidRPr="00E262ED">
              <w:rPr>
                <w:rFonts w:ascii="Arial" w:hAnsi="Arial" w:cs="Arial"/>
                <w:color w:val="BF4E14" w:themeColor="accent2" w:themeShade="BF"/>
                <w:sz w:val="24"/>
                <w:szCs w:val="24"/>
                <w:lang w:val="en-US"/>
              </w:rPr>
              <w:t xml:space="preserve"> </w:t>
            </w:r>
          </w:p>
          <w:p w14:paraId="364F09F7" w14:textId="2BA8D3B4" w:rsidR="00C743D2" w:rsidRPr="00E262ED" w:rsidRDefault="00C743D2" w:rsidP="00AB18AE">
            <w:pPr>
              <w:rPr>
                <w:rFonts w:ascii="Arial" w:hAnsi="Arial" w:cs="Arial"/>
                <w:color w:val="BF4E14" w:themeColor="accent2" w:themeShade="BF"/>
                <w:sz w:val="24"/>
                <w:szCs w:val="24"/>
                <w:lang w:val="en-US"/>
              </w:rPr>
            </w:pPr>
            <w:r w:rsidRPr="00E262ED">
              <w:rPr>
                <w:rFonts w:ascii="Arial" w:hAnsi="Arial" w:cs="Arial"/>
                <w:color w:val="BF4E14" w:themeColor="accent2" w:themeShade="BF"/>
                <w:sz w:val="24"/>
                <w:szCs w:val="24"/>
                <w:lang w:val="en-US"/>
              </w:rPr>
              <w:t xml:space="preserve">Tn, kg, hg, </w:t>
            </w:r>
            <w:proofErr w:type="spellStart"/>
            <w:r w:rsidRPr="00E262ED">
              <w:rPr>
                <w:rFonts w:ascii="Arial" w:hAnsi="Arial" w:cs="Arial"/>
                <w:color w:val="BF4E14" w:themeColor="accent2" w:themeShade="BF"/>
                <w:sz w:val="24"/>
                <w:szCs w:val="24"/>
                <w:lang w:val="en-US"/>
              </w:rPr>
              <w:t>dag</w:t>
            </w:r>
            <w:proofErr w:type="spellEnd"/>
            <w:r w:rsidRPr="00E262ED">
              <w:rPr>
                <w:rFonts w:ascii="Arial" w:hAnsi="Arial" w:cs="Arial"/>
                <w:color w:val="BF4E14" w:themeColor="accent2" w:themeShade="BF"/>
                <w:sz w:val="24"/>
                <w:szCs w:val="24"/>
                <w:lang w:val="en-US"/>
              </w:rPr>
              <w:t>, g, dg, cg, mg</w:t>
            </w:r>
            <w:r w:rsidR="00BD7BC8" w:rsidRPr="00E262ED">
              <w:rPr>
                <w:rFonts w:ascii="Arial" w:hAnsi="Arial" w:cs="Arial"/>
                <w:color w:val="BF4E14" w:themeColor="accent2" w:themeShade="BF"/>
                <w:sz w:val="24"/>
                <w:szCs w:val="24"/>
                <w:lang w:val="en-US"/>
              </w:rPr>
              <w:t>.</w:t>
            </w:r>
          </w:p>
          <w:p w14:paraId="5CA0064C" w14:textId="06CE7420" w:rsidR="005874FA" w:rsidRPr="00E262ED" w:rsidRDefault="00C743D2" w:rsidP="00AB18AE">
            <w:pPr>
              <w:rPr>
                <w:rFonts w:ascii="Arial" w:hAnsi="Arial" w:cs="Arial"/>
                <w:color w:val="BF4E14" w:themeColor="accent2" w:themeShade="BF"/>
                <w:sz w:val="24"/>
                <w:szCs w:val="24"/>
              </w:rPr>
            </w:pPr>
            <w:r w:rsidRPr="00E262ED">
              <w:rPr>
                <w:rFonts w:ascii="Arial" w:hAnsi="Arial" w:cs="Arial"/>
                <w:color w:val="BF4E14" w:themeColor="accent2" w:themeShade="BF"/>
                <w:sz w:val="24"/>
                <w:szCs w:val="24"/>
              </w:rPr>
              <w:t xml:space="preserve">Kl, hl, </w:t>
            </w:r>
            <w:proofErr w:type="spellStart"/>
            <w:r w:rsidRPr="00E262ED">
              <w:rPr>
                <w:rFonts w:ascii="Arial" w:hAnsi="Arial" w:cs="Arial"/>
                <w:color w:val="BF4E14" w:themeColor="accent2" w:themeShade="BF"/>
                <w:sz w:val="24"/>
                <w:szCs w:val="24"/>
              </w:rPr>
              <w:t>dal</w:t>
            </w:r>
            <w:proofErr w:type="spellEnd"/>
            <w:r w:rsidRPr="00E262ED">
              <w:rPr>
                <w:rFonts w:ascii="Arial" w:hAnsi="Arial" w:cs="Arial"/>
                <w:color w:val="BF4E14" w:themeColor="accent2" w:themeShade="BF"/>
                <w:sz w:val="24"/>
                <w:szCs w:val="24"/>
              </w:rPr>
              <w:t xml:space="preserve">, l, dl, </w:t>
            </w:r>
            <w:proofErr w:type="spellStart"/>
            <w:r w:rsidRPr="00E262ED">
              <w:rPr>
                <w:rFonts w:ascii="Arial" w:hAnsi="Arial" w:cs="Arial"/>
                <w:color w:val="BF4E14" w:themeColor="accent2" w:themeShade="BF"/>
                <w:sz w:val="24"/>
                <w:szCs w:val="24"/>
              </w:rPr>
              <w:t>cl</w:t>
            </w:r>
            <w:proofErr w:type="spellEnd"/>
            <w:r w:rsidRPr="00E262ED">
              <w:rPr>
                <w:rFonts w:ascii="Arial" w:hAnsi="Arial" w:cs="Arial"/>
                <w:color w:val="BF4E14" w:themeColor="accent2" w:themeShade="BF"/>
                <w:sz w:val="24"/>
                <w:szCs w:val="24"/>
              </w:rPr>
              <w:t xml:space="preserve"> y ml</w:t>
            </w:r>
            <w:r w:rsidR="00BD7BC8" w:rsidRPr="00E262ED">
              <w:rPr>
                <w:rFonts w:ascii="Arial" w:hAnsi="Arial" w:cs="Arial"/>
                <w:color w:val="BF4E14" w:themeColor="accent2" w:themeShade="BF"/>
                <w:sz w:val="24"/>
                <w:szCs w:val="24"/>
              </w:rPr>
              <w:t>.</w:t>
            </w:r>
          </w:p>
          <w:p w14:paraId="53ABF728" w14:textId="7660AAA1" w:rsidR="001044DA" w:rsidRPr="00E262ED" w:rsidRDefault="001044DA" w:rsidP="00AB18AE">
            <w:pPr>
              <w:rPr>
                <w:rFonts w:ascii="Arial" w:hAnsi="Arial" w:cs="Arial"/>
                <w:sz w:val="24"/>
                <w:szCs w:val="24"/>
              </w:rPr>
            </w:pPr>
            <w:r w:rsidRPr="00E262ED">
              <w:rPr>
                <w:rFonts w:ascii="Arial" w:hAnsi="Arial" w:cs="Arial"/>
                <w:sz w:val="24"/>
                <w:szCs w:val="24"/>
              </w:rPr>
              <w:t>Año, mes, semana, día, hora, minutos y segundos.</w:t>
            </w:r>
          </w:p>
        </w:tc>
        <w:tc>
          <w:tcPr>
            <w:tcW w:w="4142" w:type="dxa"/>
            <w:vAlign w:val="center"/>
          </w:tcPr>
          <w:p w14:paraId="7126E983" w14:textId="5BCA5E1C" w:rsidR="00BD7BC8" w:rsidRPr="00E262ED" w:rsidRDefault="00BD7BC8" w:rsidP="00AB18AE">
            <w:pPr>
              <w:rPr>
                <w:rFonts w:ascii="Arial" w:hAnsi="Arial" w:cs="Arial"/>
                <w:sz w:val="24"/>
                <w:szCs w:val="24"/>
                <w:lang w:val="en-US"/>
              </w:rPr>
            </w:pPr>
            <w:r w:rsidRPr="00E262ED">
              <w:rPr>
                <w:rFonts w:ascii="Arial" w:hAnsi="Arial" w:cs="Arial"/>
                <w:sz w:val="24"/>
                <w:szCs w:val="24"/>
                <w:lang w:val="en-US"/>
              </w:rPr>
              <w:t xml:space="preserve">Km, hm, dam, m, dm cm, mm. </w:t>
            </w:r>
          </w:p>
          <w:p w14:paraId="7CD927EB" w14:textId="12BDD55C" w:rsidR="00BD7BC8" w:rsidRPr="00E262ED" w:rsidRDefault="00BD7BC8" w:rsidP="00AB18AE">
            <w:pPr>
              <w:rPr>
                <w:rFonts w:ascii="Arial" w:hAnsi="Arial" w:cs="Arial"/>
                <w:sz w:val="24"/>
                <w:szCs w:val="24"/>
                <w:lang w:val="en-US"/>
              </w:rPr>
            </w:pPr>
            <w:r w:rsidRPr="00E262ED">
              <w:rPr>
                <w:rFonts w:ascii="Arial" w:hAnsi="Arial" w:cs="Arial"/>
                <w:sz w:val="24"/>
                <w:szCs w:val="24"/>
                <w:lang w:val="en-US"/>
              </w:rPr>
              <w:t xml:space="preserve">Tn, kg, hg, </w:t>
            </w:r>
            <w:proofErr w:type="spellStart"/>
            <w:r w:rsidRPr="00E262ED">
              <w:rPr>
                <w:rFonts w:ascii="Arial" w:hAnsi="Arial" w:cs="Arial"/>
                <w:sz w:val="24"/>
                <w:szCs w:val="24"/>
                <w:lang w:val="en-US"/>
              </w:rPr>
              <w:t>dag</w:t>
            </w:r>
            <w:proofErr w:type="spellEnd"/>
            <w:r w:rsidRPr="00E262ED">
              <w:rPr>
                <w:rFonts w:ascii="Arial" w:hAnsi="Arial" w:cs="Arial"/>
                <w:sz w:val="24"/>
                <w:szCs w:val="24"/>
                <w:lang w:val="en-US"/>
              </w:rPr>
              <w:t xml:space="preserve">, g, dg, cg, mg. </w:t>
            </w:r>
          </w:p>
          <w:p w14:paraId="0735A1E9" w14:textId="6F73E54E" w:rsidR="005874FA" w:rsidRPr="00E262ED" w:rsidRDefault="00BD7BC8" w:rsidP="00AB18AE">
            <w:pPr>
              <w:rPr>
                <w:rFonts w:ascii="Arial" w:hAnsi="Arial" w:cs="Arial"/>
                <w:sz w:val="24"/>
                <w:szCs w:val="24"/>
              </w:rPr>
            </w:pPr>
            <w:r w:rsidRPr="00E262ED">
              <w:rPr>
                <w:rFonts w:ascii="Arial" w:hAnsi="Arial" w:cs="Arial"/>
                <w:sz w:val="24"/>
                <w:szCs w:val="24"/>
              </w:rPr>
              <w:t xml:space="preserve">Kl, hl, </w:t>
            </w:r>
            <w:proofErr w:type="spellStart"/>
            <w:r w:rsidRPr="00E262ED">
              <w:rPr>
                <w:rFonts w:ascii="Arial" w:hAnsi="Arial" w:cs="Arial"/>
                <w:sz w:val="24"/>
                <w:szCs w:val="24"/>
              </w:rPr>
              <w:t>dal</w:t>
            </w:r>
            <w:proofErr w:type="spellEnd"/>
            <w:r w:rsidRPr="00E262ED">
              <w:rPr>
                <w:rFonts w:ascii="Arial" w:hAnsi="Arial" w:cs="Arial"/>
                <w:sz w:val="24"/>
                <w:szCs w:val="24"/>
              </w:rPr>
              <w:t xml:space="preserve">, l, dl, </w:t>
            </w:r>
            <w:proofErr w:type="spellStart"/>
            <w:r w:rsidRPr="00E262ED">
              <w:rPr>
                <w:rFonts w:ascii="Arial" w:hAnsi="Arial" w:cs="Arial"/>
                <w:sz w:val="24"/>
                <w:szCs w:val="24"/>
              </w:rPr>
              <w:t>cl</w:t>
            </w:r>
            <w:proofErr w:type="spellEnd"/>
            <w:r w:rsidRPr="00E262ED">
              <w:rPr>
                <w:rFonts w:ascii="Arial" w:hAnsi="Arial" w:cs="Arial"/>
                <w:sz w:val="24"/>
                <w:szCs w:val="24"/>
              </w:rPr>
              <w:t xml:space="preserve"> y ml.</w:t>
            </w:r>
          </w:p>
        </w:tc>
      </w:tr>
      <w:tr w:rsidR="00FA4190" w:rsidRPr="00E262ED" w14:paraId="0BCD4892" w14:textId="21DAF463" w:rsidTr="00D76FF6">
        <w:trPr>
          <w:trHeight w:val="200"/>
        </w:trPr>
        <w:tc>
          <w:tcPr>
            <w:tcW w:w="1555" w:type="dxa"/>
            <w:vMerge/>
            <w:shd w:val="clear" w:color="auto" w:fill="FF7D7D"/>
            <w:vAlign w:val="center"/>
          </w:tcPr>
          <w:p w14:paraId="53274FC4" w14:textId="77777777" w:rsidR="00B14749" w:rsidRPr="00E262ED" w:rsidRDefault="00B14749" w:rsidP="00AB18AE">
            <w:pPr>
              <w:jc w:val="center"/>
              <w:rPr>
                <w:rFonts w:ascii="Arial" w:hAnsi="Arial" w:cs="Arial"/>
                <w:sz w:val="24"/>
                <w:szCs w:val="24"/>
              </w:rPr>
            </w:pPr>
          </w:p>
        </w:tc>
        <w:tc>
          <w:tcPr>
            <w:tcW w:w="1559" w:type="dxa"/>
            <w:vMerge w:val="restart"/>
            <w:vAlign w:val="center"/>
          </w:tcPr>
          <w:p w14:paraId="262C0346" w14:textId="444665E4" w:rsidR="00B14749" w:rsidRPr="00E262ED" w:rsidRDefault="00B14749" w:rsidP="00AB18AE">
            <w:pPr>
              <w:jc w:val="center"/>
              <w:rPr>
                <w:rFonts w:ascii="Arial" w:hAnsi="Arial" w:cs="Arial"/>
                <w:sz w:val="24"/>
                <w:szCs w:val="24"/>
              </w:rPr>
            </w:pPr>
            <w:r w:rsidRPr="00E262ED">
              <w:rPr>
                <w:rFonts w:ascii="Arial" w:hAnsi="Arial" w:cs="Arial"/>
                <w:sz w:val="24"/>
                <w:szCs w:val="24"/>
              </w:rPr>
              <w:t>Medición</w:t>
            </w:r>
          </w:p>
        </w:tc>
        <w:tc>
          <w:tcPr>
            <w:tcW w:w="2551" w:type="dxa"/>
            <w:vAlign w:val="center"/>
          </w:tcPr>
          <w:p w14:paraId="01864B95" w14:textId="117B0F52" w:rsidR="00B14749" w:rsidRPr="00E262ED" w:rsidRDefault="00B14749" w:rsidP="00AB18AE">
            <w:pPr>
              <w:rPr>
                <w:rFonts w:ascii="Arial" w:hAnsi="Arial" w:cs="Arial"/>
                <w:sz w:val="24"/>
                <w:szCs w:val="24"/>
              </w:rPr>
            </w:pPr>
            <w:r w:rsidRPr="00E262ED">
              <w:rPr>
                <w:rFonts w:ascii="Arial" w:hAnsi="Arial" w:cs="Arial"/>
                <w:sz w:val="24"/>
                <w:szCs w:val="24"/>
              </w:rPr>
              <w:t>Estrategias de mediciones con instrumentos y unidades convencionales y no convencionales.</w:t>
            </w:r>
          </w:p>
        </w:tc>
        <w:tc>
          <w:tcPr>
            <w:tcW w:w="4141" w:type="dxa"/>
            <w:vAlign w:val="center"/>
          </w:tcPr>
          <w:p w14:paraId="74EB8EAC" w14:textId="4EBAE6B6" w:rsidR="00B14749" w:rsidRPr="00E262ED" w:rsidRDefault="00B14749" w:rsidP="00AB18AE">
            <w:pPr>
              <w:rPr>
                <w:rFonts w:ascii="Arial" w:hAnsi="Arial" w:cs="Arial"/>
                <w:sz w:val="24"/>
                <w:szCs w:val="24"/>
              </w:rPr>
            </w:pPr>
            <w:r w:rsidRPr="00E262ED">
              <w:rPr>
                <w:rFonts w:ascii="Arial" w:hAnsi="Arial" w:cs="Arial"/>
                <w:sz w:val="24"/>
                <w:szCs w:val="24"/>
              </w:rPr>
              <w:t>Estrategias para realizar mediciones con instrumentos y unidades no convencionales.</w:t>
            </w:r>
          </w:p>
        </w:tc>
        <w:tc>
          <w:tcPr>
            <w:tcW w:w="4142" w:type="dxa"/>
            <w:vAlign w:val="center"/>
          </w:tcPr>
          <w:p w14:paraId="67DE403F" w14:textId="4D985FBC" w:rsidR="00B14749" w:rsidRPr="00E262ED" w:rsidRDefault="00B14749" w:rsidP="00AB18AE">
            <w:pPr>
              <w:rPr>
                <w:rFonts w:ascii="Arial" w:hAnsi="Arial" w:cs="Arial"/>
                <w:sz w:val="24"/>
                <w:szCs w:val="24"/>
              </w:rPr>
            </w:pPr>
            <w:r w:rsidRPr="00E262ED">
              <w:rPr>
                <w:rFonts w:ascii="Arial" w:hAnsi="Arial" w:cs="Arial"/>
                <w:sz w:val="24"/>
                <w:szCs w:val="24"/>
              </w:rPr>
              <w:t xml:space="preserve">Estrategias para realizar mediciones con instrumentos y unidades </w:t>
            </w:r>
            <w:r w:rsidR="00D8624D" w:rsidRPr="00E262ED">
              <w:rPr>
                <w:rFonts w:ascii="Arial" w:hAnsi="Arial" w:cs="Arial"/>
                <w:color w:val="BF4E14" w:themeColor="accent2" w:themeShade="BF"/>
                <w:sz w:val="24"/>
                <w:szCs w:val="24"/>
              </w:rPr>
              <w:t xml:space="preserve">convencionales </w:t>
            </w:r>
            <w:r w:rsidR="00D8624D" w:rsidRPr="00E262ED">
              <w:rPr>
                <w:rFonts w:ascii="Arial" w:hAnsi="Arial" w:cs="Arial"/>
                <w:sz w:val="24"/>
                <w:szCs w:val="24"/>
              </w:rPr>
              <w:t xml:space="preserve">y </w:t>
            </w:r>
            <w:r w:rsidRPr="00E262ED">
              <w:rPr>
                <w:rFonts w:ascii="Arial" w:hAnsi="Arial" w:cs="Arial"/>
                <w:sz w:val="24"/>
                <w:szCs w:val="24"/>
              </w:rPr>
              <w:t>no convencionales.</w:t>
            </w:r>
          </w:p>
        </w:tc>
      </w:tr>
      <w:tr w:rsidR="00FA4190" w:rsidRPr="00E262ED" w14:paraId="6A511D3C" w14:textId="77777777" w:rsidTr="00D76FF6">
        <w:trPr>
          <w:trHeight w:val="199"/>
        </w:trPr>
        <w:tc>
          <w:tcPr>
            <w:tcW w:w="1555" w:type="dxa"/>
            <w:vMerge/>
            <w:shd w:val="clear" w:color="auto" w:fill="FF7D7D"/>
            <w:vAlign w:val="center"/>
          </w:tcPr>
          <w:p w14:paraId="2C217166" w14:textId="77777777" w:rsidR="005874FA" w:rsidRPr="00E262ED" w:rsidRDefault="005874FA" w:rsidP="00AB18AE">
            <w:pPr>
              <w:jc w:val="center"/>
              <w:rPr>
                <w:rFonts w:ascii="Arial" w:hAnsi="Arial" w:cs="Arial"/>
                <w:sz w:val="24"/>
                <w:szCs w:val="24"/>
              </w:rPr>
            </w:pPr>
          </w:p>
        </w:tc>
        <w:tc>
          <w:tcPr>
            <w:tcW w:w="1559" w:type="dxa"/>
            <w:vMerge/>
            <w:vAlign w:val="center"/>
          </w:tcPr>
          <w:p w14:paraId="1A082269" w14:textId="77777777" w:rsidR="005874FA" w:rsidRPr="00E262ED" w:rsidRDefault="005874FA" w:rsidP="00AB18AE">
            <w:pPr>
              <w:jc w:val="center"/>
              <w:rPr>
                <w:rFonts w:ascii="Arial" w:hAnsi="Arial" w:cs="Arial"/>
                <w:sz w:val="24"/>
                <w:szCs w:val="24"/>
              </w:rPr>
            </w:pPr>
          </w:p>
        </w:tc>
        <w:tc>
          <w:tcPr>
            <w:tcW w:w="2551" w:type="dxa"/>
            <w:vAlign w:val="center"/>
          </w:tcPr>
          <w:p w14:paraId="451CCD24" w14:textId="4D159A47" w:rsidR="005874FA" w:rsidRPr="00E262ED" w:rsidRDefault="005874FA" w:rsidP="00AB18AE">
            <w:pPr>
              <w:rPr>
                <w:rFonts w:ascii="Arial" w:hAnsi="Arial" w:cs="Arial"/>
                <w:sz w:val="24"/>
                <w:szCs w:val="24"/>
              </w:rPr>
            </w:pPr>
            <w:r w:rsidRPr="00E262ED">
              <w:rPr>
                <w:rFonts w:ascii="Arial" w:hAnsi="Arial" w:cs="Arial"/>
                <w:sz w:val="24"/>
                <w:szCs w:val="24"/>
              </w:rPr>
              <w:t>Procesos de medición.</w:t>
            </w:r>
          </w:p>
        </w:tc>
        <w:tc>
          <w:tcPr>
            <w:tcW w:w="4141" w:type="dxa"/>
            <w:tcBorders>
              <w:tl2br w:val="single" w:sz="4" w:space="0" w:color="auto"/>
            </w:tcBorders>
            <w:vAlign w:val="center"/>
          </w:tcPr>
          <w:p w14:paraId="7CF6C45A" w14:textId="22192855" w:rsidR="005874FA" w:rsidRPr="00E262ED" w:rsidRDefault="005874FA" w:rsidP="00AB18AE">
            <w:pPr>
              <w:rPr>
                <w:rFonts w:ascii="Arial" w:hAnsi="Arial" w:cs="Arial"/>
                <w:sz w:val="24"/>
                <w:szCs w:val="24"/>
              </w:rPr>
            </w:pPr>
          </w:p>
        </w:tc>
        <w:tc>
          <w:tcPr>
            <w:tcW w:w="4142" w:type="dxa"/>
            <w:vAlign w:val="center"/>
          </w:tcPr>
          <w:p w14:paraId="21D7AE94" w14:textId="058309C3" w:rsidR="005874FA" w:rsidRPr="00E262ED" w:rsidRDefault="004F6353" w:rsidP="00AB18AE">
            <w:pPr>
              <w:rPr>
                <w:rFonts w:ascii="Arial" w:hAnsi="Arial" w:cs="Arial"/>
                <w:color w:val="BF4E14" w:themeColor="accent2" w:themeShade="BF"/>
                <w:sz w:val="24"/>
                <w:szCs w:val="24"/>
              </w:rPr>
            </w:pPr>
            <w:commentRangeStart w:id="23"/>
            <w:r w:rsidRPr="00E262ED">
              <w:rPr>
                <w:rFonts w:ascii="Arial" w:hAnsi="Arial" w:cs="Arial"/>
                <w:color w:val="BF4E14" w:themeColor="accent2" w:themeShade="BF"/>
                <w:sz w:val="24"/>
                <w:szCs w:val="24"/>
              </w:rPr>
              <w:t>Expresión de las mediciones de forma compleja e incompleja</w:t>
            </w:r>
            <w:commentRangeEnd w:id="23"/>
            <w:r w:rsidR="00F3710A" w:rsidRPr="00E262ED">
              <w:rPr>
                <w:rStyle w:val="Refdecomentario"/>
                <w:rFonts w:ascii="Arial" w:hAnsi="Arial" w:cs="Arial"/>
                <w:color w:val="BF4E14" w:themeColor="accent2" w:themeShade="BF"/>
                <w:sz w:val="24"/>
                <w:szCs w:val="24"/>
              </w:rPr>
              <w:commentReference w:id="23"/>
            </w:r>
            <w:r w:rsidRPr="00E262ED">
              <w:rPr>
                <w:rFonts w:ascii="Arial" w:hAnsi="Arial" w:cs="Arial"/>
                <w:color w:val="BF4E14" w:themeColor="accent2" w:themeShade="BF"/>
                <w:sz w:val="24"/>
                <w:szCs w:val="24"/>
              </w:rPr>
              <w:t>.</w:t>
            </w:r>
          </w:p>
        </w:tc>
      </w:tr>
      <w:tr w:rsidR="00FA4190" w:rsidRPr="00E262ED" w14:paraId="074B7F49" w14:textId="77777777" w:rsidTr="00D76FF6">
        <w:trPr>
          <w:trHeight w:val="262"/>
        </w:trPr>
        <w:tc>
          <w:tcPr>
            <w:tcW w:w="1555" w:type="dxa"/>
            <w:vMerge/>
            <w:shd w:val="clear" w:color="auto" w:fill="FF7D7D"/>
            <w:vAlign w:val="center"/>
          </w:tcPr>
          <w:p w14:paraId="0AB8E2F1" w14:textId="77777777" w:rsidR="005874FA" w:rsidRPr="00E262ED" w:rsidRDefault="005874FA" w:rsidP="00AB18AE">
            <w:pPr>
              <w:jc w:val="center"/>
              <w:rPr>
                <w:rFonts w:ascii="Arial" w:hAnsi="Arial" w:cs="Arial"/>
                <w:sz w:val="24"/>
                <w:szCs w:val="24"/>
              </w:rPr>
            </w:pPr>
          </w:p>
        </w:tc>
        <w:tc>
          <w:tcPr>
            <w:tcW w:w="1559" w:type="dxa"/>
            <w:vMerge w:val="restart"/>
            <w:vAlign w:val="center"/>
          </w:tcPr>
          <w:p w14:paraId="71E6FC42" w14:textId="4A6332C8" w:rsidR="005874FA" w:rsidRPr="00E262ED" w:rsidRDefault="005874FA" w:rsidP="00AB18AE">
            <w:pPr>
              <w:jc w:val="center"/>
              <w:rPr>
                <w:rFonts w:ascii="Arial" w:hAnsi="Arial" w:cs="Arial"/>
                <w:sz w:val="24"/>
                <w:szCs w:val="24"/>
              </w:rPr>
            </w:pPr>
            <w:r w:rsidRPr="00E262ED">
              <w:rPr>
                <w:rFonts w:ascii="Arial" w:hAnsi="Arial" w:cs="Arial"/>
                <w:sz w:val="24"/>
                <w:szCs w:val="24"/>
              </w:rPr>
              <w:t>Estimaciones y relaciones</w:t>
            </w:r>
          </w:p>
        </w:tc>
        <w:tc>
          <w:tcPr>
            <w:tcW w:w="2551" w:type="dxa"/>
            <w:vAlign w:val="center"/>
          </w:tcPr>
          <w:p w14:paraId="45685F78" w14:textId="4922BD45" w:rsidR="005874FA" w:rsidRPr="00E262ED" w:rsidRDefault="005874FA" w:rsidP="00AB18AE">
            <w:pPr>
              <w:rPr>
                <w:rFonts w:ascii="Arial" w:hAnsi="Arial" w:cs="Arial"/>
                <w:sz w:val="24"/>
                <w:szCs w:val="24"/>
              </w:rPr>
            </w:pPr>
            <w:r w:rsidRPr="00E262ED">
              <w:rPr>
                <w:rFonts w:ascii="Arial" w:hAnsi="Arial" w:cs="Arial"/>
                <w:sz w:val="24"/>
                <w:szCs w:val="24"/>
              </w:rPr>
              <w:t xml:space="preserve">Comparación y ordenación de medidas de misma magnitud y equivalencias </w:t>
            </w:r>
            <w:r w:rsidRPr="00E262ED">
              <w:rPr>
                <w:rFonts w:ascii="Arial" w:hAnsi="Arial" w:cs="Arial"/>
                <w:sz w:val="24"/>
                <w:szCs w:val="24"/>
              </w:rPr>
              <w:lastRenderedPageBreak/>
              <w:t>(convertir en unidades más pequeñas)</w:t>
            </w:r>
            <w:r w:rsidR="007074A6" w:rsidRPr="00E262ED">
              <w:rPr>
                <w:rFonts w:ascii="Arial" w:hAnsi="Arial" w:cs="Arial"/>
                <w:sz w:val="24"/>
                <w:szCs w:val="24"/>
              </w:rPr>
              <w:t>.</w:t>
            </w:r>
          </w:p>
        </w:tc>
        <w:tc>
          <w:tcPr>
            <w:tcW w:w="4141" w:type="dxa"/>
            <w:vAlign w:val="center"/>
          </w:tcPr>
          <w:p w14:paraId="50236339" w14:textId="48D92F6C" w:rsidR="005874FA" w:rsidRPr="00E262ED" w:rsidRDefault="00F942FF" w:rsidP="00AB18AE">
            <w:pPr>
              <w:rPr>
                <w:rFonts w:ascii="Arial" w:hAnsi="Arial" w:cs="Arial"/>
                <w:sz w:val="24"/>
                <w:szCs w:val="24"/>
              </w:rPr>
            </w:pPr>
            <w:r w:rsidRPr="00E262ED">
              <w:rPr>
                <w:rFonts w:ascii="Arial" w:hAnsi="Arial" w:cs="Arial"/>
                <w:sz w:val="24"/>
                <w:szCs w:val="24"/>
              </w:rPr>
              <w:lastRenderedPageBreak/>
              <w:t xml:space="preserve">Estrategias de comparación y </w:t>
            </w:r>
            <w:r w:rsidRPr="00E262ED">
              <w:rPr>
                <w:rFonts w:ascii="Arial" w:hAnsi="Arial" w:cs="Arial"/>
                <w:color w:val="BF4E14" w:themeColor="accent2" w:themeShade="BF"/>
                <w:sz w:val="24"/>
                <w:szCs w:val="24"/>
              </w:rPr>
              <w:t>ordenación</w:t>
            </w:r>
            <w:r w:rsidR="00437D1D" w:rsidRPr="00E262ED">
              <w:rPr>
                <w:rFonts w:ascii="Arial" w:hAnsi="Arial" w:cs="Arial"/>
                <w:color w:val="BF4E14" w:themeColor="accent2" w:themeShade="BF"/>
                <w:sz w:val="24"/>
                <w:szCs w:val="24"/>
              </w:rPr>
              <w:t>, aplicando equivalencias</w:t>
            </w:r>
            <w:r w:rsidR="00437D1D" w:rsidRPr="00E262ED">
              <w:rPr>
                <w:rFonts w:ascii="Arial" w:hAnsi="Arial" w:cs="Arial"/>
                <w:sz w:val="24"/>
                <w:szCs w:val="24"/>
              </w:rPr>
              <w:t>.</w:t>
            </w:r>
          </w:p>
        </w:tc>
        <w:tc>
          <w:tcPr>
            <w:tcW w:w="4142" w:type="dxa"/>
            <w:vAlign w:val="center"/>
          </w:tcPr>
          <w:p w14:paraId="78A2595F" w14:textId="110C1709" w:rsidR="005874FA" w:rsidRPr="00E262ED" w:rsidRDefault="00437D1D" w:rsidP="00AB18AE">
            <w:pPr>
              <w:rPr>
                <w:rFonts w:ascii="Arial" w:hAnsi="Arial" w:cs="Arial"/>
                <w:sz w:val="24"/>
                <w:szCs w:val="24"/>
              </w:rPr>
            </w:pPr>
            <w:r w:rsidRPr="00E262ED">
              <w:rPr>
                <w:rFonts w:ascii="Arial" w:hAnsi="Arial" w:cs="Arial"/>
                <w:sz w:val="24"/>
                <w:szCs w:val="24"/>
              </w:rPr>
              <w:t>Estrategias de comparación y ordenación, aplicando equivalencias.</w:t>
            </w:r>
          </w:p>
        </w:tc>
      </w:tr>
      <w:tr w:rsidR="00FA4190" w:rsidRPr="00E262ED" w14:paraId="3001DAE6" w14:textId="77777777" w:rsidTr="00D76FF6">
        <w:trPr>
          <w:trHeight w:val="261"/>
        </w:trPr>
        <w:tc>
          <w:tcPr>
            <w:tcW w:w="1555" w:type="dxa"/>
            <w:vMerge/>
            <w:shd w:val="clear" w:color="auto" w:fill="FF7D7D"/>
            <w:vAlign w:val="center"/>
          </w:tcPr>
          <w:p w14:paraId="372D1D7C" w14:textId="77777777" w:rsidR="005874FA" w:rsidRPr="00E262ED" w:rsidRDefault="005874FA" w:rsidP="00AB18AE">
            <w:pPr>
              <w:jc w:val="center"/>
              <w:rPr>
                <w:rFonts w:ascii="Arial" w:hAnsi="Arial" w:cs="Arial"/>
                <w:sz w:val="24"/>
                <w:szCs w:val="24"/>
              </w:rPr>
            </w:pPr>
          </w:p>
        </w:tc>
        <w:tc>
          <w:tcPr>
            <w:tcW w:w="1559" w:type="dxa"/>
            <w:vMerge/>
            <w:vAlign w:val="center"/>
          </w:tcPr>
          <w:p w14:paraId="58D0EE85" w14:textId="77777777" w:rsidR="005874FA" w:rsidRPr="00E262ED" w:rsidRDefault="005874FA" w:rsidP="00AB18AE">
            <w:pPr>
              <w:jc w:val="center"/>
              <w:rPr>
                <w:rFonts w:ascii="Arial" w:hAnsi="Arial" w:cs="Arial"/>
                <w:sz w:val="24"/>
                <w:szCs w:val="24"/>
              </w:rPr>
            </w:pPr>
          </w:p>
        </w:tc>
        <w:tc>
          <w:tcPr>
            <w:tcW w:w="2551" w:type="dxa"/>
            <w:vAlign w:val="center"/>
          </w:tcPr>
          <w:p w14:paraId="625B414D" w14:textId="3846412D" w:rsidR="005874FA" w:rsidRPr="00E262ED" w:rsidRDefault="007074A6" w:rsidP="00AB18AE">
            <w:pPr>
              <w:rPr>
                <w:rFonts w:ascii="Arial" w:hAnsi="Arial" w:cs="Arial"/>
                <w:sz w:val="24"/>
                <w:szCs w:val="24"/>
              </w:rPr>
            </w:pPr>
            <w:r w:rsidRPr="00E262ED">
              <w:rPr>
                <w:rFonts w:ascii="Arial" w:hAnsi="Arial" w:cs="Arial"/>
                <w:sz w:val="24"/>
                <w:szCs w:val="24"/>
              </w:rPr>
              <w:t>Estimación de medidas y búsqueda de estrategias de equivalencias.</w:t>
            </w:r>
          </w:p>
        </w:tc>
        <w:tc>
          <w:tcPr>
            <w:tcW w:w="4141" w:type="dxa"/>
            <w:vAlign w:val="center"/>
          </w:tcPr>
          <w:p w14:paraId="61E510C5" w14:textId="622348C2" w:rsidR="005874FA" w:rsidRPr="00E262ED" w:rsidRDefault="00E4548D" w:rsidP="00AB18AE">
            <w:pPr>
              <w:rPr>
                <w:rFonts w:ascii="Arial" w:hAnsi="Arial" w:cs="Arial"/>
                <w:sz w:val="24"/>
                <w:szCs w:val="24"/>
              </w:rPr>
            </w:pPr>
            <w:r w:rsidRPr="00E262ED">
              <w:rPr>
                <w:rFonts w:ascii="Arial" w:hAnsi="Arial" w:cs="Arial"/>
                <w:sz w:val="24"/>
                <w:szCs w:val="24"/>
              </w:rPr>
              <w:t>Estimación de medidas.</w:t>
            </w:r>
          </w:p>
        </w:tc>
        <w:tc>
          <w:tcPr>
            <w:tcW w:w="4142" w:type="dxa"/>
            <w:vAlign w:val="center"/>
          </w:tcPr>
          <w:p w14:paraId="2BC141B1" w14:textId="49C54813" w:rsidR="005874FA" w:rsidRPr="00E262ED" w:rsidRDefault="00E4548D" w:rsidP="00AB18AE">
            <w:pPr>
              <w:rPr>
                <w:rFonts w:ascii="Arial" w:hAnsi="Arial" w:cs="Arial"/>
                <w:sz w:val="24"/>
                <w:szCs w:val="24"/>
              </w:rPr>
            </w:pPr>
            <w:r w:rsidRPr="00E262ED">
              <w:rPr>
                <w:rFonts w:ascii="Arial" w:hAnsi="Arial" w:cs="Arial"/>
                <w:sz w:val="24"/>
                <w:szCs w:val="24"/>
              </w:rPr>
              <w:t xml:space="preserve">Estimación de medidas y búsqueda de </w:t>
            </w:r>
            <w:r w:rsidRPr="00E262ED">
              <w:rPr>
                <w:rFonts w:ascii="Arial" w:hAnsi="Arial" w:cs="Arial"/>
                <w:color w:val="BF4E14" w:themeColor="accent2" w:themeShade="BF"/>
                <w:sz w:val="24"/>
                <w:szCs w:val="24"/>
              </w:rPr>
              <w:t>estrategias de equivalencias.</w:t>
            </w:r>
          </w:p>
        </w:tc>
      </w:tr>
      <w:tr w:rsidR="00FA4190" w:rsidRPr="00E262ED" w14:paraId="755AFA2C" w14:textId="77777777" w:rsidTr="00D76FF6">
        <w:trPr>
          <w:trHeight w:val="261"/>
        </w:trPr>
        <w:tc>
          <w:tcPr>
            <w:tcW w:w="1555" w:type="dxa"/>
            <w:vMerge/>
            <w:shd w:val="clear" w:color="auto" w:fill="FF7D7D"/>
            <w:vAlign w:val="center"/>
          </w:tcPr>
          <w:p w14:paraId="52377ADA" w14:textId="77777777" w:rsidR="005874FA" w:rsidRPr="00E262ED" w:rsidRDefault="005874FA" w:rsidP="00AB18AE">
            <w:pPr>
              <w:jc w:val="center"/>
              <w:rPr>
                <w:rFonts w:ascii="Arial" w:hAnsi="Arial" w:cs="Arial"/>
                <w:sz w:val="24"/>
                <w:szCs w:val="24"/>
              </w:rPr>
            </w:pPr>
          </w:p>
        </w:tc>
        <w:tc>
          <w:tcPr>
            <w:tcW w:w="1559" w:type="dxa"/>
            <w:vMerge/>
            <w:vAlign w:val="center"/>
          </w:tcPr>
          <w:p w14:paraId="3570DA1B" w14:textId="77777777" w:rsidR="005874FA" w:rsidRPr="00E262ED" w:rsidRDefault="005874FA" w:rsidP="00AB18AE">
            <w:pPr>
              <w:jc w:val="center"/>
              <w:rPr>
                <w:rFonts w:ascii="Arial" w:hAnsi="Arial" w:cs="Arial"/>
                <w:sz w:val="24"/>
                <w:szCs w:val="24"/>
              </w:rPr>
            </w:pPr>
          </w:p>
        </w:tc>
        <w:tc>
          <w:tcPr>
            <w:tcW w:w="2551" w:type="dxa"/>
            <w:vAlign w:val="center"/>
          </w:tcPr>
          <w:p w14:paraId="456C20A4" w14:textId="5A4B07E8" w:rsidR="005874FA" w:rsidRPr="00E262ED" w:rsidRDefault="007074A6" w:rsidP="00AB18AE">
            <w:pPr>
              <w:rPr>
                <w:rFonts w:ascii="Arial" w:hAnsi="Arial" w:cs="Arial"/>
                <w:sz w:val="24"/>
                <w:szCs w:val="24"/>
              </w:rPr>
            </w:pPr>
            <w:r w:rsidRPr="00E262ED">
              <w:rPr>
                <w:rFonts w:ascii="Arial" w:hAnsi="Arial" w:cs="Arial"/>
                <w:sz w:val="24"/>
                <w:szCs w:val="24"/>
              </w:rPr>
              <w:t>Evaluación</w:t>
            </w:r>
            <w:r w:rsidR="00FA4190" w:rsidRPr="00E262ED">
              <w:rPr>
                <w:rFonts w:ascii="Arial" w:hAnsi="Arial" w:cs="Arial"/>
                <w:sz w:val="24"/>
                <w:szCs w:val="24"/>
              </w:rPr>
              <w:t xml:space="preserve"> y estimación</w:t>
            </w:r>
          </w:p>
        </w:tc>
        <w:tc>
          <w:tcPr>
            <w:tcW w:w="4141" w:type="dxa"/>
            <w:vAlign w:val="center"/>
          </w:tcPr>
          <w:p w14:paraId="602CFD75" w14:textId="22D300C6" w:rsidR="005874FA" w:rsidRPr="00E262ED" w:rsidRDefault="00E4548D" w:rsidP="00AB18AE">
            <w:pPr>
              <w:rPr>
                <w:rFonts w:ascii="Arial" w:hAnsi="Arial" w:cs="Arial"/>
                <w:sz w:val="24"/>
                <w:szCs w:val="24"/>
              </w:rPr>
            </w:pPr>
            <w:r w:rsidRPr="00E262ED">
              <w:rPr>
                <w:rFonts w:ascii="Arial" w:hAnsi="Arial" w:cs="Arial"/>
                <w:color w:val="BF4E14" w:themeColor="accent2" w:themeShade="BF"/>
                <w:sz w:val="24"/>
                <w:szCs w:val="24"/>
              </w:rPr>
              <w:t>Evaluación de resultados de mediciones y estimaciones o cálculos de medidas.</w:t>
            </w:r>
          </w:p>
        </w:tc>
        <w:tc>
          <w:tcPr>
            <w:tcW w:w="4142" w:type="dxa"/>
            <w:vAlign w:val="center"/>
          </w:tcPr>
          <w:p w14:paraId="39044F17" w14:textId="2940C9B5" w:rsidR="005874FA" w:rsidRPr="00E262ED" w:rsidRDefault="00004715" w:rsidP="00AB18AE">
            <w:pPr>
              <w:rPr>
                <w:rFonts w:ascii="Arial" w:hAnsi="Arial" w:cs="Arial"/>
                <w:sz w:val="24"/>
                <w:szCs w:val="24"/>
              </w:rPr>
            </w:pPr>
            <w:r w:rsidRPr="00E262ED">
              <w:rPr>
                <w:rFonts w:ascii="Arial" w:hAnsi="Arial" w:cs="Arial"/>
                <w:sz w:val="24"/>
                <w:szCs w:val="24"/>
              </w:rPr>
              <w:t>Evaluación de resultados de mediciones y estimaciones o cálculos de medidas.</w:t>
            </w:r>
          </w:p>
        </w:tc>
      </w:tr>
      <w:tr w:rsidR="00FA4190" w:rsidRPr="00E262ED" w14:paraId="158B202A" w14:textId="77777777" w:rsidTr="00D76FF6">
        <w:trPr>
          <w:trHeight w:val="360"/>
        </w:trPr>
        <w:tc>
          <w:tcPr>
            <w:tcW w:w="1555" w:type="dxa"/>
            <w:vMerge w:val="restart"/>
            <w:shd w:val="clear" w:color="auto" w:fill="FDFDA5"/>
            <w:vAlign w:val="center"/>
          </w:tcPr>
          <w:p w14:paraId="0DDE0438" w14:textId="77777777" w:rsidR="00CF74B0" w:rsidRPr="00E262ED" w:rsidRDefault="00CF74B0" w:rsidP="00AB18AE">
            <w:pPr>
              <w:jc w:val="center"/>
              <w:rPr>
                <w:rFonts w:ascii="Arial" w:hAnsi="Arial" w:cs="Arial"/>
                <w:b/>
                <w:bCs/>
                <w:sz w:val="24"/>
                <w:szCs w:val="24"/>
              </w:rPr>
            </w:pPr>
            <w:commentRangeStart w:id="24"/>
          </w:p>
          <w:p w14:paraId="5B25ED3A" w14:textId="77777777" w:rsidR="00CF74B0" w:rsidRPr="00E262ED" w:rsidRDefault="00CF74B0" w:rsidP="00AB18AE">
            <w:pPr>
              <w:jc w:val="center"/>
              <w:rPr>
                <w:rFonts w:ascii="Arial" w:hAnsi="Arial" w:cs="Arial"/>
                <w:b/>
                <w:bCs/>
                <w:sz w:val="24"/>
                <w:szCs w:val="24"/>
              </w:rPr>
            </w:pPr>
          </w:p>
          <w:p w14:paraId="0B4FB004" w14:textId="77777777" w:rsidR="00CF74B0" w:rsidRPr="00E262ED" w:rsidRDefault="00CF74B0" w:rsidP="00AB18AE">
            <w:pPr>
              <w:jc w:val="center"/>
              <w:rPr>
                <w:rFonts w:ascii="Arial" w:hAnsi="Arial" w:cs="Arial"/>
                <w:b/>
                <w:bCs/>
                <w:sz w:val="24"/>
                <w:szCs w:val="24"/>
              </w:rPr>
            </w:pPr>
          </w:p>
          <w:p w14:paraId="6CDCFE81" w14:textId="77777777" w:rsidR="00CF74B0" w:rsidRPr="00E262ED" w:rsidRDefault="00CF74B0" w:rsidP="00AB18AE">
            <w:pPr>
              <w:jc w:val="center"/>
              <w:rPr>
                <w:rFonts w:ascii="Arial" w:hAnsi="Arial" w:cs="Arial"/>
                <w:b/>
                <w:bCs/>
                <w:sz w:val="24"/>
                <w:szCs w:val="24"/>
              </w:rPr>
            </w:pPr>
          </w:p>
          <w:p w14:paraId="6300292B" w14:textId="77777777" w:rsidR="00CF74B0" w:rsidRPr="00E262ED" w:rsidRDefault="00CF74B0" w:rsidP="00AB18AE">
            <w:pPr>
              <w:jc w:val="center"/>
              <w:rPr>
                <w:rFonts w:ascii="Arial" w:hAnsi="Arial" w:cs="Arial"/>
                <w:b/>
                <w:bCs/>
                <w:sz w:val="24"/>
                <w:szCs w:val="24"/>
              </w:rPr>
            </w:pPr>
          </w:p>
          <w:p w14:paraId="419ECE66" w14:textId="77777777" w:rsidR="00CF74B0" w:rsidRPr="00E262ED" w:rsidRDefault="00CF74B0" w:rsidP="00AB18AE">
            <w:pPr>
              <w:jc w:val="center"/>
              <w:rPr>
                <w:rFonts w:ascii="Arial" w:hAnsi="Arial" w:cs="Arial"/>
                <w:b/>
                <w:bCs/>
                <w:sz w:val="24"/>
                <w:szCs w:val="24"/>
              </w:rPr>
            </w:pPr>
          </w:p>
          <w:p w14:paraId="466728A7" w14:textId="2B6EEF1B" w:rsidR="00577EE0" w:rsidRPr="00E262ED" w:rsidRDefault="00577EE0" w:rsidP="00AB18AE">
            <w:pPr>
              <w:jc w:val="center"/>
              <w:rPr>
                <w:rFonts w:ascii="Arial" w:hAnsi="Arial" w:cs="Arial"/>
                <w:sz w:val="24"/>
                <w:szCs w:val="24"/>
              </w:rPr>
            </w:pPr>
            <w:r w:rsidRPr="00E262ED">
              <w:rPr>
                <w:rFonts w:ascii="Arial" w:hAnsi="Arial" w:cs="Arial"/>
                <w:b/>
                <w:bCs/>
                <w:sz w:val="24"/>
                <w:szCs w:val="24"/>
              </w:rPr>
              <w:t>Bloque C</w:t>
            </w:r>
            <w:r w:rsidRPr="00E262ED">
              <w:rPr>
                <w:rFonts w:ascii="Arial" w:hAnsi="Arial" w:cs="Arial"/>
                <w:sz w:val="24"/>
                <w:szCs w:val="24"/>
              </w:rPr>
              <w:t>.</w:t>
            </w:r>
          </w:p>
          <w:p w14:paraId="653019D0" w14:textId="77777777" w:rsidR="00577EE0" w:rsidRPr="00E262ED" w:rsidRDefault="00577EE0" w:rsidP="00AB18AE">
            <w:pPr>
              <w:jc w:val="center"/>
              <w:rPr>
                <w:rFonts w:ascii="Arial" w:hAnsi="Arial" w:cs="Arial"/>
                <w:sz w:val="24"/>
                <w:szCs w:val="24"/>
              </w:rPr>
            </w:pPr>
            <w:r w:rsidRPr="00E262ED">
              <w:rPr>
                <w:rFonts w:ascii="Arial" w:hAnsi="Arial" w:cs="Arial"/>
                <w:sz w:val="24"/>
                <w:szCs w:val="24"/>
              </w:rPr>
              <w:t>Geometría</w:t>
            </w:r>
          </w:p>
          <w:p w14:paraId="2B746AE0" w14:textId="77777777" w:rsidR="00CF74B0" w:rsidRPr="00E262ED" w:rsidRDefault="00CF74B0" w:rsidP="00AB18AE">
            <w:pPr>
              <w:jc w:val="center"/>
              <w:rPr>
                <w:rFonts w:ascii="Arial" w:hAnsi="Arial" w:cs="Arial"/>
                <w:sz w:val="24"/>
                <w:szCs w:val="24"/>
              </w:rPr>
            </w:pPr>
          </w:p>
          <w:p w14:paraId="042CD7CA" w14:textId="77777777" w:rsidR="00CF74B0" w:rsidRPr="00E262ED" w:rsidRDefault="00CF74B0" w:rsidP="00AB18AE">
            <w:pPr>
              <w:jc w:val="center"/>
              <w:rPr>
                <w:rFonts w:ascii="Arial" w:hAnsi="Arial" w:cs="Arial"/>
                <w:sz w:val="24"/>
                <w:szCs w:val="24"/>
              </w:rPr>
            </w:pPr>
          </w:p>
          <w:p w14:paraId="22FD2DF4" w14:textId="77777777" w:rsidR="00CF74B0" w:rsidRPr="00E262ED" w:rsidRDefault="00CF74B0" w:rsidP="00AB18AE">
            <w:pPr>
              <w:jc w:val="center"/>
              <w:rPr>
                <w:rFonts w:ascii="Arial" w:hAnsi="Arial" w:cs="Arial"/>
                <w:sz w:val="24"/>
                <w:szCs w:val="24"/>
              </w:rPr>
            </w:pPr>
          </w:p>
          <w:p w14:paraId="443560DE" w14:textId="77777777" w:rsidR="00CF74B0" w:rsidRPr="00E262ED" w:rsidRDefault="00CF74B0" w:rsidP="00AB18AE">
            <w:pPr>
              <w:jc w:val="center"/>
              <w:rPr>
                <w:rFonts w:ascii="Arial" w:hAnsi="Arial" w:cs="Arial"/>
                <w:sz w:val="24"/>
                <w:szCs w:val="24"/>
              </w:rPr>
            </w:pPr>
          </w:p>
          <w:p w14:paraId="6BD193EA" w14:textId="77777777" w:rsidR="00CF74B0" w:rsidRPr="00E262ED" w:rsidRDefault="00CF74B0" w:rsidP="00AB18AE">
            <w:pPr>
              <w:jc w:val="center"/>
              <w:rPr>
                <w:rFonts w:ascii="Arial" w:hAnsi="Arial" w:cs="Arial"/>
                <w:sz w:val="24"/>
                <w:szCs w:val="24"/>
              </w:rPr>
            </w:pPr>
          </w:p>
          <w:p w14:paraId="26F75D0F" w14:textId="77777777" w:rsidR="00CF74B0" w:rsidRPr="00E262ED" w:rsidRDefault="00CF74B0" w:rsidP="00AB18AE">
            <w:pPr>
              <w:jc w:val="center"/>
              <w:rPr>
                <w:rFonts w:ascii="Arial" w:hAnsi="Arial" w:cs="Arial"/>
                <w:sz w:val="24"/>
                <w:szCs w:val="24"/>
              </w:rPr>
            </w:pPr>
          </w:p>
          <w:p w14:paraId="47702AF6" w14:textId="77777777" w:rsidR="00CF74B0" w:rsidRPr="00E262ED" w:rsidRDefault="00CF74B0" w:rsidP="00AB18AE">
            <w:pPr>
              <w:jc w:val="center"/>
              <w:rPr>
                <w:rFonts w:ascii="Arial" w:hAnsi="Arial" w:cs="Arial"/>
                <w:sz w:val="24"/>
                <w:szCs w:val="24"/>
              </w:rPr>
            </w:pPr>
          </w:p>
          <w:p w14:paraId="1938F9BD" w14:textId="77777777" w:rsidR="00CF74B0" w:rsidRPr="00E262ED" w:rsidRDefault="00CF74B0" w:rsidP="00AB18AE">
            <w:pPr>
              <w:jc w:val="center"/>
              <w:rPr>
                <w:rFonts w:ascii="Arial" w:hAnsi="Arial" w:cs="Arial"/>
                <w:sz w:val="24"/>
                <w:szCs w:val="24"/>
              </w:rPr>
            </w:pPr>
          </w:p>
          <w:p w14:paraId="37421ECC" w14:textId="77777777" w:rsidR="00CF74B0" w:rsidRPr="00E262ED" w:rsidRDefault="00CF74B0" w:rsidP="00AB18AE">
            <w:pPr>
              <w:jc w:val="center"/>
              <w:rPr>
                <w:rFonts w:ascii="Arial" w:hAnsi="Arial" w:cs="Arial"/>
                <w:sz w:val="24"/>
                <w:szCs w:val="24"/>
              </w:rPr>
            </w:pPr>
          </w:p>
          <w:p w14:paraId="006FEE63" w14:textId="77777777" w:rsidR="00CF74B0" w:rsidRPr="00E262ED" w:rsidRDefault="00CF74B0" w:rsidP="00AB18AE">
            <w:pPr>
              <w:jc w:val="center"/>
              <w:rPr>
                <w:rFonts w:ascii="Arial" w:hAnsi="Arial" w:cs="Arial"/>
                <w:sz w:val="24"/>
                <w:szCs w:val="24"/>
              </w:rPr>
            </w:pPr>
          </w:p>
          <w:p w14:paraId="142C84D6" w14:textId="77777777" w:rsidR="00CF74B0" w:rsidRPr="00E262ED" w:rsidRDefault="00CF74B0" w:rsidP="00AB18AE">
            <w:pPr>
              <w:jc w:val="center"/>
              <w:rPr>
                <w:rFonts w:ascii="Arial" w:hAnsi="Arial" w:cs="Arial"/>
                <w:sz w:val="24"/>
                <w:szCs w:val="24"/>
              </w:rPr>
            </w:pPr>
          </w:p>
          <w:p w14:paraId="4EC5191D" w14:textId="77777777" w:rsidR="00CF74B0" w:rsidRPr="00E262ED" w:rsidRDefault="00CF74B0" w:rsidP="00AB18AE">
            <w:pPr>
              <w:jc w:val="center"/>
              <w:rPr>
                <w:rFonts w:ascii="Arial" w:hAnsi="Arial" w:cs="Arial"/>
                <w:sz w:val="24"/>
                <w:szCs w:val="24"/>
              </w:rPr>
            </w:pPr>
          </w:p>
          <w:p w14:paraId="7F3E7397" w14:textId="77777777" w:rsidR="00CF74B0" w:rsidRPr="00E262ED" w:rsidRDefault="00CF74B0" w:rsidP="00AB18AE">
            <w:pPr>
              <w:jc w:val="center"/>
              <w:rPr>
                <w:rFonts w:ascii="Arial" w:hAnsi="Arial" w:cs="Arial"/>
                <w:sz w:val="24"/>
                <w:szCs w:val="24"/>
              </w:rPr>
            </w:pPr>
          </w:p>
          <w:p w14:paraId="0EC4F0FF" w14:textId="77777777" w:rsidR="00CF74B0" w:rsidRPr="00E262ED" w:rsidRDefault="00CF74B0" w:rsidP="00AB18AE">
            <w:pPr>
              <w:jc w:val="center"/>
              <w:rPr>
                <w:rFonts w:ascii="Arial" w:hAnsi="Arial" w:cs="Arial"/>
                <w:sz w:val="24"/>
                <w:szCs w:val="24"/>
              </w:rPr>
            </w:pPr>
          </w:p>
          <w:p w14:paraId="18BDC07A" w14:textId="77777777" w:rsidR="00CF74B0" w:rsidRPr="00E262ED" w:rsidRDefault="00CF74B0" w:rsidP="00AB18AE">
            <w:pPr>
              <w:jc w:val="center"/>
              <w:rPr>
                <w:rFonts w:ascii="Arial" w:hAnsi="Arial" w:cs="Arial"/>
                <w:sz w:val="24"/>
                <w:szCs w:val="24"/>
              </w:rPr>
            </w:pPr>
          </w:p>
          <w:p w14:paraId="557B0F79" w14:textId="77777777" w:rsidR="00CF74B0" w:rsidRPr="00E262ED" w:rsidRDefault="00CF74B0" w:rsidP="00AB18AE">
            <w:pPr>
              <w:jc w:val="center"/>
              <w:rPr>
                <w:rFonts w:ascii="Arial" w:hAnsi="Arial" w:cs="Arial"/>
                <w:sz w:val="24"/>
                <w:szCs w:val="24"/>
              </w:rPr>
            </w:pPr>
          </w:p>
          <w:p w14:paraId="2314B929" w14:textId="77777777" w:rsidR="00CF74B0" w:rsidRPr="00E262ED" w:rsidRDefault="00CF74B0" w:rsidP="00AB18AE">
            <w:pPr>
              <w:rPr>
                <w:rFonts w:ascii="Arial" w:hAnsi="Arial" w:cs="Arial"/>
                <w:sz w:val="24"/>
                <w:szCs w:val="24"/>
              </w:rPr>
            </w:pPr>
          </w:p>
          <w:p w14:paraId="1CB55D7D" w14:textId="77777777" w:rsidR="00CF74B0" w:rsidRPr="00E262ED" w:rsidRDefault="00CF74B0" w:rsidP="00AB18AE">
            <w:pPr>
              <w:jc w:val="center"/>
              <w:rPr>
                <w:rFonts w:ascii="Arial" w:hAnsi="Arial" w:cs="Arial"/>
                <w:sz w:val="24"/>
                <w:szCs w:val="24"/>
              </w:rPr>
            </w:pPr>
          </w:p>
          <w:p w14:paraId="1E3365CF" w14:textId="77777777" w:rsidR="00CF74B0" w:rsidRDefault="00CF74B0" w:rsidP="00AB18AE">
            <w:pPr>
              <w:jc w:val="center"/>
              <w:rPr>
                <w:rFonts w:ascii="Arial" w:hAnsi="Arial" w:cs="Arial"/>
                <w:sz w:val="24"/>
                <w:szCs w:val="24"/>
              </w:rPr>
            </w:pPr>
          </w:p>
          <w:p w14:paraId="4D6AC399" w14:textId="77777777" w:rsidR="006A2C7E" w:rsidRPr="00E262ED" w:rsidRDefault="006A2C7E" w:rsidP="00AB18AE">
            <w:pPr>
              <w:jc w:val="center"/>
              <w:rPr>
                <w:rFonts w:ascii="Arial" w:hAnsi="Arial" w:cs="Arial"/>
                <w:sz w:val="24"/>
                <w:szCs w:val="24"/>
              </w:rPr>
            </w:pPr>
          </w:p>
          <w:p w14:paraId="729B1588" w14:textId="77777777" w:rsidR="00CF74B0" w:rsidRPr="00E262ED" w:rsidRDefault="00CF74B0" w:rsidP="00AB18AE">
            <w:pPr>
              <w:jc w:val="center"/>
              <w:rPr>
                <w:rFonts w:ascii="Arial" w:hAnsi="Arial" w:cs="Arial"/>
                <w:sz w:val="24"/>
                <w:szCs w:val="24"/>
              </w:rPr>
            </w:pPr>
          </w:p>
          <w:p w14:paraId="015B2F03" w14:textId="77777777" w:rsidR="00CF74B0" w:rsidRPr="00E262ED" w:rsidRDefault="00CF74B0" w:rsidP="00AB18AE">
            <w:pPr>
              <w:jc w:val="center"/>
              <w:rPr>
                <w:rFonts w:ascii="Arial" w:hAnsi="Arial" w:cs="Arial"/>
                <w:sz w:val="24"/>
                <w:szCs w:val="24"/>
              </w:rPr>
            </w:pPr>
            <w:r w:rsidRPr="00E262ED">
              <w:rPr>
                <w:rFonts w:ascii="Arial" w:hAnsi="Arial" w:cs="Arial"/>
                <w:b/>
                <w:bCs/>
                <w:sz w:val="24"/>
                <w:szCs w:val="24"/>
              </w:rPr>
              <w:t>Bloque C</w:t>
            </w:r>
            <w:r w:rsidRPr="00E262ED">
              <w:rPr>
                <w:rFonts w:ascii="Arial" w:hAnsi="Arial" w:cs="Arial"/>
                <w:sz w:val="24"/>
                <w:szCs w:val="24"/>
              </w:rPr>
              <w:t>.</w:t>
            </w:r>
          </w:p>
          <w:p w14:paraId="3ABF0C2A" w14:textId="77777777" w:rsidR="00CF74B0" w:rsidRDefault="00CF74B0" w:rsidP="00AB18AE">
            <w:pPr>
              <w:jc w:val="center"/>
              <w:rPr>
                <w:rFonts w:ascii="Arial" w:hAnsi="Arial" w:cs="Arial"/>
                <w:sz w:val="24"/>
                <w:szCs w:val="24"/>
              </w:rPr>
            </w:pPr>
            <w:r w:rsidRPr="00E262ED">
              <w:rPr>
                <w:rFonts w:ascii="Arial" w:hAnsi="Arial" w:cs="Arial"/>
                <w:sz w:val="24"/>
                <w:szCs w:val="24"/>
              </w:rPr>
              <w:t>Geometría</w:t>
            </w:r>
          </w:p>
          <w:p w14:paraId="03CA5395" w14:textId="77777777" w:rsidR="006A2C7E" w:rsidRDefault="006A2C7E" w:rsidP="00AB18AE">
            <w:pPr>
              <w:jc w:val="center"/>
              <w:rPr>
                <w:rFonts w:ascii="Arial" w:hAnsi="Arial" w:cs="Arial"/>
                <w:sz w:val="24"/>
                <w:szCs w:val="24"/>
              </w:rPr>
            </w:pPr>
          </w:p>
          <w:p w14:paraId="6DD65B53" w14:textId="77777777" w:rsidR="006A2C7E" w:rsidRDefault="006A2C7E" w:rsidP="00AB18AE">
            <w:pPr>
              <w:jc w:val="center"/>
              <w:rPr>
                <w:rFonts w:ascii="Arial" w:hAnsi="Arial" w:cs="Arial"/>
                <w:sz w:val="24"/>
                <w:szCs w:val="24"/>
              </w:rPr>
            </w:pPr>
          </w:p>
          <w:p w14:paraId="1DB3D4F6" w14:textId="77777777" w:rsidR="006A2C7E" w:rsidRDefault="006A2C7E" w:rsidP="00AB18AE">
            <w:pPr>
              <w:jc w:val="center"/>
              <w:rPr>
                <w:rFonts w:ascii="Arial" w:hAnsi="Arial" w:cs="Arial"/>
                <w:sz w:val="24"/>
                <w:szCs w:val="24"/>
              </w:rPr>
            </w:pPr>
          </w:p>
          <w:p w14:paraId="1DE71EBB" w14:textId="77777777" w:rsidR="006A2C7E" w:rsidRDefault="006A2C7E" w:rsidP="00AB18AE">
            <w:pPr>
              <w:jc w:val="center"/>
              <w:rPr>
                <w:rFonts w:ascii="Arial" w:hAnsi="Arial" w:cs="Arial"/>
                <w:sz w:val="24"/>
                <w:szCs w:val="24"/>
              </w:rPr>
            </w:pPr>
          </w:p>
          <w:p w14:paraId="058F4791" w14:textId="77777777" w:rsidR="006A2C7E" w:rsidRDefault="006A2C7E" w:rsidP="00AB18AE">
            <w:pPr>
              <w:jc w:val="center"/>
              <w:rPr>
                <w:rFonts w:ascii="Arial" w:hAnsi="Arial" w:cs="Arial"/>
                <w:sz w:val="24"/>
                <w:szCs w:val="24"/>
              </w:rPr>
            </w:pPr>
          </w:p>
          <w:p w14:paraId="2F375156" w14:textId="77777777" w:rsidR="006A2C7E" w:rsidRDefault="006A2C7E" w:rsidP="00AB18AE">
            <w:pPr>
              <w:jc w:val="center"/>
              <w:rPr>
                <w:rFonts w:ascii="Arial" w:hAnsi="Arial" w:cs="Arial"/>
                <w:sz w:val="24"/>
                <w:szCs w:val="24"/>
              </w:rPr>
            </w:pPr>
          </w:p>
          <w:p w14:paraId="19F6045E" w14:textId="77777777" w:rsidR="006A2C7E" w:rsidRDefault="006A2C7E" w:rsidP="00AB18AE">
            <w:pPr>
              <w:jc w:val="center"/>
              <w:rPr>
                <w:rFonts w:ascii="Arial" w:hAnsi="Arial" w:cs="Arial"/>
                <w:sz w:val="24"/>
                <w:szCs w:val="24"/>
              </w:rPr>
            </w:pPr>
          </w:p>
          <w:p w14:paraId="7134025B" w14:textId="77777777" w:rsidR="006A2C7E" w:rsidRDefault="006A2C7E" w:rsidP="00AB18AE">
            <w:pPr>
              <w:jc w:val="center"/>
              <w:rPr>
                <w:rFonts w:ascii="Arial" w:hAnsi="Arial" w:cs="Arial"/>
                <w:sz w:val="24"/>
                <w:szCs w:val="24"/>
              </w:rPr>
            </w:pPr>
          </w:p>
          <w:p w14:paraId="2DCF9EE1" w14:textId="77777777" w:rsidR="006A2C7E" w:rsidRDefault="006A2C7E" w:rsidP="00AB18AE">
            <w:pPr>
              <w:jc w:val="center"/>
              <w:rPr>
                <w:rFonts w:ascii="Arial" w:hAnsi="Arial" w:cs="Arial"/>
                <w:sz w:val="24"/>
                <w:szCs w:val="24"/>
              </w:rPr>
            </w:pPr>
          </w:p>
          <w:p w14:paraId="0653B968" w14:textId="77777777" w:rsidR="006A2C7E" w:rsidRDefault="006A2C7E" w:rsidP="00AB18AE">
            <w:pPr>
              <w:jc w:val="center"/>
              <w:rPr>
                <w:rFonts w:ascii="Arial" w:hAnsi="Arial" w:cs="Arial"/>
                <w:sz w:val="24"/>
                <w:szCs w:val="24"/>
              </w:rPr>
            </w:pPr>
          </w:p>
          <w:p w14:paraId="7642331C" w14:textId="77777777" w:rsidR="006A2C7E" w:rsidRDefault="006A2C7E" w:rsidP="00AB18AE">
            <w:pPr>
              <w:jc w:val="center"/>
              <w:rPr>
                <w:rFonts w:ascii="Arial" w:hAnsi="Arial" w:cs="Arial"/>
                <w:sz w:val="24"/>
                <w:szCs w:val="24"/>
              </w:rPr>
            </w:pPr>
          </w:p>
          <w:p w14:paraId="43D1F059" w14:textId="77777777" w:rsidR="006A2C7E" w:rsidRDefault="006A2C7E" w:rsidP="00AB18AE">
            <w:pPr>
              <w:jc w:val="center"/>
              <w:rPr>
                <w:rFonts w:ascii="Arial" w:hAnsi="Arial" w:cs="Arial"/>
                <w:sz w:val="24"/>
                <w:szCs w:val="24"/>
              </w:rPr>
            </w:pPr>
          </w:p>
          <w:p w14:paraId="2354F9D3" w14:textId="77777777" w:rsidR="006A2C7E" w:rsidRDefault="006A2C7E" w:rsidP="00AB18AE">
            <w:pPr>
              <w:jc w:val="center"/>
              <w:rPr>
                <w:rFonts w:ascii="Arial" w:hAnsi="Arial" w:cs="Arial"/>
                <w:sz w:val="24"/>
                <w:szCs w:val="24"/>
              </w:rPr>
            </w:pPr>
          </w:p>
          <w:p w14:paraId="5148531D" w14:textId="77777777" w:rsidR="006A2C7E" w:rsidRDefault="006A2C7E" w:rsidP="00AB18AE">
            <w:pPr>
              <w:jc w:val="center"/>
              <w:rPr>
                <w:rFonts w:ascii="Arial" w:hAnsi="Arial" w:cs="Arial"/>
                <w:sz w:val="24"/>
                <w:szCs w:val="24"/>
              </w:rPr>
            </w:pPr>
          </w:p>
          <w:p w14:paraId="2274A270" w14:textId="77777777" w:rsidR="006A2C7E" w:rsidRDefault="006A2C7E" w:rsidP="00AB18AE">
            <w:pPr>
              <w:jc w:val="center"/>
              <w:rPr>
                <w:rFonts w:ascii="Arial" w:hAnsi="Arial" w:cs="Arial"/>
                <w:sz w:val="24"/>
                <w:szCs w:val="24"/>
              </w:rPr>
            </w:pPr>
          </w:p>
          <w:p w14:paraId="5CD435A0" w14:textId="77777777" w:rsidR="006A2C7E" w:rsidRDefault="006A2C7E" w:rsidP="00AB18AE">
            <w:pPr>
              <w:jc w:val="center"/>
              <w:rPr>
                <w:rFonts w:ascii="Arial" w:hAnsi="Arial" w:cs="Arial"/>
                <w:sz w:val="24"/>
                <w:szCs w:val="24"/>
              </w:rPr>
            </w:pPr>
          </w:p>
          <w:p w14:paraId="14139942" w14:textId="77777777" w:rsidR="006A2C7E" w:rsidRDefault="006A2C7E" w:rsidP="00AB18AE">
            <w:pPr>
              <w:rPr>
                <w:rFonts w:ascii="Arial" w:hAnsi="Arial" w:cs="Arial"/>
                <w:sz w:val="24"/>
                <w:szCs w:val="24"/>
              </w:rPr>
            </w:pPr>
          </w:p>
          <w:p w14:paraId="2F9F299B" w14:textId="77777777" w:rsidR="006A2C7E" w:rsidRDefault="006A2C7E" w:rsidP="00AB18AE">
            <w:pPr>
              <w:jc w:val="center"/>
              <w:rPr>
                <w:rFonts w:ascii="Arial" w:hAnsi="Arial" w:cs="Arial"/>
                <w:sz w:val="24"/>
                <w:szCs w:val="24"/>
              </w:rPr>
            </w:pPr>
          </w:p>
          <w:p w14:paraId="4E42733C" w14:textId="77777777" w:rsidR="006A2C7E" w:rsidRPr="00E262ED" w:rsidRDefault="006A2C7E" w:rsidP="00AB18AE">
            <w:pPr>
              <w:jc w:val="center"/>
              <w:rPr>
                <w:rFonts w:ascii="Arial" w:hAnsi="Arial" w:cs="Arial"/>
                <w:sz w:val="24"/>
                <w:szCs w:val="24"/>
              </w:rPr>
            </w:pPr>
            <w:r w:rsidRPr="00E262ED">
              <w:rPr>
                <w:rFonts w:ascii="Arial" w:hAnsi="Arial" w:cs="Arial"/>
                <w:b/>
                <w:bCs/>
                <w:sz w:val="24"/>
                <w:szCs w:val="24"/>
              </w:rPr>
              <w:t>Bloque C</w:t>
            </w:r>
            <w:r w:rsidRPr="00E262ED">
              <w:rPr>
                <w:rFonts w:ascii="Arial" w:hAnsi="Arial" w:cs="Arial"/>
                <w:sz w:val="24"/>
                <w:szCs w:val="24"/>
              </w:rPr>
              <w:t>.</w:t>
            </w:r>
          </w:p>
          <w:p w14:paraId="6915C833" w14:textId="664BA5AD" w:rsidR="006A2C7E" w:rsidRPr="00E262ED" w:rsidRDefault="006A2C7E" w:rsidP="00AB18AE">
            <w:pPr>
              <w:jc w:val="center"/>
              <w:rPr>
                <w:rFonts w:ascii="Arial" w:hAnsi="Arial" w:cs="Arial"/>
                <w:sz w:val="24"/>
                <w:szCs w:val="24"/>
              </w:rPr>
            </w:pPr>
            <w:r w:rsidRPr="00E262ED">
              <w:rPr>
                <w:rFonts w:ascii="Arial" w:hAnsi="Arial" w:cs="Arial"/>
                <w:sz w:val="24"/>
                <w:szCs w:val="24"/>
              </w:rPr>
              <w:t>Geometría</w:t>
            </w:r>
          </w:p>
        </w:tc>
        <w:tc>
          <w:tcPr>
            <w:tcW w:w="1559" w:type="dxa"/>
            <w:vMerge w:val="restart"/>
            <w:vAlign w:val="center"/>
          </w:tcPr>
          <w:p w14:paraId="6F9BE6A2" w14:textId="77777777" w:rsidR="00F3710A" w:rsidRDefault="00F3710A" w:rsidP="00AB18AE">
            <w:pPr>
              <w:jc w:val="center"/>
              <w:rPr>
                <w:rFonts w:ascii="Arial" w:hAnsi="Arial" w:cs="Arial"/>
                <w:sz w:val="24"/>
                <w:szCs w:val="24"/>
              </w:rPr>
            </w:pPr>
          </w:p>
          <w:p w14:paraId="53C6B25A" w14:textId="77777777" w:rsidR="00F3710A" w:rsidRDefault="00F3710A" w:rsidP="00AB18AE">
            <w:pPr>
              <w:jc w:val="center"/>
              <w:rPr>
                <w:rFonts w:ascii="Arial" w:hAnsi="Arial" w:cs="Arial"/>
                <w:sz w:val="24"/>
                <w:szCs w:val="24"/>
              </w:rPr>
            </w:pPr>
          </w:p>
          <w:p w14:paraId="25915A89" w14:textId="77777777" w:rsidR="00F3710A" w:rsidRDefault="00F3710A" w:rsidP="00AB18AE">
            <w:pPr>
              <w:jc w:val="center"/>
              <w:rPr>
                <w:rFonts w:ascii="Arial" w:hAnsi="Arial" w:cs="Arial"/>
                <w:sz w:val="24"/>
                <w:szCs w:val="24"/>
              </w:rPr>
            </w:pPr>
          </w:p>
          <w:p w14:paraId="5B4B26BC" w14:textId="77777777" w:rsidR="00F3710A" w:rsidRDefault="00F3710A" w:rsidP="00AB18AE">
            <w:pPr>
              <w:jc w:val="center"/>
              <w:rPr>
                <w:rFonts w:ascii="Arial" w:hAnsi="Arial" w:cs="Arial"/>
                <w:sz w:val="24"/>
                <w:szCs w:val="24"/>
              </w:rPr>
            </w:pPr>
          </w:p>
          <w:p w14:paraId="16E8867B" w14:textId="77777777" w:rsidR="00F3710A" w:rsidRDefault="00F3710A" w:rsidP="00AB18AE">
            <w:pPr>
              <w:jc w:val="center"/>
              <w:rPr>
                <w:rFonts w:ascii="Arial" w:hAnsi="Arial" w:cs="Arial"/>
                <w:sz w:val="24"/>
                <w:szCs w:val="24"/>
              </w:rPr>
            </w:pPr>
          </w:p>
          <w:p w14:paraId="2FFBB794" w14:textId="6D19EEBC" w:rsidR="00577EE0" w:rsidRDefault="00577EE0" w:rsidP="00AB18AE">
            <w:pPr>
              <w:jc w:val="center"/>
              <w:rPr>
                <w:rFonts w:ascii="Arial" w:hAnsi="Arial" w:cs="Arial"/>
                <w:sz w:val="24"/>
                <w:szCs w:val="24"/>
              </w:rPr>
            </w:pPr>
            <w:r w:rsidRPr="00E262ED">
              <w:rPr>
                <w:rFonts w:ascii="Arial" w:hAnsi="Arial" w:cs="Arial"/>
                <w:sz w:val="24"/>
                <w:szCs w:val="24"/>
              </w:rPr>
              <w:t>Figuras geométricas de dos y tres dimensiones</w:t>
            </w:r>
          </w:p>
          <w:p w14:paraId="01327ACF" w14:textId="77777777" w:rsidR="00F3710A" w:rsidRDefault="00F3710A" w:rsidP="00AB18AE">
            <w:pPr>
              <w:jc w:val="center"/>
              <w:rPr>
                <w:rFonts w:ascii="Arial" w:hAnsi="Arial" w:cs="Arial"/>
                <w:sz w:val="24"/>
                <w:szCs w:val="24"/>
              </w:rPr>
            </w:pPr>
          </w:p>
          <w:p w14:paraId="2F438098" w14:textId="77777777" w:rsidR="00F3710A" w:rsidRDefault="00F3710A" w:rsidP="00AB18AE">
            <w:pPr>
              <w:jc w:val="center"/>
              <w:rPr>
                <w:rFonts w:ascii="Arial" w:hAnsi="Arial" w:cs="Arial"/>
                <w:sz w:val="24"/>
                <w:szCs w:val="24"/>
              </w:rPr>
            </w:pPr>
          </w:p>
          <w:p w14:paraId="31FD22D8" w14:textId="77777777" w:rsidR="00F3710A" w:rsidRDefault="00F3710A" w:rsidP="00AB18AE">
            <w:pPr>
              <w:jc w:val="center"/>
              <w:rPr>
                <w:rFonts w:ascii="Arial" w:hAnsi="Arial" w:cs="Arial"/>
                <w:sz w:val="24"/>
                <w:szCs w:val="24"/>
              </w:rPr>
            </w:pPr>
          </w:p>
          <w:p w14:paraId="2D48B98F" w14:textId="77777777" w:rsidR="00F3710A" w:rsidRDefault="00F3710A" w:rsidP="00AB18AE">
            <w:pPr>
              <w:jc w:val="center"/>
              <w:rPr>
                <w:rFonts w:ascii="Arial" w:hAnsi="Arial" w:cs="Arial"/>
                <w:sz w:val="24"/>
                <w:szCs w:val="24"/>
              </w:rPr>
            </w:pPr>
          </w:p>
          <w:p w14:paraId="502DE1B4" w14:textId="77777777" w:rsidR="00F3710A" w:rsidRDefault="00F3710A" w:rsidP="00AB18AE">
            <w:pPr>
              <w:jc w:val="center"/>
              <w:rPr>
                <w:rFonts w:ascii="Arial" w:hAnsi="Arial" w:cs="Arial"/>
                <w:sz w:val="24"/>
                <w:szCs w:val="24"/>
              </w:rPr>
            </w:pPr>
          </w:p>
          <w:p w14:paraId="16943B7E" w14:textId="77777777" w:rsidR="00F3710A" w:rsidRDefault="00F3710A" w:rsidP="00AB18AE">
            <w:pPr>
              <w:jc w:val="center"/>
              <w:rPr>
                <w:rFonts w:ascii="Arial" w:hAnsi="Arial" w:cs="Arial"/>
                <w:sz w:val="24"/>
                <w:szCs w:val="24"/>
              </w:rPr>
            </w:pPr>
          </w:p>
          <w:p w14:paraId="56DAE32F" w14:textId="77777777" w:rsidR="00F3710A" w:rsidRDefault="00F3710A" w:rsidP="00AB18AE">
            <w:pPr>
              <w:jc w:val="center"/>
              <w:rPr>
                <w:rFonts w:ascii="Arial" w:hAnsi="Arial" w:cs="Arial"/>
                <w:sz w:val="24"/>
                <w:szCs w:val="24"/>
              </w:rPr>
            </w:pPr>
          </w:p>
          <w:p w14:paraId="1138A934" w14:textId="77777777" w:rsidR="00F3710A" w:rsidRDefault="00F3710A" w:rsidP="00AB18AE">
            <w:pPr>
              <w:jc w:val="center"/>
              <w:rPr>
                <w:rFonts w:ascii="Arial" w:hAnsi="Arial" w:cs="Arial"/>
                <w:sz w:val="24"/>
                <w:szCs w:val="24"/>
              </w:rPr>
            </w:pPr>
          </w:p>
          <w:p w14:paraId="03AE4DB5" w14:textId="66BE7989" w:rsidR="00F3710A" w:rsidRPr="00E262ED" w:rsidRDefault="00F3710A" w:rsidP="00AB18AE">
            <w:pPr>
              <w:jc w:val="center"/>
              <w:rPr>
                <w:rFonts w:ascii="Arial" w:hAnsi="Arial" w:cs="Arial"/>
                <w:sz w:val="24"/>
                <w:szCs w:val="24"/>
              </w:rPr>
            </w:pPr>
            <w:r w:rsidRPr="00E262ED">
              <w:rPr>
                <w:rFonts w:ascii="Arial" w:hAnsi="Arial" w:cs="Arial"/>
                <w:sz w:val="24"/>
                <w:szCs w:val="24"/>
              </w:rPr>
              <w:t xml:space="preserve">Figuras geométricas </w:t>
            </w:r>
            <w:r w:rsidRPr="00E262ED">
              <w:rPr>
                <w:rFonts w:ascii="Arial" w:hAnsi="Arial" w:cs="Arial"/>
                <w:sz w:val="24"/>
                <w:szCs w:val="24"/>
              </w:rPr>
              <w:lastRenderedPageBreak/>
              <w:t>de dos y tres dimensiones</w:t>
            </w:r>
          </w:p>
        </w:tc>
        <w:tc>
          <w:tcPr>
            <w:tcW w:w="2551" w:type="dxa"/>
            <w:vAlign w:val="center"/>
          </w:tcPr>
          <w:p w14:paraId="50E7D1EC" w14:textId="0625F61B" w:rsidR="00577EE0" w:rsidRPr="00E262ED" w:rsidRDefault="00577EE0" w:rsidP="00AB18AE">
            <w:pPr>
              <w:rPr>
                <w:rFonts w:ascii="Arial" w:hAnsi="Arial" w:cs="Arial"/>
                <w:sz w:val="24"/>
                <w:szCs w:val="24"/>
              </w:rPr>
            </w:pPr>
            <w:r w:rsidRPr="00E262ED">
              <w:rPr>
                <w:rFonts w:ascii="Arial" w:hAnsi="Arial" w:cs="Arial"/>
                <w:sz w:val="24"/>
                <w:szCs w:val="24"/>
              </w:rPr>
              <w:lastRenderedPageBreak/>
              <w:t>Figuras geométricas de dos o tres dimensiones en objetos de la vida cotidiana.</w:t>
            </w:r>
          </w:p>
        </w:tc>
        <w:tc>
          <w:tcPr>
            <w:tcW w:w="4141" w:type="dxa"/>
            <w:vAlign w:val="center"/>
          </w:tcPr>
          <w:p w14:paraId="686D3B46" w14:textId="74C18431" w:rsidR="00577EE0" w:rsidRPr="00E262ED" w:rsidRDefault="00577EE0" w:rsidP="00AB18AE">
            <w:pPr>
              <w:rPr>
                <w:rFonts w:ascii="Arial" w:hAnsi="Arial" w:cs="Arial"/>
                <w:sz w:val="24"/>
                <w:szCs w:val="24"/>
              </w:rPr>
            </w:pPr>
            <w:commentRangeStart w:id="25"/>
            <w:r w:rsidRPr="00E262ED">
              <w:rPr>
                <w:rFonts w:ascii="Arial" w:hAnsi="Arial" w:cs="Arial"/>
                <w:sz w:val="24"/>
                <w:szCs w:val="24"/>
              </w:rPr>
              <w:t>Identificación y clasificación de las figuras</w:t>
            </w:r>
            <w:r w:rsidR="00B4458E" w:rsidRPr="00E262ED">
              <w:rPr>
                <w:rFonts w:ascii="Arial" w:hAnsi="Arial" w:cs="Arial"/>
                <w:sz w:val="24"/>
                <w:szCs w:val="24"/>
              </w:rPr>
              <w:t xml:space="preserve"> de dos </w:t>
            </w:r>
            <w:r w:rsidR="00B4458E" w:rsidRPr="00E262ED">
              <w:rPr>
                <w:rFonts w:ascii="Arial" w:hAnsi="Arial" w:cs="Arial"/>
                <w:color w:val="BF4E14" w:themeColor="accent2" w:themeShade="BF"/>
                <w:sz w:val="24"/>
                <w:szCs w:val="24"/>
              </w:rPr>
              <w:t>o tres dimensiones</w:t>
            </w:r>
            <w:r w:rsidR="00B4458E" w:rsidRPr="00E262ED">
              <w:rPr>
                <w:rFonts w:ascii="Arial" w:hAnsi="Arial" w:cs="Arial"/>
                <w:sz w:val="24"/>
                <w:szCs w:val="24"/>
              </w:rPr>
              <w:t>.</w:t>
            </w:r>
          </w:p>
        </w:tc>
        <w:tc>
          <w:tcPr>
            <w:tcW w:w="4142" w:type="dxa"/>
            <w:vAlign w:val="center"/>
          </w:tcPr>
          <w:p w14:paraId="4187E5E4" w14:textId="06008E02" w:rsidR="00577EE0" w:rsidRPr="00E262ED" w:rsidRDefault="00B4458E" w:rsidP="00AB18AE">
            <w:pPr>
              <w:rPr>
                <w:rFonts w:ascii="Arial" w:hAnsi="Arial" w:cs="Arial"/>
                <w:sz w:val="24"/>
                <w:szCs w:val="24"/>
              </w:rPr>
            </w:pPr>
            <w:r w:rsidRPr="00E262ED">
              <w:rPr>
                <w:rFonts w:ascii="Arial" w:hAnsi="Arial" w:cs="Arial"/>
                <w:sz w:val="24"/>
                <w:szCs w:val="24"/>
              </w:rPr>
              <w:t>Identificación y clasificación de las figuras de tres dimensiones.</w:t>
            </w:r>
            <w:commentRangeEnd w:id="25"/>
            <w:r w:rsidR="00F3710A" w:rsidRPr="00E262ED">
              <w:rPr>
                <w:rStyle w:val="Refdecomentario"/>
                <w:rFonts w:ascii="Arial" w:hAnsi="Arial" w:cs="Arial"/>
                <w:sz w:val="24"/>
                <w:szCs w:val="24"/>
              </w:rPr>
              <w:commentReference w:id="25"/>
            </w:r>
            <w:r w:rsidR="00CA4EFD">
              <w:rPr>
                <w:rStyle w:val="Refdecomentario"/>
              </w:rPr>
              <w:commentReference w:id="24"/>
            </w:r>
          </w:p>
        </w:tc>
      </w:tr>
      <w:commentRangeEnd w:id="24"/>
      <w:tr w:rsidR="00FA4190" w:rsidRPr="00E262ED" w14:paraId="4A04AF81" w14:textId="77777777" w:rsidTr="00D76FF6">
        <w:trPr>
          <w:trHeight w:val="360"/>
        </w:trPr>
        <w:tc>
          <w:tcPr>
            <w:tcW w:w="1555" w:type="dxa"/>
            <w:vMerge/>
            <w:shd w:val="clear" w:color="auto" w:fill="FDFDA5"/>
            <w:vAlign w:val="center"/>
          </w:tcPr>
          <w:p w14:paraId="773A3767" w14:textId="77777777" w:rsidR="00577EE0" w:rsidRPr="00E262ED" w:rsidRDefault="00577EE0" w:rsidP="00AB18AE">
            <w:pPr>
              <w:jc w:val="center"/>
              <w:rPr>
                <w:rFonts w:ascii="Arial" w:hAnsi="Arial" w:cs="Arial"/>
                <w:b/>
                <w:bCs/>
                <w:sz w:val="24"/>
                <w:szCs w:val="24"/>
              </w:rPr>
            </w:pPr>
          </w:p>
        </w:tc>
        <w:tc>
          <w:tcPr>
            <w:tcW w:w="1559" w:type="dxa"/>
            <w:vMerge/>
            <w:vAlign w:val="center"/>
          </w:tcPr>
          <w:p w14:paraId="0F6C61A2" w14:textId="77777777" w:rsidR="00577EE0" w:rsidRPr="00E262ED" w:rsidRDefault="00577EE0" w:rsidP="00AB18AE">
            <w:pPr>
              <w:jc w:val="center"/>
              <w:rPr>
                <w:rFonts w:ascii="Arial" w:hAnsi="Arial" w:cs="Arial"/>
                <w:sz w:val="24"/>
                <w:szCs w:val="24"/>
              </w:rPr>
            </w:pPr>
          </w:p>
        </w:tc>
        <w:tc>
          <w:tcPr>
            <w:tcW w:w="2551" w:type="dxa"/>
            <w:vAlign w:val="center"/>
          </w:tcPr>
          <w:p w14:paraId="4BEA3707" w14:textId="5CA65FD2" w:rsidR="00577EE0" w:rsidRPr="00E262ED" w:rsidRDefault="00577EE0" w:rsidP="00AB18AE">
            <w:pPr>
              <w:rPr>
                <w:rFonts w:ascii="Arial" w:hAnsi="Arial" w:cs="Arial"/>
                <w:sz w:val="24"/>
                <w:szCs w:val="24"/>
              </w:rPr>
            </w:pPr>
            <w:r w:rsidRPr="00E262ED">
              <w:rPr>
                <w:rFonts w:ascii="Arial" w:hAnsi="Arial" w:cs="Arial"/>
                <w:sz w:val="24"/>
                <w:szCs w:val="24"/>
              </w:rPr>
              <w:t>Estrategias y técnicas de construcción de figuras geométricas de dos dimensiones.</w:t>
            </w:r>
          </w:p>
        </w:tc>
        <w:tc>
          <w:tcPr>
            <w:tcW w:w="4141" w:type="dxa"/>
            <w:vAlign w:val="center"/>
          </w:tcPr>
          <w:p w14:paraId="734DE3B4" w14:textId="1399052E" w:rsidR="00577EE0" w:rsidRPr="00E262ED" w:rsidRDefault="00577EE0" w:rsidP="00AB18AE">
            <w:pPr>
              <w:rPr>
                <w:rFonts w:ascii="Arial" w:hAnsi="Arial" w:cs="Arial"/>
                <w:sz w:val="24"/>
                <w:szCs w:val="24"/>
              </w:rPr>
            </w:pPr>
            <w:r w:rsidRPr="00E262ED">
              <w:rPr>
                <w:rFonts w:ascii="Arial" w:hAnsi="Arial" w:cs="Arial"/>
                <w:sz w:val="24"/>
                <w:szCs w:val="24"/>
              </w:rPr>
              <w:t xml:space="preserve">Construcción de las figuras con materiales manipulables, </w:t>
            </w:r>
            <w:r w:rsidRPr="00E262ED">
              <w:rPr>
                <w:rFonts w:ascii="Arial" w:hAnsi="Arial" w:cs="Arial"/>
                <w:color w:val="BF4E14" w:themeColor="accent2" w:themeShade="BF"/>
                <w:sz w:val="24"/>
                <w:szCs w:val="24"/>
              </w:rPr>
              <w:t>instrumentos de dibujo y aplicaciones informáticas</w:t>
            </w:r>
            <w:r w:rsidRPr="00E262ED">
              <w:rPr>
                <w:rFonts w:ascii="Arial" w:hAnsi="Arial" w:cs="Arial"/>
                <w:sz w:val="24"/>
                <w:szCs w:val="24"/>
              </w:rPr>
              <w:t>.</w:t>
            </w:r>
          </w:p>
        </w:tc>
        <w:tc>
          <w:tcPr>
            <w:tcW w:w="4142" w:type="dxa"/>
            <w:vAlign w:val="center"/>
          </w:tcPr>
          <w:p w14:paraId="0E255A45" w14:textId="4B6DB355" w:rsidR="00577EE0" w:rsidRPr="00E262ED" w:rsidRDefault="00577EE0" w:rsidP="00AB18AE">
            <w:pPr>
              <w:rPr>
                <w:rFonts w:ascii="Arial" w:hAnsi="Arial" w:cs="Arial"/>
                <w:sz w:val="24"/>
                <w:szCs w:val="24"/>
              </w:rPr>
            </w:pPr>
            <w:r w:rsidRPr="00E262ED">
              <w:rPr>
                <w:rFonts w:ascii="Arial" w:hAnsi="Arial" w:cs="Arial"/>
                <w:sz w:val="24"/>
                <w:szCs w:val="24"/>
              </w:rPr>
              <w:t>Construcción de las figuras con materiales manipulables, instrumentos de dibujo y aplicaciones informáticas.</w:t>
            </w:r>
          </w:p>
        </w:tc>
      </w:tr>
      <w:tr w:rsidR="00FA4190" w:rsidRPr="00E262ED" w14:paraId="4F96C6F2" w14:textId="77777777" w:rsidTr="00D76FF6">
        <w:trPr>
          <w:trHeight w:val="360"/>
        </w:trPr>
        <w:tc>
          <w:tcPr>
            <w:tcW w:w="1555" w:type="dxa"/>
            <w:vMerge/>
            <w:shd w:val="clear" w:color="auto" w:fill="FDFDA5"/>
            <w:vAlign w:val="center"/>
          </w:tcPr>
          <w:p w14:paraId="30CDC8AC" w14:textId="77777777" w:rsidR="00577EE0" w:rsidRPr="00E262ED" w:rsidRDefault="00577EE0" w:rsidP="00AB18AE">
            <w:pPr>
              <w:jc w:val="center"/>
              <w:rPr>
                <w:rFonts w:ascii="Arial" w:hAnsi="Arial" w:cs="Arial"/>
                <w:b/>
                <w:bCs/>
                <w:sz w:val="24"/>
                <w:szCs w:val="24"/>
              </w:rPr>
            </w:pPr>
          </w:p>
        </w:tc>
        <w:tc>
          <w:tcPr>
            <w:tcW w:w="1559" w:type="dxa"/>
            <w:vMerge/>
            <w:vAlign w:val="center"/>
          </w:tcPr>
          <w:p w14:paraId="61983C09" w14:textId="77777777" w:rsidR="00577EE0" w:rsidRPr="00E262ED" w:rsidRDefault="00577EE0" w:rsidP="00AB18AE">
            <w:pPr>
              <w:jc w:val="center"/>
              <w:rPr>
                <w:rFonts w:ascii="Arial" w:hAnsi="Arial" w:cs="Arial"/>
                <w:sz w:val="24"/>
                <w:szCs w:val="24"/>
              </w:rPr>
            </w:pPr>
          </w:p>
        </w:tc>
        <w:tc>
          <w:tcPr>
            <w:tcW w:w="2551" w:type="dxa"/>
            <w:vAlign w:val="center"/>
          </w:tcPr>
          <w:p w14:paraId="6B4BF6C0" w14:textId="77777777" w:rsidR="00F3710A" w:rsidRPr="00F3710A" w:rsidRDefault="00F3710A" w:rsidP="00AB18AE">
            <w:pPr>
              <w:rPr>
                <w:rFonts w:ascii="Arial" w:hAnsi="Arial" w:cs="Arial"/>
                <w:sz w:val="8"/>
                <w:szCs w:val="8"/>
              </w:rPr>
            </w:pPr>
          </w:p>
          <w:p w14:paraId="51F42565" w14:textId="6F253583" w:rsidR="00577EE0" w:rsidRDefault="00577EE0" w:rsidP="00AB18AE">
            <w:pPr>
              <w:rPr>
                <w:rFonts w:ascii="Arial" w:hAnsi="Arial" w:cs="Arial"/>
                <w:sz w:val="24"/>
                <w:szCs w:val="24"/>
              </w:rPr>
            </w:pPr>
            <w:r w:rsidRPr="00E262ED">
              <w:rPr>
                <w:rFonts w:ascii="Arial" w:hAnsi="Arial" w:cs="Arial"/>
                <w:sz w:val="24"/>
                <w:szCs w:val="24"/>
              </w:rPr>
              <w:t>Vocabulario</w:t>
            </w:r>
          </w:p>
          <w:p w14:paraId="175920D3" w14:textId="77777777" w:rsidR="00F3710A" w:rsidRPr="00F3710A" w:rsidRDefault="00F3710A" w:rsidP="00AB18AE">
            <w:pPr>
              <w:rPr>
                <w:rFonts w:ascii="Arial" w:hAnsi="Arial" w:cs="Arial"/>
                <w:sz w:val="14"/>
                <w:szCs w:val="14"/>
              </w:rPr>
            </w:pPr>
          </w:p>
          <w:p w14:paraId="0EF1D92C" w14:textId="77777777" w:rsidR="00F3710A" w:rsidRDefault="00F3710A" w:rsidP="00AB18AE">
            <w:pPr>
              <w:rPr>
                <w:rFonts w:ascii="Arial" w:hAnsi="Arial" w:cs="Arial"/>
                <w:sz w:val="24"/>
                <w:szCs w:val="24"/>
              </w:rPr>
            </w:pPr>
          </w:p>
          <w:p w14:paraId="2843FF09" w14:textId="1E4B7DDE" w:rsidR="00F3710A" w:rsidRPr="00E262ED" w:rsidRDefault="00F3710A" w:rsidP="00AB18AE">
            <w:pPr>
              <w:rPr>
                <w:rFonts w:ascii="Arial" w:hAnsi="Arial" w:cs="Arial"/>
                <w:sz w:val="24"/>
                <w:szCs w:val="24"/>
              </w:rPr>
            </w:pPr>
            <w:r w:rsidRPr="00E262ED">
              <w:rPr>
                <w:rFonts w:ascii="Arial" w:hAnsi="Arial" w:cs="Arial"/>
                <w:sz w:val="24"/>
                <w:szCs w:val="24"/>
              </w:rPr>
              <w:t>Vocabulario</w:t>
            </w:r>
          </w:p>
        </w:tc>
        <w:tc>
          <w:tcPr>
            <w:tcW w:w="4141" w:type="dxa"/>
            <w:vAlign w:val="center"/>
          </w:tcPr>
          <w:p w14:paraId="57620FCC" w14:textId="77777777" w:rsidR="00FA4190" w:rsidRPr="00E262ED" w:rsidRDefault="00FA4190" w:rsidP="00AB18AE">
            <w:pPr>
              <w:rPr>
                <w:rFonts w:ascii="Arial" w:hAnsi="Arial" w:cs="Arial"/>
                <w:sz w:val="24"/>
                <w:szCs w:val="24"/>
              </w:rPr>
            </w:pPr>
            <w:r w:rsidRPr="00E262ED">
              <w:rPr>
                <w:rFonts w:ascii="Arial" w:hAnsi="Arial" w:cs="Arial"/>
                <w:sz w:val="24"/>
                <w:szCs w:val="24"/>
              </w:rPr>
              <w:t>Punto, recta, semirrecta, segmento, ángulo, polígono y sus elementos, circunferencia y círculo, poliedros, cuerpos redondos y sus elementos.</w:t>
            </w:r>
          </w:p>
          <w:p w14:paraId="539BC6F9" w14:textId="7F0CCAA1" w:rsidR="0031385B" w:rsidRPr="00E262ED" w:rsidRDefault="00FA4190" w:rsidP="00AB18AE">
            <w:pPr>
              <w:rPr>
                <w:rFonts w:ascii="Arial" w:hAnsi="Arial" w:cs="Arial"/>
                <w:sz w:val="24"/>
                <w:szCs w:val="24"/>
              </w:rPr>
            </w:pPr>
            <w:r w:rsidRPr="00E262ED">
              <w:rPr>
                <w:rFonts w:ascii="Arial" w:hAnsi="Arial" w:cs="Arial"/>
                <w:color w:val="BF4E14" w:themeColor="accent2" w:themeShade="BF"/>
                <w:sz w:val="24"/>
                <w:szCs w:val="24"/>
              </w:rPr>
              <w:t>Simetría y perímetro.</w:t>
            </w:r>
          </w:p>
        </w:tc>
        <w:tc>
          <w:tcPr>
            <w:tcW w:w="4142" w:type="dxa"/>
            <w:vAlign w:val="center"/>
          </w:tcPr>
          <w:p w14:paraId="6EE18A4F" w14:textId="0422BD42" w:rsidR="00577EE0" w:rsidRPr="00E262ED" w:rsidRDefault="00577EE0" w:rsidP="00AB18AE">
            <w:pPr>
              <w:rPr>
                <w:rFonts w:ascii="Arial" w:hAnsi="Arial" w:cs="Arial"/>
                <w:sz w:val="24"/>
                <w:szCs w:val="24"/>
              </w:rPr>
            </w:pPr>
            <w:r w:rsidRPr="00E262ED">
              <w:rPr>
                <w:rFonts w:ascii="Arial" w:hAnsi="Arial" w:cs="Arial"/>
                <w:sz w:val="24"/>
                <w:szCs w:val="24"/>
              </w:rPr>
              <w:t>Punto, recta</w:t>
            </w:r>
            <w:r w:rsidR="00FA4190" w:rsidRPr="00E262ED">
              <w:rPr>
                <w:rFonts w:ascii="Arial" w:hAnsi="Arial" w:cs="Arial"/>
                <w:sz w:val="24"/>
                <w:szCs w:val="24"/>
              </w:rPr>
              <w:t xml:space="preserve">, </w:t>
            </w:r>
            <w:r w:rsidRPr="00E262ED">
              <w:rPr>
                <w:rFonts w:ascii="Arial" w:hAnsi="Arial" w:cs="Arial"/>
                <w:sz w:val="24"/>
                <w:szCs w:val="24"/>
              </w:rPr>
              <w:t>semirrecta, segmento, ángulo, polígono y sus elementos, circunferencia y círculo, poliedros, cuerpos redondos y sus elementos.</w:t>
            </w:r>
          </w:p>
          <w:p w14:paraId="1A2D1BF8" w14:textId="1EDC8DA0" w:rsidR="00577EE0" w:rsidRPr="00E262ED" w:rsidRDefault="00577EE0" w:rsidP="00AB18AE">
            <w:pPr>
              <w:rPr>
                <w:rFonts w:ascii="Arial" w:hAnsi="Arial" w:cs="Arial"/>
                <w:color w:val="BF4E14" w:themeColor="accent2" w:themeShade="BF"/>
                <w:sz w:val="24"/>
                <w:szCs w:val="24"/>
              </w:rPr>
            </w:pPr>
            <w:r w:rsidRPr="00E262ED">
              <w:rPr>
                <w:rFonts w:ascii="Arial" w:hAnsi="Arial" w:cs="Arial"/>
                <w:sz w:val="24"/>
                <w:szCs w:val="24"/>
              </w:rPr>
              <w:t xml:space="preserve">Simetría, perímetro </w:t>
            </w:r>
            <w:r w:rsidRPr="00E262ED">
              <w:rPr>
                <w:rFonts w:ascii="Arial" w:hAnsi="Arial" w:cs="Arial"/>
                <w:color w:val="BF4E14" w:themeColor="accent2" w:themeShade="BF"/>
                <w:sz w:val="24"/>
                <w:szCs w:val="24"/>
              </w:rPr>
              <w:t>y área.</w:t>
            </w:r>
          </w:p>
        </w:tc>
      </w:tr>
      <w:tr w:rsidR="00FA4190" w:rsidRPr="00E262ED" w14:paraId="1A22B8E0" w14:textId="77777777" w:rsidTr="00D76FF6">
        <w:trPr>
          <w:trHeight w:val="360"/>
        </w:trPr>
        <w:tc>
          <w:tcPr>
            <w:tcW w:w="1555" w:type="dxa"/>
            <w:vMerge/>
            <w:shd w:val="clear" w:color="auto" w:fill="FDFDA5"/>
            <w:vAlign w:val="center"/>
          </w:tcPr>
          <w:p w14:paraId="665B0130" w14:textId="77777777" w:rsidR="00577EE0" w:rsidRPr="00E262ED" w:rsidRDefault="00577EE0" w:rsidP="00AB18AE">
            <w:pPr>
              <w:jc w:val="center"/>
              <w:rPr>
                <w:rFonts w:ascii="Arial" w:hAnsi="Arial" w:cs="Arial"/>
                <w:b/>
                <w:bCs/>
                <w:sz w:val="24"/>
                <w:szCs w:val="24"/>
              </w:rPr>
            </w:pPr>
          </w:p>
        </w:tc>
        <w:tc>
          <w:tcPr>
            <w:tcW w:w="1559" w:type="dxa"/>
            <w:vMerge/>
            <w:vAlign w:val="center"/>
          </w:tcPr>
          <w:p w14:paraId="4C496F05" w14:textId="77777777" w:rsidR="00577EE0" w:rsidRPr="00E262ED" w:rsidRDefault="00577EE0" w:rsidP="00AB18AE">
            <w:pPr>
              <w:jc w:val="center"/>
              <w:rPr>
                <w:rFonts w:ascii="Arial" w:hAnsi="Arial" w:cs="Arial"/>
                <w:sz w:val="24"/>
                <w:szCs w:val="24"/>
              </w:rPr>
            </w:pPr>
          </w:p>
        </w:tc>
        <w:tc>
          <w:tcPr>
            <w:tcW w:w="2551" w:type="dxa"/>
            <w:vAlign w:val="center"/>
          </w:tcPr>
          <w:p w14:paraId="3834F1D4" w14:textId="128900AF" w:rsidR="00577EE0" w:rsidRPr="00E262ED" w:rsidRDefault="00577EE0" w:rsidP="00AB18AE">
            <w:pPr>
              <w:rPr>
                <w:rFonts w:ascii="Arial" w:hAnsi="Arial" w:cs="Arial"/>
                <w:sz w:val="24"/>
                <w:szCs w:val="24"/>
              </w:rPr>
            </w:pPr>
            <w:r w:rsidRPr="00E262ED">
              <w:rPr>
                <w:rFonts w:ascii="Arial" w:hAnsi="Arial" w:cs="Arial"/>
                <w:sz w:val="24"/>
                <w:szCs w:val="24"/>
              </w:rPr>
              <w:t>Propiedades de figuras geométricas de dos y tres dimensiones.</w:t>
            </w:r>
          </w:p>
        </w:tc>
        <w:tc>
          <w:tcPr>
            <w:tcW w:w="4141" w:type="dxa"/>
            <w:vAlign w:val="center"/>
          </w:tcPr>
          <w:p w14:paraId="622E11C7" w14:textId="7B6DF9F9" w:rsidR="00577EE0" w:rsidRPr="00E262ED" w:rsidRDefault="00577EE0" w:rsidP="00AB18AE">
            <w:pPr>
              <w:rPr>
                <w:rFonts w:ascii="Arial" w:hAnsi="Arial" w:cs="Arial"/>
                <w:sz w:val="24"/>
                <w:szCs w:val="24"/>
              </w:rPr>
            </w:pPr>
            <w:r w:rsidRPr="00E262ED">
              <w:rPr>
                <w:rFonts w:ascii="Arial" w:hAnsi="Arial" w:cs="Arial"/>
                <w:sz w:val="24"/>
                <w:szCs w:val="24"/>
              </w:rPr>
              <w:t xml:space="preserve">Propiedades de figuras geométricas de dos y tres dimensiones: exploración mediante materiales manipulables y el </w:t>
            </w:r>
            <w:r w:rsidRPr="00E262ED">
              <w:rPr>
                <w:rFonts w:ascii="Arial" w:hAnsi="Arial" w:cs="Arial"/>
                <w:color w:val="BF4E14" w:themeColor="accent2" w:themeShade="BF"/>
                <w:sz w:val="24"/>
                <w:szCs w:val="24"/>
              </w:rPr>
              <w:t>manejo de herramientas digitales</w:t>
            </w:r>
            <w:r w:rsidRPr="00E262ED">
              <w:rPr>
                <w:rFonts w:ascii="Arial" w:hAnsi="Arial" w:cs="Arial"/>
                <w:sz w:val="24"/>
                <w:szCs w:val="24"/>
              </w:rPr>
              <w:t>.</w:t>
            </w:r>
          </w:p>
        </w:tc>
        <w:tc>
          <w:tcPr>
            <w:tcW w:w="4142" w:type="dxa"/>
            <w:vAlign w:val="center"/>
          </w:tcPr>
          <w:p w14:paraId="1C6CEF3D" w14:textId="6C334546" w:rsidR="00577EE0" w:rsidRPr="00E262ED" w:rsidRDefault="00577EE0" w:rsidP="00AB18AE">
            <w:pPr>
              <w:rPr>
                <w:rFonts w:ascii="Arial" w:hAnsi="Arial" w:cs="Arial"/>
                <w:sz w:val="24"/>
                <w:szCs w:val="24"/>
              </w:rPr>
            </w:pPr>
            <w:r w:rsidRPr="00E262ED">
              <w:rPr>
                <w:rFonts w:ascii="Arial" w:hAnsi="Arial" w:cs="Arial"/>
                <w:sz w:val="24"/>
                <w:szCs w:val="24"/>
              </w:rPr>
              <w:t>Propiedades de figuras geométricas de dos y tres dimensiones: exploración mediante materiales manipulables y el manejo de herramientas digitales.</w:t>
            </w:r>
          </w:p>
        </w:tc>
      </w:tr>
      <w:tr w:rsidR="00FA4190" w:rsidRPr="00E262ED" w14:paraId="7065416E" w14:textId="77777777" w:rsidTr="00D76FF6">
        <w:trPr>
          <w:trHeight w:val="362"/>
        </w:trPr>
        <w:tc>
          <w:tcPr>
            <w:tcW w:w="1555" w:type="dxa"/>
            <w:vMerge/>
            <w:shd w:val="clear" w:color="auto" w:fill="FDFDA5"/>
            <w:vAlign w:val="center"/>
          </w:tcPr>
          <w:p w14:paraId="3EB17C15" w14:textId="77777777" w:rsidR="00577EE0" w:rsidRPr="00E262ED" w:rsidRDefault="00577EE0" w:rsidP="00AB18AE">
            <w:pPr>
              <w:jc w:val="center"/>
              <w:rPr>
                <w:rFonts w:ascii="Arial" w:hAnsi="Arial" w:cs="Arial"/>
                <w:sz w:val="24"/>
                <w:szCs w:val="24"/>
              </w:rPr>
            </w:pPr>
          </w:p>
        </w:tc>
        <w:tc>
          <w:tcPr>
            <w:tcW w:w="1559" w:type="dxa"/>
            <w:vMerge w:val="restart"/>
            <w:vAlign w:val="center"/>
          </w:tcPr>
          <w:p w14:paraId="39F2162F" w14:textId="492A4810" w:rsidR="00577EE0" w:rsidRPr="00E262ED" w:rsidRDefault="00577EE0" w:rsidP="00AB18AE">
            <w:pPr>
              <w:jc w:val="center"/>
              <w:rPr>
                <w:rFonts w:ascii="Arial" w:hAnsi="Arial" w:cs="Arial"/>
                <w:sz w:val="24"/>
                <w:szCs w:val="24"/>
              </w:rPr>
            </w:pPr>
            <w:r w:rsidRPr="00E262ED">
              <w:rPr>
                <w:rFonts w:ascii="Arial" w:hAnsi="Arial" w:cs="Arial"/>
                <w:sz w:val="24"/>
                <w:szCs w:val="24"/>
              </w:rPr>
              <w:t>Localización y sistemas de representación</w:t>
            </w:r>
          </w:p>
        </w:tc>
        <w:tc>
          <w:tcPr>
            <w:tcW w:w="2551" w:type="dxa"/>
            <w:vAlign w:val="center"/>
          </w:tcPr>
          <w:p w14:paraId="1749D9C6" w14:textId="37B83E9F" w:rsidR="00577EE0" w:rsidRPr="00E262ED" w:rsidRDefault="00577EE0" w:rsidP="00AB18AE">
            <w:pPr>
              <w:rPr>
                <w:rFonts w:ascii="Arial" w:hAnsi="Arial" w:cs="Arial"/>
                <w:sz w:val="24"/>
                <w:szCs w:val="24"/>
              </w:rPr>
            </w:pPr>
            <w:r w:rsidRPr="00E262ED">
              <w:rPr>
                <w:rFonts w:ascii="Arial" w:hAnsi="Arial" w:cs="Arial"/>
                <w:sz w:val="24"/>
                <w:szCs w:val="24"/>
              </w:rPr>
              <w:t>Descripción de la posición relativa de objetos en el espacio o de su</w:t>
            </w:r>
            <w:r w:rsidR="006A2C7E">
              <w:rPr>
                <w:rFonts w:ascii="Arial" w:hAnsi="Arial" w:cs="Arial"/>
                <w:sz w:val="24"/>
                <w:szCs w:val="24"/>
              </w:rPr>
              <w:t xml:space="preserve"> </w:t>
            </w:r>
            <w:r w:rsidRPr="00E262ED">
              <w:rPr>
                <w:rFonts w:ascii="Arial" w:hAnsi="Arial" w:cs="Arial"/>
                <w:sz w:val="24"/>
                <w:szCs w:val="24"/>
              </w:rPr>
              <w:t>representac</w:t>
            </w:r>
            <w:r w:rsidR="006A2C7E">
              <w:rPr>
                <w:rFonts w:ascii="Arial" w:hAnsi="Arial" w:cs="Arial"/>
                <w:sz w:val="24"/>
                <w:szCs w:val="24"/>
              </w:rPr>
              <w:t>ión.</w:t>
            </w:r>
          </w:p>
        </w:tc>
        <w:tc>
          <w:tcPr>
            <w:tcW w:w="4141" w:type="dxa"/>
            <w:vAlign w:val="center"/>
          </w:tcPr>
          <w:p w14:paraId="07344C76" w14:textId="36CE9D68" w:rsidR="00577EE0" w:rsidRPr="00E262ED" w:rsidRDefault="00577EE0" w:rsidP="00AB18AE">
            <w:pPr>
              <w:rPr>
                <w:rFonts w:ascii="Arial" w:hAnsi="Arial" w:cs="Arial"/>
                <w:sz w:val="24"/>
                <w:szCs w:val="24"/>
              </w:rPr>
            </w:pPr>
            <w:r w:rsidRPr="00E262ED">
              <w:rPr>
                <w:rFonts w:ascii="Arial" w:hAnsi="Arial" w:cs="Arial"/>
                <w:sz w:val="24"/>
                <w:szCs w:val="24"/>
              </w:rPr>
              <w:t xml:space="preserve">Descripción de la posición relativa de objetos en el espacio o de sus representaciones, </w:t>
            </w:r>
            <w:r w:rsidRPr="00E262ED">
              <w:rPr>
                <w:rFonts w:ascii="Arial" w:hAnsi="Arial" w:cs="Arial"/>
                <w:color w:val="BF4E14" w:themeColor="accent2" w:themeShade="BF"/>
                <w:sz w:val="24"/>
                <w:szCs w:val="24"/>
              </w:rPr>
              <w:t>utilizando vocabulario geométrico adecuado</w:t>
            </w:r>
            <w:r w:rsidRPr="00E262ED">
              <w:rPr>
                <w:rFonts w:ascii="Arial" w:hAnsi="Arial" w:cs="Arial"/>
                <w:sz w:val="24"/>
                <w:szCs w:val="24"/>
              </w:rPr>
              <w:t>.</w:t>
            </w:r>
          </w:p>
        </w:tc>
        <w:tc>
          <w:tcPr>
            <w:tcW w:w="4142" w:type="dxa"/>
            <w:vAlign w:val="center"/>
          </w:tcPr>
          <w:p w14:paraId="7C6601F0" w14:textId="6E3D0AA7" w:rsidR="00577EE0" w:rsidRPr="00E262ED" w:rsidRDefault="00577EE0" w:rsidP="00AB18AE">
            <w:pPr>
              <w:rPr>
                <w:rFonts w:ascii="Arial" w:hAnsi="Arial" w:cs="Arial"/>
                <w:sz w:val="24"/>
                <w:szCs w:val="24"/>
              </w:rPr>
            </w:pPr>
            <w:r w:rsidRPr="00E262ED">
              <w:rPr>
                <w:rFonts w:ascii="Arial" w:hAnsi="Arial" w:cs="Arial"/>
                <w:sz w:val="24"/>
                <w:szCs w:val="24"/>
              </w:rPr>
              <w:t>Descripción de la posición relativa de objetos en el espacio o de sus representaciones, utilizando vocabulario geométrico adecuado.</w:t>
            </w:r>
          </w:p>
        </w:tc>
      </w:tr>
      <w:tr w:rsidR="00FA4190" w:rsidRPr="00E262ED" w14:paraId="0E8E46CC" w14:textId="77777777" w:rsidTr="00D76FF6">
        <w:trPr>
          <w:trHeight w:val="361"/>
        </w:trPr>
        <w:tc>
          <w:tcPr>
            <w:tcW w:w="1555" w:type="dxa"/>
            <w:vMerge/>
            <w:shd w:val="clear" w:color="auto" w:fill="FDFDA5"/>
            <w:vAlign w:val="center"/>
          </w:tcPr>
          <w:p w14:paraId="7F3BA18D" w14:textId="77777777" w:rsidR="00577EE0" w:rsidRPr="00E262ED" w:rsidRDefault="00577EE0" w:rsidP="00AB18AE">
            <w:pPr>
              <w:jc w:val="center"/>
              <w:rPr>
                <w:rFonts w:ascii="Arial" w:hAnsi="Arial" w:cs="Arial"/>
                <w:sz w:val="24"/>
                <w:szCs w:val="24"/>
              </w:rPr>
            </w:pPr>
          </w:p>
        </w:tc>
        <w:tc>
          <w:tcPr>
            <w:tcW w:w="1559" w:type="dxa"/>
            <w:vMerge/>
            <w:vAlign w:val="center"/>
          </w:tcPr>
          <w:p w14:paraId="2DB19FA0" w14:textId="77777777" w:rsidR="00577EE0" w:rsidRPr="00E262ED" w:rsidRDefault="00577EE0" w:rsidP="00AB18AE">
            <w:pPr>
              <w:jc w:val="center"/>
              <w:rPr>
                <w:rFonts w:ascii="Arial" w:hAnsi="Arial" w:cs="Arial"/>
                <w:sz w:val="24"/>
                <w:szCs w:val="24"/>
              </w:rPr>
            </w:pPr>
          </w:p>
        </w:tc>
        <w:tc>
          <w:tcPr>
            <w:tcW w:w="2551" w:type="dxa"/>
            <w:vAlign w:val="center"/>
          </w:tcPr>
          <w:p w14:paraId="12458B47" w14:textId="7D68AC63" w:rsidR="00577EE0" w:rsidRPr="00E262ED" w:rsidRDefault="00577EE0" w:rsidP="00AB18AE">
            <w:pPr>
              <w:rPr>
                <w:rFonts w:ascii="Arial" w:hAnsi="Arial" w:cs="Arial"/>
                <w:sz w:val="24"/>
                <w:szCs w:val="24"/>
              </w:rPr>
            </w:pPr>
            <w:r w:rsidRPr="00E262ED">
              <w:rPr>
                <w:rFonts w:ascii="Arial" w:hAnsi="Arial" w:cs="Arial"/>
                <w:sz w:val="24"/>
                <w:szCs w:val="24"/>
              </w:rPr>
              <w:t>Descripción verbal e interpretación de movimientos.</w:t>
            </w:r>
          </w:p>
        </w:tc>
        <w:tc>
          <w:tcPr>
            <w:tcW w:w="4141" w:type="dxa"/>
            <w:vAlign w:val="center"/>
          </w:tcPr>
          <w:p w14:paraId="10FCE795" w14:textId="68D35AEB" w:rsidR="00577EE0" w:rsidRPr="00E262ED" w:rsidRDefault="00577EE0" w:rsidP="00AB18AE">
            <w:pPr>
              <w:rPr>
                <w:rFonts w:ascii="Arial" w:hAnsi="Arial" w:cs="Arial"/>
                <w:sz w:val="24"/>
                <w:szCs w:val="24"/>
              </w:rPr>
            </w:pPr>
            <w:r w:rsidRPr="00E262ED">
              <w:rPr>
                <w:rFonts w:ascii="Arial" w:hAnsi="Arial" w:cs="Arial"/>
                <w:sz w:val="24"/>
                <w:szCs w:val="24"/>
              </w:rPr>
              <w:t xml:space="preserve">Descripción verbal e interpretación de </w:t>
            </w:r>
            <w:commentRangeStart w:id="26"/>
            <w:r w:rsidRPr="00E262ED">
              <w:rPr>
                <w:rFonts w:ascii="Arial" w:hAnsi="Arial" w:cs="Arial"/>
                <w:sz w:val="24"/>
                <w:szCs w:val="24"/>
              </w:rPr>
              <w:t xml:space="preserve">movimientos </w:t>
            </w:r>
            <w:proofErr w:type="gramStart"/>
            <w:r w:rsidRPr="00E262ED">
              <w:rPr>
                <w:rFonts w:ascii="Arial" w:hAnsi="Arial" w:cs="Arial"/>
                <w:sz w:val="24"/>
                <w:szCs w:val="24"/>
              </w:rPr>
              <w:t>en relación a</w:t>
            </w:r>
            <w:proofErr w:type="gramEnd"/>
            <w:r w:rsidRPr="00E262ED">
              <w:rPr>
                <w:rFonts w:ascii="Arial" w:hAnsi="Arial" w:cs="Arial"/>
                <w:sz w:val="24"/>
                <w:szCs w:val="24"/>
              </w:rPr>
              <w:t xml:space="preserve"> </w:t>
            </w:r>
            <w:commentRangeEnd w:id="26"/>
            <w:r w:rsidR="00CA4EFD">
              <w:rPr>
                <w:rStyle w:val="Refdecomentario"/>
              </w:rPr>
              <w:commentReference w:id="26"/>
            </w:r>
            <w:r w:rsidRPr="00E262ED">
              <w:rPr>
                <w:rFonts w:ascii="Arial" w:hAnsi="Arial" w:cs="Arial"/>
                <w:sz w:val="24"/>
                <w:szCs w:val="24"/>
              </w:rPr>
              <w:t>uno mismo o a otros puntos de referencia</w:t>
            </w:r>
            <w:r w:rsidRPr="00E262ED">
              <w:rPr>
                <w:rFonts w:ascii="Arial" w:hAnsi="Arial" w:cs="Arial"/>
                <w:color w:val="BF4E14" w:themeColor="accent2" w:themeShade="BF"/>
                <w:sz w:val="24"/>
                <w:szCs w:val="24"/>
              </w:rPr>
              <w:t>, utilizando vocabulario geométrico adecuado.</w:t>
            </w:r>
          </w:p>
        </w:tc>
        <w:tc>
          <w:tcPr>
            <w:tcW w:w="4142" w:type="dxa"/>
            <w:vAlign w:val="center"/>
          </w:tcPr>
          <w:p w14:paraId="514CE8DD" w14:textId="27C02DA9" w:rsidR="00577EE0" w:rsidRPr="00E262ED" w:rsidRDefault="00577EE0" w:rsidP="00AB18AE">
            <w:pPr>
              <w:rPr>
                <w:rFonts w:ascii="Arial" w:hAnsi="Arial" w:cs="Arial"/>
                <w:sz w:val="24"/>
                <w:szCs w:val="24"/>
              </w:rPr>
            </w:pPr>
            <w:r w:rsidRPr="00E262ED">
              <w:rPr>
                <w:rFonts w:ascii="Arial" w:hAnsi="Arial" w:cs="Arial"/>
                <w:sz w:val="24"/>
                <w:szCs w:val="24"/>
              </w:rPr>
              <w:t xml:space="preserve">Descripción verbal e interpretación de movimientos </w:t>
            </w:r>
            <w:proofErr w:type="gramStart"/>
            <w:r w:rsidRPr="00E262ED">
              <w:rPr>
                <w:rFonts w:ascii="Arial" w:hAnsi="Arial" w:cs="Arial"/>
                <w:sz w:val="24"/>
                <w:szCs w:val="24"/>
              </w:rPr>
              <w:t>en relación a</w:t>
            </w:r>
            <w:proofErr w:type="gramEnd"/>
            <w:r w:rsidRPr="00E262ED">
              <w:rPr>
                <w:rFonts w:ascii="Arial" w:hAnsi="Arial" w:cs="Arial"/>
                <w:sz w:val="24"/>
                <w:szCs w:val="24"/>
              </w:rPr>
              <w:t xml:space="preserve"> uno mismo o a otros puntos de referencia, utilizando vocabulario geométrico adecuado.</w:t>
            </w:r>
          </w:p>
        </w:tc>
      </w:tr>
      <w:tr w:rsidR="00FA4190" w:rsidRPr="00E262ED" w14:paraId="0519158E" w14:textId="77777777" w:rsidTr="00D76FF6">
        <w:trPr>
          <w:trHeight w:val="361"/>
        </w:trPr>
        <w:tc>
          <w:tcPr>
            <w:tcW w:w="1555" w:type="dxa"/>
            <w:vMerge/>
            <w:shd w:val="clear" w:color="auto" w:fill="FDFDA5"/>
            <w:vAlign w:val="center"/>
          </w:tcPr>
          <w:p w14:paraId="033EB1CA" w14:textId="77777777" w:rsidR="00577EE0" w:rsidRPr="00E262ED" w:rsidRDefault="00577EE0" w:rsidP="00AB18AE">
            <w:pPr>
              <w:jc w:val="center"/>
              <w:rPr>
                <w:rFonts w:ascii="Arial" w:hAnsi="Arial" w:cs="Arial"/>
                <w:sz w:val="24"/>
                <w:szCs w:val="24"/>
              </w:rPr>
            </w:pPr>
          </w:p>
        </w:tc>
        <w:tc>
          <w:tcPr>
            <w:tcW w:w="1559" w:type="dxa"/>
            <w:vMerge/>
            <w:vAlign w:val="center"/>
          </w:tcPr>
          <w:p w14:paraId="17375645" w14:textId="77777777" w:rsidR="00577EE0" w:rsidRPr="00E262ED" w:rsidRDefault="00577EE0" w:rsidP="00AB18AE">
            <w:pPr>
              <w:jc w:val="center"/>
              <w:rPr>
                <w:rFonts w:ascii="Arial" w:hAnsi="Arial" w:cs="Arial"/>
                <w:sz w:val="24"/>
                <w:szCs w:val="24"/>
              </w:rPr>
            </w:pPr>
          </w:p>
        </w:tc>
        <w:tc>
          <w:tcPr>
            <w:tcW w:w="2551" w:type="dxa"/>
            <w:vAlign w:val="center"/>
          </w:tcPr>
          <w:p w14:paraId="40F55E46" w14:textId="6746321C" w:rsidR="00577EE0" w:rsidRPr="00E262ED" w:rsidRDefault="00577EE0" w:rsidP="00AB18AE">
            <w:pPr>
              <w:rPr>
                <w:rFonts w:ascii="Arial" w:hAnsi="Arial" w:cs="Arial"/>
                <w:sz w:val="24"/>
                <w:szCs w:val="24"/>
              </w:rPr>
            </w:pPr>
            <w:r w:rsidRPr="00E262ED">
              <w:rPr>
                <w:rFonts w:ascii="Arial" w:hAnsi="Arial" w:cs="Arial"/>
                <w:sz w:val="24"/>
                <w:szCs w:val="24"/>
              </w:rPr>
              <w:t>Interpretación de itinerarios en planos.</w:t>
            </w:r>
          </w:p>
        </w:tc>
        <w:tc>
          <w:tcPr>
            <w:tcW w:w="4141" w:type="dxa"/>
            <w:tcBorders>
              <w:tl2br w:val="single" w:sz="4" w:space="0" w:color="auto"/>
            </w:tcBorders>
            <w:vAlign w:val="center"/>
          </w:tcPr>
          <w:p w14:paraId="202E7FAB" w14:textId="77777777" w:rsidR="00577EE0" w:rsidRPr="00E262ED" w:rsidRDefault="00577EE0" w:rsidP="00AB18AE">
            <w:pPr>
              <w:rPr>
                <w:rFonts w:ascii="Arial" w:hAnsi="Arial" w:cs="Arial"/>
                <w:sz w:val="24"/>
                <w:szCs w:val="24"/>
              </w:rPr>
            </w:pPr>
          </w:p>
        </w:tc>
        <w:tc>
          <w:tcPr>
            <w:tcW w:w="4142" w:type="dxa"/>
            <w:vAlign w:val="center"/>
          </w:tcPr>
          <w:p w14:paraId="32E48D9A" w14:textId="4DD6478F" w:rsidR="00577EE0" w:rsidRPr="00E262ED" w:rsidRDefault="00577EE0" w:rsidP="00AB18AE">
            <w:pPr>
              <w:rPr>
                <w:rFonts w:ascii="Arial" w:hAnsi="Arial" w:cs="Arial"/>
                <w:sz w:val="24"/>
                <w:szCs w:val="24"/>
              </w:rPr>
            </w:pPr>
            <w:r w:rsidRPr="00E262ED">
              <w:rPr>
                <w:rFonts w:ascii="Arial" w:hAnsi="Arial" w:cs="Arial"/>
                <w:color w:val="BF4E14" w:themeColor="accent2" w:themeShade="BF"/>
                <w:sz w:val="24"/>
                <w:szCs w:val="24"/>
              </w:rPr>
              <w:t>Interpretación de itinerarios en planos, utilizando soportes físicos y virtuales.</w:t>
            </w:r>
          </w:p>
        </w:tc>
      </w:tr>
      <w:tr w:rsidR="00FA4190" w:rsidRPr="00E262ED" w14:paraId="63656E09" w14:textId="77777777" w:rsidTr="00D76FF6">
        <w:trPr>
          <w:trHeight w:val="320"/>
        </w:trPr>
        <w:tc>
          <w:tcPr>
            <w:tcW w:w="1555" w:type="dxa"/>
            <w:vMerge/>
            <w:shd w:val="clear" w:color="auto" w:fill="FDFDA5"/>
            <w:vAlign w:val="center"/>
          </w:tcPr>
          <w:p w14:paraId="3231E63F" w14:textId="77777777" w:rsidR="00577EE0" w:rsidRPr="00E262ED" w:rsidRDefault="00577EE0" w:rsidP="00AB18AE">
            <w:pPr>
              <w:jc w:val="center"/>
              <w:rPr>
                <w:rFonts w:ascii="Arial" w:hAnsi="Arial" w:cs="Arial"/>
                <w:sz w:val="24"/>
                <w:szCs w:val="24"/>
              </w:rPr>
            </w:pPr>
          </w:p>
        </w:tc>
        <w:tc>
          <w:tcPr>
            <w:tcW w:w="1559" w:type="dxa"/>
            <w:vMerge w:val="restart"/>
            <w:vAlign w:val="center"/>
          </w:tcPr>
          <w:p w14:paraId="3F5ADA73" w14:textId="633E65BF" w:rsidR="00577EE0" w:rsidRPr="00E262ED" w:rsidRDefault="00577EE0" w:rsidP="00AB18AE">
            <w:pPr>
              <w:jc w:val="center"/>
              <w:rPr>
                <w:rFonts w:ascii="Arial" w:hAnsi="Arial" w:cs="Arial"/>
                <w:sz w:val="24"/>
                <w:szCs w:val="24"/>
              </w:rPr>
            </w:pPr>
            <w:r w:rsidRPr="00E262ED">
              <w:rPr>
                <w:rFonts w:ascii="Arial" w:hAnsi="Arial" w:cs="Arial"/>
                <w:sz w:val="24"/>
                <w:szCs w:val="24"/>
              </w:rPr>
              <w:t>Movimientos y transformaciones</w:t>
            </w:r>
          </w:p>
        </w:tc>
        <w:tc>
          <w:tcPr>
            <w:tcW w:w="2551" w:type="dxa"/>
            <w:vAlign w:val="center"/>
          </w:tcPr>
          <w:p w14:paraId="1B7B4645" w14:textId="5A054893" w:rsidR="00577EE0" w:rsidRPr="00E262ED" w:rsidRDefault="00577EE0" w:rsidP="00AB18AE">
            <w:pPr>
              <w:rPr>
                <w:rFonts w:ascii="Arial" w:hAnsi="Arial" w:cs="Arial"/>
                <w:sz w:val="24"/>
                <w:szCs w:val="24"/>
              </w:rPr>
            </w:pPr>
            <w:r w:rsidRPr="00E262ED">
              <w:rPr>
                <w:rFonts w:ascii="Arial" w:hAnsi="Arial" w:cs="Arial"/>
                <w:sz w:val="24"/>
                <w:szCs w:val="24"/>
              </w:rPr>
              <w:t>Identificación de figuras transformadas.</w:t>
            </w:r>
          </w:p>
        </w:tc>
        <w:tc>
          <w:tcPr>
            <w:tcW w:w="4141" w:type="dxa"/>
            <w:vAlign w:val="center"/>
          </w:tcPr>
          <w:p w14:paraId="63438C65" w14:textId="50C573FE" w:rsidR="00577EE0" w:rsidRPr="00E262ED" w:rsidRDefault="00577EE0" w:rsidP="00AB18AE">
            <w:pPr>
              <w:rPr>
                <w:rFonts w:ascii="Arial" w:hAnsi="Arial" w:cs="Arial"/>
                <w:color w:val="BF4E14" w:themeColor="accent2" w:themeShade="BF"/>
                <w:sz w:val="24"/>
                <w:szCs w:val="24"/>
              </w:rPr>
            </w:pPr>
            <w:r w:rsidRPr="00E262ED">
              <w:rPr>
                <w:rFonts w:ascii="Arial" w:hAnsi="Arial" w:cs="Arial"/>
                <w:color w:val="BF4E14" w:themeColor="accent2" w:themeShade="BF"/>
                <w:sz w:val="24"/>
                <w:szCs w:val="24"/>
              </w:rPr>
              <w:t>Identificación: traslaciones y simetrías.</w:t>
            </w:r>
          </w:p>
        </w:tc>
        <w:tc>
          <w:tcPr>
            <w:tcW w:w="4142" w:type="dxa"/>
            <w:vAlign w:val="center"/>
          </w:tcPr>
          <w:p w14:paraId="316DFBE6" w14:textId="7AF7B811" w:rsidR="00577EE0" w:rsidRPr="00E262ED" w:rsidRDefault="00577EE0" w:rsidP="00AB18AE">
            <w:pPr>
              <w:rPr>
                <w:rFonts w:ascii="Arial" w:hAnsi="Arial" w:cs="Arial"/>
                <w:sz w:val="24"/>
                <w:szCs w:val="24"/>
              </w:rPr>
            </w:pPr>
            <w:r w:rsidRPr="00E262ED">
              <w:rPr>
                <w:rFonts w:ascii="Arial" w:hAnsi="Arial" w:cs="Arial"/>
                <w:sz w:val="24"/>
                <w:szCs w:val="24"/>
              </w:rPr>
              <w:t>Identificación: traslaciones y simetrías</w:t>
            </w:r>
          </w:p>
        </w:tc>
      </w:tr>
      <w:tr w:rsidR="00FA4190" w:rsidRPr="00E262ED" w14:paraId="128AD390" w14:textId="77777777" w:rsidTr="00D76FF6">
        <w:trPr>
          <w:trHeight w:val="319"/>
        </w:trPr>
        <w:tc>
          <w:tcPr>
            <w:tcW w:w="1555" w:type="dxa"/>
            <w:vMerge/>
            <w:shd w:val="clear" w:color="auto" w:fill="FDFDA5"/>
            <w:vAlign w:val="center"/>
          </w:tcPr>
          <w:p w14:paraId="7C5B6093" w14:textId="77777777" w:rsidR="00577EE0" w:rsidRPr="00E262ED" w:rsidRDefault="00577EE0" w:rsidP="00AB18AE">
            <w:pPr>
              <w:jc w:val="center"/>
              <w:rPr>
                <w:rFonts w:ascii="Arial" w:hAnsi="Arial" w:cs="Arial"/>
                <w:sz w:val="24"/>
                <w:szCs w:val="24"/>
              </w:rPr>
            </w:pPr>
          </w:p>
        </w:tc>
        <w:tc>
          <w:tcPr>
            <w:tcW w:w="1559" w:type="dxa"/>
            <w:vMerge/>
            <w:vAlign w:val="center"/>
          </w:tcPr>
          <w:p w14:paraId="5894EA3A" w14:textId="77777777" w:rsidR="00577EE0" w:rsidRPr="00E262ED" w:rsidRDefault="00577EE0" w:rsidP="00AB18AE">
            <w:pPr>
              <w:jc w:val="center"/>
              <w:rPr>
                <w:rFonts w:ascii="Arial" w:hAnsi="Arial" w:cs="Arial"/>
                <w:sz w:val="24"/>
                <w:szCs w:val="24"/>
              </w:rPr>
            </w:pPr>
          </w:p>
        </w:tc>
        <w:tc>
          <w:tcPr>
            <w:tcW w:w="2551" w:type="dxa"/>
            <w:vAlign w:val="center"/>
          </w:tcPr>
          <w:p w14:paraId="63EA929A" w14:textId="7D14AB40" w:rsidR="00577EE0" w:rsidRPr="00E262ED" w:rsidRDefault="00577EE0" w:rsidP="00AB18AE">
            <w:pPr>
              <w:rPr>
                <w:rFonts w:ascii="Arial" w:hAnsi="Arial" w:cs="Arial"/>
                <w:sz w:val="24"/>
                <w:szCs w:val="24"/>
              </w:rPr>
            </w:pPr>
            <w:r w:rsidRPr="00E262ED">
              <w:rPr>
                <w:rFonts w:ascii="Arial" w:hAnsi="Arial" w:cs="Arial"/>
                <w:sz w:val="24"/>
                <w:szCs w:val="24"/>
              </w:rPr>
              <w:t>Generación de figuras transformadas.</w:t>
            </w:r>
          </w:p>
        </w:tc>
        <w:tc>
          <w:tcPr>
            <w:tcW w:w="4141" w:type="dxa"/>
            <w:tcBorders>
              <w:tl2br w:val="single" w:sz="4" w:space="0" w:color="auto"/>
            </w:tcBorders>
            <w:vAlign w:val="center"/>
          </w:tcPr>
          <w:p w14:paraId="39070E7D" w14:textId="77777777" w:rsidR="00577EE0" w:rsidRPr="00E262ED" w:rsidRDefault="00577EE0" w:rsidP="00AB18AE">
            <w:pPr>
              <w:rPr>
                <w:rFonts w:ascii="Arial" w:hAnsi="Arial" w:cs="Arial"/>
                <w:sz w:val="24"/>
                <w:szCs w:val="24"/>
              </w:rPr>
            </w:pPr>
          </w:p>
        </w:tc>
        <w:tc>
          <w:tcPr>
            <w:tcW w:w="4142" w:type="dxa"/>
            <w:vAlign w:val="center"/>
          </w:tcPr>
          <w:p w14:paraId="5EC3A481" w14:textId="0CFA6C9D" w:rsidR="00577EE0" w:rsidRPr="00E262ED" w:rsidRDefault="00577EE0" w:rsidP="00AB18AE">
            <w:pPr>
              <w:rPr>
                <w:rFonts w:ascii="Arial" w:hAnsi="Arial" w:cs="Arial"/>
                <w:sz w:val="24"/>
                <w:szCs w:val="24"/>
              </w:rPr>
            </w:pPr>
            <w:r w:rsidRPr="00E262ED">
              <w:rPr>
                <w:rFonts w:ascii="Arial" w:hAnsi="Arial" w:cs="Arial"/>
                <w:color w:val="BF4E14" w:themeColor="accent2" w:themeShade="BF"/>
                <w:sz w:val="24"/>
                <w:szCs w:val="24"/>
              </w:rPr>
              <w:t>Generación: simetrías y traslaciones y predicción del resultado.</w:t>
            </w:r>
          </w:p>
        </w:tc>
      </w:tr>
      <w:tr w:rsidR="00FA4190" w:rsidRPr="00E262ED" w14:paraId="2F925793" w14:textId="77777777" w:rsidTr="00D76FF6">
        <w:trPr>
          <w:trHeight w:val="423"/>
        </w:trPr>
        <w:tc>
          <w:tcPr>
            <w:tcW w:w="1555" w:type="dxa"/>
            <w:vMerge/>
            <w:shd w:val="clear" w:color="auto" w:fill="FDFDA5"/>
            <w:vAlign w:val="center"/>
          </w:tcPr>
          <w:p w14:paraId="6914A448" w14:textId="77777777" w:rsidR="00577EE0" w:rsidRPr="00E262ED" w:rsidRDefault="00577EE0" w:rsidP="00AB18AE">
            <w:pPr>
              <w:jc w:val="center"/>
              <w:rPr>
                <w:rFonts w:ascii="Arial" w:hAnsi="Arial" w:cs="Arial"/>
                <w:sz w:val="24"/>
                <w:szCs w:val="24"/>
              </w:rPr>
            </w:pPr>
          </w:p>
        </w:tc>
        <w:tc>
          <w:tcPr>
            <w:tcW w:w="1559" w:type="dxa"/>
            <w:vMerge w:val="restart"/>
            <w:vAlign w:val="center"/>
          </w:tcPr>
          <w:p w14:paraId="3D952C75" w14:textId="77777777" w:rsidR="006A2C7E" w:rsidRPr="006A2C7E" w:rsidRDefault="006A2C7E" w:rsidP="00AB18AE">
            <w:pPr>
              <w:jc w:val="center"/>
              <w:rPr>
                <w:rFonts w:ascii="Arial" w:hAnsi="Arial" w:cs="Arial"/>
                <w:sz w:val="4"/>
                <w:szCs w:val="4"/>
              </w:rPr>
            </w:pPr>
          </w:p>
          <w:p w14:paraId="6FB336B4" w14:textId="72BA1DF8" w:rsidR="006A2C7E" w:rsidRDefault="00577EE0" w:rsidP="00AB18AE">
            <w:pPr>
              <w:jc w:val="center"/>
              <w:rPr>
                <w:rFonts w:ascii="Arial" w:hAnsi="Arial" w:cs="Arial"/>
                <w:sz w:val="24"/>
                <w:szCs w:val="24"/>
              </w:rPr>
            </w:pPr>
            <w:r w:rsidRPr="00E262ED">
              <w:rPr>
                <w:rFonts w:ascii="Arial" w:hAnsi="Arial" w:cs="Arial"/>
                <w:sz w:val="24"/>
                <w:szCs w:val="24"/>
              </w:rPr>
              <w:t>Visualización</w:t>
            </w:r>
            <w:r w:rsidR="00BC328E">
              <w:rPr>
                <w:rFonts w:ascii="Arial" w:hAnsi="Arial" w:cs="Arial"/>
                <w:sz w:val="24"/>
                <w:szCs w:val="24"/>
              </w:rPr>
              <w:t xml:space="preserve"> y</w:t>
            </w:r>
            <w:r w:rsidRPr="00E262ED">
              <w:rPr>
                <w:rFonts w:ascii="Arial" w:hAnsi="Arial" w:cs="Arial"/>
                <w:sz w:val="24"/>
                <w:szCs w:val="24"/>
              </w:rPr>
              <w:t xml:space="preserve"> razonamiento </w:t>
            </w:r>
          </w:p>
          <w:p w14:paraId="3EF5D9C3" w14:textId="77777777" w:rsidR="006A2C7E" w:rsidRDefault="006A2C7E" w:rsidP="00AB18AE">
            <w:pPr>
              <w:jc w:val="center"/>
              <w:rPr>
                <w:rFonts w:ascii="Arial" w:hAnsi="Arial" w:cs="Arial"/>
                <w:sz w:val="24"/>
                <w:szCs w:val="24"/>
              </w:rPr>
            </w:pPr>
          </w:p>
          <w:p w14:paraId="1190F648" w14:textId="77777777" w:rsidR="006A2C7E" w:rsidRDefault="006A2C7E" w:rsidP="00AB18AE">
            <w:pPr>
              <w:jc w:val="center"/>
              <w:rPr>
                <w:rFonts w:ascii="Arial" w:hAnsi="Arial" w:cs="Arial"/>
                <w:sz w:val="24"/>
                <w:szCs w:val="24"/>
              </w:rPr>
            </w:pPr>
          </w:p>
          <w:p w14:paraId="480CBA25" w14:textId="77777777" w:rsidR="006A2C7E" w:rsidRDefault="006A2C7E" w:rsidP="00AB18AE">
            <w:pPr>
              <w:jc w:val="center"/>
              <w:rPr>
                <w:rFonts w:ascii="Arial" w:hAnsi="Arial" w:cs="Arial"/>
                <w:sz w:val="24"/>
                <w:szCs w:val="24"/>
              </w:rPr>
            </w:pPr>
          </w:p>
          <w:p w14:paraId="57EF5B10" w14:textId="098DC506" w:rsidR="00577EE0" w:rsidRPr="00E262ED" w:rsidRDefault="00BC328E" w:rsidP="00AB18AE">
            <w:pPr>
              <w:jc w:val="center"/>
              <w:rPr>
                <w:rFonts w:ascii="Arial" w:hAnsi="Arial" w:cs="Arial"/>
                <w:sz w:val="24"/>
                <w:szCs w:val="24"/>
              </w:rPr>
            </w:pPr>
            <w:r>
              <w:rPr>
                <w:rFonts w:ascii="Arial" w:hAnsi="Arial" w:cs="Arial"/>
                <w:sz w:val="24"/>
                <w:szCs w:val="24"/>
              </w:rPr>
              <w:t>M</w:t>
            </w:r>
            <w:r w:rsidR="00577EE0" w:rsidRPr="00E262ED">
              <w:rPr>
                <w:rFonts w:ascii="Arial" w:hAnsi="Arial" w:cs="Arial"/>
                <w:sz w:val="24"/>
                <w:szCs w:val="24"/>
              </w:rPr>
              <w:t>odelización geométrica</w:t>
            </w:r>
          </w:p>
        </w:tc>
        <w:tc>
          <w:tcPr>
            <w:tcW w:w="2551" w:type="dxa"/>
            <w:vAlign w:val="center"/>
          </w:tcPr>
          <w:p w14:paraId="148546C9" w14:textId="2625D0CF" w:rsidR="00577EE0" w:rsidRPr="00E262ED" w:rsidRDefault="00577EE0" w:rsidP="00AB18AE">
            <w:pPr>
              <w:rPr>
                <w:rFonts w:ascii="Arial" w:hAnsi="Arial" w:cs="Arial"/>
                <w:sz w:val="24"/>
                <w:szCs w:val="24"/>
              </w:rPr>
            </w:pPr>
            <w:r w:rsidRPr="00E262ED">
              <w:rPr>
                <w:rFonts w:ascii="Arial" w:hAnsi="Arial" w:cs="Arial"/>
                <w:sz w:val="24"/>
                <w:szCs w:val="24"/>
              </w:rPr>
              <w:lastRenderedPageBreak/>
              <w:t>Estrategias para el cálculo de perímetros.</w:t>
            </w:r>
          </w:p>
        </w:tc>
        <w:tc>
          <w:tcPr>
            <w:tcW w:w="4141" w:type="dxa"/>
            <w:vAlign w:val="center"/>
          </w:tcPr>
          <w:p w14:paraId="57F95BEB" w14:textId="17222E7A" w:rsidR="00577EE0" w:rsidRPr="00E262ED" w:rsidRDefault="00577EE0" w:rsidP="00AB18AE">
            <w:pPr>
              <w:rPr>
                <w:rFonts w:ascii="Arial" w:hAnsi="Arial" w:cs="Arial"/>
                <w:sz w:val="24"/>
                <w:szCs w:val="24"/>
              </w:rPr>
            </w:pPr>
            <w:r w:rsidRPr="00E262ED">
              <w:rPr>
                <w:rFonts w:ascii="Arial" w:hAnsi="Arial" w:cs="Arial"/>
                <w:color w:val="BF4E14" w:themeColor="accent2" w:themeShade="BF"/>
                <w:sz w:val="24"/>
                <w:szCs w:val="24"/>
              </w:rPr>
              <w:t xml:space="preserve">Cálculo de perímetros </w:t>
            </w:r>
            <w:r w:rsidRPr="00E262ED">
              <w:rPr>
                <w:rFonts w:ascii="Arial" w:hAnsi="Arial" w:cs="Arial"/>
                <w:sz w:val="24"/>
                <w:szCs w:val="24"/>
              </w:rPr>
              <w:t>de figuras planas y utilización en la resolución de problemas</w:t>
            </w:r>
            <w:r w:rsidR="0031385B" w:rsidRPr="00E262ED">
              <w:rPr>
                <w:rFonts w:ascii="Arial" w:hAnsi="Arial" w:cs="Arial"/>
                <w:sz w:val="24"/>
                <w:szCs w:val="24"/>
              </w:rPr>
              <w:t>.</w:t>
            </w:r>
          </w:p>
        </w:tc>
        <w:tc>
          <w:tcPr>
            <w:tcW w:w="4142" w:type="dxa"/>
            <w:vAlign w:val="center"/>
          </w:tcPr>
          <w:p w14:paraId="14482A7A" w14:textId="4DA72CD1" w:rsidR="00577EE0" w:rsidRPr="00E262ED" w:rsidRDefault="0031385B" w:rsidP="00AB18AE">
            <w:pPr>
              <w:rPr>
                <w:rFonts w:ascii="Arial" w:hAnsi="Arial" w:cs="Arial"/>
                <w:sz w:val="24"/>
                <w:szCs w:val="24"/>
              </w:rPr>
            </w:pPr>
            <w:r w:rsidRPr="00E262ED">
              <w:rPr>
                <w:rFonts w:ascii="Arial" w:hAnsi="Arial" w:cs="Arial"/>
                <w:sz w:val="24"/>
                <w:szCs w:val="24"/>
              </w:rPr>
              <w:t>Cálculo de perímetros de figuras planas y utilización en la resolución de problemas.</w:t>
            </w:r>
          </w:p>
        </w:tc>
      </w:tr>
      <w:tr w:rsidR="00FA4190" w:rsidRPr="00E262ED" w14:paraId="3E84B4BA" w14:textId="77777777" w:rsidTr="00D76FF6">
        <w:trPr>
          <w:trHeight w:val="421"/>
        </w:trPr>
        <w:tc>
          <w:tcPr>
            <w:tcW w:w="1555" w:type="dxa"/>
            <w:vMerge/>
            <w:shd w:val="clear" w:color="auto" w:fill="FDFDA5"/>
            <w:vAlign w:val="center"/>
          </w:tcPr>
          <w:p w14:paraId="72BBF5F8" w14:textId="77777777" w:rsidR="00577EE0" w:rsidRPr="00E262ED" w:rsidRDefault="00577EE0" w:rsidP="00AB18AE">
            <w:pPr>
              <w:jc w:val="center"/>
              <w:rPr>
                <w:rFonts w:ascii="Arial" w:hAnsi="Arial" w:cs="Arial"/>
                <w:sz w:val="24"/>
                <w:szCs w:val="24"/>
              </w:rPr>
            </w:pPr>
          </w:p>
        </w:tc>
        <w:tc>
          <w:tcPr>
            <w:tcW w:w="1559" w:type="dxa"/>
            <w:vMerge/>
            <w:vAlign w:val="center"/>
          </w:tcPr>
          <w:p w14:paraId="2FD81831" w14:textId="77777777" w:rsidR="00577EE0" w:rsidRPr="00E262ED" w:rsidRDefault="00577EE0" w:rsidP="00AB18AE">
            <w:pPr>
              <w:jc w:val="center"/>
              <w:rPr>
                <w:rFonts w:ascii="Arial" w:hAnsi="Arial" w:cs="Arial"/>
                <w:sz w:val="24"/>
                <w:szCs w:val="24"/>
              </w:rPr>
            </w:pPr>
          </w:p>
        </w:tc>
        <w:tc>
          <w:tcPr>
            <w:tcW w:w="2551" w:type="dxa"/>
            <w:vAlign w:val="center"/>
          </w:tcPr>
          <w:p w14:paraId="1024D543" w14:textId="637D6B27" w:rsidR="00577EE0" w:rsidRPr="00E262ED" w:rsidRDefault="00577EE0" w:rsidP="00AB18AE">
            <w:pPr>
              <w:rPr>
                <w:rFonts w:ascii="Arial" w:hAnsi="Arial" w:cs="Arial"/>
                <w:sz w:val="24"/>
                <w:szCs w:val="24"/>
              </w:rPr>
            </w:pPr>
            <w:r w:rsidRPr="00E262ED">
              <w:rPr>
                <w:rFonts w:ascii="Arial" w:hAnsi="Arial" w:cs="Arial"/>
                <w:sz w:val="24"/>
                <w:szCs w:val="24"/>
              </w:rPr>
              <w:t>Modelos geométricos.</w:t>
            </w:r>
          </w:p>
        </w:tc>
        <w:tc>
          <w:tcPr>
            <w:tcW w:w="4141" w:type="dxa"/>
            <w:vAlign w:val="center"/>
          </w:tcPr>
          <w:p w14:paraId="03793506" w14:textId="77777777" w:rsidR="0031385B" w:rsidRPr="00E262ED" w:rsidRDefault="0031385B" w:rsidP="00AB18AE">
            <w:pPr>
              <w:rPr>
                <w:rFonts w:ascii="Arial" w:hAnsi="Arial" w:cs="Arial"/>
                <w:sz w:val="24"/>
                <w:szCs w:val="24"/>
              </w:rPr>
            </w:pPr>
            <w:r w:rsidRPr="00E262ED">
              <w:rPr>
                <w:rFonts w:ascii="Arial" w:hAnsi="Arial" w:cs="Arial"/>
                <w:color w:val="BF4E14" w:themeColor="accent2" w:themeShade="BF"/>
                <w:sz w:val="24"/>
                <w:szCs w:val="24"/>
              </w:rPr>
              <w:t xml:space="preserve">Modelos geométricos </w:t>
            </w:r>
            <w:r w:rsidRPr="00E262ED">
              <w:rPr>
                <w:rFonts w:ascii="Arial" w:hAnsi="Arial" w:cs="Arial"/>
                <w:sz w:val="24"/>
                <w:szCs w:val="24"/>
              </w:rPr>
              <w:t>en la resolución de problemas relacionados con</w:t>
            </w:r>
          </w:p>
          <w:p w14:paraId="70162D6D" w14:textId="5BF3EB5D" w:rsidR="00577EE0" w:rsidRPr="00E262ED" w:rsidRDefault="0031385B" w:rsidP="00AB18AE">
            <w:pPr>
              <w:rPr>
                <w:rFonts w:ascii="Arial" w:hAnsi="Arial" w:cs="Arial"/>
                <w:sz w:val="24"/>
                <w:szCs w:val="24"/>
              </w:rPr>
            </w:pPr>
            <w:r w:rsidRPr="00E262ED">
              <w:rPr>
                <w:rFonts w:ascii="Arial" w:hAnsi="Arial" w:cs="Arial"/>
                <w:sz w:val="24"/>
                <w:szCs w:val="24"/>
              </w:rPr>
              <w:t>los otros bloques.</w:t>
            </w:r>
          </w:p>
        </w:tc>
        <w:tc>
          <w:tcPr>
            <w:tcW w:w="4142" w:type="dxa"/>
            <w:vAlign w:val="center"/>
          </w:tcPr>
          <w:p w14:paraId="36B3C23C" w14:textId="77777777" w:rsidR="0031385B" w:rsidRPr="00E262ED" w:rsidRDefault="0031385B" w:rsidP="00AB18AE">
            <w:pPr>
              <w:rPr>
                <w:rFonts w:ascii="Arial" w:hAnsi="Arial" w:cs="Arial"/>
                <w:sz w:val="24"/>
                <w:szCs w:val="24"/>
              </w:rPr>
            </w:pPr>
            <w:r w:rsidRPr="00E262ED">
              <w:rPr>
                <w:rFonts w:ascii="Arial" w:hAnsi="Arial" w:cs="Arial"/>
                <w:sz w:val="24"/>
                <w:szCs w:val="24"/>
              </w:rPr>
              <w:t>Modelos geométricos en la resolución de problemas relacionados con</w:t>
            </w:r>
          </w:p>
          <w:p w14:paraId="1DD99062" w14:textId="292F5024" w:rsidR="00577EE0" w:rsidRPr="00E262ED" w:rsidRDefault="0031385B" w:rsidP="00AB18AE">
            <w:pPr>
              <w:rPr>
                <w:rFonts w:ascii="Arial" w:hAnsi="Arial" w:cs="Arial"/>
                <w:sz w:val="24"/>
                <w:szCs w:val="24"/>
              </w:rPr>
            </w:pPr>
            <w:r w:rsidRPr="00E262ED">
              <w:rPr>
                <w:rFonts w:ascii="Arial" w:hAnsi="Arial" w:cs="Arial"/>
                <w:sz w:val="24"/>
                <w:szCs w:val="24"/>
              </w:rPr>
              <w:t>los otros bloques.</w:t>
            </w:r>
          </w:p>
        </w:tc>
      </w:tr>
      <w:tr w:rsidR="00FA4190" w:rsidRPr="00E262ED" w14:paraId="25754899" w14:textId="77777777" w:rsidTr="00D76FF6">
        <w:trPr>
          <w:trHeight w:val="421"/>
        </w:trPr>
        <w:tc>
          <w:tcPr>
            <w:tcW w:w="1555" w:type="dxa"/>
            <w:vMerge/>
            <w:shd w:val="clear" w:color="auto" w:fill="FDFDA5"/>
            <w:vAlign w:val="center"/>
          </w:tcPr>
          <w:p w14:paraId="04161519" w14:textId="77777777" w:rsidR="00577EE0" w:rsidRPr="00E262ED" w:rsidRDefault="00577EE0" w:rsidP="00AB18AE">
            <w:pPr>
              <w:jc w:val="center"/>
              <w:rPr>
                <w:rFonts w:ascii="Arial" w:hAnsi="Arial" w:cs="Arial"/>
                <w:sz w:val="24"/>
                <w:szCs w:val="24"/>
              </w:rPr>
            </w:pPr>
          </w:p>
        </w:tc>
        <w:tc>
          <w:tcPr>
            <w:tcW w:w="1559" w:type="dxa"/>
            <w:vMerge/>
            <w:vAlign w:val="center"/>
          </w:tcPr>
          <w:p w14:paraId="5E34052C" w14:textId="77777777" w:rsidR="00577EE0" w:rsidRPr="00E262ED" w:rsidRDefault="00577EE0" w:rsidP="00AB18AE">
            <w:pPr>
              <w:jc w:val="center"/>
              <w:rPr>
                <w:rFonts w:ascii="Arial" w:hAnsi="Arial" w:cs="Arial"/>
                <w:sz w:val="24"/>
                <w:szCs w:val="24"/>
              </w:rPr>
            </w:pPr>
          </w:p>
        </w:tc>
        <w:tc>
          <w:tcPr>
            <w:tcW w:w="2551" w:type="dxa"/>
            <w:vAlign w:val="center"/>
          </w:tcPr>
          <w:p w14:paraId="0CB73F75" w14:textId="4D45E2E0" w:rsidR="00577EE0" w:rsidRPr="00E262ED" w:rsidRDefault="00577EE0" w:rsidP="00AB18AE">
            <w:pPr>
              <w:rPr>
                <w:rFonts w:ascii="Arial" w:hAnsi="Arial" w:cs="Arial"/>
                <w:sz w:val="24"/>
                <w:szCs w:val="24"/>
              </w:rPr>
            </w:pPr>
            <w:r w:rsidRPr="00E262ED">
              <w:rPr>
                <w:rFonts w:ascii="Arial" w:hAnsi="Arial" w:cs="Arial"/>
                <w:sz w:val="24"/>
                <w:szCs w:val="24"/>
              </w:rPr>
              <w:t>Reconocimiento de relaciones geométricas en campos ajenos.</w:t>
            </w:r>
          </w:p>
        </w:tc>
        <w:tc>
          <w:tcPr>
            <w:tcW w:w="4141" w:type="dxa"/>
            <w:tcBorders>
              <w:tl2br w:val="single" w:sz="4" w:space="0" w:color="auto"/>
            </w:tcBorders>
            <w:vAlign w:val="center"/>
          </w:tcPr>
          <w:p w14:paraId="6D0A1024" w14:textId="77777777" w:rsidR="00577EE0" w:rsidRPr="00E262ED" w:rsidRDefault="00577EE0" w:rsidP="00AB18AE">
            <w:pPr>
              <w:rPr>
                <w:rFonts w:ascii="Arial" w:hAnsi="Arial" w:cs="Arial"/>
                <w:sz w:val="24"/>
                <w:szCs w:val="24"/>
              </w:rPr>
            </w:pPr>
          </w:p>
        </w:tc>
        <w:tc>
          <w:tcPr>
            <w:tcW w:w="4142" w:type="dxa"/>
            <w:vAlign w:val="center"/>
          </w:tcPr>
          <w:p w14:paraId="251C5DFC" w14:textId="6E225B69" w:rsidR="0031385B" w:rsidRPr="00E262ED" w:rsidRDefault="0031385B" w:rsidP="00AB18AE">
            <w:pPr>
              <w:rPr>
                <w:rFonts w:ascii="Arial" w:hAnsi="Arial" w:cs="Arial"/>
                <w:sz w:val="24"/>
                <w:szCs w:val="24"/>
              </w:rPr>
            </w:pPr>
            <w:r w:rsidRPr="00E262ED">
              <w:rPr>
                <w:rFonts w:ascii="Arial" w:hAnsi="Arial" w:cs="Arial"/>
                <w:color w:val="BF4E14" w:themeColor="accent2" w:themeShade="BF"/>
                <w:sz w:val="24"/>
                <w:szCs w:val="24"/>
              </w:rPr>
              <w:t xml:space="preserve">Relaciones geométricas en campos ajenos </w:t>
            </w:r>
            <w:r w:rsidRPr="00E262ED">
              <w:rPr>
                <w:rFonts w:ascii="Arial" w:hAnsi="Arial" w:cs="Arial"/>
                <w:sz w:val="24"/>
                <w:szCs w:val="24"/>
              </w:rPr>
              <w:t>a la clase</w:t>
            </w:r>
          </w:p>
          <w:p w14:paraId="361A2E76" w14:textId="4C4E5E4B" w:rsidR="00577EE0" w:rsidRPr="00E262ED" w:rsidRDefault="0031385B" w:rsidP="00AB18AE">
            <w:pPr>
              <w:rPr>
                <w:rFonts w:ascii="Arial" w:hAnsi="Arial" w:cs="Arial"/>
                <w:sz w:val="24"/>
                <w:szCs w:val="24"/>
              </w:rPr>
            </w:pPr>
            <w:r w:rsidRPr="00E262ED">
              <w:rPr>
                <w:rFonts w:ascii="Arial" w:hAnsi="Arial" w:cs="Arial"/>
                <w:sz w:val="24"/>
                <w:szCs w:val="24"/>
              </w:rPr>
              <w:t>de matemáticas, como el arte, las ciencias y la vida cotidiana.</w:t>
            </w:r>
          </w:p>
        </w:tc>
      </w:tr>
      <w:tr w:rsidR="00FA4190" w:rsidRPr="00E262ED" w14:paraId="76DB484C" w14:textId="77777777" w:rsidTr="00266849">
        <w:tc>
          <w:tcPr>
            <w:tcW w:w="1555" w:type="dxa"/>
            <w:vMerge w:val="restart"/>
            <w:shd w:val="clear" w:color="auto" w:fill="D9F2D0" w:themeFill="accent6" w:themeFillTint="33"/>
            <w:textDirection w:val="btLr"/>
          </w:tcPr>
          <w:p w14:paraId="0F457EB8" w14:textId="4657A666" w:rsidR="005968F4" w:rsidRPr="00E262ED" w:rsidRDefault="005968F4" w:rsidP="00266849">
            <w:pPr>
              <w:ind w:left="113" w:right="113"/>
              <w:jc w:val="center"/>
              <w:rPr>
                <w:rFonts w:ascii="Arial" w:hAnsi="Arial" w:cs="Arial"/>
                <w:sz w:val="24"/>
                <w:szCs w:val="24"/>
              </w:rPr>
            </w:pPr>
            <w:r w:rsidRPr="00E262ED">
              <w:rPr>
                <w:rFonts w:ascii="Arial" w:hAnsi="Arial" w:cs="Arial"/>
                <w:b/>
                <w:bCs/>
                <w:sz w:val="24"/>
                <w:szCs w:val="24"/>
              </w:rPr>
              <w:t>Bloque D</w:t>
            </w:r>
            <w:r w:rsidRPr="00E262ED">
              <w:rPr>
                <w:rFonts w:ascii="Arial" w:hAnsi="Arial" w:cs="Arial"/>
                <w:sz w:val="24"/>
                <w:szCs w:val="24"/>
              </w:rPr>
              <w:t>.</w:t>
            </w:r>
          </w:p>
          <w:p w14:paraId="13F26468" w14:textId="249F279D" w:rsidR="00CF74B0" w:rsidRPr="00E262ED" w:rsidRDefault="005968F4" w:rsidP="00266849">
            <w:pPr>
              <w:ind w:left="113" w:right="113"/>
              <w:jc w:val="center"/>
              <w:rPr>
                <w:rFonts w:ascii="Arial" w:hAnsi="Arial" w:cs="Arial"/>
                <w:sz w:val="24"/>
                <w:szCs w:val="24"/>
              </w:rPr>
            </w:pPr>
            <w:r w:rsidRPr="00E262ED">
              <w:rPr>
                <w:rFonts w:ascii="Arial" w:hAnsi="Arial" w:cs="Arial"/>
                <w:sz w:val="24"/>
                <w:szCs w:val="24"/>
              </w:rPr>
              <w:t>Álgebra</w:t>
            </w:r>
          </w:p>
        </w:tc>
        <w:tc>
          <w:tcPr>
            <w:tcW w:w="1559" w:type="dxa"/>
            <w:vAlign w:val="center"/>
          </w:tcPr>
          <w:p w14:paraId="5502A892" w14:textId="77033561" w:rsidR="005968F4" w:rsidRPr="00E262ED" w:rsidRDefault="005968F4" w:rsidP="00AB18AE">
            <w:pPr>
              <w:jc w:val="center"/>
              <w:rPr>
                <w:rFonts w:ascii="Arial" w:hAnsi="Arial" w:cs="Arial"/>
                <w:sz w:val="24"/>
                <w:szCs w:val="24"/>
              </w:rPr>
            </w:pPr>
            <w:r w:rsidRPr="00E262ED">
              <w:rPr>
                <w:rFonts w:ascii="Arial" w:hAnsi="Arial" w:cs="Arial"/>
                <w:sz w:val="24"/>
                <w:szCs w:val="24"/>
              </w:rPr>
              <w:t>Patrones</w:t>
            </w:r>
          </w:p>
        </w:tc>
        <w:tc>
          <w:tcPr>
            <w:tcW w:w="2551" w:type="dxa"/>
            <w:vAlign w:val="center"/>
          </w:tcPr>
          <w:p w14:paraId="6209CB1E" w14:textId="2F512901" w:rsidR="005968F4" w:rsidRPr="00E262ED" w:rsidRDefault="005968F4" w:rsidP="00AB18AE">
            <w:pPr>
              <w:rPr>
                <w:rFonts w:ascii="Arial" w:hAnsi="Arial" w:cs="Arial"/>
                <w:sz w:val="24"/>
                <w:szCs w:val="24"/>
              </w:rPr>
            </w:pPr>
            <w:r w:rsidRPr="00E262ED">
              <w:rPr>
                <w:rFonts w:ascii="Arial" w:hAnsi="Arial" w:cs="Arial"/>
                <w:sz w:val="24"/>
                <w:szCs w:val="24"/>
              </w:rPr>
              <w:t>Identificación, descripción verbal, representación y predicción.</w:t>
            </w:r>
          </w:p>
        </w:tc>
        <w:tc>
          <w:tcPr>
            <w:tcW w:w="4141" w:type="dxa"/>
            <w:vAlign w:val="center"/>
          </w:tcPr>
          <w:p w14:paraId="2CC23530" w14:textId="295C62CC" w:rsidR="005968F4" w:rsidRPr="00E262ED" w:rsidRDefault="005968F4" w:rsidP="00AB18AE">
            <w:pPr>
              <w:rPr>
                <w:rFonts w:ascii="Arial" w:hAnsi="Arial" w:cs="Arial"/>
                <w:sz w:val="24"/>
                <w:szCs w:val="24"/>
              </w:rPr>
            </w:pPr>
            <w:r w:rsidRPr="00E262ED">
              <w:rPr>
                <w:rFonts w:ascii="Arial" w:hAnsi="Arial" w:cs="Arial"/>
                <w:sz w:val="24"/>
                <w:szCs w:val="24"/>
              </w:rPr>
              <w:t xml:space="preserve">Identificación, descripción verbal, </w:t>
            </w:r>
            <w:r w:rsidRPr="00E262ED">
              <w:rPr>
                <w:rFonts w:ascii="Arial" w:hAnsi="Arial" w:cs="Arial"/>
                <w:color w:val="BF4E14" w:themeColor="accent2" w:themeShade="BF"/>
                <w:sz w:val="24"/>
                <w:szCs w:val="24"/>
              </w:rPr>
              <w:t xml:space="preserve">representación y predicción </w:t>
            </w:r>
            <w:r w:rsidRPr="00E262ED">
              <w:rPr>
                <w:rFonts w:ascii="Arial" w:hAnsi="Arial" w:cs="Arial"/>
                <w:sz w:val="24"/>
                <w:szCs w:val="24"/>
              </w:rPr>
              <w:t>a partir de las regularidades en una colección de números, figuras o imágenes.</w:t>
            </w:r>
          </w:p>
        </w:tc>
        <w:tc>
          <w:tcPr>
            <w:tcW w:w="4142" w:type="dxa"/>
            <w:vAlign w:val="center"/>
          </w:tcPr>
          <w:p w14:paraId="317F2C82" w14:textId="3C951A93" w:rsidR="005968F4" w:rsidRPr="00E262ED" w:rsidRDefault="005968F4" w:rsidP="00AB18AE">
            <w:pPr>
              <w:rPr>
                <w:rFonts w:ascii="Arial" w:hAnsi="Arial" w:cs="Arial"/>
                <w:sz w:val="24"/>
                <w:szCs w:val="24"/>
              </w:rPr>
            </w:pPr>
            <w:r w:rsidRPr="00E262ED">
              <w:rPr>
                <w:rFonts w:ascii="Arial" w:hAnsi="Arial" w:cs="Arial"/>
                <w:sz w:val="24"/>
                <w:szCs w:val="24"/>
              </w:rPr>
              <w:t>Identificación, descripción verbal, representación y predicción a partir de las regularidades en una colección de números, figuras o imágenes.</w:t>
            </w:r>
          </w:p>
        </w:tc>
      </w:tr>
      <w:tr w:rsidR="00FA4190" w:rsidRPr="00E262ED" w14:paraId="3B1CAA97" w14:textId="77777777" w:rsidTr="00D76FF6">
        <w:tc>
          <w:tcPr>
            <w:tcW w:w="1555" w:type="dxa"/>
            <w:vMerge/>
            <w:shd w:val="clear" w:color="auto" w:fill="D9F2D0" w:themeFill="accent6" w:themeFillTint="33"/>
            <w:vAlign w:val="center"/>
          </w:tcPr>
          <w:p w14:paraId="0911F2B1" w14:textId="77777777" w:rsidR="005968F4" w:rsidRPr="00E262ED" w:rsidRDefault="005968F4" w:rsidP="00AB18AE">
            <w:pPr>
              <w:jc w:val="center"/>
              <w:rPr>
                <w:rFonts w:ascii="Arial" w:hAnsi="Arial" w:cs="Arial"/>
                <w:sz w:val="24"/>
                <w:szCs w:val="24"/>
              </w:rPr>
            </w:pPr>
            <w:commentRangeStart w:id="27"/>
          </w:p>
        </w:tc>
        <w:tc>
          <w:tcPr>
            <w:tcW w:w="1559" w:type="dxa"/>
            <w:vAlign w:val="center"/>
          </w:tcPr>
          <w:p w14:paraId="109838FC" w14:textId="16CBD9D4" w:rsidR="005968F4" w:rsidRPr="00E262ED" w:rsidRDefault="005968F4" w:rsidP="00AB18AE">
            <w:pPr>
              <w:jc w:val="center"/>
              <w:rPr>
                <w:rFonts w:ascii="Arial" w:hAnsi="Arial" w:cs="Arial"/>
                <w:sz w:val="24"/>
                <w:szCs w:val="24"/>
              </w:rPr>
            </w:pPr>
            <w:r w:rsidRPr="00E262ED">
              <w:rPr>
                <w:rFonts w:ascii="Arial" w:hAnsi="Arial" w:cs="Arial"/>
                <w:sz w:val="24"/>
                <w:szCs w:val="24"/>
              </w:rPr>
              <w:t>Modelo matemático</w:t>
            </w:r>
          </w:p>
        </w:tc>
        <w:tc>
          <w:tcPr>
            <w:tcW w:w="2551" w:type="dxa"/>
            <w:vAlign w:val="center"/>
          </w:tcPr>
          <w:p w14:paraId="3ACED65E" w14:textId="7FD2CCE3" w:rsidR="005968F4" w:rsidRPr="00E262ED" w:rsidRDefault="005C392A" w:rsidP="00AB18AE">
            <w:pPr>
              <w:rPr>
                <w:rFonts w:ascii="Arial" w:hAnsi="Arial" w:cs="Arial"/>
                <w:sz w:val="24"/>
                <w:szCs w:val="24"/>
              </w:rPr>
            </w:pPr>
            <w:r w:rsidRPr="00E262ED">
              <w:rPr>
                <w:rFonts w:ascii="Arial" w:hAnsi="Arial" w:cs="Arial"/>
                <w:sz w:val="24"/>
                <w:szCs w:val="24"/>
              </w:rPr>
              <w:t>Representaci</w:t>
            </w:r>
            <w:r>
              <w:rPr>
                <w:rFonts w:ascii="Arial" w:hAnsi="Arial" w:cs="Arial"/>
                <w:sz w:val="24"/>
                <w:szCs w:val="24"/>
              </w:rPr>
              <w:t>ón</w:t>
            </w:r>
            <w:r w:rsidRPr="00E262ED">
              <w:rPr>
                <w:rFonts w:ascii="Arial" w:hAnsi="Arial" w:cs="Arial"/>
                <w:sz w:val="24"/>
                <w:szCs w:val="24"/>
              </w:rPr>
              <w:t xml:space="preserve"> matemática</w:t>
            </w:r>
            <w:r w:rsidR="005968F4" w:rsidRPr="00E262ED">
              <w:rPr>
                <w:rFonts w:ascii="Arial" w:hAnsi="Arial" w:cs="Arial"/>
                <w:sz w:val="24"/>
                <w:szCs w:val="24"/>
              </w:rPr>
              <w:t>.</w:t>
            </w:r>
          </w:p>
        </w:tc>
        <w:tc>
          <w:tcPr>
            <w:tcW w:w="4141" w:type="dxa"/>
            <w:vAlign w:val="center"/>
          </w:tcPr>
          <w:p w14:paraId="2C029E2E" w14:textId="2D275DEF" w:rsidR="005968F4" w:rsidRPr="00E262ED" w:rsidRDefault="005968F4" w:rsidP="00AB18AE">
            <w:pPr>
              <w:rPr>
                <w:rFonts w:ascii="Arial" w:hAnsi="Arial" w:cs="Arial"/>
                <w:sz w:val="24"/>
                <w:szCs w:val="24"/>
              </w:rPr>
            </w:pPr>
            <w:commentRangeStart w:id="28"/>
            <w:r w:rsidRPr="00E262ED">
              <w:rPr>
                <w:rFonts w:ascii="Arial" w:hAnsi="Arial" w:cs="Arial"/>
                <w:sz w:val="24"/>
                <w:szCs w:val="24"/>
              </w:rPr>
              <w:t>Proceso pautado de modelización usando representaciones matemáticas.</w:t>
            </w:r>
          </w:p>
        </w:tc>
        <w:tc>
          <w:tcPr>
            <w:tcW w:w="4142" w:type="dxa"/>
            <w:vAlign w:val="center"/>
          </w:tcPr>
          <w:p w14:paraId="7B7B0FDE" w14:textId="340445C5" w:rsidR="005968F4" w:rsidRPr="00E262ED" w:rsidRDefault="005968F4" w:rsidP="00AB18AE">
            <w:pPr>
              <w:rPr>
                <w:rFonts w:ascii="Arial" w:hAnsi="Arial" w:cs="Arial"/>
                <w:sz w:val="24"/>
                <w:szCs w:val="24"/>
              </w:rPr>
            </w:pPr>
            <w:r w:rsidRPr="00E262ED">
              <w:rPr>
                <w:rFonts w:ascii="Arial" w:hAnsi="Arial" w:cs="Arial"/>
                <w:sz w:val="24"/>
                <w:szCs w:val="24"/>
              </w:rPr>
              <w:t>Proceso pautado de modelización usando representaciones matemáticas.</w:t>
            </w:r>
            <w:commentRangeEnd w:id="28"/>
            <w:r w:rsidR="00F3710A" w:rsidRPr="00E262ED">
              <w:rPr>
                <w:rStyle w:val="Refdecomentario"/>
                <w:rFonts w:ascii="Arial" w:hAnsi="Arial" w:cs="Arial"/>
                <w:sz w:val="24"/>
                <w:szCs w:val="24"/>
              </w:rPr>
              <w:commentReference w:id="28"/>
            </w:r>
            <w:r w:rsidR="008239F4">
              <w:rPr>
                <w:rStyle w:val="Refdecomentario"/>
              </w:rPr>
              <w:commentReference w:id="27"/>
            </w:r>
          </w:p>
        </w:tc>
      </w:tr>
      <w:commentRangeEnd w:id="27"/>
      <w:tr w:rsidR="00FA4190" w:rsidRPr="00E262ED" w14:paraId="0F57B282" w14:textId="77777777" w:rsidTr="00D76FF6">
        <w:trPr>
          <w:trHeight w:val="320"/>
        </w:trPr>
        <w:tc>
          <w:tcPr>
            <w:tcW w:w="1555" w:type="dxa"/>
            <w:vMerge/>
            <w:shd w:val="clear" w:color="auto" w:fill="D9F2D0" w:themeFill="accent6" w:themeFillTint="33"/>
            <w:vAlign w:val="center"/>
          </w:tcPr>
          <w:p w14:paraId="489A580E" w14:textId="77777777" w:rsidR="005968F4" w:rsidRPr="00E262ED" w:rsidRDefault="005968F4" w:rsidP="00AB18AE">
            <w:pPr>
              <w:jc w:val="center"/>
              <w:rPr>
                <w:rFonts w:ascii="Arial" w:hAnsi="Arial" w:cs="Arial"/>
                <w:sz w:val="24"/>
                <w:szCs w:val="24"/>
              </w:rPr>
            </w:pPr>
          </w:p>
        </w:tc>
        <w:tc>
          <w:tcPr>
            <w:tcW w:w="1559" w:type="dxa"/>
            <w:vMerge w:val="restart"/>
            <w:vAlign w:val="center"/>
          </w:tcPr>
          <w:p w14:paraId="6430F1E4" w14:textId="18BA7CC5" w:rsidR="005968F4" w:rsidRPr="00E262ED" w:rsidRDefault="005968F4" w:rsidP="00AB18AE">
            <w:pPr>
              <w:jc w:val="center"/>
              <w:rPr>
                <w:rFonts w:ascii="Arial" w:hAnsi="Arial" w:cs="Arial"/>
                <w:sz w:val="24"/>
                <w:szCs w:val="24"/>
              </w:rPr>
            </w:pPr>
            <w:r w:rsidRPr="00E262ED">
              <w:rPr>
                <w:rFonts w:ascii="Arial" w:hAnsi="Arial" w:cs="Arial"/>
                <w:sz w:val="24"/>
                <w:szCs w:val="24"/>
              </w:rPr>
              <w:t>Relaciones y funciones</w:t>
            </w:r>
          </w:p>
        </w:tc>
        <w:tc>
          <w:tcPr>
            <w:tcW w:w="2551" w:type="dxa"/>
            <w:vAlign w:val="center"/>
          </w:tcPr>
          <w:p w14:paraId="44BCABBE" w14:textId="1032EF0C" w:rsidR="005968F4" w:rsidRPr="00E262ED" w:rsidRDefault="005968F4" w:rsidP="00AB18AE">
            <w:pPr>
              <w:rPr>
                <w:rFonts w:ascii="Arial" w:hAnsi="Arial" w:cs="Arial"/>
                <w:sz w:val="24"/>
                <w:szCs w:val="24"/>
              </w:rPr>
            </w:pPr>
            <w:r w:rsidRPr="00E262ED">
              <w:rPr>
                <w:rFonts w:ascii="Arial" w:hAnsi="Arial" w:cs="Arial"/>
                <w:sz w:val="24"/>
                <w:szCs w:val="24"/>
              </w:rPr>
              <w:t>Igualdad y desigualdad.</w:t>
            </w:r>
          </w:p>
        </w:tc>
        <w:tc>
          <w:tcPr>
            <w:tcW w:w="4141" w:type="dxa"/>
            <w:vAlign w:val="center"/>
          </w:tcPr>
          <w:p w14:paraId="4921DA70" w14:textId="20539ADF" w:rsidR="005968F4" w:rsidRPr="00E262ED" w:rsidRDefault="005968F4" w:rsidP="00AB18AE">
            <w:pPr>
              <w:rPr>
                <w:rFonts w:ascii="Arial" w:hAnsi="Arial" w:cs="Arial"/>
                <w:sz w:val="24"/>
                <w:szCs w:val="24"/>
              </w:rPr>
            </w:pPr>
            <w:r w:rsidRPr="00E262ED">
              <w:rPr>
                <w:rFonts w:ascii="Arial" w:hAnsi="Arial" w:cs="Arial"/>
                <w:sz w:val="24"/>
                <w:szCs w:val="24"/>
              </w:rPr>
              <w:t>Relaciones de igualdad y desigualdad y uso de los signos = y ≠.</w:t>
            </w:r>
          </w:p>
          <w:p w14:paraId="55469187" w14:textId="1ECC23FD" w:rsidR="005968F4" w:rsidRPr="00E262ED" w:rsidRDefault="005968F4" w:rsidP="00AB18AE">
            <w:pPr>
              <w:rPr>
                <w:rFonts w:ascii="Arial" w:hAnsi="Arial" w:cs="Arial"/>
                <w:sz w:val="24"/>
                <w:szCs w:val="24"/>
              </w:rPr>
            </w:pPr>
            <w:r w:rsidRPr="00E262ED">
              <w:rPr>
                <w:rFonts w:ascii="Arial" w:hAnsi="Arial" w:cs="Arial"/>
                <w:sz w:val="24"/>
                <w:szCs w:val="24"/>
              </w:rPr>
              <w:t>Igualdad como expresión de una equivalencia entre dos</w:t>
            </w:r>
          </w:p>
          <w:p w14:paraId="151571CA" w14:textId="466F65E7" w:rsidR="005968F4" w:rsidRPr="00E262ED" w:rsidRDefault="005968F4" w:rsidP="00AB18AE">
            <w:pPr>
              <w:rPr>
                <w:rFonts w:ascii="Arial" w:hAnsi="Arial" w:cs="Arial"/>
                <w:sz w:val="24"/>
                <w:szCs w:val="24"/>
              </w:rPr>
            </w:pPr>
            <w:r w:rsidRPr="00E262ED">
              <w:rPr>
                <w:rFonts w:ascii="Arial" w:hAnsi="Arial" w:cs="Arial"/>
                <w:sz w:val="24"/>
                <w:szCs w:val="24"/>
              </w:rPr>
              <w:t>elementos y obtención de datos sencillos desconocidos (</w:t>
            </w:r>
            <w:r w:rsidR="00C5788A">
              <w:rPr>
                <w:rFonts w:ascii="Arial" w:hAnsi="Arial" w:cs="Arial"/>
                <w:sz w:val="24"/>
                <w:szCs w:val="24"/>
              </w:rPr>
              <w:t>símbolo).</w:t>
            </w:r>
          </w:p>
        </w:tc>
        <w:tc>
          <w:tcPr>
            <w:tcW w:w="4142" w:type="dxa"/>
            <w:vAlign w:val="center"/>
          </w:tcPr>
          <w:p w14:paraId="71ED4B02" w14:textId="335A1DA0" w:rsidR="005968F4" w:rsidRPr="00E262ED" w:rsidRDefault="005968F4" w:rsidP="00AB18AE">
            <w:pPr>
              <w:rPr>
                <w:rFonts w:ascii="Arial" w:hAnsi="Arial" w:cs="Arial"/>
                <w:sz w:val="24"/>
                <w:szCs w:val="24"/>
              </w:rPr>
            </w:pPr>
            <w:r w:rsidRPr="00E262ED">
              <w:rPr>
                <w:rFonts w:ascii="Arial" w:hAnsi="Arial" w:cs="Arial"/>
                <w:sz w:val="24"/>
                <w:szCs w:val="24"/>
              </w:rPr>
              <w:t xml:space="preserve">Relaciones de igualdad y desigualdad y uso de los signos = y ≠ en </w:t>
            </w:r>
            <w:r w:rsidRPr="00E262ED">
              <w:rPr>
                <w:rFonts w:ascii="Arial" w:hAnsi="Arial" w:cs="Arial"/>
                <w:color w:val="BF4E14" w:themeColor="accent2" w:themeShade="BF"/>
                <w:sz w:val="24"/>
                <w:szCs w:val="24"/>
              </w:rPr>
              <w:t>números decimales</w:t>
            </w:r>
            <w:r w:rsidRPr="00E262ED">
              <w:rPr>
                <w:rFonts w:ascii="Arial" w:hAnsi="Arial" w:cs="Arial"/>
                <w:sz w:val="24"/>
                <w:szCs w:val="24"/>
              </w:rPr>
              <w:t>.</w:t>
            </w:r>
          </w:p>
          <w:p w14:paraId="72BB1D15" w14:textId="06FF6221" w:rsidR="005968F4" w:rsidRPr="00E262ED" w:rsidRDefault="005968F4" w:rsidP="00AB18AE">
            <w:pPr>
              <w:rPr>
                <w:rFonts w:ascii="Arial" w:hAnsi="Arial" w:cs="Arial"/>
                <w:sz w:val="24"/>
                <w:szCs w:val="24"/>
              </w:rPr>
            </w:pPr>
          </w:p>
        </w:tc>
      </w:tr>
      <w:tr w:rsidR="00FA4190" w:rsidRPr="00E262ED" w14:paraId="418B1C77" w14:textId="77777777" w:rsidTr="00D76FF6">
        <w:trPr>
          <w:trHeight w:val="319"/>
        </w:trPr>
        <w:tc>
          <w:tcPr>
            <w:tcW w:w="1555" w:type="dxa"/>
            <w:vMerge/>
            <w:shd w:val="clear" w:color="auto" w:fill="D9F2D0" w:themeFill="accent6" w:themeFillTint="33"/>
            <w:vAlign w:val="center"/>
          </w:tcPr>
          <w:p w14:paraId="586C036C" w14:textId="77777777" w:rsidR="005968F4" w:rsidRPr="00E262ED" w:rsidRDefault="005968F4" w:rsidP="00AB18AE">
            <w:pPr>
              <w:jc w:val="center"/>
              <w:rPr>
                <w:rFonts w:ascii="Arial" w:hAnsi="Arial" w:cs="Arial"/>
                <w:sz w:val="24"/>
                <w:szCs w:val="24"/>
              </w:rPr>
            </w:pPr>
          </w:p>
        </w:tc>
        <w:tc>
          <w:tcPr>
            <w:tcW w:w="1559" w:type="dxa"/>
            <w:vMerge/>
            <w:vAlign w:val="center"/>
          </w:tcPr>
          <w:p w14:paraId="42CC3A86" w14:textId="77777777" w:rsidR="005968F4" w:rsidRPr="00E262ED" w:rsidRDefault="005968F4" w:rsidP="00AB18AE">
            <w:pPr>
              <w:jc w:val="center"/>
              <w:rPr>
                <w:rFonts w:ascii="Arial" w:hAnsi="Arial" w:cs="Arial"/>
                <w:sz w:val="24"/>
                <w:szCs w:val="24"/>
              </w:rPr>
            </w:pPr>
          </w:p>
        </w:tc>
        <w:tc>
          <w:tcPr>
            <w:tcW w:w="2551" w:type="dxa"/>
            <w:vAlign w:val="center"/>
          </w:tcPr>
          <w:p w14:paraId="2FEDFCEC" w14:textId="76C31ACE" w:rsidR="005968F4" w:rsidRPr="00E262ED" w:rsidRDefault="005968F4" w:rsidP="00AB18AE">
            <w:pPr>
              <w:rPr>
                <w:rFonts w:ascii="Arial" w:hAnsi="Arial" w:cs="Arial"/>
                <w:sz w:val="24"/>
                <w:szCs w:val="24"/>
              </w:rPr>
            </w:pPr>
            <w:r w:rsidRPr="00E262ED">
              <w:rPr>
                <w:rFonts w:ascii="Arial" w:hAnsi="Arial" w:cs="Arial"/>
                <w:sz w:val="24"/>
                <w:szCs w:val="24"/>
              </w:rPr>
              <w:t>Mayor que, menor que.</w:t>
            </w:r>
          </w:p>
        </w:tc>
        <w:tc>
          <w:tcPr>
            <w:tcW w:w="4141" w:type="dxa"/>
            <w:vAlign w:val="center"/>
          </w:tcPr>
          <w:p w14:paraId="580CC632" w14:textId="19A6004C" w:rsidR="005968F4" w:rsidRPr="00E262ED" w:rsidRDefault="005968F4" w:rsidP="00AB18AE">
            <w:pPr>
              <w:rPr>
                <w:rFonts w:ascii="Arial" w:hAnsi="Arial" w:cs="Arial"/>
                <w:sz w:val="24"/>
                <w:szCs w:val="24"/>
              </w:rPr>
            </w:pPr>
            <w:r w:rsidRPr="00E262ED">
              <w:rPr>
                <w:rFonts w:ascii="Arial" w:hAnsi="Arial" w:cs="Arial"/>
                <w:sz w:val="24"/>
                <w:szCs w:val="24"/>
              </w:rPr>
              <w:t xml:space="preserve">Representación de la relación &lt;&gt; y &lt;&gt;, y uso de los signos &lt; y &gt; en el campo numérico inferior a </w:t>
            </w:r>
            <w:r w:rsidRPr="00E262ED">
              <w:rPr>
                <w:rFonts w:ascii="Arial" w:hAnsi="Arial" w:cs="Arial"/>
                <w:color w:val="BF4E14" w:themeColor="accent2" w:themeShade="BF"/>
                <w:sz w:val="24"/>
                <w:szCs w:val="24"/>
              </w:rPr>
              <w:t>99.999</w:t>
            </w:r>
            <w:r w:rsidRPr="00E262ED">
              <w:rPr>
                <w:rFonts w:ascii="Arial" w:hAnsi="Arial" w:cs="Arial"/>
                <w:sz w:val="24"/>
                <w:szCs w:val="24"/>
              </w:rPr>
              <w:t>.</w:t>
            </w:r>
          </w:p>
        </w:tc>
        <w:tc>
          <w:tcPr>
            <w:tcW w:w="4142" w:type="dxa"/>
            <w:vAlign w:val="center"/>
          </w:tcPr>
          <w:p w14:paraId="7D1C4B8B" w14:textId="7047B81C" w:rsidR="005968F4" w:rsidRPr="00E262ED" w:rsidRDefault="005968F4" w:rsidP="00AB18AE">
            <w:pPr>
              <w:rPr>
                <w:rFonts w:ascii="Arial" w:hAnsi="Arial" w:cs="Arial"/>
                <w:sz w:val="24"/>
                <w:szCs w:val="24"/>
              </w:rPr>
            </w:pPr>
            <w:r w:rsidRPr="00E262ED">
              <w:rPr>
                <w:rFonts w:ascii="Arial" w:hAnsi="Arial" w:cs="Arial"/>
                <w:sz w:val="24"/>
                <w:szCs w:val="24"/>
              </w:rPr>
              <w:t>Representación de la relación &lt;&gt; y &lt;&gt;, y uso de los signos &lt; y &gt; en el campo numérico inferior a 99.999</w:t>
            </w:r>
            <w:r w:rsidR="00CF74B0" w:rsidRPr="00E262ED">
              <w:rPr>
                <w:rFonts w:ascii="Arial" w:hAnsi="Arial" w:cs="Arial"/>
                <w:sz w:val="24"/>
                <w:szCs w:val="24"/>
              </w:rPr>
              <w:t>.</w:t>
            </w:r>
          </w:p>
        </w:tc>
      </w:tr>
      <w:tr w:rsidR="00FA4190" w:rsidRPr="00E262ED" w14:paraId="16FB310D" w14:textId="77777777" w:rsidTr="00D76FF6">
        <w:tc>
          <w:tcPr>
            <w:tcW w:w="1555" w:type="dxa"/>
            <w:vMerge/>
            <w:shd w:val="clear" w:color="auto" w:fill="D9F2D0" w:themeFill="accent6" w:themeFillTint="33"/>
            <w:vAlign w:val="center"/>
          </w:tcPr>
          <w:p w14:paraId="663B4C1A" w14:textId="77777777" w:rsidR="005968F4" w:rsidRPr="00E262ED" w:rsidRDefault="005968F4" w:rsidP="00AB18AE">
            <w:pPr>
              <w:jc w:val="center"/>
              <w:rPr>
                <w:rFonts w:ascii="Arial" w:hAnsi="Arial" w:cs="Arial"/>
                <w:sz w:val="24"/>
                <w:szCs w:val="24"/>
              </w:rPr>
            </w:pPr>
          </w:p>
        </w:tc>
        <w:tc>
          <w:tcPr>
            <w:tcW w:w="1559" w:type="dxa"/>
            <w:vAlign w:val="center"/>
          </w:tcPr>
          <w:p w14:paraId="0BE36ADF" w14:textId="7343330D" w:rsidR="005968F4" w:rsidRPr="00E262ED" w:rsidRDefault="005968F4" w:rsidP="00AB18AE">
            <w:pPr>
              <w:jc w:val="center"/>
              <w:rPr>
                <w:rFonts w:ascii="Arial" w:hAnsi="Arial" w:cs="Arial"/>
                <w:sz w:val="24"/>
                <w:szCs w:val="24"/>
              </w:rPr>
            </w:pPr>
            <w:r w:rsidRPr="00E262ED">
              <w:rPr>
                <w:rFonts w:ascii="Arial" w:hAnsi="Arial" w:cs="Arial"/>
                <w:sz w:val="24"/>
                <w:szCs w:val="24"/>
              </w:rPr>
              <w:t>Pensamiento computacional</w:t>
            </w:r>
          </w:p>
        </w:tc>
        <w:tc>
          <w:tcPr>
            <w:tcW w:w="2551" w:type="dxa"/>
            <w:vAlign w:val="center"/>
          </w:tcPr>
          <w:p w14:paraId="2E87B64B" w14:textId="4BD906FF" w:rsidR="005968F4" w:rsidRPr="00E262ED" w:rsidRDefault="005968F4" w:rsidP="00AB18AE">
            <w:pPr>
              <w:rPr>
                <w:rFonts w:ascii="Arial" w:hAnsi="Arial" w:cs="Arial"/>
                <w:sz w:val="24"/>
                <w:szCs w:val="24"/>
              </w:rPr>
            </w:pPr>
            <w:r w:rsidRPr="00E262ED">
              <w:rPr>
                <w:rFonts w:ascii="Arial" w:hAnsi="Arial" w:cs="Arial"/>
                <w:sz w:val="24"/>
                <w:szCs w:val="24"/>
              </w:rPr>
              <w:t>Interpretación y modificación de algoritmos.</w:t>
            </w:r>
          </w:p>
        </w:tc>
        <w:tc>
          <w:tcPr>
            <w:tcW w:w="4141" w:type="dxa"/>
            <w:vAlign w:val="center"/>
          </w:tcPr>
          <w:p w14:paraId="27692773" w14:textId="20E3B9E2" w:rsidR="005968F4" w:rsidRPr="00E262ED" w:rsidRDefault="005968F4" w:rsidP="00AB18AE">
            <w:pPr>
              <w:rPr>
                <w:rFonts w:ascii="Arial" w:hAnsi="Arial" w:cs="Arial"/>
                <w:sz w:val="24"/>
                <w:szCs w:val="24"/>
              </w:rPr>
            </w:pPr>
            <w:r w:rsidRPr="00E262ED">
              <w:rPr>
                <w:rFonts w:ascii="Arial" w:hAnsi="Arial" w:cs="Arial"/>
                <w:sz w:val="24"/>
                <w:szCs w:val="24"/>
              </w:rPr>
              <w:t xml:space="preserve">Reglas de juegos, instrucciones secuenciales, </w:t>
            </w:r>
            <w:r w:rsidRPr="00E262ED">
              <w:rPr>
                <w:rFonts w:ascii="Arial" w:hAnsi="Arial" w:cs="Arial"/>
                <w:color w:val="BF4E14" w:themeColor="accent2" w:themeShade="BF"/>
                <w:sz w:val="24"/>
                <w:szCs w:val="24"/>
              </w:rPr>
              <w:t>programación por bloques y robótica educativa</w:t>
            </w:r>
            <w:r w:rsidRPr="00E262ED">
              <w:rPr>
                <w:rFonts w:ascii="Arial" w:hAnsi="Arial" w:cs="Arial"/>
                <w:sz w:val="24"/>
                <w:szCs w:val="24"/>
              </w:rPr>
              <w:t>.</w:t>
            </w:r>
          </w:p>
        </w:tc>
        <w:tc>
          <w:tcPr>
            <w:tcW w:w="4142" w:type="dxa"/>
            <w:vAlign w:val="center"/>
          </w:tcPr>
          <w:p w14:paraId="081B3634" w14:textId="2CE14AAA" w:rsidR="005968F4" w:rsidRPr="00E262ED" w:rsidRDefault="005968F4" w:rsidP="00AB18AE">
            <w:pPr>
              <w:rPr>
                <w:rFonts w:ascii="Arial" w:hAnsi="Arial" w:cs="Arial"/>
                <w:sz w:val="24"/>
                <w:szCs w:val="24"/>
              </w:rPr>
            </w:pPr>
            <w:r w:rsidRPr="00E262ED">
              <w:rPr>
                <w:rFonts w:ascii="Arial" w:hAnsi="Arial" w:cs="Arial"/>
                <w:sz w:val="24"/>
                <w:szCs w:val="24"/>
              </w:rPr>
              <w:t xml:space="preserve">Reglas de juegos, instrucciones secuenciales, </w:t>
            </w:r>
            <w:r w:rsidRPr="00E262ED">
              <w:rPr>
                <w:rFonts w:ascii="Arial" w:hAnsi="Arial" w:cs="Arial"/>
                <w:color w:val="BF4E14" w:themeColor="accent2" w:themeShade="BF"/>
                <w:sz w:val="24"/>
                <w:szCs w:val="24"/>
              </w:rPr>
              <w:t>bucles, patrones repetitivos,</w:t>
            </w:r>
            <w:r w:rsidRPr="00E262ED">
              <w:rPr>
                <w:rFonts w:ascii="Arial" w:hAnsi="Arial" w:cs="Arial"/>
                <w:sz w:val="24"/>
                <w:szCs w:val="24"/>
              </w:rPr>
              <w:t xml:space="preserve"> programación por bloques y robótica educativa.</w:t>
            </w:r>
          </w:p>
        </w:tc>
      </w:tr>
    </w:tbl>
    <w:p w14:paraId="236C2BFC" w14:textId="77777777" w:rsidR="00266849" w:rsidRDefault="00266849" w:rsidP="008301CC">
      <w:pPr>
        <w:spacing w:after="0" w:line="480" w:lineRule="auto"/>
        <w:jc w:val="both"/>
        <w:rPr>
          <w:rFonts w:ascii="Arial" w:hAnsi="Arial" w:cs="Arial"/>
          <w:sz w:val="24"/>
          <w:szCs w:val="24"/>
        </w:rPr>
      </w:pPr>
    </w:p>
    <w:p w14:paraId="3ECA4709" w14:textId="77777777" w:rsidR="00266849" w:rsidRDefault="00266849" w:rsidP="008301CC">
      <w:pPr>
        <w:spacing w:after="0" w:line="480" w:lineRule="auto"/>
        <w:jc w:val="both"/>
        <w:rPr>
          <w:rFonts w:ascii="Arial" w:hAnsi="Arial" w:cs="Arial"/>
          <w:sz w:val="24"/>
          <w:szCs w:val="24"/>
        </w:rPr>
      </w:pPr>
    </w:p>
    <w:p w14:paraId="3C8BBA8E" w14:textId="77777777" w:rsidR="00266849" w:rsidRDefault="00266849" w:rsidP="008301CC">
      <w:pPr>
        <w:spacing w:after="0" w:line="480" w:lineRule="auto"/>
        <w:jc w:val="both"/>
        <w:rPr>
          <w:rFonts w:ascii="Arial" w:hAnsi="Arial" w:cs="Arial"/>
          <w:sz w:val="24"/>
          <w:szCs w:val="24"/>
        </w:rPr>
      </w:pPr>
    </w:p>
    <w:tbl>
      <w:tblPr>
        <w:tblStyle w:val="Tablaconcuadrcula"/>
        <w:tblW w:w="0" w:type="auto"/>
        <w:tblLayout w:type="fixed"/>
        <w:tblLook w:val="04A0" w:firstRow="1" w:lastRow="0" w:firstColumn="1" w:lastColumn="0" w:noHBand="0" w:noVBand="1"/>
      </w:tblPr>
      <w:tblGrid>
        <w:gridCol w:w="846"/>
        <w:gridCol w:w="850"/>
        <w:gridCol w:w="2410"/>
        <w:gridCol w:w="4394"/>
        <w:gridCol w:w="5448"/>
      </w:tblGrid>
      <w:tr w:rsidR="00266849" w:rsidRPr="00E262ED" w14:paraId="508799F1" w14:textId="77777777" w:rsidTr="00266849">
        <w:trPr>
          <w:trHeight w:val="213"/>
        </w:trPr>
        <w:tc>
          <w:tcPr>
            <w:tcW w:w="4106" w:type="dxa"/>
            <w:gridSpan w:val="3"/>
            <w:shd w:val="clear" w:color="auto" w:fill="95DCF7" w:themeFill="accent4" w:themeFillTint="66"/>
            <w:vAlign w:val="center"/>
          </w:tcPr>
          <w:p w14:paraId="667EDCBA" w14:textId="0F4E8DC8" w:rsidR="00266849" w:rsidRPr="00E262ED" w:rsidRDefault="00266849" w:rsidP="00266849">
            <w:pPr>
              <w:rPr>
                <w:rFonts w:ascii="Arial" w:hAnsi="Arial" w:cs="Arial"/>
                <w:sz w:val="24"/>
                <w:szCs w:val="24"/>
              </w:rPr>
            </w:pPr>
            <w:r w:rsidRPr="00E262ED">
              <w:rPr>
                <w:rFonts w:ascii="Arial" w:hAnsi="Arial" w:cs="Arial"/>
                <w:b/>
                <w:bCs/>
                <w:sz w:val="24"/>
                <w:szCs w:val="24"/>
              </w:rPr>
              <w:lastRenderedPageBreak/>
              <w:t xml:space="preserve">Contenidos sintetizados del </w:t>
            </w:r>
            <w:commentRangeStart w:id="29"/>
            <w:r w:rsidRPr="00E262ED">
              <w:rPr>
                <w:rFonts w:ascii="Arial" w:hAnsi="Arial" w:cs="Arial"/>
                <w:b/>
                <w:bCs/>
                <w:sz w:val="24"/>
                <w:szCs w:val="24"/>
              </w:rPr>
              <w:t>Decreto</w:t>
            </w:r>
            <w:commentRangeEnd w:id="29"/>
            <w:r w:rsidR="009100AE">
              <w:rPr>
                <w:rStyle w:val="Refdecomentario"/>
              </w:rPr>
              <w:commentReference w:id="29"/>
            </w:r>
            <w:r w:rsidRPr="00E262ED">
              <w:rPr>
                <w:rFonts w:ascii="Arial" w:hAnsi="Arial" w:cs="Arial"/>
                <w:b/>
                <w:bCs/>
                <w:sz w:val="24"/>
                <w:szCs w:val="24"/>
              </w:rPr>
              <w:t xml:space="preserve"> 61/2022</w:t>
            </w:r>
          </w:p>
        </w:tc>
        <w:tc>
          <w:tcPr>
            <w:tcW w:w="4394" w:type="dxa"/>
            <w:vAlign w:val="center"/>
          </w:tcPr>
          <w:p w14:paraId="2BE6C482" w14:textId="53A1F0AC" w:rsidR="00266849" w:rsidRPr="00E262ED" w:rsidRDefault="00266849" w:rsidP="00266849">
            <w:pPr>
              <w:rPr>
                <w:rFonts w:ascii="Arial" w:hAnsi="Arial" w:cs="Arial"/>
                <w:sz w:val="24"/>
                <w:szCs w:val="24"/>
              </w:rPr>
            </w:pPr>
            <w:r w:rsidRPr="00E262ED">
              <w:rPr>
                <w:rFonts w:ascii="Arial" w:hAnsi="Arial" w:cs="Arial"/>
                <w:b/>
                <w:bCs/>
                <w:sz w:val="24"/>
                <w:szCs w:val="24"/>
              </w:rPr>
              <w:t>3º Educación Primaria</w:t>
            </w:r>
          </w:p>
        </w:tc>
        <w:tc>
          <w:tcPr>
            <w:tcW w:w="5448" w:type="dxa"/>
            <w:vAlign w:val="center"/>
          </w:tcPr>
          <w:p w14:paraId="4F0D6925" w14:textId="069AC71C" w:rsidR="00266849" w:rsidRPr="00E262ED" w:rsidRDefault="00266849" w:rsidP="00266849">
            <w:pPr>
              <w:rPr>
                <w:rFonts w:ascii="Arial" w:hAnsi="Arial" w:cs="Arial"/>
                <w:sz w:val="24"/>
                <w:szCs w:val="24"/>
              </w:rPr>
            </w:pPr>
            <w:r w:rsidRPr="00E262ED">
              <w:rPr>
                <w:rFonts w:ascii="Arial" w:hAnsi="Arial" w:cs="Arial"/>
                <w:b/>
                <w:bCs/>
                <w:sz w:val="24"/>
                <w:szCs w:val="24"/>
              </w:rPr>
              <w:t>4º Educación Primaria</w:t>
            </w:r>
          </w:p>
        </w:tc>
      </w:tr>
      <w:tr w:rsidR="00266849" w:rsidRPr="00E262ED" w14:paraId="25FA4F85" w14:textId="77777777" w:rsidTr="00266849">
        <w:trPr>
          <w:trHeight w:val="213"/>
        </w:trPr>
        <w:tc>
          <w:tcPr>
            <w:tcW w:w="846" w:type="dxa"/>
            <w:vMerge w:val="restart"/>
            <w:shd w:val="clear" w:color="auto" w:fill="95DCF7" w:themeFill="accent4" w:themeFillTint="66"/>
            <w:textDirection w:val="btLr"/>
            <w:vAlign w:val="center"/>
          </w:tcPr>
          <w:p w14:paraId="71140201" w14:textId="77777777" w:rsidR="00266849" w:rsidRPr="00E262ED" w:rsidRDefault="00266849" w:rsidP="002C017E">
            <w:pPr>
              <w:ind w:left="113" w:right="113"/>
              <w:jc w:val="center"/>
              <w:rPr>
                <w:rFonts w:ascii="Arial" w:hAnsi="Arial" w:cs="Arial"/>
                <w:sz w:val="24"/>
                <w:szCs w:val="24"/>
              </w:rPr>
            </w:pPr>
            <w:r w:rsidRPr="00E262ED">
              <w:rPr>
                <w:rFonts w:ascii="Arial" w:hAnsi="Arial" w:cs="Arial"/>
                <w:b/>
                <w:bCs/>
                <w:sz w:val="24"/>
                <w:szCs w:val="24"/>
              </w:rPr>
              <w:t>Bloque E</w:t>
            </w:r>
            <w:r w:rsidRPr="00E262ED">
              <w:rPr>
                <w:rFonts w:ascii="Arial" w:hAnsi="Arial" w:cs="Arial"/>
                <w:sz w:val="24"/>
                <w:szCs w:val="24"/>
              </w:rPr>
              <w:t>.</w:t>
            </w:r>
          </w:p>
          <w:p w14:paraId="279DC31F" w14:textId="77777777" w:rsidR="00266849" w:rsidRPr="00E262ED" w:rsidRDefault="00266849" w:rsidP="002C017E">
            <w:pPr>
              <w:ind w:left="113" w:right="113"/>
              <w:jc w:val="center"/>
              <w:rPr>
                <w:rFonts w:ascii="Arial" w:hAnsi="Arial" w:cs="Arial"/>
                <w:sz w:val="24"/>
                <w:szCs w:val="24"/>
              </w:rPr>
            </w:pPr>
            <w:r w:rsidRPr="00E262ED">
              <w:rPr>
                <w:rFonts w:ascii="Arial" w:hAnsi="Arial" w:cs="Arial"/>
                <w:sz w:val="24"/>
                <w:szCs w:val="24"/>
              </w:rPr>
              <w:t>Estadística y probabilidad</w:t>
            </w:r>
          </w:p>
        </w:tc>
        <w:tc>
          <w:tcPr>
            <w:tcW w:w="850" w:type="dxa"/>
            <w:vMerge w:val="restart"/>
            <w:textDirection w:val="btLr"/>
          </w:tcPr>
          <w:p w14:paraId="6A533F52" w14:textId="77777777" w:rsidR="00266849" w:rsidRPr="00E262ED" w:rsidRDefault="00266849" w:rsidP="00266849">
            <w:pPr>
              <w:ind w:left="113" w:right="113"/>
              <w:jc w:val="center"/>
              <w:rPr>
                <w:rFonts w:ascii="Arial" w:hAnsi="Arial" w:cs="Arial"/>
                <w:sz w:val="24"/>
                <w:szCs w:val="24"/>
              </w:rPr>
            </w:pPr>
            <w:r w:rsidRPr="00E262ED">
              <w:rPr>
                <w:rFonts w:ascii="Arial" w:hAnsi="Arial" w:cs="Arial"/>
                <w:sz w:val="24"/>
                <w:szCs w:val="24"/>
              </w:rPr>
              <w:t>Organización y análisis de datos</w:t>
            </w:r>
          </w:p>
        </w:tc>
        <w:tc>
          <w:tcPr>
            <w:tcW w:w="2410" w:type="dxa"/>
            <w:vAlign w:val="center"/>
          </w:tcPr>
          <w:p w14:paraId="16B11C6F" w14:textId="77777777" w:rsidR="00266849" w:rsidRPr="00E262ED" w:rsidRDefault="00266849" w:rsidP="002C017E">
            <w:pPr>
              <w:rPr>
                <w:rFonts w:ascii="Arial" w:hAnsi="Arial" w:cs="Arial"/>
                <w:sz w:val="24"/>
                <w:szCs w:val="24"/>
              </w:rPr>
            </w:pPr>
            <w:r w:rsidRPr="00E262ED">
              <w:rPr>
                <w:rFonts w:ascii="Arial" w:hAnsi="Arial" w:cs="Arial"/>
                <w:sz w:val="24"/>
                <w:szCs w:val="24"/>
              </w:rPr>
              <w:t>Gráficos estadísticos.</w:t>
            </w:r>
          </w:p>
        </w:tc>
        <w:tc>
          <w:tcPr>
            <w:tcW w:w="4394" w:type="dxa"/>
            <w:vAlign w:val="center"/>
          </w:tcPr>
          <w:p w14:paraId="239C9A87" w14:textId="77777777" w:rsidR="00266849" w:rsidRPr="00E262ED" w:rsidRDefault="00266849" w:rsidP="002C017E">
            <w:pPr>
              <w:rPr>
                <w:rFonts w:ascii="Arial" w:hAnsi="Arial" w:cs="Arial"/>
                <w:sz w:val="24"/>
                <w:szCs w:val="24"/>
              </w:rPr>
            </w:pPr>
            <w:r w:rsidRPr="00E262ED">
              <w:rPr>
                <w:rFonts w:ascii="Arial" w:hAnsi="Arial" w:cs="Arial"/>
                <w:sz w:val="24"/>
                <w:szCs w:val="24"/>
              </w:rPr>
              <w:t>De la vida cotidiana y estadísticos</w:t>
            </w:r>
            <w:r w:rsidRPr="00E262ED">
              <w:rPr>
                <w:sz w:val="24"/>
                <w:szCs w:val="24"/>
              </w:rPr>
              <w:t xml:space="preserve"> </w:t>
            </w:r>
            <w:r w:rsidRPr="00E262ED">
              <w:rPr>
                <w:rFonts w:ascii="Arial" w:hAnsi="Arial" w:cs="Arial"/>
                <w:sz w:val="24"/>
                <w:szCs w:val="24"/>
              </w:rPr>
              <w:t>seleccionando el más conveniente mediante recursos tradicionales y aplicaciones informáticas sencillas.</w:t>
            </w:r>
          </w:p>
        </w:tc>
        <w:tc>
          <w:tcPr>
            <w:tcW w:w="5448" w:type="dxa"/>
            <w:vAlign w:val="center"/>
          </w:tcPr>
          <w:p w14:paraId="49E0FC77" w14:textId="77777777" w:rsidR="00266849" w:rsidRPr="00E262ED" w:rsidRDefault="00266849" w:rsidP="002C017E">
            <w:pPr>
              <w:rPr>
                <w:rFonts w:ascii="Arial" w:hAnsi="Arial" w:cs="Arial"/>
                <w:sz w:val="24"/>
                <w:szCs w:val="24"/>
              </w:rPr>
            </w:pPr>
            <w:r w:rsidRPr="00E262ED">
              <w:rPr>
                <w:rFonts w:ascii="Arial" w:hAnsi="Arial" w:cs="Arial"/>
                <w:sz w:val="24"/>
                <w:szCs w:val="24"/>
              </w:rPr>
              <w:t>De la vida cotidiana y estadísticos seleccionando el más conveniente mediante recursos tradicionales y aplicaciones informáticas sencillas.</w:t>
            </w:r>
          </w:p>
          <w:p w14:paraId="57424FC0" w14:textId="77777777" w:rsidR="00266849" w:rsidRPr="00E262ED" w:rsidRDefault="00266849" w:rsidP="002C017E">
            <w:pPr>
              <w:rPr>
                <w:rFonts w:ascii="Arial" w:hAnsi="Arial" w:cs="Arial"/>
                <w:sz w:val="24"/>
                <w:szCs w:val="24"/>
              </w:rPr>
            </w:pPr>
            <w:r w:rsidRPr="00E262ED">
              <w:rPr>
                <w:rFonts w:ascii="Arial" w:hAnsi="Arial" w:cs="Arial"/>
                <w:color w:val="BF4E14" w:themeColor="accent2" w:themeShade="BF"/>
                <w:sz w:val="24"/>
                <w:szCs w:val="24"/>
              </w:rPr>
              <w:t>Comparación gráfica de dos conjuntos de datos.</w:t>
            </w:r>
          </w:p>
        </w:tc>
      </w:tr>
      <w:tr w:rsidR="00266849" w:rsidRPr="00E262ED" w14:paraId="4A8002A9" w14:textId="77777777" w:rsidTr="00266849">
        <w:trPr>
          <w:trHeight w:val="213"/>
        </w:trPr>
        <w:tc>
          <w:tcPr>
            <w:tcW w:w="846" w:type="dxa"/>
            <w:vMerge/>
            <w:shd w:val="clear" w:color="auto" w:fill="95DCF7" w:themeFill="accent4" w:themeFillTint="66"/>
            <w:vAlign w:val="center"/>
          </w:tcPr>
          <w:p w14:paraId="0EC961D5" w14:textId="77777777" w:rsidR="00266849" w:rsidRPr="00E262ED" w:rsidRDefault="00266849" w:rsidP="002C017E">
            <w:pPr>
              <w:jc w:val="center"/>
              <w:rPr>
                <w:rFonts w:ascii="Arial" w:hAnsi="Arial" w:cs="Arial"/>
                <w:b/>
                <w:bCs/>
                <w:sz w:val="24"/>
                <w:szCs w:val="24"/>
              </w:rPr>
            </w:pPr>
          </w:p>
        </w:tc>
        <w:tc>
          <w:tcPr>
            <w:tcW w:w="850" w:type="dxa"/>
            <w:vMerge/>
            <w:textDirection w:val="btLr"/>
          </w:tcPr>
          <w:p w14:paraId="5EBAEAEA" w14:textId="77777777" w:rsidR="00266849" w:rsidRPr="00E262ED" w:rsidRDefault="00266849" w:rsidP="00266849">
            <w:pPr>
              <w:ind w:left="113" w:right="113"/>
              <w:jc w:val="center"/>
              <w:rPr>
                <w:rFonts w:ascii="Arial" w:hAnsi="Arial" w:cs="Arial"/>
                <w:sz w:val="24"/>
                <w:szCs w:val="24"/>
              </w:rPr>
            </w:pPr>
          </w:p>
        </w:tc>
        <w:tc>
          <w:tcPr>
            <w:tcW w:w="2410" w:type="dxa"/>
            <w:vAlign w:val="center"/>
          </w:tcPr>
          <w:p w14:paraId="43D2F83C" w14:textId="77777777" w:rsidR="00266849" w:rsidRPr="00E262ED" w:rsidRDefault="00266849" w:rsidP="002C017E">
            <w:pPr>
              <w:rPr>
                <w:rFonts w:ascii="Arial" w:hAnsi="Arial" w:cs="Arial"/>
                <w:sz w:val="24"/>
                <w:szCs w:val="24"/>
              </w:rPr>
            </w:pPr>
            <w:r w:rsidRPr="00E262ED">
              <w:rPr>
                <w:rFonts w:ascii="Arial" w:hAnsi="Arial" w:cs="Arial"/>
                <w:sz w:val="24"/>
                <w:szCs w:val="24"/>
              </w:rPr>
              <w:t>Estrategias de recogida, clasificación y organización de datos.</w:t>
            </w:r>
          </w:p>
        </w:tc>
        <w:tc>
          <w:tcPr>
            <w:tcW w:w="4394" w:type="dxa"/>
            <w:vAlign w:val="center"/>
          </w:tcPr>
          <w:p w14:paraId="0F89FEDA" w14:textId="77777777" w:rsidR="00266849" w:rsidRPr="00E262ED" w:rsidRDefault="00266849" w:rsidP="002C017E">
            <w:pPr>
              <w:rPr>
                <w:rFonts w:ascii="Arial" w:hAnsi="Arial" w:cs="Arial"/>
                <w:sz w:val="24"/>
                <w:szCs w:val="24"/>
              </w:rPr>
            </w:pPr>
            <w:r w:rsidRPr="00E262ED">
              <w:rPr>
                <w:rFonts w:ascii="Arial" w:hAnsi="Arial" w:cs="Arial"/>
                <w:sz w:val="24"/>
                <w:szCs w:val="24"/>
              </w:rPr>
              <w:t xml:space="preserve">Datos cualitativos en muestras pequeñas mediante </w:t>
            </w:r>
            <w:r w:rsidRPr="00E262ED">
              <w:rPr>
                <w:rFonts w:ascii="Arial" w:hAnsi="Arial" w:cs="Arial"/>
                <w:color w:val="BF4E14" w:themeColor="accent2" w:themeShade="BF"/>
                <w:sz w:val="24"/>
                <w:szCs w:val="24"/>
              </w:rPr>
              <w:t>calculadora y aplicaciones informáticas sencillas</w:t>
            </w:r>
            <w:r w:rsidRPr="00E262ED">
              <w:rPr>
                <w:rFonts w:ascii="Arial" w:hAnsi="Arial" w:cs="Arial"/>
                <w:sz w:val="24"/>
                <w:szCs w:val="24"/>
              </w:rPr>
              <w:t>.</w:t>
            </w:r>
          </w:p>
        </w:tc>
        <w:tc>
          <w:tcPr>
            <w:tcW w:w="5448" w:type="dxa"/>
            <w:vAlign w:val="center"/>
          </w:tcPr>
          <w:p w14:paraId="3C0297A2" w14:textId="77777777" w:rsidR="00266849" w:rsidRPr="00E262ED" w:rsidRDefault="00266849" w:rsidP="002C017E">
            <w:pPr>
              <w:rPr>
                <w:rFonts w:ascii="Arial" w:hAnsi="Arial" w:cs="Arial"/>
                <w:sz w:val="24"/>
                <w:szCs w:val="24"/>
              </w:rPr>
            </w:pPr>
            <w:r w:rsidRPr="00E262ED">
              <w:rPr>
                <w:rFonts w:ascii="Arial" w:hAnsi="Arial" w:cs="Arial"/>
                <w:sz w:val="24"/>
                <w:szCs w:val="24"/>
              </w:rPr>
              <w:t xml:space="preserve">Datos cualitativos y </w:t>
            </w:r>
            <w:commentRangeStart w:id="30"/>
            <w:commentRangeStart w:id="31"/>
            <w:r w:rsidRPr="00E262ED">
              <w:rPr>
                <w:rFonts w:ascii="Arial" w:hAnsi="Arial" w:cs="Arial"/>
                <w:color w:val="BF4E14" w:themeColor="accent2" w:themeShade="BF"/>
                <w:sz w:val="24"/>
                <w:szCs w:val="24"/>
              </w:rPr>
              <w:t xml:space="preserve">cuantitativos </w:t>
            </w:r>
            <w:commentRangeEnd w:id="30"/>
            <w:r w:rsidRPr="00E262ED">
              <w:rPr>
                <w:rStyle w:val="Refdecomentario"/>
                <w:rFonts w:ascii="Arial" w:hAnsi="Arial" w:cs="Arial"/>
                <w:sz w:val="24"/>
                <w:szCs w:val="24"/>
              </w:rPr>
              <w:commentReference w:id="30"/>
            </w:r>
            <w:commentRangeEnd w:id="31"/>
            <w:r w:rsidR="000F6D7B">
              <w:rPr>
                <w:rStyle w:val="Refdecomentario"/>
              </w:rPr>
              <w:commentReference w:id="31"/>
            </w:r>
            <w:r w:rsidRPr="00E262ED">
              <w:rPr>
                <w:rFonts w:ascii="Arial" w:hAnsi="Arial" w:cs="Arial"/>
                <w:sz w:val="24"/>
                <w:szCs w:val="24"/>
              </w:rPr>
              <w:t>en muestras pequeñas mediante calculadora y aplicaciones informáticas sencillas.</w:t>
            </w:r>
          </w:p>
        </w:tc>
      </w:tr>
      <w:tr w:rsidR="00266849" w:rsidRPr="00E262ED" w14:paraId="6B4D43C6" w14:textId="77777777" w:rsidTr="00266849">
        <w:trPr>
          <w:trHeight w:val="213"/>
        </w:trPr>
        <w:tc>
          <w:tcPr>
            <w:tcW w:w="846" w:type="dxa"/>
            <w:vMerge/>
            <w:shd w:val="clear" w:color="auto" w:fill="95DCF7" w:themeFill="accent4" w:themeFillTint="66"/>
            <w:vAlign w:val="center"/>
          </w:tcPr>
          <w:p w14:paraId="2BF2DAF2" w14:textId="77777777" w:rsidR="00266849" w:rsidRPr="00E262ED" w:rsidRDefault="00266849" w:rsidP="002C017E">
            <w:pPr>
              <w:jc w:val="center"/>
              <w:rPr>
                <w:rFonts w:ascii="Arial" w:hAnsi="Arial" w:cs="Arial"/>
                <w:b/>
                <w:bCs/>
                <w:sz w:val="24"/>
                <w:szCs w:val="24"/>
              </w:rPr>
            </w:pPr>
          </w:p>
        </w:tc>
        <w:tc>
          <w:tcPr>
            <w:tcW w:w="850" w:type="dxa"/>
            <w:vMerge/>
            <w:textDirection w:val="btLr"/>
          </w:tcPr>
          <w:p w14:paraId="1EC64FAE" w14:textId="77777777" w:rsidR="00266849" w:rsidRPr="00E262ED" w:rsidRDefault="00266849" w:rsidP="00266849">
            <w:pPr>
              <w:ind w:left="113" w:right="113"/>
              <w:jc w:val="center"/>
              <w:rPr>
                <w:rFonts w:ascii="Arial" w:hAnsi="Arial" w:cs="Arial"/>
                <w:sz w:val="24"/>
                <w:szCs w:val="24"/>
              </w:rPr>
            </w:pPr>
          </w:p>
        </w:tc>
        <w:tc>
          <w:tcPr>
            <w:tcW w:w="2410" w:type="dxa"/>
            <w:vAlign w:val="center"/>
          </w:tcPr>
          <w:p w14:paraId="38EB90EA" w14:textId="77777777" w:rsidR="00266849" w:rsidRPr="00E262ED" w:rsidRDefault="00266849" w:rsidP="002C017E">
            <w:pPr>
              <w:rPr>
                <w:rFonts w:ascii="Arial" w:hAnsi="Arial" w:cs="Arial"/>
                <w:sz w:val="24"/>
                <w:szCs w:val="24"/>
              </w:rPr>
            </w:pPr>
            <w:r w:rsidRPr="00E262ED">
              <w:rPr>
                <w:rFonts w:ascii="Arial" w:hAnsi="Arial" w:cs="Arial"/>
                <w:sz w:val="24"/>
                <w:szCs w:val="24"/>
              </w:rPr>
              <w:t>Frecuencia absoluta y moda.</w:t>
            </w:r>
          </w:p>
        </w:tc>
        <w:tc>
          <w:tcPr>
            <w:tcW w:w="4394" w:type="dxa"/>
            <w:tcBorders>
              <w:tl2br w:val="single" w:sz="4" w:space="0" w:color="auto"/>
            </w:tcBorders>
            <w:vAlign w:val="center"/>
          </w:tcPr>
          <w:p w14:paraId="40233E85" w14:textId="77777777" w:rsidR="00266849" w:rsidRPr="00E262ED" w:rsidRDefault="00266849" w:rsidP="002C017E">
            <w:pPr>
              <w:rPr>
                <w:rFonts w:ascii="Arial" w:hAnsi="Arial" w:cs="Arial"/>
                <w:sz w:val="24"/>
                <w:szCs w:val="24"/>
              </w:rPr>
            </w:pPr>
          </w:p>
        </w:tc>
        <w:tc>
          <w:tcPr>
            <w:tcW w:w="5448" w:type="dxa"/>
            <w:vAlign w:val="center"/>
          </w:tcPr>
          <w:p w14:paraId="2322422B" w14:textId="77777777" w:rsidR="00266849" w:rsidRPr="006106A7" w:rsidRDefault="00266849" w:rsidP="002C017E">
            <w:pPr>
              <w:rPr>
                <w:rFonts w:ascii="Arial" w:hAnsi="Arial" w:cs="Arial"/>
                <w:color w:val="BF4E14" w:themeColor="accent2" w:themeShade="BF"/>
                <w:sz w:val="24"/>
                <w:szCs w:val="24"/>
              </w:rPr>
            </w:pPr>
            <w:r w:rsidRPr="006106A7">
              <w:rPr>
                <w:rFonts w:ascii="Arial" w:hAnsi="Arial" w:cs="Arial"/>
                <w:color w:val="BF4E14" w:themeColor="accent2" w:themeShade="BF"/>
                <w:sz w:val="24"/>
                <w:szCs w:val="24"/>
              </w:rPr>
              <w:t>Frecuencia absoluta.</w:t>
            </w:r>
          </w:p>
          <w:p w14:paraId="74513AE4" w14:textId="77777777" w:rsidR="00266849" w:rsidRPr="00E262ED" w:rsidRDefault="00266849" w:rsidP="002C017E">
            <w:pPr>
              <w:rPr>
                <w:rFonts w:ascii="Arial" w:hAnsi="Arial" w:cs="Arial"/>
                <w:sz w:val="24"/>
                <w:szCs w:val="24"/>
              </w:rPr>
            </w:pPr>
            <w:r w:rsidRPr="006106A7">
              <w:rPr>
                <w:rFonts w:ascii="Arial" w:hAnsi="Arial" w:cs="Arial"/>
                <w:color w:val="BF4E14" w:themeColor="accent2" w:themeShade="BF"/>
                <w:sz w:val="24"/>
                <w:szCs w:val="24"/>
              </w:rPr>
              <w:t>Moda.</w:t>
            </w:r>
          </w:p>
        </w:tc>
      </w:tr>
      <w:tr w:rsidR="00266849" w:rsidRPr="00E262ED" w14:paraId="53E3ED8D" w14:textId="77777777" w:rsidTr="00266849">
        <w:trPr>
          <w:cantSplit/>
          <w:trHeight w:val="1134"/>
        </w:trPr>
        <w:tc>
          <w:tcPr>
            <w:tcW w:w="846" w:type="dxa"/>
            <w:vMerge/>
            <w:shd w:val="clear" w:color="auto" w:fill="95DCF7" w:themeFill="accent4" w:themeFillTint="66"/>
            <w:vAlign w:val="center"/>
          </w:tcPr>
          <w:p w14:paraId="0E2DE204" w14:textId="77777777" w:rsidR="00266849" w:rsidRPr="00E262ED" w:rsidRDefault="00266849" w:rsidP="002C017E">
            <w:pPr>
              <w:jc w:val="center"/>
              <w:rPr>
                <w:rFonts w:ascii="Arial" w:hAnsi="Arial" w:cs="Arial"/>
                <w:sz w:val="24"/>
                <w:szCs w:val="24"/>
              </w:rPr>
            </w:pPr>
          </w:p>
        </w:tc>
        <w:tc>
          <w:tcPr>
            <w:tcW w:w="850" w:type="dxa"/>
            <w:textDirection w:val="btLr"/>
          </w:tcPr>
          <w:p w14:paraId="11447A43" w14:textId="77777777" w:rsidR="00266849" w:rsidRPr="00E262ED" w:rsidRDefault="00266849" w:rsidP="00266849">
            <w:pPr>
              <w:ind w:left="113" w:right="113"/>
              <w:jc w:val="center"/>
              <w:rPr>
                <w:rFonts w:ascii="Arial" w:hAnsi="Arial" w:cs="Arial"/>
                <w:sz w:val="24"/>
                <w:szCs w:val="24"/>
              </w:rPr>
            </w:pPr>
            <w:r w:rsidRPr="00E262ED">
              <w:rPr>
                <w:rFonts w:ascii="Arial" w:hAnsi="Arial" w:cs="Arial"/>
                <w:sz w:val="24"/>
                <w:szCs w:val="24"/>
              </w:rPr>
              <w:t>Incertidumbre</w:t>
            </w:r>
          </w:p>
        </w:tc>
        <w:tc>
          <w:tcPr>
            <w:tcW w:w="2410" w:type="dxa"/>
            <w:vAlign w:val="center"/>
          </w:tcPr>
          <w:p w14:paraId="0B1328C5" w14:textId="77777777" w:rsidR="00266849" w:rsidRPr="00E262ED" w:rsidRDefault="00266849" w:rsidP="002C017E">
            <w:pPr>
              <w:rPr>
                <w:rFonts w:ascii="Arial" w:hAnsi="Arial" w:cs="Arial"/>
                <w:sz w:val="24"/>
                <w:szCs w:val="24"/>
              </w:rPr>
            </w:pPr>
            <w:r w:rsidRPr="00E262ED">
              <w:rPr>
                <w:rFonts w:ascii="Arial" w:hAnsi="Arial" w:cs="Arial"/>
                <w:sz w:val="24"/>
                <w:szCs w:val="24"/>
              </w:rPr>
              <w:t>Probabilidad.</w:t>
            </w:r>
          </w:p>
        </w:tc>
        <w:tc>
          <w:tcPr>
            <w:tcW w:w="4394" w:type="dxa"/>
            <w:vAlign w:val="center"/>
          </w:tcPr>
          <w:p w14:paraId="790FCB87" w14:textId="77777777" w:rsidR="00266849" w:rsidRPr="00E262ED" w:rsidRDefault="00266849" w:rsidP="002C017E">
            <w:pPr>
              <w:rPr>
                <w:rFonts w:ascii="Arial" w:hAnsi="Arial" w:cs="Arial"/>
                <w:color w:val="BF4E14" w:themeColor="accent2" w:themeShade="BF"/>
                <w:sz w:val="24"/>
                <w:szCs w:val="24"/>
              </w:rPr>
            </w:pPr>
            <w:r w:rsidRPr="00E262ED">
              <w:rPr>
                <w:rFonts w:ascii="Arial" w:hAnsi="Arial" w:cs="Arial"/>
                <w:color w:val="BF4E14" w:themeColor="accent2" w:themeShade="BF"/>
                <w:sz w:val="24"/>
                <w:szCs w:val="24"/>
              </w:rPr>
              <w:t>Probabilidad como medida de la incertidumbre.</w:t>
            </w:r>
          </w:p>
          <w:p w14:paraId="6E00028F" w14:textId="77777777" w:rsidR="00266849" w:rsidRPr="00E262ED" w:rsidRDefault="00266849" w:rsidP="002C017E">
            <w:pPr>
              <w:rPr>
                <w:rFonts w:ascii="Arial" w:hAnsi="Arial" w:cs="Arial"/>
                <w:sz w:val="24"/>
                <w:szCs w:val="24"/>
              </w:rPr>
            </w:pPr>
            <w:r w:rsidRPr="00E262ED">
              <w:rPr>
                <w:rFonts w:ascii="Arial" w:hAnsi="Arial" w:cs="Arial"/>
                <w:sz w:val="24"/>
                <w:szCs w:val="24"/>
              </w:rPr>
              <w:t>Suceso seguro, suceso posible y suceso imposible.</w:t>
            </w:r>
          </w:p>
          <w:p w14:paraId="116F265B" w14:textId="77777777" w:rsidR="00266849" w:rsidRPr="00E262ED" w:rsidRDefault="00266849" w:rsidP="002C017E">
            <w:pPr>
              <w:rPr>
                <w:rFonts w:ascii="Arial" w:hAnsi="Arial" w:cs="Arial"/>
                <w:sz w:val="24"/>
                <w:szCs w:val="24"/>
              </w:rPr>
            </w:pPr>
            <w:r w:rsidRPr="00E262ED">
              <w:rPr>
                <w:rFonts w:ascii="Arial" w:hAnsi="Arial" w:cs="Arial"/>
                <w:sz w:val="24"/>
                <w:szCs w:val="24"/>
              </w:rPr>
              <w:t>Diferencia entre posible y probable.</w:t>
            </w:r>
          </w:p>
          <w:p w14:paraId="701F3504" w14:textId="77777777" w:rsidR="00266849" w:rsidRPr="00E262ED" w:rsidRDefault="00266849" w:rsidP="002C017E">
            <w:pPr>
              <w:rPr>
                <w:rFonts w:ascii="Arial" w:hAnsi="Arial" w:cs="Arial"/>
                <w:sz w:val="24"/>
                <w:szCs w:val="24"/>
              </w:rPr>
            </w:pPr>
            <w:r w:rsidRPr="00E262ED">
              <w:rPr>
                <w:rFonts w:ascii="Arial" w:hAnsi="Arial" w:cs="Arial"/>
                <w:color w:val="BF4E14" w:themeColor="accent2" w:themeShade="BF"/>
                <w:sz w:val="24"/>
                <w:szCs w:val="24"/>
              </w:rPr>
              <w:t>Comparación de la probabilidad de dos sucesos de forma intuitiva.</w:t>
            </w:r>
          </w:p>
        </w:tc>
        <w:tc>
          <w:tcPr>
            <w:tcW w:w="5448" w:type="dxa"/>
            <w:vAlign w:val="center"/>
          </w:tcPr>
          <w:p w14:paraId="7841D0FD" w14:textId="77777777" w:rsidR="00266849" w:rsidRPr="00E262ED" w:rsidRDefault="00266849" w:rsidP="002C017E">
            <w:pPr>
              <w:rPr>
                <w:rFonts w:ascii="Arial" w:hAnsi="Arial" w:cs="Arial"/>
                <w:sz w:val="24"/>
                <w:szCs w:val="24"/>
              </w:rPr>
            </w:pPr>
            <w:r w:rsidRPr="00E262ED">
              <w:rPr>
                <w:rFonts w:ascii="Arial" w:hAnsi="Arial" w:cs="Arial"/>
                <w:sz w:val="24"/>
                <w:szCs w:val="24"/>
              </w:rPr>
              <w:t>Probabilidad como medida de la incertidumbre.</w:t>
            </w:r>
          </w:p>
          <w:p w14:paraId="0FFB618A" w14:textId="77777777" w:rsidR="00266849" w:rsidRPr="00E262ED" w:rsidRDefault="00266849" w:rsidP="002C017E">
            <w:pPr>
              <w:rPr>
                <w:rFonts w:ascii="Arial" w:hAnsi="Arial" w:cs="Arial"/>
                <w:sz w:val="24"/>
                <w:szCs w:val="24"/>
              </w:rPr>
            </w:pPr>
            <w:r w:rsidRPr="00E262ED">
              <w:rPr>
                <w:rFonts w:ascii="Arial" w:hAnsi="Arial" w:cs="Arial"/>
                <w:sz w:val="24"/>
                <w:szCs w:val="24"/>
              </w:rPr>
              <w:t>Suceso seguro, suceso posible y suceso imposible.</w:t>
            </w:r>
          </w:p>
          <w:p w14:paraId="39D9A6B4" w14:textId="77777777" w:rsidR="00266849" w:rsidRPr="00E262ED" w:rsidRDefault="00266849" w:rsidP="002C017E">
            <w:pPr>
              <w:rPr>
                <w:rFonts w:ascii="Arial" w:hAnsi="Arial" w:cs="Arial"/>
                <w:sz w:val="24"/>
                <w:szCs w:val="24"/>
              </w:rPr>
            </w:pPr>
            <w:r w:rsidRPr="00E262ED">
              <w:rPr>
                <w:rFonts w:ascii="Arial" w:hAnsi="Arial" w:cs="Arial"/>
                <w:sz w:val="24"/>
                <w:szCs w:val="24"/>
              </w:rPr>
              <w:t>Diferencia entre posible y probable.</w:t>
            </w:r>
          </w:p>
          <w:p w14:paraId="6DDD0A60" w14:textId="77777777" w:rsidR="00266849" w:rsidRPr="00E262ED" w:rsidRDefault="00266849" w:rsidP="002C017E">
            <w:pPr>
              <w:rPr>
                <w:rFonts w:ascii="Arial" w:hAnsi="Arial" w:cs="Arial"/>
                <w:sz w:val="24"/>
                <w:szCs w:val="24"/>
              </w:rPr>
            </w:pPr>
            <w:r w:rsidRPr="00E262ED">
              <w:rPr>
                <w:rFonts w:ascii="Arial" w:hAnsi="Arial" w:cs="Arial"/>
                <w:sz w:val="24"/>
                <w:szCs w:val="24"/>
              </w:rPr>
              <w:t>Comparación de la probabilidad de dos sucesos de forma intuitiva.</w:t>
            </w:r>
          </w:p>
        </w:tc>
      </w:tr>
      <w:tr w:rsidR="00266849" w:rsidRPr="00E262ED" w14:paraId="73D4C37E" w14:textId="77777777" w:rsidTr="00266849">
        <w:trPr>
          <w:cantSplit/>
          <w:trHeight w:val="1134"/>
        </w:trPr>
        <w:tc>
          <w:tcPr>
            <w:tcW w:w="846" w:type="dxa"/>
            <w:vMerge/>
            <w:shd w:val="clear" w:color="auto" w:fill="95DCF7" w:themeFill="accent4" w:themeFillTint="66"/>
            <w:vAlign w:val="center"/>
          </w:tcPr>
          <w:p w14:paraId="6A1D0A9E" w14:textId="77777777" w:rsidR="00266849" w:rsidRPr="00E262ED" w:rsidRDefault="00266849" w:rsidP="002C017E">
            <w:pPr>
              <w:jc w:val="center"/>
              <w:rPr>
                <w:rFonts w:ascii="Arial" w:hAnsi="Arial" w:cs="Arial"/>
                <w:sz w:val="24"/>
                <w:szCs w:val="24"/>
              </w:rPr>
            </w:pPr>
          </w:p>
        </w:tc>
        <w:tc>
          <w:tcPr>
            <w:tcW w:w="850" w:type="dxa"/>
            <w:textDirection w:val="btLr"/>
          </w:tcPr>
          <w:p w14:paraId="772D4BC7" w14:textId="77777777" w:rsidR="00266849" w:rsidRPr="00E262ED" w:rsidRDefault="00266849" w:rsidP="00266849">
            <w:pPr>
              <w:ind w:left="113" w:right="113"/>
              <w:jc w:val="center"/>
              <w:rPr>
                <w:rFonts w:ascii="Arial" w:hAnsi="Arial" w:cs="Arial"/>
                <w:sz w:val="24"/>
                <w:szCs w:val="24"/>
              </w:rPr>
            </w:pPr>
            <w:r w:rsidRPr="00E262ED">
              <w:rPr>
                <w:rFonts w:ascii="Arial" w:hAnsi="Arial" w:cs="Arial"/>
                <w:sz w:val="24"/>
                <w:szCs w:val="24"/>
              </w:rPr>
              <w:t>Inferencia</w:t>
            </w:r>
          </w:p>
        </w:tc>
        <w:tc>
          <w:tcPr>
            <w:tcW w:w="2410" w:type="dxa"/>
            <w:vAlign w:val="center"/>
          </w:tcPr>
          <w:p w14:paraId="1FC0FF37" w14:textId="77777777" w:rsidR="00266849" w:rsidRPr="00E262ED" w:rsidRDefault="00266849" w:rsidP="002C017E">
            <w:pPr>
              <w:rPr>
                <w:rFonts w:ascii="Arial" w:hAnsi="Arial" w:cs="Arial"/>
                <w:sz w:val="24"/>
                <w:szCs w:val="24"/>
              </w:rPr>
            </w:pPr>
            <w:r w:rsidRPr="00E262ED">
              <w:rPr>
                <w:rFonts w:ascii="Arial" w:hAnsi="Arial" w:cs="Arial"/>
                <w:sz w:val="24"/>
                <w:szCs w:val="24"/>
              </w:rPr>
              <w:t>Formulación de conjeturas.</w:t>
            </w:r>
          </w:p>
        </w:tc>
        <w:tc>
          <w:tcPr>
            <w:tcW w:w="4394" w:type="dxa"/>
            <w:vAlign w:val="center"/>
          </w:tcPr>
          <w:p w14:paraId="4A0BA670" w14:textId="77777777" w:rsidR="00266849" w:rsidRPr="00E262ED" w:rsidRDefault="00266849" w:rsidP="002C017E">
            <w:pPr>
              <w:rPr>
                <w:rFonts w:ascii="Arial" w:hAnsi="Arial" w:cs="Arial"/>
                <w:sz w:val="24"/>
                <w:szCs w:val="24"/>
              </w:rPr>
            </w:pPr>
            <w:r w:rsidRPr="00E262ED">
              <w:rPr>
                <w:rFonts w:ascii="Arial" w:hAnsi="Arial" w:cs="Arial"/>
                <w:color w:val="BF4E14" w:themeColor="accent2" w:themeShade="BF"/>
                <w:sz w:val="24"/>
                <w:szCs w:val="24"/>
              </w:rPr>
              <w:t>Formulación de conjeturas a partir de los datos recogidos y analizados, dándoles sentido en el contexto de estudio.</w:t>
            </w:r>
          </w:p>
        </w:tc>
        <w:tc>
          <w:tcPr>
            <w:tcW w:w="5448" w:type="dxa"/>
            <w:vAlign w:val="center"/>
          </w:tcPr>
          <w:p w14:paraId="3BFCFF23" w14:textId="77777777" w:rsidR="00266849" w:rsidRPr="00E262ED" w:rsidRDefault="00266849" w:rsidP="002C017E">
            <w:pPr>
              <w:rPr>
                <w:rFonts w:ascii="Arial" w:hAnsi="Arial" w:cs="Arial"/>
                <w:sz w:val="24"/>
                <w:szCs w:val="24"/>
              </w:rPr>
            </w:pPr>
            <w:r w:rsidRPr="00E262ED">
              <w:rPr>
                <w:rFonts w:ascii="Arial" w:hAnsi="Arial" w:cs="Arial"/>
                <w:sz w:val="24"/>
                <w:szCs w:val="24"/>
              </w:rPr>
              <w:t>Formulación de conjeturas a partir de los datos recogidos y analizados, dándoles sentido en el contexto de estudio.</w:t>
            </w:r>
          </w:p>
        </w:tc>
      </w:tr>
    </w:tbl>
    <w:p w14:paraId="445CBA8D" w14:textId="77777777" w:rsidR="00266849" w:rsidRDefault="00266849" w:rsidP="00266849">
      <w:pPr>
        <w:spacing w:line="240" w:lineRule="auto"/>
        <w:jc w:val="both"/>
        <w:rPr>
          <w:rFonts w:ascii="Arial" w:hAnsi="Arial" w:cs="Arial"/>
          <w:sz w:val="24"/>
          <w:szCs w:val="24"/>
        </w:rPr>
      </w:pPr>
    </w:p>
    <w:p w14:paraId="1905F665" w14:textId="07E03127" w:rsidR="002F7359" w:rsidRDefault="00B4458E" w:rsidP="008301CC">
      <w:pPr>
        <w:spacing w:after="0" w:line="480" w:lineRule="auto"/>
        <w:jc w:val="both"/>
        <w:rPr>
          <w:rFonts w:ascii="Arial" w:hAnsi="Arial" w:cs="Arial"/>
          <w:sz w:val="24"/>
          <w:szCs w:val="24"/>
        </w:rPr>
      </w:pPr>
      <w:r w:rsidRPr="00B4458E">
        <w:rPr>
          <w:rFonts w:ascii="Arial" w:hAnsi="Arial" w:cs="Arial"/>
          <w:sz w:val="24"/>
          <w:szCs w:val="24"/>
        </w:rPr>
        <w:t>No se incluye el bloque F: Actitudes y aprendizaje, puesto que se abordarán en 3º todos los contenidos que en él aparecen y se continuarán trabajando en 4º.</w:t>
      </w:r>
    </w:p>
    <w:p w14:paraId="304818DE" w14:textId="154B4725" w:rsidR="002F7359" w:rsidRDefault="002F7359" w:rsidP="008301CC">
      <w:pPr>
        <w:spacing w:after="0" w:line="480" w:lineRule="auto"/>
        <w:jc w:val="both"/>
        <w:rPr>
          <w:rFonts w:ascii="Arial" w:hAnsi="Arial" w:cs="Arial"/>
          <w:sz w:val="24"/>
          <w:szCs w:val="24"/>
        </w:rPr>
      </w:pPr>
      <w:r>
        <w:rPr>
          <w:rFonts w:ascii="Arial" w:hAnsi="Arial" w:cs="Arial"/>
          <w:sz w:val="24"/>
          <w:szCs w:val="24"/>
        </w:rPr>
        <w:lastRenderedPageBreak/>
        <w:t xml:space="preserve">Teniendo en cuenta el calendario escolar 25-26 de la Comunidad de Madrid y situando la propuesta en un centro público de </w:t>
      </w:r>
      <w:proofErr w:type="gramStart"/>
      <w:r>
        <w:rPr>
          <w:rFonts w:ascii="Arial" w:hAnsi="Arial" w:cs="Arial"/>
          <w:sz w:val="24"/>
          <w:szCs w:val="24"/>
        </w:rPr>
        <w:t>Madrid,  calculo</w:t>
      </w:r>
      <w:proofErr w:type="gramEnd"/>
      <w:r>
        <w:rPr>
          <w:rFonts w:ascii="Arial" w:hAnsi="Arial" w:cs="Arial"/>
          <w:sz w:val="24"/>
          <w:szCs w:val="24"/>
        </w:rPr>
        <w:t xml:space="preserve"> las siguientes sesiones por cada trimestre: 1º (68), 2º (55) y 3º (43), lo que me lleva a dividir las unidades didácticas de la siguiente manera:</w:t>
      </w:r>
    </w:p>
    <w:p w14:paraId="301B3955" w14:textId="77777777" w:rsidR="002F7359" w:rsidRDefault="002F7359" w:rsidP="008F5429">
      <w:pPr>
        <w:spacing w:line="240" w:lineRule="auto"/>
        <w:jc w:val="both"/>
        <w:rPr>
          <w:rFonts w:ascii="Arial" w:hAnsi="Arial" w:cs="Arial"/>
          <w:sz w:val="24"/>
          <w:szCs w:val="24"/>
        </w:rPr>
      </w:pPr>
    </w:p>
    <w:p w14:paraId="2B2A1A68" w14:textId="77777777" w:rsidR="002F7359" w:rsidRDefault="002F7359" w:rsidP="008F5429">
      <w:pPr>
        <w:spacing w:line="240" w:lineRule="auto"/>
        <w:jc w:val="both"/>
        <w:rPr>
          <w:rFonts w:ascii="Arial" w:hAnsi="Arial" w:cs="Arial"/>
          <w:sz w:val="24"/>
          <w:szCs w:val="24"/>
        </w:rPr>
      </w:pPr>
    </w:p>
    <w:tbl>
      <w:tblPr>
        <w:tblStyle w:val="Tablaconcuadrcula"/>
        <w:tblpPr w:leftFromText="141" w:rightFromText="141" w:vertAnchor="page" w:horzAnchor="margin" w:tblpY="2943"/>
        <w:tblW w:w="0" w:type="auto"/>
        <w:tblLook w:val="04A0" w:firstRow="1" w:lastRow="0" w:firstColumn="1" w:lastColumn="0" w:noHBand="0" w:noVBand="1"/>
      </w:tblPr>
      <w:tblGrid>
        <w:gridCol w:w="2795"/>
        <w:gridCol w:w="1892"/>
        <w:gridCol w:w="1808"/>
        <w:gridCol w:w="1860"/>
        <w:gridCol w:w="1817"/>
        <w:gridCol w:w="1897"/>
        <w:gridCol w:w="1879"/>
      </w:tblGrid>
      <w:tr w:rsidR="002F7359" w:rsidRPr="00C876BC" w14:paraId="628965A1" w14:textId="77777777" w:rsidTr="004F709F">
        <w:trPr>
          <w:tblHeader/>
        </w:trPr>
        <w:tc>
          <w:tcPr>
            <w:tcW w:w="2328" w:type="dxa"/>
            <w:shd w:val="clear" w:color="auto" w:fill="E59EDC" w:themeFill="accent5" w:themeFillTint="66"/>
          </w:tcPr>
          <w:p w14:paraId="59AD0EBE" w14:textId="77777777" w:rsidR="002F7359" w:rsidRPr="00C876BC" w:rsidRDefault="002F7359" w:rsidP="00A65420">
            <w:pPr>
              <w:rPr>
                <w:rFonts w:ascii="Arial" w:hAnsi="Arial" w:cs="Arial"/>
                <w:b/>
                <w:bCs/>
                <w:sz w:val="24"/>
                <w:szCs w:val="24"/>
              </w:rPr>
            </w:pPr>
            <w:commentRangeStart w:id="32"/>
            <w:commentRangeStart w:id="33"/>
            <w:r>
              <w:rPr>
                <w:rFonts w:ascii="Arial" w:hAnsi="Arial" w:cs="Arial"/>
                <w:b/>
                <w:bCs/>
                <w:sz w:val="24"/>
                <w:szCs w:val="24"/>
              </w:rPr>
              <w:t>UNIDADES</w:t>
            </w:r>
            <w:commentRangeEnd w:id="32"/>
            <w:r w:rsidRPr="00C876BC">
              <w:rPr>
                <w:rStyle w:val="Refdecomentario"/>
                <w:rFonts w:ascii="Arial" w:hAnsi="Arial" w:cs="Arial"/>
                <w:b/>
                <w:bCs/>
                <w:sz w:val="24"/>
                <w:szCs w:val="24"/>
              </w:rPr>
              <w:commentReference w:id="32"/>
            </w:r>
            <w:commentRangeEnd w:id="33"/>
            <w:r w:rsidR="00D76FF6">
              <w:rPr>
                <w:rStyle w:val="Refdecomentario"/>
              </w:rPr>
              <w:commentReference w:id="33"/>
            </w:r>
          </w:p>
        </w:tc>
        <w:tc>
          <w:tcPr>
            <w:tcW w:w="1936" w:type="dxa"/>
            <w:shd w:val="clear" w:color="auto" w:fill="F6C5AC"/>
          </w:tcPr>
          <w:p w14:paraId="5F1B7260" w14:textId="77777777" w:rsidR="002F7359" w:rsidRPr="00C876BC" w:rsidRDefault="002F7359" w:rsidP="00A65420">
            <w:pPr>
              <w:rPr>
                <w:rFonts w:ascii="Arial" w:hAnsi="Arial" w:cs="Arial"/>
                <w:b/>
                <w:bCs/>
                <w:sz w:val="24"/>
                <w:szCs w:val="24"/>
              </w:rPr>
            </w:pPr>
            <w:r w:rsidRPr="00C876BC">
              <w:rPr>
                <w:rFonts w:ascii="Arial" w:hAnsi="Arial" w:cs="Arial"/>
                <w:b/>
                <w:bCs/>
                <w:sz w:val="24"/>
                <w:szCs w:val="24"/>
              </w:rPr>
              <w:t>A. Números y operaciones</w:t>
            </w:r>
          </w:p>
        </w:tc>
        <w:tc>
          <w:tcPr>
            <w:tcW w:w="1937" w:type="dxa"/>
            <w:shd w:val="clear" w:color="auto" w:fill="FF7D7D"/>
          </w:tcPr>
          <w:p w14:paraId="3AFFC789" w14:textId="77777777" w:rsidR="002F7359" w:rsidRPr="00C876BC" w:rsidRDefault="002F7359" w:rsidP="00A65420">
            <w:pPr>
              <w:rPr>
                <w:rFonts w:ascii="Arial" w:hAnsi="Arial" w:cs="Arial"/>
                <w:b/>
                <w:bCs/>
                <w:sz w:val="24"/>
                <w:szCs w:val="24"/>
              </w:rPr>
            </w:pPr>
            <w:r w:rsidRPr="00C876BC">
              <w:rPr>
                <w:rFonts w:ascii="Arial" w:hAnsi="Arial" w:cs="Arial"/>
                <w:b/>
                <w:bCs/>
                <w:sz w:val="24"/>
                <w:szCs w:val="24"/>
              </w:rPr>
              <w:t>B. Medida</w:t>
            </w:r>
          </w:p>
        </w:tc>
        <w:tc>
          <w:tcPr>
            <w:tcW w:w="1937" w:type="dxa"/>
            <w:shd w:val="clear" w:color="auto" w:fill="FDFDA5"/>
          </w:tcPr>
          <w:p w14:paraId="01969383" w14:textId="77777777" w:rsidR="002F7359" w:rsidRPr="00C876BC" w:rsidRDefault="002F7359" w:rsidP="00A65420">
            <w:pPr>
              <w:rPr>
                <w:rFonts w:ascii="Arial" w:hAnsi="Arial" w:cs="Arial"/>
                <w:b/>
                <w:bCs/>
                <w:sz w:val="24"/>
                <w:szCs w:val="24"/>
              </w:rPr>
            </w:pPr>
            <w:r w:rsidRPr="00C876BC">
              <w:rPr>
                <w:rFonts w:ascii="Arial" w:hAnsi="Arial" w:cs="Arial"/>
                <w:b/>
                <w:bCs/>
                <w:sz w:val="24"/>
                <w:szCs w:val="24"/>
              </w:rPr>
              <w:t>C. Geometría</w:t>
            </w:r>
          </w:p>
        </w:tc>
        <w:tc>
          <w:tcPr>
            <w:tcW w:w="1936" w:type="dxa"/>
            <w:shd w:val="clear" w:color="auto" w:fill="D9F2D0"/>
          </w:tcPr>
          <w:p w14:paraId="08A5B9AC" w14:textId="77777777" w:rsidR="002F7359" w:rsidRPr="00C876BC" w:rsidRDefault="002F7359" w:rsidP="00A65420">
            <w:pPr>
              <w:rPr>
                <w:rFonts w:ascii="Arial" w:hAnsi="Arial" w:cs="Arial"/>
                <w:b/>
                <w:bCs/>
                <w:sz w:val="24"/>
                <w:szCs w:val="24"/>
              </w:rPr>
            </w:pPr>
            <w:r w:rsidRPr="00C876BC">
              <w:rPr>
                <w:rFonts w:ascii="Arial" w:hAnsi="Arial" w:cs="Arial"/>
                <w:b/>
                <w:bCs/>
                <w:sz w:val="24"/>
                <w:szCs w:val="24"/>
              </w:rPr>
              <w:t>D. Álgebra</w:t>
            </w:r>
          </w:p>
        </w:tc>
        <w:tc>
          <w:tcPr>
            <w:tcW w:w="1937" w:type="dxa"/>
            <w:shd w:val="clear" w:color="auto" w:fill="95DCF7"/>
          </w:tcPr>
          <w:p w14:paraId="58D0ADFC" w14:textId="77777777" w:rsidR="002F7359" w:rsidRPr="00C876BC" w:rsidRDefault="002F7359" w:rsidP="00A65420">
            <w:pPr>
              <w:rPr>
                <w:rFonts w:ascii="Arial" w:hAnsi="Arial" w:cs="Arial"/>
                <w:b/>
                <w:bCs/>
                <w:sz w:val="24"/>
                <w:szCs w:val="24"/>
              </w:rPr>
            </w:pPr>
            <w:r w:rsidRPr="00C876BC">
              <w:rPr>
                <w:rFonts w:ascii="Arial" w:hAnsi="Arial" w:cs="Arial"/>
                <w:b/>
                <w:bCs/>
                <w:sz w:val="24"/>
                <w:szCs w:val="24"/>
              </w:rPr>
              <w:t>E. Estadística y probabilidad</w:t>
            </w:r>
          </w:p>
        </w:tc>
        <w:tc>
          <w:tcPr>
            <w:tcW w:w="1937" w:type="dxa"/>
            <w:shd w:val="clear" w:color="auto" w:fill="F2CEED" w:themeFill="accent5" w:themeFillTint="33"/>
          </w:tcPr>
          <w:p w14:paraId="58AF9238" w14:textId="77777777" w:rsidR="002F7359" w:rsidRPr="00C876BC" w:rsidRDefault="002F7359" w:rsidP="00A65420">
            <w:pPr>
              <w:rPr>
                <w:rFonts w:ascii="Arial" w:hAnsi="Arial" w:cs="Arial"/>
                <w:b/>
                <w:bCs/>
                <w:sz w:val="24"/>
                <w:szCs w:val="24"/>
              </w:rPr>
            </w:pPr>
            <w:r w:rsidRPr="00C876BC">
              <w:rPr>
                <w:rFonts w:ascii="Arial" w:hAnsi="Arial" w:cs="Arial"/>
                <w:b/>
                <w:bCs/>
                <w:sz w:val="24"/>
                <w:szCs w:val="24"/>
              </w:rPr>
              <w:t>F. Actitudes y aprendizaje</w:t>
            </w:r>
          </w:p>
        </w:tc>
      </w:tr>
      <w:tr w:rsidR="002F7359" w:rsidRPr="00C876BC" w14:paraId="6CF5D4B7" w14:textId="77777777" w:rsidTr="00A65420">
        <w:tc>
          <w:tcPr>
            <w:tcW w:w="2328" w:type="dxa"/>
            <w:shd w:val="clear" w:color="auto" w:fill="F2CEED" w:themeFill="accent5" w:themeFillTint="33"/>
          </w:tcPr>
          <w:p w14:paraId="4C0CB1EC" w14:textId="77777777" w:rsidR="002F7359" w:rsidRPr="00813425" w:rsidRDefault="002F7359" w:rsidP="00A65420">
            <w:pPr>
              <w:rPr>
                <w:rFonts w:ascii="Arial" w:hAnsi="Arial" w:cs="Arial"/>
                <w:sz w:val="24"/>
                <w:szCs w:val="24"/>
              </w:rPr>
            </w:pPr>
            <w:r w:rsidRPr="00813425">
              <w:rPr>
                <w:rFonts w:ascii="Arial" w:hAnsi="Arial" w:cs="Arial"/>
                <w:b/>
                <w:bCs/>
                <w:sz w:val="24"/>
                <w:szCs w:val="24"/>
              </w:rPr>
              <w:t>UD 1</w:t>
            </w:r>
            <w:r>
              <w:rPr>
                <w:rFonts w:ascii="Arial" w:hAnsi="Arial" w:cs="Arial"/>
                <w:b/>
                <w:bCs/>
                <w:sz w:val="24"/>
                <w:szCs w:val="24"/>
              </w:rPr>
              <w:t xml:space="preserve"> (11)</w:t>
            </w:r>
          </w:p>
        </w:tc>
        <w:tc>
          <w:tcPr>
            <w:tcW w:w="1936" w:type="dxa"/>
          </w:tcPr>
          <w:p w14:paraId="1E127BCF" w14:textId="7A1D96CE" w:rsidR="002F7359" w:rsidRPr="00C876BC" w:rsidRDefault="00AB18AE" w:rsidP="00A65420">
            <w:pPr>
              <w:rPr>
                <w:rFonts w:ascii="Arial" w:hAnsi="Arial" w:cs="Arial"/>
                <w:sz w:val="24"/>
                <w:szCs w:val="24"/>
              </w:rPr>
            </w:pPr>
            <w:r>
              <w:rPr>
                <w:rFonts w:ascii="Arial" w:hAnsi="Arial" w:cs="Arial"/>
                <w:sz w:val="24"/>
                <w:szCs w:val="24"/>
              </w:rPr>
              <w:t>x</w:t>
            </w:r>
          </w:p>
        </w:tc>
        <w:tc>
          <w:tcPr>
            <w:tcW w:w="1937" w:type="dxa"/>
          </w:tcPr>
          <w:p w14:paraId="46247C35" w14:textId="77777777" w:rsidR="002F7359" w:rsidRPr="00C876BC" w:rsidRDefault="002F7359" w:rsidP="00A65420">
            <w:pPr>
              <w:rPr>
                <w:rFonts w:ascii="Arial" w:hAnsi="Arial" w:cs="Arial"/>
                <w:sz w:val="24"/>
                <w:szCs w:val="24"/>
              </w:rPr>
            </w:pPr>
          </w:p>
        </w:tc>
        <w:tc>
          <w:tcPr>
            <w:tcW w:w="1937" w:type="dxa"/>
          </w:tcPr>
          <w:p w14:paraId="00BDC617" w14:textId="5C2F49A1" w:rsidR="002F7359" w:rsidRPr="00C876BC" w:rsidRDefault="00AB18AE" w:rsidP="00A65420">
            <w:pPr>
              <w:rPr>
                <w:rFonts w:ascii="Arial" w:hAnsi="Arial" w:cs="Arial"/>
                <w:sz w:val="24"/>
                <w:szCs w:val="24"/>
              </w:rPr>
            </w:pPr>
            <w:r>
              <w:rPr>
                <w:rFonts w:ascii="Arial" w:hAnsi="Arial" w:cs="Arial"/>
                <w:sz w:val="24"/>
                <w:szCs w:val="24"/>
              </w:rPr>
              <w:t>x</w:t>
            </w:r>
          </w:p>
        </w:tc>
        <w:tc>
          <w:tcPr>
            <w:tcW w:w="1936" w:type="dxa"/>
          </w:tcPr>
          <w:p w14:paraId="0B6502C0" w14:textId="1D289BCD" w:rsidR="002F7359" w:rsidRPr="00C876BC" w:rsidRDefault="00AB18AE" w:rsidP="00A65420">
            <w:pPr>
              <w:rPr>
                <w:rFonts w:ascii="Arial" w:hAnsi="Arial" w:cs="Arial"/>
                <w:sz w:val="24"/>
                <w:szCs w:val="24"/>
              </w:rPr>
            </w:pPr>
            <w:r>
              <w:rPr>
                <w:rFonts w:ascii="Arial" w:hAnsi="Arial" w:cs="Arial"/>
                <w:sz w:val="24"/>
                <w:szCs w:val="24"/>
              </w:rPr>
              <w:t>x</w:t>
            </w:r>
          </w:p>
        </w:tc>
        <w:tc>
          <w:tcPr>
            <w:tcW w:w="1937" w:type="dxa"/>
          </w:tcPr>
          <w:p w14:paraId="3D27418A" w14:textId="77777777" w:rsidR="002F7359" w:rsidRPr="00C876BC" w:rsidRDefault="002F7359" w:rsidP="00A65420">
            <w:pPr>
              <w:rPr>
                <w:rFonts w:ascii="Arial" w:hAnsi="Arial" w:cs="Arial"/>
                <w:sz w:val="24"/>
                <w:szCs w:val="24"/>
              </w:rPr>
            </w:pPr>
          </w:p>
        </w:tc>
        <w:tc>
          <w:tcPr>
            <w:tcW w:w="1937" w:type="dxa"/>
          </w:tcPr>
          <w:p w14:paraId="260A1C8B" w14:textId="39EDDA0B" w:rsidR="002F7359" w:rsidRPr="00C876BC" w:rsidRDefault="00AB18AE" w:rsidP="00A65420">
            <w:pPr>
              <w:rPr>
                <w:rFonts w:ascii="Arial" w:hAnsi="Arial" w:cs="Arial"/>
                <w:sz w:val="24"/>
                <w:szCs w:val="24"/>
              </w:rPr>
            </w:pPr>
            <w:r>
              <w:rPr>
                <w:rFonts w:ascii="Arial" w:hAnsi="Arial" w:cs="Arial"/>
                <w:sz w:val="24"/>
                <w:szCs w:val="24"/>
              </w:rPr>
              <w:t>x</w:t>
            </w:r>
          </w:p>
        </w:tc>
      </w:tr>
      <w:tr w:rsidR="002F7359" w:rsidRPr="00C876BC" w14:paraId="12178A34" w14:textId="77777777" w:rsidTr="00A65420">
        <w:tc>
          <w:tcPr>
            <w:tcW w:w="2328" w:type="dxa"/>
            <w:shd w:val="clear" w:color="auto" w:fill="F2CEED" w:themeFill="accent5" w:themeFillTint="33"/>
          </w:tcPr>
          <w:p w14:paraId="2DEE509D" w14:textId="77777777" w:rsidR="002F7359" w:rsidRPr="00813425" w:rsidRDefault="002F7359" w:rsidP="00A65420">
            <w:pPr>
              <w:rPr>
                <w:rFonts w:ascii="Arial" w:hAnsi="Arial" w:cs="Arial"/>
                <w:sz w:val="24"/>
                <w:szCs w:val="24"/>
              </w:rPr>
            </w:pPr>
            <w:r w:rsidRPr="00813425">
              <w:rPr>
                <w:rFonts w:ascii="Arial" w:hAnsi="Arial" w:cs="Arial"/>
                <w:b/>
                <w:bCs/>
                <w:sz w:val="24"/>
                <w:szCs w:val="24"/>
              </w:rPr>
              <w:t>UD 2</w:t>
            </w:r>
            <w:r>
              <w:rPr>
                <w:rFonts w:ascii="Arial" w:hAnsi="Arial" w:cs="Arial"/>
                <w:b/>
                <w:bCs/>
                <w:sz w:val="24"/>
                <w:szCs w:val="24"/>
              </w:rPr>
              <w:t xml:space="preserve"> (12)</w:t>
            </w:r>
          </w:p>
        </w:tc>
        <w:tc>
          <w:tcPr>
            <w:tcW w:w="1936" w:type="dxa"/>
          </w:tcPr>
          <w:p w14:paraId="2A9772AD" w14:textId="74D2B847" w:rsidR="002F7359" w:rsidRPr="00C876BC" w:rsidRDefault="00AB18AE" w:rsidP="00A65420">
            <w:pPr>
              <w:rPr>
                <w:rFonts w:ascii="Arial" w:hAnsi="Arial" w:cs="Arial"/>
                <w:sz w:val="24"/>
                <w:szCs w:val="24"/>
              </w:rPr>
            </w:pPr>
            <w:r>
              <w:rPr>
                <w:rFonts w:ascii="Arial" w:hAnsi="Arial" w:cs="Arial"/>
                <w:sz w:val="24"/>
                <w:szCs w:val="24"/>
              </w:rPr>
              <w:t>x</w:t>
            </w:r>
          </w:p>
        </w:tc>
        <w:tc>
          <w:tcPr>
            <w:tcW w:w="1937" w:type="dxa"/>
          </w:tcPr>
          <w:p w14:paraId="0F170FF2" w14:textId="52F4654B" w:rsidR="002F7359" w:rsidRPr="00C876BC" w:rsidRDefault="00AB18AE" w:rsidP="00A65420">
            <w:pPr>
              <w:rPr>
                <w:rFonts w:ascii="Arial" w:hAnsi="Arial" w:cs="Arial"/>
                <w:sz w:val="24"/>
                <w:szCs w:val="24"/>
              </w:rPr>
            </w:pPr>
            <w:r>
              <w:rPr>
                <w:rFonts w:ascii="Arial" w:hAnsi="Arial" w:cs="Arial"/>
                <w:sz w:val="24"/>
                <w:szCs w:val="24"/>
              </w:rPr>
              <w:t>x</w:t>
            </w:r>
          </w:p>
        </w:tc>
        <w:tc>
          <w:tcPr>
            <w:tcW w:w="1937" w:type="dxa"/>
          </w:tcPr>
          <w:p w14:paraId="02CB7A21" w14:textId="04DEBE80" w:rsidR="002F7359" w:rsidRPr="00A61157" w:rsidRDefault="00AB18AE" w:rsidP="00A65420">
            <w:pPr>
              <w:rPr>
                <w:rFonts w:ascii="Arial" w:hAnsi="Arial" w:cs="Arial"/>
                <w:sz w:val="24"/>
                <w:szCs w:val="24"/>
              </w:rPr>
            </w:pPr>
            <w:r w:rsidRPr="00A61157">
              <w:rPr>
                <w:rFonts w:ascii="Arial" w:hAnsi="Arial" w:cs="Arial"/>
                <w:sz w:val="24"/>
                <w:szCs w:val="24"/>
              </w:rPr>
              <w:t>x</w:t>
            </w:r>
          </w:p>
        </w:tc>
        <w:tc>
          <w:tcPr>
            <w:tcW w:w="1936" w:type="dxa"/>
          </w:tcPr>
          <w:p w14:paraId="5318F4D7" w14:textId="5F95B1D8" w:rsidR="002F7359" w:rsidRPr="00C876BC" w:rsidRDefault="00F761AD" w:rsidP="00A65420">
            <w:pPr>
              <w:rPr>
                <w:rFonts w:ascii="Arial" w:hAnsi="Arial" w:cs="Arial"/>
                <w:sz w:val="24"/>
                <w:szCs w:val="24"/>
              </w:rPr>
            </w:pPr>
            <w:r>
              <w:rPr>
                <w:rFonts w:ascii="Arial" w:hAnsi="Arial" w:cs="Arial"/>
                <w:sz w:val="24"/>
                <w:szCs w:val="24"/>
              </w:rPr>
              <w:t>x</w:t>
            </w:r>
          </w:p>
        </w:tc>
        <w:tc>
          <w:tcPr>
            <w:tcW w:w="1937" w:type="dxa"/>
          </w:tcPr>
          <w:p w14:paraId="7F75C66D" w14:textId="77777777" w:rsidR="002F7359" w:rsidRPr="00C876BC" w:rsidRDefault="002F7359" w:rsidP="00A65420">
            <w:pPr>
              <w:rPr>
                <w:rFonts w:ascii="Arial" w:hAnsi="Arial" w:cs="Arial"/>
                <w:sz w:val="24"/>
                <w:szCs w:val="24"/>
              </w:rPr>
            </w:pPr>
          </w:p>
        </w:tc>
        <w:tc>
          <w:tcPr>
            <w:tcW w:w="1937" w:type="dxa"/>
          </w:tcPr>
          <w:p w14:paraId="644A5123" w14:textId="703ED637" w:rsidR="002F7359" w:rsidRPr="00C876BC" w:rsidRDefault="00AB18AE" w:rsidP="00A65420">
            <w:pPr>
              <w:rPr>
                <w:rFonts w:ascii="Arial" w:hAnsi="Arial" w:cs="Arial"/>
                <w:sz w:val="24"/>
                <w:szCs w:val="24"/>
              </w:rPr>
            </w:pPr>
            <w:r>
              <w:rPr>
                <w:rFonts w:ascii="Arial" w:hAnsi="Arial" w:cs="Arial"/>
                <w:sz w:val="24"/>
                <w:szCs w:val="24"/>
              </w:rPr>
              <w:t>x</w:t>
            </w:r>
          </w:p>
        </w:tc>
      </w:tr>
      <w:tr w:rsidR="002F7359" w:rsidRPr="00C876BC" w14:paraId="2E633A32" w14:textId="77777777" w:rsidTr="00A65420">
        <w:tc>
          <w:tcPr>
            <w:tcW w:w="2328" w:type="dxa"/>
            <w:shd w:val="clear" w:color="auto" w:fill="F2CEED" w:themeFill="accent5" w:themeFillTint="33"/>
          </w:tcPr>
          <w:p w14:paraId="2C1DA23E" w14:textId="77777777" w:rsidR="002F7359" w:rsidRPr="00813425" w:rsidRDefault="002F7359" w:rsidP="00A65420">
            <w:pPr>
              <w:rPr>
                <w:rFonts w:ascii="Arial" w:hAnsi="Arial" w:cs="Arial"/>
                <w:sz w:val="24"/>
                <w:szCs w:val="24"/>
              </w:rPr>
            </w:pPr>
            <w:r w:rsidRPr="00C876BC">
              <w:rPr>
                <w:rFonts w:ascii="Arial" w:hAnsi="Arial" w:cs="Arial"/>
                <w:b/>
                <w:bCs/>
                <w:sz w:val="24"/>
                <w:szCs w:val="24"/>
              </w:rPr>
              <w:t>UD 3</w:t>
            </w:r>
            <w:r>
              <w:rPr>
                <w:rFonts w:ascii="Arial" w:hAnsi="Arial" w:cs="Arial"/>
                <w:b/>
                <w:bCs/>
                <w:sz w:val="24"/>
                <w:szCs w:val="24"/>
              </w:rPr>
              <w:t xml:space="preserve"> (11) </w:t>
            </w:r>
          </w:p>
        </w:tc>
        <w:tc>
          <w:tcPr>
            <w:tcW w:w="1936" w:type="dxa"/>
          </w:tcPr>
          <w:p w14:paraId="07E5E497" w14:textId="35ACF225" w:rsidR="002F7359" w:rsidRPr="00C876BC" w:rsidRDefault="00AB18AE" w:rsidP="00A65420">
            <w:pPr>
              <w:rPr>
                <w:rFonts w:ascii="Arial" w:hAnsi="Arial" w:cs="Arial"/>
                <w:sz w:val="24"/>
                <w:szCs w:val="24"/>
              </w:rPr>
            </w:pPr>
            <w:r>
              <w:rPr>
                <w:rFonts w:ascii="Arial" w:hAnsi="Arial" w:cs="Arial"/>
                <w:sz w:val="24"/>
                <w:szCs w:val="24"/>
              </w:rPr>
              <w:t>x</w:t>
            </w:r>
          </w:p>
        </w:tc>
        <w:tc>
          <w:tcPr>
            <w:tcW w:w="1937" w:type="dxa"/>
          </w:tcPr>
          <w:p w14:paraId="197F33F3" w14:textId="77777777" w:rsidR="002F7359" w:rsidRPr="00C876BC" w:rsidRDefault="002F7359" w:rsidP="00A65420">
            <w:pPr>
              <w:rPr>
                <w:rFonts w:ascii="Arial" w:hAnsi="Arial" w:cs="Arial"/>
                <w:sz w:val="24"/>
                <w:szCs w:val="24"/>
              </w:rPr>
            </w:pPr>
          </w:p>
        </w:tc>
        <w:tc>
          <w:tcPr>
            <w:tcW w:w="1937" w:type="dxa"/>
          </w:tcPr>
          <w:p w14:paraId="3FF8A281" w14:textId="77777777" w:rsidR="002F7359" w:rsidRPr="00C876BC" w:rsidRDefault="002F7359" w:rsidP="00A65420">
            <w:pPr>
              <w:rPr>
                <w:rFonts w:ascii="Arial" w:hAnsi="Arial" w:cs="Arial"/>
                <w:sz w:val="24"/>
                <w:szCs w:val="24"/>
              </w:rPr>
            </w:pPr>
          </w:p>
        </w:tc>
        <w:tc>
          <w:tcPr>
            <w:tcW w:w="1936" w:type="dxa"/>
          </w:tcPr>
          <w:p w14:paraId="407F15AA" w14:textId="46D23A27" w:rsidR="002F7359" w:rsidRPr="00C876BC" w:rsidRDefault="00AB18AE" w:rsidP="00A65420">
            <w:pPr>
              <w:rPr>
                <w:rFonts w:ascii="Arial" w:hAnsi="Arial" w:cs="Arial"/>
                <w:sz w:val="24"/>
                <w:szCs w:val="24"/>
              </w:rPr>
            </w:pPr>
            <w:r>
              <w:rPr>
                <w:rFonts w:ascii="Arial" w:hAnsi="Arial" w:cs="Arial"/>
                <w:sz w:val="24"/>
                <w:szCs w:val="24"/>
              </w:rPr>
              <w:t>x</w:t>
            </w:r>
          </w:p>
        </w:tc>
        <w:tc>
          <w:tcPr>
            <w:tcW w:w="1937" w:type="dxa"/>
          </w:tcPr>
          <w:p w14:paraId="666EFCB0" w14:textId="0A0DB34D" w:rsidR="002F7359" w:rsidRPr="00C876BC" w:rsidRDefault="00AB18AE" w:rsidP="00A65420">
            <w:pPr>
              <w:rPr>
                <w:rFonts w:ascii="Arial" w:hAnsi="Arial" w:cs="Arial"/>
                <w:sz w:val="24"/>
                <w:szCs w:val="24"/>
              </w:rPr>
            </w:pPr>
            <w:r>
              <w:rPr>
                <w:rFonts w:ascii="Arial" w:hAnsi="Arial" w:cs="Arial"/>
                <w:sz w:val="24"/>
                <w:szCs w:val="24"/>
              </w:rPr>
              <w:t>x</w:t>
            </w:r>
          </w:p>
        </w:tc>
        <w:tc>
          <w:tcPr>
            <w:tcW w:w="1937" w:type="dxa"/>
          </w:tcPr>
          <w:p w14:paraId="4AE0D549" w14:textId="4AA44F3D" w:rsidR="002F7359" w:rsidRPr="00C876BC" w:rsidRDefault="00AB18AE" w:rsidP="00A65420">
            <w:pPr>
              <w:rPr>
                <w:rFonts w:ascii="Arial" w:hAnsi="Arial" w:cs="Arial"/>
                <w:sz w:val="24"/>
                <w:szCs w:val="24"/>
              </w:rPr>
            </w:pPr>
            <w:r>
              <w:rPr>
                <w:rFonts w:ascii="Arial" w:hAnsi="Arial" w:cs="Arial"/>
                <w:sz w:val="24"/>
                <w:szCs w:val="24"/>
              </w:rPr>
              <w:t>x</w:t>
            </w:r>
          </w:p>
        </w:tc>
      </w:tr>
      <w:tr w:rsidR="002F7359" w:rsidRPr="00C876BC" w14:paraId="55D74520" w14:textId="77777777" w:rsidTr="00A65420">
        <w:tc>
          <w:tcPr>
            <w:tcW w:w="2328" w:type="dxa"/>
            <w:shd w:val="clear" w:color="auto" w:fill="F2CEED" w:themeFill="accent5" w:themeFillTint="33"/>
          </w:tcPr>
          <w:p w14:paraId="2FBC607D" w14:textId="77777777" w:rsidR="002F7359" w:rsidRPr="00813425" w:rsidRDefault="002F7359" w:rsidP="00A65420">
            <w:pPr>
              <w:rPr>
                <w:rFonts w:ascii="Arial" w:hAnsi="Arial" w:cs="Arial"/>
                <w:sz w:val="24"/>
                <w:szCs w:val="24"/>
              </w:rPr>
            </w:pPr>
            <w:r w:rsidRPr="00C876BC">
              <w:rPr>
                <w:rFonts w:ascii="Arial" w:hAnsi="Arial" w:cs="Arial"/>
                <w:b/>
                <w:bCs/>
                <w:sz w:val="24"/>
                <w:szCs w:val="24"/>
              </w:rPr>
              <w:t>UD 4</w:t>
            </w:r>
            <w:r>
              <w:rPr>
                <w:rFonts w:ascii="Arial" w:hAnsi="Arial" w:cs="Arial"/>
                <w:b/>
                <w:bCs/>
                <w:sz w:val="24"/>
                <w:szCs w:val="24"/>
              </w:rPr>
              <w:t xml:space="preserve"> (11)</w:t>
            </w:r>
          </w:p>
        </w:tc>
        <w:tc>
          <w:tcPr>
            <w:tcW w:w="1936" w:type="dxa"/>
          </w:tcPr>
          <w:p w14:paraId="68CE6A75" w14:textId="1C80AED4" w:rsidR="002F7359" w:rsidRPr="00C876BC" w:rsidRDefault="00AB18AE" w:rsidP="00A65420">
            <w:pPr>
              <w:rPr>
                <w:rFonts w:ascii="Arial" w:hAnsi="Arial" w:cs="Arial"/>
                <w:sz w:val="24"/>
                <w:szCs w:val="24"/>
              </w:rPr>
            </w:pPr>
            <w:r>
              <w:rPr>
                <w:rFonts w:ascii="Arial" w:hAnsi="Arial" w:cs="Arial"/>
                <w:sz w:val="24"/>
                <w:szCs w:val="24"/>
              </w:rPr>
              <w:t>x</w:t>
            </w:r>
          </w:p>
        </w:tc>
        <w:tc>
          <w:tcPr>
            <w:tcW w:w="1937" w:type="dxa"/>
          </w:tcPr>
          <w:p w14:paraId="51D6FC8B" w14:textId="77777777" w:rsidR="002F7359" w:rsidRPr="00C876BC" w:rsidRDefault="002F7359" w:rsidP="00A65420">
            <w:pPr>
              <w:rPr>
                <w:rFonts w:ascii="Arial" w:hAnsi="Arial" w:cs="Arial"/>
                <w:sz w:val="24"/>
                <w:szCs w:val="24"/>
              </w:rPr>
            </w:pPr>
          </w:p>
        </w:tc>
        <w:tc>
          <w:tcPr>
            <w:tcW w:w="1937" w:type="dxa"/>
          </w:tcPr>
          <w:p w14:paraId="3FA34BDE" w14:textId="77777777" w:rsidR="002F7359" w:rsidRPr="00C876BC" w:rsidRDefault="002F7359" w:rsidP="00A65420">
            <w:pPr>
              <w:rPr>
                <w:rFonts w:ascii="Arial" w:hAnsi="Arial" w:cs="Arial"/>
                <w:sz w:val="24"/>
                <w:szCs w:val="24"/>
              </w:rPr>
            </w:pPr>
          </w:p>
        </w:tc>
        <w:tc>
          <w:tcPr>
            <w:tcW w:w="1936" w:type="dxa"/>
          </w:tcPr>
          <w:p w14:paraId="76A268A6" w14:textId="0FBFC26D" w:rsidR="002F7359" w:rsidRPr="00C876BC" w:rsidRDefault="00AB18AE" w:rsidP="00A65420">
            <w:pPr>
              <w:rPr>
                <w:rFonts w:ascii="Arial" w:hAnsi="Arial" w:cs="Arial"/>
                <w:sz w:val="24"/>
                <w:szCs w:val="24"/>
              </w:rPr>
            </w:pPr>
            <w:r>
              <w:rPr>
                <w:rFonts w:ascii="Arial" w:hAnsi="Arial" w:cs="Arial"/>
                <w:sz w:val="24"/>
                <w:szCs w:val="24"/>
              </w:rPr>
              <w:t>x</w:t>
            </w:r>
          </w:p>
        </w:tc>
        <w:tc>
          <w:tcPr>
            <w:tcW w:w="1937" w:type="dxa"/>
          </w:tcPr>
          <w:p w14:paraId="4F95A2D0" w14:textId="4A92870B" w:rsidR="002F7359" w:rsidRPr="00C876BC" w:rsidRDefault="00AB18AE" w:rsidP="00A65420">
            <w:pPr>
              <w:rPr>
                <w:rFonts w:ascii="Arial" w:hAnsi="Arial" w:cs="Arial"/>
                <w:sz w:val="24"/>
                <w:szCs w:val="24"/>
              </w:rPr>
            </w:pPr>
            <w:r>
              <w:rPr>
                <w:rFonts w:ascii="Arial" w:hAnsi="Arial" w:cs="Arial"/>
                <w:sz w:val="24"/>
                <w:szCs w:val="24"/>
              </w:rPr>
              <w:t>x</w:t>
            </w:r>
          </w:p>
        </w:tc>
        <w:tc>
          <w:tcPr>
            <w:tcW w:w="1937" w:type="dxa"/>
          </w:tcPr>
          <w:p w14:paraId="3A93DECE" w14:textId="72539AB8" w:rsidR="002F7359" w:rsidRPr="00C876BC" w:rsidRDefault="00AB18AE" w:rsidP="00A65420">
            <w:pPr>
              <w:rPr>
                <w:rFonts w:ascii="Arial" w:hAnsi="Arial" w:cs="Arial"/>
                <w:sz w:val="24"/>
                <w:szCs w:val="24"/>
              </w:rPr>
            </w:pPr>
            <w:r>
              <w:rPr>
                <w:rFonts w:ascii="Arial" w:hAnsi="Arial" w:cs="Arial"/>
                <w:sz w:val="24"/>
                <w:szCs w:val="24"/>
              </w:rPr>
              <w:t>x</w:t>
            </w:r>
          </w:p>
        </w:tc>
      </w:tr>
      <w:tr w:rsidR="002F7359" w:rsidRPr="00C876BC" w14:paraId="7A0C980E" w14:textId="77777777" w:rsidTr="00A65420">
        <w:tc>
          <w:tcPr>
            <w:tcW w:w="2328" w:type="dxa"/>
            <w:shd w:val="clear" w:color="auto" w:fill="F2CEED" w:themeFill="accent5" w:themeFillTint="33"/>
          </w:tcPr>
          <w:p w14:paraId="3E83B09F" w14:textId="77777777" w:rsidR="002F7359" w:rsidRPr="00C876BC" w:rsidRDefault="002F7359" w:rsidP="00A65420">
            <w:pPr>
              <w:rPr>
                <w:rFonts w:ascii="Arial" w:hAnsi="Arial" w:cs="Arial"/>
                <w:b/>
                <w:bCs/>
                <w:sz w:val="24"/>
                <w:szCs w:val="24"/>
              </w:rPr>
            </w:pPr>
            <w:r>
              <w:rPr>
                <w:rFonts w:ascii="Arial" w:hAnsi="Arial" w:cs="Arial"/>
                <w:b/>
                <w:bCs/>
                <w:sz w:val="24"/>
                <w:szCs w:val="24"/>
              </w:rPr>
              <w:t>UD 5 (12)</w:t>
            </w:r>
          </w:p>
        </w:tc>
        <w:tc>
          <w:tcPr>
            <w:tcW w:w="1936" w:type="dxa"/>
          </w:tcPr>
          <w:p w14:paraId="5D1B8EFD" w14:textId="0C636A00" w:rsidR="002F7359" w:rsidRPr="00C876BC" w:rsidRDefault="00AB18AE" w:rsidP="00A65420">
            <w:pPr>
              <w:rPr>
                <w:rFonts w:ascii="Arial" w:hAnsi="Arial" w:cs="Arial"/>
                <w:sz w:val="24"/>
                <w:szCs w:val="24"/>
              </w:rPr>
            </w:pPr>
            <w:r>
              <w:rPr>
                <w:rFonts w:ascii="Arial" w:hAnsi="Arial" w:cs="Arial"/>
                <w:sz w:val="24"/>
                <w:szCs w:val="24"/>
              </w:rPr>
              <w:t>x</w:t>
            </w:r>
          </w:p>
        </w:tc>
        <w:tc>
          <w:tcPr>
            <w:tcW w:w="1937" w:type="dxa"/>
          </w:tcPr>
          <w:p w14:paraId="054967D7" w14:textId="07E04C83" w:rsidR="002F7359" w:rsidRPr="00C876BC" w:rsidRDefault="002F7359" w:rsidP="00A65420">
            <w:pPr>
              <w:rPr>
                <w:rFonts w:ascii="Arial" w:hAnsi="Arial" w:cs="Arial"/>
                <w:sz w:val="24"/>
                <w:szCs w:val="24"/>
              </w:rPr>
            </w:pPr>
          </w:p>
        </w:tc>
        <w:tc>
          <w:tcPr>
            <w:tcW w:w="1937" w:type="dxa"/>
          </w:tcPr>
          <w:p w14:paraId="6C21541B" w14:textId="42E3EF6B" w:rsidR="002F7359" w:rsidRPr="00C876BC" w:rsidRDefault="00AB18AE" w:rsidP="00A65420">
            <w:pPr>
              <w:rPr>
                <w:rFonts w:ascii="Arial" w:hAnsi="Arial" w:cs="Arial"/>
                <w:sz w:val="24"/>
                <w:szCs w:val="24"/>
              </w:rPr>
            </w:pPr>
            <w:r>
              <w:rPr>
                <w:rFonts w:ascii="Arial" w:hAnsi="Arial" w:cs="Arial"/>
                <w:sz w:val="24"/>
                <w:szCs w:val="24"/>
              </w:rPr>
              <w:t>x</w:t>
            </w:r>
          </w:p>
        </w:tc>
        <w:tc>
          <w:tcPr>
            <w:tcW w:w="1936" w:type="dxa"/>
          </w:tcPr>
          <w:p w14:paraId="55A48811" w14:textId="3D64ADB1" w:rsidR="002F7359" w:rsidRPr="00C876BC" w:rsidRDefault="00AB18AE" w:rsidP="00A65420">
            <w:pPr>
              <w:rPr>
                <w:rFonts w:ascii="Arial" w:hAnsi="Arial" w:cs="Arial"/>
                <w:sz w:val="24"/>
                <w:szCs w:val="24"/>
              </w:rPr>
            </w:pPr>
            <w:r>
              <w:rPr>
                <w:rFonts w:ascii="Arial" w:hAnsi="Arial" w:cs="Arial"/>
                <w:sz w:val="24"/>
                <w:szCs w:val="24"/>
              </w:rPr>
              <w:t>x</w:t>
            </w:r>
          </w:p>
        </w:tc>
        <w:tc>
          <w:tcPr>
            <w:tcW w:w="1937" w:type="dxa"/>
          </w:tcPr>
          <w:p w14:paraId="2404E28C" w14:textId="5A6846A0" w:rsidR="002F7359" w:rsidRPr="00C876BC" w:rsidRDefault="00AB18AE" w:rsidP="00A65420">
            <w:pPr>
              <w:rPr>
                <w:rFonts w:ascii="Arial" w:hAnsi="Arial" w:cs="Arial"/>
                <w:sz w:val="24"/>
                <w:szCs w:val="24"/>
              </w:rPr>
            </w:pPr>
            <w:r>
              <w:rPr>
                <w:rFonts w:ascii="Arial" w:hAnsi="Arial" w:cs="Arial"/>
                <w:sz w:val="24"/>
                <w:szCs w:val="24"/>
              </w:rPr>
              <w:t>x</w:t>
            </w:r>
          </w:p>
        </w:tc>
        <w:tc>
          <w:tcPr>
            <w:tcW w:w="1937" w:type="dxa"/>
          </w:tcPr>
          <w:p w14:paraId="6A73DDB0" w14:textId="6D6A5478" w:rsidR="002F7359" w:rsidRPr="00C876BC" w:rsidRDefault="00AB18AE" w:rsidP="00A65420">
            <w:pPr>
              <w:rPr>
                <w:rFonts w:ascii="Arial" w:hAnsi="Arial" w:cs="Arial"/>
                <w:sz w:val="24"/>
                <w:szCs w:val="24"/>
              </w:rPr>
            </w:pPr>
            <w:r>
              <w:rPr>
                <w:rFonts w:ascii="Arial" w:hAnsi="Arial" w:cs="Arial"/>
                <w:sz w:val="24"/>
                <w:szCs w:val="24"/>
              </w:rPr>
              <w:t>x</w:t>
            </w:r>
          </w:p>
        </w:tc>
      </w:tr>
      <w:tr w:rsidR="002F7359" w:rsidRPr="00C876BC" w14:paraId="4BA85A78" w14:textId="77777777" w:rsidTr="00A65420">
        <w:tc>
          <w:tcPr>
            <w:tcW w:w="2328" w:type="dxa"/>
            <w:shd w:val="clear" w:color="auto" w:fill="F2CEED" w:themeFill="accent5" w:themeFillTint="33"/>
          </w:tcPr>
          <w:p w14:paraId="5032393C" w14:textId="77777777" w:rsidR="002F7359" w:rsidRDefault="002F7359" w:rsidP="00A65420">
            <w:pPr>
              <w:rPr>
                <w:rFonts w:ascii="Arial" w:hAnsi="Arial" w:cs="Arial"/>
                <w:b/>
                <w:bCs/>
                <w:sz w:val="24"/>
                <w:szCs w:val="24"/>
              </w:rPr>
            </w:pPr>
            <w:r>
              <w:rPr>
                <w:rFonts w:ascii="Arial" w:hAnsi="Arial" w:cs="Arial"/>
                <w:b/>
                <w:bCs/>
                <w:sz w:val="24"/>
                <w:szCs w:val="24"/>
              </w:rPr>
              <w:t>UD 6 (11)</w:t>
            </w:r>
          </w:p>
        </w:tc>
        <w:tc>
          <w:tcPr>
            <w:tcW w:w="1936" w:type="dxa"/>
          </w:tcPr>
          <w:p w14:paraId="31CA9F38" w14:textId="781B2D71" w:rsidR="002F7359" w:rsidRPr="00C876BC" w:rsidRDefault="00A61157" w:rsidP="00A65420">
            <w:pPr>
              <w:rPr>
                <w:rFonts w:ascii="Arial" w:hAnsi="Arial" w:cs="Arial"/>
                <w:sz w:val="24"/>
                <w:szCs w:val="24"/>
              </w:rPr>
            </w:pPr>
            <w:r>
              <w:rPr>
                <w:rFonts w:ascii="Arial" w:hAnsi="Arial" w:cs="Arial"/>
                <w:sz w:val="24"/>
                <w:szCs w:val="24"/>
              </w:rPr>
              <w:t>x</w:t>
            </w:r>
          </w:p>
        </w:tc>
        <w:tc>
          <w:tcPr>
            <w:tcW w:w="1937" w:type="dxa"/>
          </w:tcPr>
          <w:p w14:paraId="454AFAD0" w14:textId="45AB35AC" w:rsidR="002F7359" w:rsidRPr="00C876BC" w:rsidRDefault="00A61157" w:rsidP="00A65420">
            <w:pPr>
              <w:rPr>
                <w:rFonts w:ascii="Arial" w:hAnsi="Arial" w:cs="Arial"/>
                <w:sz w:val="24"/>
                <w:szCs w:val="24"/>
              </w:rPr>
            </w:pPr>
            <w:r>
              <w:rPr>
                <w:rFonts w:ascii="Arial" w:hAnsi="Arial" w:cs="Arial"/>
                <w:sz w:val="24"/>
                <w:szCs w:val="24"/>
              </w:rPr>
              <w:t>x</w:t>
            </w:r>
          </w:p>
        </w:tc>
        <w:tc>
          <w:tcPr>
            <w:tcW w:w="1937" w:type="dxa"/>
          </w:tcPr>
          <w:p w14:paraId="6884E4BD" w14:textId="5436D76F" w:rsidR="002F7359" w:rsidRPr="00C876BC" w:rsidRDefault="00A61157" w:rsidP="00A65420">
            <w:pPr>
              <w:rPr>
                <w:rFonts w:ascii="Arial" w:hAnsi="Arial" w:cs="Arial"/>
                <w:sz w:val="24"/>
                <w:szCs w:val="24"/>
              </w:rPr>
            </w:pPr>
            <w:r>
              <w:rPr>
                <w:rFonts w:ascii="Arial" w:hAnsi="Arial" w:cs="Arial"/>
                <w:sz w:val="24"/>
                <w:szCs w:val="24"/>
              </w:rPr>
              <w:t>x</w:t>
            </w:r>
          </w:p>
        </w:tc>
        <w:tc>
          <w:tcPr>
            <w:tcW w:w="1936" w:type="dxa"/>
          </w:tcPr>
          <w:p w14:paraId="4D480512" w14:textId="11E0291B" w:rsidR="002F7359" w:rsidRPr="00C876BC" w:rsidRDefault="00F761AD" w:rsidP="00A65420">
            <w:pPr>
              <w:rPr>
                <w:rFonts w:ascii="Arial" w:hAnsi="Arial" w:cs="Arial"/>
                <w:sz w:val="24"/>
                <w:szCs w:val="24"/>
              </w:rPr>
            </w:pPr>
            <w:r>
              <w:rPr>
                <w:rFonts w:ascii="Arial" w:hAnsi="Arial" w:cs="Arial"/>
                <w:sz w:val="24"/>
                <w:szCs w:val="24"/>
              </w:rPr>
              <w:t>x</w:t>
            </w:r>
          </w:p>
        </w:tc>
        <w:tc>
          <w:tcPr>
            <w:tcW w:w="1937" w:type="dxa"/>
          </w:tcPr>
          <w:p w14:paraId="5EF75848" w14:textId="77777777" w:rsidR="002F7359" w:rsidRPr="00C876BC" w:rsidRDefault="002F7359" w:rsidP="00A65420">
            <w:pPr>
              <w:rPr>
                <w:rFonts w:ascii="Arial" w:hAnsi="Arial" w:cs="Arial"/>
                <w:sz w:val="24"/>
                <w:szCs w:val="24"/>
              </w:rPr>
            </w:pPr>
          </w:p>
        </w:tc>
        <w:tc>
          <w:tcPr>
            <w:tcW w:w="1937" w:type="dxa"/>
          </w:tcPr>
          <w:p w14:paraId="5202ACB4" w14:textId="56F38FE5" w:rsidR="002F7359" w:rsidRPr="00C876BC" w:rsidRDefault="00A61157" w:rsidP="00A65420">
            <w:pPr>
              <w:rPr>
                <w:rFonts w:ascii="Arial" w:hAnsi="Arial" w:cs="Arial"/>
                <w:sz w:val="24"/>
                <w:szCs w:val="24"/>
              </w:rPr>
            </w:pPr>
            <w:r>
              <w:rPr>
                <w:rFonts w:ascii="Arial" w:hAnsi="Arial" w:cs="Arial"/>
                <w:sz w:val="24"/>
                <w:szCs w:val="24"/>
              </w:rPr>
              <w:t>x</w:t>
            </w:r>
          </w:p>
        </w:tc>
      </w:tr>
      <w:tr w:rsidR="002F7359" w:rsidRPr="00C876BC" w14:paraId="60C05CCC" w14:textId="77777777" w:rsidTr="00A65420">
        <w:tc>
          <w:tcPr>
            <w:tcW w:w="13948" w:type="dxa"/>
            <w:gridSpan w:val="7"/>
            <w:shd w:val="clear" w:color="auto" w:fill="F2CEED" w:themeFill="accent5" w:themeFillTint="33"/>
          </w:tcPr>
          <w:p w14:paraId="14A388B6" w14:textId="77777777" w:rsidR="002F7359" w:rsidRPr="00C876BC" w:rsidRDefault="002F7359" w:rsidP="00A65420">
            <w:pPr>
              <w:rPr>
                <w:rFonts w:ascii="Arial" w:hAnsi="Arial" w:cs="Arial"/>
                <w:sz w:val="24"/>
                <w:szCs w:val="24"/>
              </w:rPr>
            </w:pPr>
          </w:p>
        </w:tc>
      </w:tr>
      <w:tr w:rsidR="002F7359" w:rsidRPr="00C876BC" w14:paraId="57FEF1F5" w14:textId="77777777" w:rsidTr="00A65420">
        <w:tc>
          <w:tcPr>
            <w:tcW w:w="2328" w:type="dxa"/>
            <w:shd w:val="clear" w:color="auto" w:fill="F2CEED" w:themeFill="accent5" w:themeFillTint="33"/>
          </w:tcPr>
          <w:p w14:paraId="4EB4DE2B" w14:textId="77777777" w:rsidR="002F7359" w:rsidRPr="00610512" w:rsidRDefault="002F7359" w:rsidP="00A65420">
            <w:pPr>
              <w:rPr>
                <w:rFonts w:ascii="Arial" w:hAnsi="Arial" w:cs="Arial"/>
                <w:sz w:val="24"/>
                <w:szCs w:val="24"/>
              </w:rPr>
            </w:pPr>
            <w:r w:rsidRPr="00C876BC">
              <w:rPr>
                <w:rFonts w:ascii="Arial" w:hAnsi="Arial" w:cs="Arial"/>
                <w:b/>
                <w:bCs/>
                <w:sz w:val="24"/>
                <w:szCs w:val="24"/>
              </w:rPr>
              <w:t xml:space="preserve">UD </w:t>
            </w:r>
            <w:r>
              <w:rPr>
                <w:rFonts w:ascii="Arial" w:hAnsi="Arial" w:cs="Arial"/>
                <w:b/>
                <w:bCs/>
                <w:sz w:val="24"/>
                <w:szCs w:val="24"/>
              </w:rPr>
              <w:t>7 (11)</w:t>
            </w:r>
          </w:p>
        </w:tc>
        <w:tc>
          <w:tcPr>
            <w:tcW w:w="1936" w:type="dxa"/>
          </w:tcPr>
          <w:p w14:paraId="0BBBEC38" w14:textId="58E42479" w:rsidR="002F7359" w:rsidRPr="00C876BC" w:rsidRDefault="00A61157" w:rsidP="00A65420">
            <w:pPr>
              <w:rPr>
                <w:rFonts w:ascii="Arial" w:hAnsi="Arial" w:cs="Arial"/>
                <w:sz w:val="24"/>
                <w:szCs w:val="24"/>
              </w:rPr>
            </w:pPr>
            <w:r>
              <w:rPr>
                <w:rFonts w:ascii="Arial" w:hAnsi="Arial" w:cs="Arial"/>
                <w:sz w:val="24"/>
                <w:szCs w:val="24"/>
              </w:rPr>
              <w:t>x</w:t>
            </w:r>
          </w:p>
        </w:tc>
        <w:tc>
          <w:tcPr>
            <w:tcW w:w="1937" w:type="dxa"/>
          </w:tcPr>
          <w:p w14:paraId="4361D698" w14:textId="77777777" w:rsidR="002F7359" w:rsidRPr="00C876BC" w:rsidRDefault="002F7359" w:rsidP="00A65420">
            <w:pPr>
              <w:rPr>
                <w:rFonts w:ascii="Arial" w:hAnsi="Arial" w:cs="Arial"/>
                <w:sz w:val="24"/>
                <w:szCs w:val="24"/>
              </w:rPr>
            </w:pPr>
          </w:p>
        </w:tc>
        <w:tc>
          <w:tcPr>
            <w:tcW w:w="1937" w:type="dxa"/>
          </w:tcPr>
          <w:p w14:paraId="1B724C2E" w14:textId="77777777" w:rsidR="002F7359" w:rsidRPr="00C876BC" w:rsidRDefault="002F7359" w:rsidP="00A65420">
            <w:pPr>
              <w:rPr>
                <w:rFonts w:ascii="Arial" w:hAnsi="Arial" w:cs="Arial"/>
                <w:sz w:val="24"/>
                <w:szCs w:val="24"/>
              </w:rPr>
            </w:pPr>
          </w:p>
        </w:tc>
        <w:tc>
          <w:tcPr>
            <w:tcW w:w="1936" w:type="dxa"/>
          </w:tcPr>
          <w:p w14:paraId="0AE134B7" w14:textId="5C0DA0D6" w:rsidR="002F7359" w:rsidRPr="00C876BC" w:rsidRDefault="00F761AD" w:rsidP="00A65420">
            <w:pPr>
              <w:rPr>
                <w:rFonts w:ascii="Arial" w:hAnsi="Arial" w:cs="Arial"/>
                <w:sz w:val="24"/>
                <w:szCs w:val="24"/>
              </w:rPr>
            </w:pPr>
            <w:r>
              <w:rPr>
                <w:rFonts w:ascii="Arial" w:hAnsi="Arial" w:cs="Arial"/>
                <w:sz w:val="24"/>
                <w:szCs w:val="24"/>
              </w:rPr>
              <w:t>x</w:t>
            </w:r>
          </w:p>
        </w:tc>
        <w:tc>
          <w:tcPr>
            <w:tcW w:w="1937" w:type="dxa"/>
          </w:tcPr>
          <w:p w14:paraId="7CB00633" w14:textId="43581F75" w:rsidR="002F7359" w:rsidRPr="00C876BC" w:rsidRDefault="00A61157" w:rsidP="00A65420">
            <w:pPr>
              <w:rPr>
                <w:rFonts w:ascii="Arial" w:hAnsi="Arial" w:cs="Arial"/>
                <w:sz w:val="24"/>
                <w:szCs w:val="24"/>
              </w:rPr>
            </w:pPr>
            <w:r>
              <w:rPr>
                <w:rFonts w:ascii="Arial" w:hAnsi="Arial" w:cs="Arial"/>
                <w:sz w:val="24"/>
                <w:szCs w:val="24"/>
              </w:rPr>
              <w:t>x</w:t>
            </w:r>
          </w:p>
        </w:tc>
        <w:tc>
          <w:tcPr>
            <w:tcW w:w="1937" w:type="dxa"/>
          </w:tcPr>
          <w:p w14:paraId="07EADBCD" w14:textId="26BB9BC1" w:rsidR="002F7359" w:rsidRPr="00C876BC" w:rsidRDefault="00A61157" w:rsidP="00A65420">
            <w:pPr>
              <w:rPr>
                <w:rFonts w:ascii="Arial" w:hAnsi="Arial" w:cs="Arial"/>
                <w:sz w:val="24"/>
                <w:szCs w:val="24"/>
              </w:rPr>
            </w:pPr>
            <w:r>
              <w:rPr>
                <w:rFonts w:ascii="Arial" w:hAnsi="Arial" w:cs="Arial"/>
                <w:sz w:val="24"/>
                <w:szCs w:val="24"/>
              </w:rPr>
              <w:t>x</w:t>
            </w:r>
          </w:p>
        </w:tc>
      </w:tr>
      <w:tr w:rsidR="002F7359" w:rsidRPr="00C876BC" w14:paraId="2C5F37B7" w14:textId="77777777" w:rsidTr="00A65420">
        <w:tc>
          <w:tcPr>
            <w:tcW w:w="2328" w:type="dxa"/>
            <w:shd w:val="clear" w:color="auto" w:fill="F2CEED" w:themeFill="accent5" w:themeFillTint="33"/>
          </w:tcPr>
          <w:p w14:paraId="6A951D77" w14:textId="77777777" w:rsidR="002F7359" w:rsidRPr="00610512" w:rsidRDefault="002F7359" w:rsidP="00A65420">
            <w:pPr>
              <w:rPr>
                <w:rFonts w:ascii="Arial" w:hAnsi="Arial" w:cs="Arial"/>
                <w:sz w:val="24"/>
                <w:szCs w:val="24"/>
              </w:rPr>
            </w:pPr>
            <w:r w:rsidRPr="00C876BC">
              <w:rPr>
                <w:rFonts w:ascii="Arial" w:hAnsi="Arial" w:cs="Arial"/>
                <w:b/>
                <w:bCs/>
                <w:sz w:val="24"/>
                <w:szCs w:val="24"/>
              </w:rPr>
              <w:t xml:space="preserve">UD </w:t>
            </w:r>
            <w:r>
              <w:rPr>
                <w:rFonts w:ascii="Arial" w:hAnsi="Arial" w:cs="Arial"/>
                <w:b/>
                <w:bCs/>
                <w:sz w:val="24"/>
                <w:szCs w:val="24"/>
              </w:rPr>
              <w:t>8 (11)</w:t>
            </w:r>
          </w:p>
        </w:tc>
        <w:tc>
          <w:tcPr>
            <w:tcW w:w="1936" w:type="dxa"/>
          </w:tcPr>
          <w:p w14:paraId="759859C9" w14:textId="06530333" w:rsidR="002F7359" w:rsidRPr="00C876BC" w:rsidRDefault="00A61157" w:rsidP="00A65420">
            <w:pPr>
              <w:rPr>
                <w:rFonts w:ascii="Arial" w:hAnsi="Arial" w:cs="Arial"/>
                <w:sz w:val="24"/>
                <w:szCs w:val="24"/>
              </w:rPr>
            </w:pPr>
            <w:r>
              <w:rPr>
                <w:rFonts w:ascii="Arial" w:hAnsi="Arial" w:cs="Arial"/>
                <w:sz w:val="24"/>
                <w:szCs w:val="24"/>
              </w:rPr>
              <w:t>x</w:t>
            </w:r>
          </w:p>
        </w:tc>
        <w:tc>
          <w:tcPr>
            <w:tcW w:w="1937" w:type="dxa"/>
          </w:tcPr>
          <w:p w14:paraId="70B96203" w14:textId="77777777" w:rsidR="002F7359" w:rsidRPr="00C876BC" w:rsidRDefault="002F7359" w:rsidP="00A65420">
            <w:pPr>
              <w:rPr>
                <w:rFonts w:ascii="Arial" w:hAnsi="Arial" w:cs="Arial"/>
                <w:sz w:val="24"/>
                <w:szCs w:val="24"/>
              </w:rPr>
            </w:pPr>
          </w:p>
        </w:tc>
        <w:tc>
          <w:tcPr>
            <w:tcW w:w="1937" w:type="dxa"/>
          </w:tcPr>
          <w:p w14:paraId="12F1FFCF" w14:textId="77777777" w:rsidR="002F7359" w:rsidRPr="00C876BC" w:rsidRDefault="002F7359" w:rsidP="00A65420">
            <w:pPr>
              <w:rPr>
                <w:rFonts w:ascii="Arial" w:hAnsi="Arial" w:cs="Arial"/>
                <w:sz w:val="24"/>
                <w:szCs w:val="24"/>
              </w:rPr>
            </w:pPr>
          </w:p>
        </w:tc>
        <w:tc>
          <w:tcPr>
            <w:tcW w:w="1936" w:type="dxa"/>
          </w:tcPr>
          <w:p w14:paraId="68EF5F45" w14:textId="0C0FFA9A" w:rsidR="002F7359" w:rsidRPr="00C876BC" w:rsidRDefault="00F761AD" w:rsidP="00A65420">
            <w:pPr>
              <w:rPr>
                <w:rFonts w:ascii="Arial" w:hAnsi="Arial" w:cs="Arial"/>
                <w:sz w:val="24"/>
                <w:szCs w:val="24"/>
              </w:rPr>
            </w:pPr>
            <w:r>
              <w:rPr>
                <w:rFonts w:ascii="Arial" w:hAnsi="Arial" w:cs="Arial"/>
                <w:sz w:val="24"/>
                <w:szCs w:val="24"/>
              </w:rPr>
              <w:t>x</w:t>
            </w:r>
          </w:p>
        </w:tc>
        <w:tc>
          <w:tcPr>
            <w:tcW w:w="1937" w:type="dxa"/>
          </w:tcPr>
          <w:p w14:paraId="4226C750" w14:textId="39AE64F7" w:rsidR="002F7359" w:rsidRPr="00C876BC" w:rsidRDefault="00A61157" w:rsidP="00A65420">
            <w:pPr>
              <w:rPr>
                <w:rFonts w:ascii="Arial" w:hAnsi="Arial" w:cs="Arial"/>
                <w:sz w:val="24"/>
                <w:szCs w:val="24"/>
              </w:rPr>
            </w:pPr>
            <w:r>
              <w:rPr>
                <w:rFonts w:ascii="Arial" w:hAnsi="Arial" w:cs="Arial"/>
                <w:sz w:val="24"/>
                <w:szCs w:val="24"/>
              </w:rPr>
              <w:t>x</w:t>
            </w:r>
          </w:p>
        </w:tc>
        <w:tc>
          <w:tcPr>
            <w:tcW w:w="1937" w:type="dxa"/>
          </w:tcPr>
          <w:p w14:paraId="64B91B75" w14:textId="72641C5D" w:rsidR="002F7359" w:rsidRPr="00C876BC" w:rsidRDefault="00A61157" w:rsidP="00A65420">
            <w:pPr>
              <w:rPr>
                <w:rFonts w:ascii="Arial" w:hAnsi="Arial" w:cs="Arial"/>
                <w:sz w:val="24"/>
                <w:szCs w:val="24"/>
              </w:rPr>
            </w:pPr>
            <w:r>
              <w:rPr>
                <w:rFonts w:ascii="Arial" w:hAnsi="Arial" w:cs="Arial"/>
                <w:sz w:val="24"/>
                <w:szCs w:val="24"/>
              </w:rPr>
              <w:t>x</w:t>
            </w:r>
          </w:p>
        </w:tc>
      </w:tr>
      <w:tr w:rsidR="002F7359" w:rsidRPr="00C876BC" w14:paraId="7C41C39F" w14:textId="77777777" w:rsidTr="00A65420">
        <w:tc>
          <w:tcPr>
            <w:tcW w:w="2328" w:type="dxa"/>
            <w:shd w:val="clear" w:color="auto" w:fill="F2CEED" w:themeFill="accent5" w:themeFillTint="33"/>
          </w:tcPr>
          <w:p w14:paraId="5BE923A6" w14:textId="77777777" w:rsidR="002F7359" w:rsidRPr="00610512" w:rsidRDefault="002F7359" w:rsidP="00A65420">
            <w:pPr>
              <w:rPr>
                <w:rFonts w:ascii="Arial" w:hAnsi="Arial" w:cs="Arial"/>
                <w:sz w:val="24"/>
                <w:szCs w:val="24"/>
              </w:rPr>
            </w:pPr>
            <w:r w:rsidRPr="00C876BC">
              <w:rPr>
                <w:rFonts w:ascii="Arial" w:hAnsi="Arial" w:cs="Arial"/>
                <w:b/>
                <w:bCs/>
                <w:sz w:val="24"/>
                <w:szCs w:val="24"/>
              </w:rPr>
              <w:t xml:space="preserve">UD </w:t>
            </w:r>
            <w:r>
              <w:rPr>
                <w:rFonts w:ascii="Arial" w:hAnsi="Arial" w:cs="Arial"/>
                <w:b/>
                <w:bCs/>
                <w:sz w:val="24"/>
                <w:szCs w:val="24"/>
              </w:rPr>
              <w:t>9 (11)</w:t>
            </w:r>
          </w:p>
        </w:tc>
        <w:tc>
          <w:tcPr>
            <w:tcW w:w="1936" w:type="dxa"/>
          </w:tcPr>
          <w:p w14:paraId="1A096BAD" w14:textId="05A10450" w:rsidR="002F7359" w:rsidRPr="00C876BC" w:rsidRDefault="00A61157" w:rsidP="00A65420">
            <w:pPr>
              <w:rPr>
                <w:rFonts w:ascii="Arial" w:hAnsi="Arial" w:cs="Arial"/>
                <w:sz w:val="24"/>
                <w:szCs w:val="24"/>
              </w:rPr>
            </w:pPr>
            <w:r>
              <w:rPr>
                <w:rFonts w:ascii="Arial" w:hAnsi="Arial" w:cs="Arial"/>
                <w:sz w:val="24"/>
                <w:szCs w:val="24"/>
              </w:rPr>
              <w:t>x</w:t>
            </w:r>
          </w:p>
        </w:tc>
        <w:tc>
          <w:tcPr>
            <w:tcW w:w="1937" w:type="dxa"/>
          </w:tcPr>
          <w:p w14:paraId="7674938D" w14:textId="0D2F3387" w:rsidR="002F7359" w:rsidRPr="00C876BC" w:rsidRDefault="00A61157" w:rsidP="00A65420">
            <w:pPr>
              <w:rPr>
                <w:rFonts w:ascii="Arial" w:hAnsi="Arial" w:cs="Arial"/>
                <w:sz w:val="24"/>
                <w:szCs w:val="24"/>
              </w:rPr>
            </w:pPr>
            <w:r>
              <w:rPr>
                <w:rFonts w:ascii="Arial" w:hAnsi="Arial" w:cs="Arial"/>
                <w:sz w:val="24"/>
                <w:szCs w:val="24"/>
              </w:rPr>
              <w:t>x</w:t>
            </w:r>
          </w:p>
        </w:tc>
        <w:tc>
          <w:tcPr>
            <w:tcW w:w="1937" w:type="dxa"/>
          </w:tcPr>
          <w:p w14:paraId="714D81E7" w14:textId="66D879F0" w:rsidR="002F7359" w:rsidRPr="00C876BC" w:rsidRDefault="00A61157" w:rsidP="00A65420">
            <w:pPr>
              <w:rPr>
                <w:rFonts w:ascii="Arial" w:hAnsi="Arial" w:cs="Arial"/>
                <w:sz w:val="24"/>
                <w:szCs w:val="24"/>
              </w:rPr>
            </w:pPr>
            <w:r>
              <w:rPr>
                <w:rFonts w:ascii="Arial" w:hAnsi="Arial" w:cs="Arial"/>
                <w:sz w:val="24"/>
                <w:szCs w:val="24"/>
              </w:rPr>
              <w:t>x</w:t>
            </w:r>
          </w:p>
        </w:tc>
        <w:tc>
          <w:tcPr>
            <w:tcW w:w="1936" w:type="dxa"/>
          </w:tcPr>
          <w:p w14:paraId="457D7A85" w14:textId="19CAD95C" w:rsidR="002F7359" w:rsidRPr="00C876BC" w:rsidRDefault="00A61157" w:rsidP="00A65420">
            <w:pPr>
              <w:rPr>
                <w:rFonts w:ascii="Arial" w:hAnsi="Arial" w:cs="Arial"/>
                <w:sz w:val="24"/>
                <w:szCs w:val="24"/>
              </w:rPr>
            </w:pPr>
            <w:r>
              <w:rPr>
                <w:rFonts w:ascii="Arial" w:hAnsi="Arial" w:cs="Arial"/>
                <w:sz w:val="24"/>
                <w:szCs w:val="24"/>
              </w:rPr>
              <w:t>x</w:t>
            </w:r>
          </w:p>
        </w:tc>
        <w:tc>
          <w:tcPr>
            <w:tcW w:w="1937" w:type="dxa"/>
          </w:tcPr>
          <w:p w14:paraId="79D2270A" w14:textId="2086660E" w:rsidR="002F7359" w:rsidRPr="00C876BC" w:rsidRDefault="002F7359" w:rsidP="00A65420">
            <w:pPr>
              <w:rPr>
                <w:rFonts w:ascii="Arial" w:hAnsi="Arial" w:cs="Arial"/>
                <w:sz w:val="24"/>
                <w:szCs w:val="24"/>
              </w:rPr>
            </w:pPr>
          </w:p>
        </w:tc>
        <w:tc>
          <w:tcPr>
            <w:tcW w:w="1937" w:type="dxa"/>
          </w:tcPr>
          <w:p w14:paraId="0E30ABF6" w14:textId="4F6CEB29" w:rsidR="002F7359" w:rsidRPr="00C876BC" w:rsidRDefault="00A61157" w:rsidP="00A65420">
            <w:pPr>
              <w:rPr>
                <w:rFonts w:ascii="Arial" w:hAnsi="Arial" w:cs="Arial"/>
                <w:sz w:val="24"/>
                <w:szCs w:val="24"/>
              </w:rPr>
            </w:pPr>
            <w:r>
              <w:rPr>
                <w:rFonts w:ascii="Arial" w:hAnsi="Arial" w:cs="Arial"/>
                <w:sz w:val="24"/>
                <w:szCs w:val="24"/>
              </w:rPr>
              <w:t>x</w:t>
            </w:r>
          </w:p>
        </w:tc>
      </w:tr>
      <w:tr w:rsidR="002F7359" w:rsidRPr="00C876BC" w14:paraId="7F9E0ECC" w14:textId="77777777" w:rsidTr="00A65420">
        <w:tc>
          <w:tcPr>
            <w:tcW w:w="2328" w:type="dxa"/>
            <w:shd w:val="clear" w:color="auto" w:fill="F2CEED" w:themeFill="accent5" w:themeFillTint="33"/>
          </w:tcPr>
          <w:p w14:paraId="01FAA101" w14:textId="77777777" w:rsidR="002F7359" w:rsidRPr="00610512" w:rsidRDefault="002F7359" w:rsidP="00A65420">
            <w:pPr>
              <w:rPr>
                <w:rFonts w:ascii="Arial" w:hAnsi="Arial" w:cs="Arial"/>
                <w:sz w:val="24"/>
                <w:szCs w:val="24"/>
              </w:rPr>
            </w:pPr>
            <w:r>
              <w:rPr>
                <w:rFonts w:ascii="Arial" w:hAnsi="Arial" w:cs="Arial"/>
                <w:b/>
                <w:bCs/>
                <w:sz w:val="24"/>
                <w:szCs w:val="24"/>
              </w:rPr>
              <w:t>UD 10 (11)</w:t>
            </w:r>
          </w:p>
        </w:tc>
        <w:tc>
          <w:tcPr>
            <w:tcW w:w="1936" w:type="dxa"/>
          </w:tcPr>
          <w:p w14:paraId="06FF48C2" w14:textId="540F8A83" w:rsidR="002F7359" w:rsidRPr="00C876BC" w:rsidRDefault="00A61157" w:rsidP="00A65420">
            <w:pPr>
              <w:rPr>
                <w:rFonts w:ascii="Arial" w:hAnsi="Arial" w:cs="Arial"/>
                <w:sz w:val="24"/>
                <w:szCs w:val="24"/>
              </w:rPr>
            </w:pPr>
            <w:r>
              <w:rPr>
                <w:rFonts w:ascii="Arial" w:hAnsi="Arial" w:cs="Arial"/>
                <w:sz w:val="24"/>
                <w:szCs w:val="24"/>
              </w:rPr>
              <w:t>x</w:t>
            </w:r>
          </w:p>
        </w:tc>
        <w:tc>
          <w:tcPr>
            <w:tcW w:w="1937" w:type="dxa"/>
          </w:tcPr>
          <w:p w14:paraId="0A96E019" w14:textId="54832BFE" w:rsidR="002F7359" w:rsidRPr="00C876BC" w:rsidRDefault="002F7359" w:rsidP="00A65420">
            <w:pPr>
              <w:rPr>
                <w:rFonts w:ascii="Arial" w:hAnsi="Arial" w:cs="Arial"/>
                <w:sz w:val="24"/>
                <w:szCs w:val="24"/>
              </w:rPr>
            </w:pPr>
          </w:p>
        </w:tc>
        <w:tc>
          <w:tcPr>
            <w:tcW w:w="1937" w:type="dxa"/>
          </w:tcPr>
          <w:p w14:paraId="591FCA3B" w14:textId="7212B6C7" w:rsidR="002F7359" w:rsidRPr="00C876BC" w:rsidRDefault="00A61157" w:rsidP="00A65420">
            <w:pPr>
              <w:rPr>
                <w:rFonts w:ascii="Arial" w:hAnsi="Arial" w:cs="Arial"/>
                <w:sz w:val="24"/>
                <w:szCs w:val="24"/>
              </w:rPr>
            </w:pPr>
            <w:r>
              <w:rPr>
                <w:rFonts w:ascii="Arial" w:hAnsi="Arial" w:cs="Arial"/>
                <w:sz w:val="24"/>
                <w:szCs w:val="24"/>
              </w:rPr>
              <w:t>x</w:t>
            </w:r>
          </w:p>
        </w:tc>
        <w:tc>
          <w:tcPr>
            <w:tcW w:w="1936" w:type="dxa"/>
          </w:tcPr>
          <w:p w14:paraId="339E1BFE" w14:textId="1DDB95D6" w:rsidR="002F7359" w:rsidRPr="00C876BC" w:rsidRDefault="00F761AD" w:rsidP="00A65420">
            <w:pPr>
              <w:rPr>
                <w:rFonts w:ascii="Arial" w:hAnsi="Arial" w:cs="Arial"/>
                <w:sz w:val="24"/>
                <w:szCs w:val="24"/>
              </w:rPr>
            </w:pPr>
            <w:r>
              <w:rPr>
                <w:rFonts w:ascii="Arial" w:hAnsi="Arial" w:cs="Arial"/>
                <w:sz w:val="24"/>
                <w:szCs w:val="24"/>
              </w:rPr>
              <w:t>x</w:t>
            </w:r>
          </w:p>
        </w:tc>
        <w:tc>
          <w:tcPr>
            <w:tcW w:w="1937" w:type="dxa"/>
          </w:tcPr>
          <w:p w14:paraId="53A4BB0F" w14:textId="77777777" w:rsidR="002F7359" w:rsidRPr="00C876BC" w:rsidRDefault="002F7359" w:rsidP="00A65420">
            <w:pPr>
              <w:rPr>
                <w:rFonts w:ascii="Arial" w:hAnsi="Arial" w:cs="Arial"/>
                <w:sz w:val="24"/>
                <w:szCs w:val="24"/>
              </w:rPr>
            </w:pPr>
          </w:p>
        </w:tc>
        <w:tc>
          <w:tcPr>
            <w:tcW w:w="1937" w:type="dxa"/>
          </w:tcPr>
          <w:p w14:paraId="71A91BD8" w14:textId="52FADB37" w:rsidR="002F7359" w:rsidRPr="00C876BC" w:rsidRDefault="00A61157" w:rsidP="00A65420">
            <w:pPr>
              <w:rPr>
                <w:rFonts w:ascii="Arial" w:hAnsi="Arial" w:cs="Arial"/>
                <w:sz w:val="24"/>
                <w:szCs w:val="24"/>
              </w:rPr>
            </w:pPr>
            <w:r>
              <w:rPr>
                <w:rFonts w:ascii="Arial" w:hAnsi="Arial" w:cs="Arial"/>
                <w:sz w:val="24"/>
                <w:szCs w:val="24"/>
              </w:rPr>
              <w:t>x</w:t>
            </w:r>
          </w:p>
        </w:tc>
      </w:tr>
      <w:tr w:rsidR="002F7359" w:rsidRPr="00C876BC" w14:paraId="34E378E0" w14:textId="77777777" w:rsidTr="00A65420">
        <w:tc>
          <w:tcPr>
            <w:tcW w:w="2328" w:type="dxa"/>
            <w:shd w:val="clear" w:color="auto" w:fill="F2CEED" w:themeFill="accent5" w:themeFillTint="33"/>
          </w:tcPr>
          <w:p w14:paraId="6DAAA683" w14:textId="77777777" w:rsidR="002F7359" w:rsidRDefault="002F7359" w:rsidP="00A65420">
            <w:pPr>
              <w:rPr>
                <w:rFonts w:ascii="Arial" w:hAnsi="Arial" w:cs="Arial"/>
                <w:b/>
                <w:bCs/>
                <w:sz w:val="24"/>
                <w:szCs w:val="24"/>
              </w:rPr>
            </w:pPr>
            <w:r>
              <w:rPr>
                <w:rFonts w:ascii="Arial" w:hAnsi="Arial" w:cs="Arial"/>
                <w:b/>
                <w:bCs/>
                <w:sz w:val="24"/>
                <w:szCs w:val="24"/>
              </w:rPr>
              <w:t>UD 11 (10)</w:t>
            </w:r>
          </w:p>
        </w:tc>
        <w:tc>
          <w:tcPr>
            <w:tcW w:w="1936" w:type="dxa"/>
          </w:tcPr>
          <w:p w14:paraId="46C2D9EA" w14:textId="73419688" w:rsidR="002F7359" w:rsidRPr="00C876BC" w:rsidRDefault="00A61157" w:rsidP="00A65420">
            <w:pPr>
              <w:rPr>
                <w:rFonts w:ascii="Arial" w:hAnsi="Arial" w:cs="Arial"/>
                <w:sz w:val="24"/>
                <w:szCs w:val="24"/>
              </w:rPr>
            </w:pPr>
            <w:r>
              <w:rPr>
                <w:rFonts w:ascii="Arial" w:hAnsi="Arial" w:cs="Arial"/>
                <w:sz w:val="24"/>
                <w:szCs w:val="24"/>
              </w:rPr>
              <w:t>x</w:t>
            </w:r>
          </w:p>
        </w:tc>
        <w:tc>
          <w:tcPr>
            <w:tcW w:w="1937" w:type="dxa"/>
          </w:tcPr>
          <w:p w14:paraId="3C2EB642" w14:textId="3051FDD2" w:rsidR="002F7359" w:rsidRPr="00C876BC" w:rsidRDefault="002F7359" w:rsidP="00A65420">
            <w:pPr>
              <w:rPr>
                <w:rFonts w:ascii="Arial" w:hAnsi="Arial" w:cs="Arial"/>
                <w:sz w:val="24"/>
                <w:szCs w:val="24"/>
              </w:rPr>
            </w:pPr>
          </w:p>
        </w:tc>
        <w:tc>
          <w:tcPr>
            <w:tcW w:w="1937" w:type="dxa"/>
          </w:tcPr>
          <w:p w14:paraId="6712CA0E" w14:textId="3F575073" w:rsidR="002F7359" w:rsidRPr="00C876BC" w:rsidRDefault="00A61157" w:rsidP="00A65420">
            <w:pPr>
              <w:rPr>
                <w:rFonts w:ascii="Arial" w:hAnsi="Arial" w:cs="Arial"/>
                <w:sz w:val="24"/>
                <w:szCs w:val="24"/>
              </w:rPr>
            </w:pPr>
            <w:r>
              <w:rPr>
                <w:rFonts w:ascii="Arial" w:hAnsi="Arial" w:cs="Arial"/>
                <w:sz w:val="24"/>
                <w:szCs w:val="24"/>
              </w:rPr>
              <w:t>x</w:t>
            </w:r>
          </w:p>
        </w:tc>
        <w:tc>
          <w:tcPr>
            <w:tcW w:w="1936" w:type="dxa"/>
          </w:tcPr>
          <w:p w14:paraId="56DE713F" w14:textId="6EA3D2D1" w:rsidR="002F7359" w:rsidRPr="00C876BC" w:rsidRDefault="00F761AD" w:rsidP="00A65420">
            <w:pPr>
              <w:rPr>
                <w:rFonts w:ascii="Arial" w:hAnsi="Arial" w:cs="Arial"/>
                <w:sz w:val="24"/>
                <w:szCs w:val="24"/>
              </w:rPr>
            </w:pPr>
            <w:r>
              <w:rPr>
                <w:rFonts w:ascii="Arial" w:hAnsi="Arial" w:cs="Arial"/>
                <w:sz w:val="24"/>
                <w:szCs w:val="24"/>
              </w:rPr>
              <w:t>x</w:t>
            </w:r>
          </w:p>
        </w:tc>
        <w:tc>
          <w:tcPr>
            <w:tcW w:w="1937" w:type="dxa"/>
          </w:tcPr>
          <w:p w14:paraId="2EAB68E3" w14:textId="13B62BD7" w:rsidR="002F7359" w:rsidRPr="00C876BC" w:rsidRDefault="00A61157" w:rsidP="00A65420">
            <w:pPr>
              <w:rPr>
                <w:rFonts w:ascii="Arial" w:hAnsi="Arial" w:cs="Arial"/>
                <w:sz w:val="24"/>
                <w:szCs w:val="24"/>
              </w:rPr>
            </w:pPr>
            <w:r>
              <w:rPr>
                <w:rFonts w:ascii="Arial" w:hAnsi="Arial" w:cs="Arial"/>
                <w:sz w:val="24"/>
                <w:szCs w:val="24"/>
              </w:rPr>
              <w:t>x</w:t>
            </w:r>
          </w:p>
        </w:tc>
        <w:tc>
          <w:tcPr>
            <w:tcW w:w="1937" w:type="dxa"/>
          </w:tcPr>
          <w:p w14:paraId="00E38EA1" w14:textId="4EBC8556" w:rsidR="002F7359" w:rsidRPr="00C876BC" w:rsidRDefault="00A61157" w:rsidP="00A65420">
            <w:pPr>
              <w:rPr>
                <w:rFonts w:ascii="Arial" w:hAnsi="Arial" w:cs="Arial"/>
                <w:sz w:val="24"/>
                <w:szCs w:val="24"/>
              </w:rPr>
            </w:pPr>
            <w:r>
              <w:rPr>
                <w:rFonts w:ascii="Arial" w:hAnsi="Arial" w:cs="Arial"/>
                <w:sz w:val="24"/>
                <w:szCs w:val="24"/>
              </w:rPr>
              <w:t>x</w:t>
            </w:r>
          </w:p>
        </w:tc>
      </w:tr>
      <w:tr w:rsidR="002F7359" w:rsidRPr="00C876BC" w14:paraId="5CA3768D" w14:textId="77777777" w:rsidTr="00A65420">
        <w:tc>
          <w:tcPr>
            <w:tcW w:w="13948" w:type="dxa"/>
            <w:gridSpan w:val="7"/>
            <w:shd w:val="clear" w:color="auto" w:fill="F2CEED" w:themeFill="accent5" w:themeFillTint="33"/>
          </w:tcPr>
          <w:p w14:paraId="15A100AC" w14:textId="77777777" w:rsidR="002F7359" w:rsidRPr="00C876BC" w:rsidRDefault="002F7359" w:rsidP="00A65420">
            <w:pPr>
              <w:rPr>
                <w:rFonts w:ascii="Arial" w:hAnsi="Arial" w:cs="Arial"/>
                <w:sz w:val="24"/>
                <w:szCs w:val="24"/>
              </w:rPr>
            </w:pPr>
          </w:p>
        </w:tc>
      </w:tr>
      <w:tr w:rsidR="002F7359" w:rsidRPr="00C876BC" w14:paraId="3FF347A7" w14:textId="77777777" w:rsidTr="00A65420">
        <w:tc>
          <w:tcPr>
            <w:tcW w:w="2328" w:type="dxa"/>
            <w:shd w:val="clear" w:color="auto" w:fill="F2CEED" w:themeFill="accent5" w:themeFillTint="33"/>
          </w:tcPr>
          <w:p w14:paraId="0607D9ED" w14:textId="77777777" w:rsidR="002F7359" w:rsidRPr="00B3166F" w:rsidRDefault="002F7359" w:rsidP="00A65420">
            <w:pPr>
              <w:rPr>
                <w:rFonts w:ascii="Arial" w:hAnsi="Arial" w:cs="Arial"/>
                <w:sz w:val="24"/>
                <w:szCs w:val="24"/>
              </w:rPr>
            </w:pPr>
            <w:r w:rsidRPr="00C876BC">
              <w:rPr>
                <w:rFonts w:ascii="Arial" w:hAnsi="Arial" w:cs="Arial"/>
                <w:b/>
                <w:bCs/>
                <w:sz w:val="24"/>
                <w:szCs w:val="24"/>
              </w:rPr>
              <w:t>UD 1</w:t>
            </w:r>
            <w:r>
              <w:rPr>
                <w:rFonts w:ascii="Arial" w:hAnsi="Arial" w:cs="Arial"/>
                <w:b/>
                <w:bCs/>
                <w:sz w:val="24"/>
                <w:szCs w:val="24"/>
              </w:rPr>
              <w:t>2 (11)</w:t>
            </w:r>
          </w:p>
        </w:tc>
        <w:tc>
          <w:tcPr>
            <w:tcW w:w="1936" w:type="dxa"/>
          </w:tcPr>
          <w:p w14:paraId="76401B08" w14:textId="315410DB" w:rsidR="002F7359" w:rsidRPr="00C876BC" w:rsidRDefault="00A61157" w:rsidP="00A65420">
            <w:pPr>
              <w:rPr>
                <w:rFonts w:ascii="Arial" w:hAnsi="Arial" w:cs="Arial"/>
                <w:sz w:val="24"/>
                <w:szCs w:val="24"/>
              </w:rPr>
            </w:pPr>
            <w:r>
              <w:rPr>
                <w:rFonts w:ascii="Arial" w:hAnsi="Arial" w:cs="Arial"/>
                <w:sz w:val="24"/>
                <w:szCs w:val="24"/>
              </w:rPr>
              <w:t>x</w:t>
            </w:r>
          </w:p>
        </w:tc>
        <w:tc>
          <w:tcPr>
            <w:tcW w:w="1937" w:type="dxa"/>
          </w:tcPr>
          <w:p w14:paraId="1459FC1E" w14:textId="77777777" w:rsidR="002F7359" w:rsidRPr="00C876BC" w:rsidRDefault="002F7359" w:rsidP="00A65420">
            <w:pPr>
              <w:rPr>
                <w:rFonts w:ascii="Arial" w:hAnsi="Arial" w:cs="Arial"/>
                <w:sz w:val="24"/>
                <w:szCs w:val="24"/>
              </w:rPr>
            </w:pPr>
          </w:p>
        </w:tc>
        <w:tc>
          <w:tcPr>
            <w:tcW w:w="1937" w:type="dxa"/>
          </w:tcPr>
          <w:p w14:paraId="5B29C843" w14:textId="77777777" w:rsidR="002F7359" w:rsidRPr="00C876BC" w:rsidRDefault="002F7359" w:rsidP="00A65420">
            <w:pPr>
              <w:rPr>
                <w:rFonts w:ascii="Arial" w:hAnsi="Arial" w:cs="Arial"/>
                <w:sz w:val="24"/>
                <w:szCs w:val="24"/>
              </w:rPr>
            </w:pPr>
          </w:p>
        </w:tc>
        <w:tc>
          <w:tcPr>
            <w:tcW w:w="1936" w:type="dxa"/>
          </w:tcPr>
          <w:p w14:paraId="6CF4A979" w14:textId="79207E8D" w:rsidR="002F7359" w:rsidRPr="00C876BC" w:rsidRDefault="00F761AD" w:rsidP="00A65420">
            <w:pPr>
              <w:rPr>
                <w:rFonts w:ascii="Arial" w:hAnsi="Arial" w:cs="Arial"/>
                <w:sz w:val="24"/>
                <w:szCs w:val="24"/>
              </w:rPr>
            </w:pPr>
            <w:r>
              <w:rPr>
                <w:rFonts w:ascii="Arial" w:hAnsi="Arial" w:cs="Arial"/>
                <w:sz w:val="24"/>
                <w:szCs w:val="24"/>
              </w:rPr>
              <w:t>x</w:t>
            </w:r>
          </w:p>
        </w:tc>
        <w:tc>
          <w:tcPr>
            <w:tcW w:w="1937" w:type="dxa"/>
          </w:tcPr>
          <w:p w14:paraId="01167FD2" w14:textId="01176885" w:rsidR="002F7359" w:rsidRPr="00C876BC" w:rsidRDefault="00A61157" w:rsidP="00A65420">
            <w:pPr>
              <w:rPr>
                <w:rFonts w:ascii="Arial" w:hAnsi="Arial" w:cs="Arial"/>
                <w:sz w:val="24"/>
                <w:szCs w:val="24"/>
              </w:rPr>
            </w:pPr>
            <w:r>
              <w:rPr>
                <w:rFonts w:ascii="Arial" w:hAnsi="Arial" w:cs="Arial"/>
                <w:sz w:val="24"/>
                <w:szCs w:val="24"/>
              </w:rPr>
              <w:t>x</w:t>
            </w:r>
          </w:p>
        </w:tc>
        <w:tc>
          <w:tcPr>
            <w:tcW w:w="1937" w:type="dxa"/>
          </w:tcPr>
          <w:p w14:paraId="57324E50" w14:textId="7A116A50" w:rsidR="002F7359" w:rsidRPr="00C876BC" w:rsidRDefault="00A61157" w:rsidP="00A65420">
            <w:pPr>
              <w:rPr>
                <w:rFonts w:ascii="Arial" w:hAnsi="Arial" w:cs="Arial"/>
                <w:sz w:val="24"/>
                <w:szCs w:val="24"/>
              </w:rPr>
            </w:pPr>
            <w:r>
              <w:rPr>
                <w:rFonts w:ascii="Arial" w:hAnsi="Arial" w:cs="Arial"/>
                <w:sz w:val="24"/>
                <w:szCs w:val="24"/>
              </w:rPr>
              <w:t>x</w:t>
            </w:r>
          </w:p>
        </w:tc>
      </w:tr>
      <w:tr w:rsidR="002F7359" w:rsidRPr="00C876BC" w14:paraId="077CFBAC" w14:textId="77777777" w:rsidTr="00A65420">
        <w:tc>
          <w:tcPr>
            <w:tcW w:w="2328" w:type="dxa"/>
            <w:shd w:val="clear" w:color="auto" w:fill="F2CEED" w:themeFill="accent5" w:themeFillTint="33"/>
          </w:tcPr>
          <w:p w14:paraId="7310A8E2" w14:textId="77777777" w:rsidR="002F7359" w:rsidRPr="00610512" w:rsidRDefault="002F7359" w:rsidP="00A65420">
            <w:pPr>
              <w:rPr>
                <w:rFonts w:ascii="Arial" w:hAnsi="Arial" w:cs="Arial"/>
                <w:sz w:val="24"/>
                <w:szCs w:val="24"/>
              </w:rPr>
            </w:pPr>
            <w:r w:rsidRPr="00C876BC">
              <w:rPr>
                <w:rFonts w:ascii="Arial" w:hAnsi="Arial" w:cs="Arial"/>
                <w:b/>
                <w:bCs/>
                <w:sz w:val="24"/>
                <w:szCs w:val="24"/>
              </w:rPr>
              <w:t>UD 1</w:t>
            </w:r>
            <w:r>
              <w:rPr>
                <w:rFonts w:ascii="Arial" w:hAnsi="Arial" w:cs="Arial"/>
                <w:b/>
                <w:bCs/>
                <w:sz w:val="24"/>
                <w:szCs w:val="24"/>
              </w:rPr>
              <w:t>3 (11)</w:t>
            </w:r>
          </w:p>
        </w:tc>
        <w:tc>
          <w:tcPr>
            <w:tcW w:w="1936" w:type="dxa"/>
          </w:tcPr>
          <w:p w14:paraId="612BD06C" w14:textId="09288184" w:rsidR="002F7359" w:rsidRPr="00C876BC" w:rsidRDefault="00A61157" w:rsidP="00A65420">
            <w:pPr>
              <w:rPr>
                <w:rFonts w:ascii="Arial" w:hAnsi="Arial" w:cs="Arial"/>
                <w:sz w:val="24"/>
                <w:szCs w:val="24"/>
              </w:rPr>
            </w:pPr>
            <w:r>
              <w:rPr>
                <w:rFonts w:ascii="Arial" w:hAnsi="Arial" w:cs="Arial"/>
                <w:sz w:val="24"/>
                <w:szCs w:val="24"/>
              </w:rPr>
              <w:t>x</w:t>
            </w:r>
          </w:p>
        </w:tc>
        <w:tc>
          <w:tcPr>
            <w:tcW w:w="1937" w:type="dxa"/>
          </w:tcPr>
          <w:p w14:paraId="68E7B5D8" w14:textId="71FD6D1B" w:rsidR="002F7359" w:rsidRPr="00C876BC" w:rsidRDefault="00A61157" w:rsidP="00A65420">
            <w:pPr>
              <w:rPr>
                <w:rFonts w:ascii="Arial" w:hAnsi="Arial" w:cs="Arial"/>
                <w:sz w:val="24"/>
                <w:szCs w:val="24"/>
              </w:rPr>
            </w:pPr>
            <w:r>
              <w:rPr>
                <w:rFonts w:ascii="Arial" w:hAnsi="Arial" w:cs="Arial"/>
                <w:sz w:val="24"/>
                <w:szCs w:val="24"/>
              </w:rPr>
              <w:t>x</w:t>
            </w:r>
          </w:p>
        </w:tc>
        <w:tc>
          <w:tcPr>
            <w:tcW w:w="1937" w:type="dxa"/>
          </w:tcPr>
          <w:p w14:paraId="1C380DEA" w14:textId="224FA1F1" w:rsidR="002F7359" w:rsidRPr="00C876BC" w:rsidRDefault="00A61157" w:rsidP="00A65420">
            <w:pPr>
              <w:rPr>
                <w:rFonts w:ascii="Arial" w:hAnsi="Arial" w:cs="Arial"/>
                <w:sz w:val="24"/>
                <w:szCs w:val="24"/>
              </w:rPr>
            </w:pPr>
            <w:r>
              <w:rPr>
                <w:rFonts w:ascii="Arial" w:hAnsi="Arial" w:cs="Arial"/>
                <w:sz w:val="24"/>
                <w:szCs w:val="24"/>
              </w:rPr>
              <w:t>x</w:t>
            </w:r>
          </w:p>
        </w:tc>
        <w:tc>
          <w:tcPr>
            <w:tcW w:w="1936" w:type="dxa"/>
          </w:tcPr>
          <w:p w14:paraId="2D7A99CF" w14:textId="4AA3632C" w:rsidR="002F7359" w:rsidRPr="00C876BC" w:rsidRDefault="00F761AD" w:rsidP="00A65420">
            <w:pPr>
              <w:rPr>
                <w:rFonts w:ascii="Arial" w:hAnsi="Arial" w:cs="Arial"/>
                <w:sz w:val="24"/>
                <w:szCs w:val="24"/>
              </w:rPr>
            </w:pPr>
            <w:r>
              <w:rPr>
                <w:rFonts w:ascii="Arial" w:hAnsi="Arial" w:cs="Arial"/>
                <w:sz w:val="24"/>
                <w:szCs w:val="24"/>
              </w:rPr>
              <w:t>x</w:t>
            </w:r>
          </w:p>
        </w:tc>
        <w:tc>
          <w:tcPr>
            <w:tcW w:w="1937" w:type="dxa"/>
          </w:tcPr>
          <w:p w14:paraId="536B5ED5" w14:textId="77777777" w:rsidR="002F7359" w:rsidRPr="00C876BC" w:rsidRDefault="002F7359" w:rsidP="00A65420">
            <w:pPr>
              <w:rPr>
                <w:rFonts w:ascii="Arial" w:hAnsi="Arial" w:cs="Arial"/>
                <w:sz w:val="24"/>
                <w:szCs w:val="24"/>
              </w:rPr>
            </w:pPr>
          </w:p>
        </w:tc>
        <w:tc>
          <w:tcPr>
            <w:tcW w:w="1937" w:type="dxa"/>
          </w:tcPr>
          <w:p w14:paraId="5921F9E7" w14:textId="64045B36" w:rsidR="002F7359" w:rsidRPr="00C876BC" w:rsidRDefault="00A61157" w:rsidP="00A65420">
            <w:pPr>
              <w:rPr>
                <w:rFonts w:ascii="Arial" w:hAnsi="Arial" w:cs="Arial"/>
                <w:sz w:val="24"/>
                <w:szCs w:val="24"/>
              </w:rPr>
            </w:pPr>
            <w:r>
              <w:rPr>
                <w:rFonts w:ascii="Arial" w:hAnsi="Arial" w:cs="Arial"/>
                <w:sz w:val="24"/>
                <w:szCs w:val="24"/>
              </w:rPr>
              <w:t>x</w:t>
            </w:r>
          </w:p>
        </w:tc>
      </w:tr>
      <w:tr w:rsidR="002F7359" w:rsidRPr="00C876BC" w14:paraId="4907FC33" w14:textId="77777777" w:rsidTr="00A65420">
        <w:tc>
          <w:tcPr>
            <w:tcW w:w="2328" w:type="dxa"/>
            <w:shd w:val="clear" w:color="auto" w:fill="F2CEED" w:themeFill="accent5" w:themeFillTint="33"/>
          </w:tcPr>
          <w:p w14:paraId="60CFA669" w14:textId="77777777" w:rsidR="002F7359" w:rsidRPr="00610512" w:rsidRDefault="002F7359" w:rsidP="00A65420">
            <w:pPr>
              <w:rPr>
                <w:rFonts w:ascii="Arial" w:hAnsi="Arial" w:cs="Arial"/>
                <w:sz w:val="24"/>
                <w:szCs w:val="24"/>
              </w:rPr>
            </w:pPr>
            <w:r w:rsidRPr="00C876BC">
              <w:rPr>
                <w:rFonts w:ascii="Arial" w:hAnsi="Arial" w:cs="Arial"/>
                <w:b/>
                <w:bCs/>
                <w:sz w:val="24"/>
                <w:szCs w:val="24"/>
              </w:rPr>
              <w:t>UD 1</w:t>
            </w:r>
            <w:r>
              <w:rPr>
                <w:rFonts w:ascii="Arial" w:hAnsi="Arial" w:cs="Arial"/>
                <w:b/>
                <w:bCs/>
                <w:sz w:val="24"/>
                <w:szCs w:val="24"/>
              </w:rPr>
              <w:t>4 (11)</w:t>
            </w:r>
          </w:p>
        </w:tc>
        <w:tc>
          <w:tcPr>
            <w:tcW w:w="1936" w:type="dxa"/>
          </w:tcPr>
          <w:p w14:paraId="192FFB70" w14:textId="162C1D75" w:rsidR="002F7359" w:rsidRPr="00C876BC" w:rsidRDefault="00A61157" w:rsidP="00A65420">
            <w:pPr>
              <w:rPr>
                <w:rFonts w:ascii="Arial" w:hAnsi="Arial" w:cs="Arial"/>
                <w:sz w:val="24"/>
                <w:szCs w:val="24"/>
              </w:rPr>
            </w:pPr>
            <w:r>
              <w:rPr>
                <w:rFonts w:ascii="Arial" w:hAnsi="Arial" w:cs="Arial"/>
                <w:sz w:val="24"/>
                <w:szCs w:val="24"/>
              </w:rPr>
              <w:t>x</w:t>
            </w:r>
          </w:p>
        </w:tc>
        <w:tc>
          <w:tcPr>
            <w:tcW w:w="1937" w:type="dxa"/>
          </w:tcPr>
          <w:p w14:paraId="60CDC3BD" w14:textId="3572C821" w:rsidR="002F7359" w:rsidRPr="00C876BC" w:rsidRDefault="00A61157" w:rsidP="00A65420">
            <w:pPr>
              <w:rPr>
                <w:rFonts w:ascii="Arial" w:hAnsi="Arial" w:cs="Arial"/>
                <w:sz w:val="24"/>
                <w:szCs w:val="24"/>
              </w:rPr>
            </w:pPr>
            <w:r>
              <w:rPr>
                <w:rFonts w:ascii="Arial" w:hAnsi="Arial" w:cs="Arial"/>
                <w:sz w:val="24"/>
                <w:szCs w:val="24"/>
              </w:rPr>
              <w:t>x</w:t>
            </w:r>
          </w:p>
        </w:tc>
        <w:tc>
          <w:tcPr>
            <w:tcW w:w="1937" w:type="dxa"/>
          </w:tcPr>
          <w:p w14:paraId="50DB1183" w14:textId="77777777" w:rsidR="002F7359" w:rsidRPr="00C876BC" w:rsidRDefault="002F7359" w:rsidP="00A65420">
            <w:pPr>
              <w:rPr>
                <w:rFonts w:ascii="Arial" w:hAnsi="Arial" w:cs="Arial"/>
                <w:sz w:val="24"/>
                <w:szCs w:val="24"/>
              </w:rPr>
            </w:pPr>
          </w:p>
        </w:tc>
        <w:tc>
          <w:tcPr>
            <w:tcW w:w="1936" w:type="dxa"/>
          </w:tcPr>
          <w:p w14:paraId="7F3B9EFC" w14:textId="0F745D6D" w:rsidR="002F7359" w:rsidRPr="00C876BC" w:rsidRDefault="00A61157" w:rsidP="00A65420">
            <w:pPr>
              <w:rPr>
                <w:rFonts w:ascii="Arial" w:hAnsi="Arial" w:cs="Arial"/>
                <w:sz w:val="24"/>
                <w:szCs w:val="24"/>
              </w:rPr>
            </w:pPr>
            <w:r>
              <w:rPr>
                <w:rFonts w:ascii="Arial" w:hAnsi="Arial" w:cs="Arial"/>
                <w:sz w:val="24"/>
                <w:szCs w:val="24"/>
              </w:rPr>
              <w:t>x</w:t>
            </w:r>
          </w:p>
        </w:tc>
        <w:tc>
          <w:tcPr>
            <w:tcW w:w="1937" w:type="dxa"/>
          </w:tcPr>
          <w:p w14:paraId="2D4F25EE" w14:textId="77777777" w:rsidR="002F7359" w:rsidRPr="00C876BC" w:rsidRDefault="002F7359" w:rsidP="00A65420">
            <w:pPr>
              <w:rPr>
                <w:rFonts w:ascii="Arial" w:hAnsi="Arial" w:cs="Arial"/>
                <w:sz w:val="24"/>
                <w:szCs w:val="24"/>
              </w:rPr>
            </w:pPr>
          </w:p>
        </w:tc>
        <w:tc>
          <w:tcPr>
            <w:tcW w:w="1937" w:type="dxa"/>
          </w:tcPr>
          <w:p w14:paraId="506EE304" w14:textId="7E30E45A" w:rsidR="002F7359" w:rsidRPr="00C876BC" w:rsidRDefault="00A61157" w:rsidP="00A65420">
            <w:pPr>
              <w:rPr>
                <w:rFonts w:ascii="Arial" w:hAnsi="Arial" w:cs="Arial"/>
                <w:sz w:val="24"/>
                <w:szCs w:val="24"/>
              </w:rPr>
            </w:pPr>
            <w:r>
              <w:rPr>
                <w:rFonts w:ascii="Arial" w:hAnsi="Arial" w:cs="Arial"/>
                <w:sz w:val="24"/>
                <w:szCs w:val="24"/>
              </w:rPr>
              <w:t>x</w:t>
            </w:r>
          </w:p>
        </w:tc>
      </w:tr>
      <w:tr w:rsidR="002F7359" w:rsidRPr="00C876BC" w14:paraId="5181EF46" w14:textId="77777777" w:rsidTr="00A65420">
        <w:tc>
          <w:tcPr>
            <w:tcW w:w="2328" w:type="dxa"/>
            <w:shd w:val="clear" w:color="auto" w:fill="F2CEED" w:themeFill="accent5" w:themeFillTint="33"/>
          </w:tcPr>
          <w:p w14:paraId="52631202" w14:textId="77777777" w:rsidR="002F7359" w:rsidRPr="00C876BC" w:rsidRDefault="002F7359" w:rsidP="00A65420">
            <w:pPr>
              <w:rPr>
                <w:rFonts w:ascii="Arial" w:hAnsi="Arial" w:cs="Arial"/>
                <w:b/>
                <w:bCs/>
                <w:sz w:val="24"/>
                <w:szCs w:val="24"/>
              </w:rPr>
            </w:pPr>
            <w:r>
              <w:rPr>
                <w:rFonts w:ascii="Arial" w:hAnsi="Arial" w:cs="Arial"/>
                <w:b/>
                <w:bCs/>
                <w:sz w:val="24"/>
                <w:szCs w:val="24"/>
              </w:rPr>
              <w:t>UD 15 (10)</w:t>
            </w:r>
          </w:p>
        </w:tc>
        <w:tc>
          <w:tcPr>
            <w:tcW w:w="1936" w:type="dxa"/>
          </w:tcPr>
          <w:p w14:paraId="3DB6BCA1" w14:textId="34B55505" w:rsidR="002F7359" w:rsidRPr="00C876BC" w:rsidRDefault="00A61157" w:rsidP="00A65420">
            <w:pPr>
              <w:rPr>
                <w:rFonts w:ascii="Arial" w:hAnsi="Arial" w:cs="Arial"/>
                <w:sz w:val="24"/>
                <w:szCs w:val="24"/>
              </w:rPr>
            </w:pPr>
            <w:r>
              <w:rPr>
                <w:rFonts w:ascii="Arial" w:hAnsi="Arial" w:cs="Arial"/>
                <w:sz w:val="24"/>
                <w:szCs w:val="24"/>
              </w:rPr>
              <w:t>x</w:t>
            </w:r>
          </w:p>
        </w:tc>
        <w:tc>
          <w:tcPr>
            <w:tcW w:w="1937" w:type="dxa"/>
          </w:tcPr>
          <w:p w14:paraId="266F4787" w14:textId="0598CC60" w:rsidR="002F7359" w:rsidRPr="00C876BC" w:rsidRDefault="002F7359" w:rsidP="00A65420">
            <w:pPr>
              <w:rPr>
                <w:rFonts w:ascii="Arial" w:hAnsi="Arial" w:cs="Arial"/>
                <w:sz w:val="24"/>
                <w:szCs w:val="24"/>
              </w:rPr>
            </w:pPr>
          </w:p>
        </w:tc>
        <w:tc>
          <w:tcPr>
            <w:tcW w:w="1937" w:type="dxa"/>
          </w:tcPr>
          <w:p w14:paraId="1617D41F" w14:textId="77777777" w:rsidR="002F7359" w:rsidRPr="00C876BC" w:rsidRDefault="002F7359" w:rsidP="00A65420">
            <w:pPr>
              <w:rPr>
                <w:rFonts w:ascii="Arial" w:hAnsi="Arial" w:cs="Arial"/>
                <w:sz w:val="24"/>
                <w:szCs w:val="24"/>
              </w:rPr>
            </w:pPr>
          </w:p>
        </w:tc>
        <w:tc>
          <w:tcPr>
            <w:tcW w:w="1936" w:type="dxa"/>
          </w:tcPr>
          <w:p w14:paraId="2B316714" w14:textId="1FAB5F31" w:rsidR="002F7359" w:rsidRPr="00C876BC" w:rsidRDefault="00A61157" w:rsidP="00A65420">
            <w:pPr>
              <w:rPr>
                <w:rFonts w:ascii="Arial" w:hAnsi="Arial" w:cs="Arial"/>
                <w:sz w:val="24"/>
                <w:szCs w:val="24"/>
              </w:rPr>
            </w:pPr>
            <w:r>
              <w:rPr>
                <w:rFonts w:ascii="Arial" w:hAnsi="Arial" w:cs="Arial"/>
                <w:sz w:val="24"/>
                <w:szCs w:val="24"/>
              </w:rPr>
              <w:t>x</w:t>
            </w:r>
          </w:p>
        </w:tc>
        <w:tc>
          <w:tcPr>
            <w:tcW w:w="1937" w:type="dxa"/>
          </w:tcPr>
          <w:p w14:paraId="214C3E7D" w14:textId="0C6F8F07" w:rsidR="002F7359" w:rsidRPr="00C876BC" w:rsidRDefault="00A61157" w:rsidP="00A65420">
            <w:pPr>
              <w:rPr>
                <w:rFonts w:ascii="Arial" w:hAnsi="Arial" w:cs="Arial"/>
                <w:sz w:val="24"/>
                <w:szCs w:val="24"/>
              </w:rPr>
            </w:pPr>
            <w:r>
              <w:rPr>
                <w:rFonts w:ascii="Arial" w:hAnsi="Arial" w:cs="Arial"/>
                <w:sz w:val="24"/>
                <w:szCs w:val="24"/>
              </w:rPr>
              <w:t>x</w:t>
            </w:r>
          </w:p>
        </w:tc>
        <w:tc>
          <w:tcPr>
            <w:tcW w:w="1937" w:type="dxa"/>
          </w:tcPr>
          <w:p w14:paraId="0505FB2F" w14:textId="2ECECA2C" w:rsidR="002F7359" w:rsidRPr="00C876BC" w:rsidRDefault="00A61157" w:rsidP="00A65420">
            <w:pPr>
              <w:rPr>
                <w:rFonts w:ascii="Arial" w:hAnsi="Arial" w:cs="Arial"/>
                <w:sz w:val="24"/>
                <w:szCs w:val="24"/>
              </w:rPr>
            </w:pPr>
            <w:r>
              <w:rPr>
                <w:rFonts w:ascii="Arial" w:hAnsi="Arial" w:cs="Arial"/>
                <w:sz w:val="24"/>
                <w:szCs w:val="24"/>
              </w:rPr>
              <w:t>x</w:t>
            </w:r>
          </w:p>
        </w:tc>
      </w:tr>
    </w:tbl>
    <w:p w14:paraId="1948FE5B" w14:textId="77777777" w:rsidR="00D4242A" w:rsidRDefault="00D4242A">
      <w:pPr>
        <w:rPr>
          <w:rFonts w:ascii="Arial" w:hAnsi="Arial" w:cs="Arial"/>
          <w:sz w:val="24"/>
          <w:szCs w:val="24"/>
        </w:rPr>
      </w:pPr>
      <w:r>
        <w:rPr>
          <w:rFonts w:ascii="Arial" w:hAnsi="Arial" w:cs="Arial"/>
          <w:sz w:val="24"/>
          <w:szCs w:val="24"/>
        </w:rPr>
        <w:br w:type="page"/>
      </w:r>
    </w:p>
    <w:p w14:paraId="7A568689" w14:textId="77777777" w:rsidR="00D4242A" w:rsidRDefault="00D4242A" w:rsidP="008B2977">
      <w:pPr>
        <w:spacing w:line="480" w:lineRule="auto"/>
        <w:jc w:val="both"/>
        <w:rPr>
          <w:rFonts w:ascii="Arial" w:hAnsi="Arial" w:cs="Arial"/>
          <w:sz w:val="24"/>
          <w:szCs w:val="24"/>
        </w:rPr>
        <w:sectPr w:rsidR="00D4242A" w:rsidSect="009F48CD">
          <w:pgSz w:w="16838" w:h="11906" w:orient="landscape"/>
          <w:pgMar w:top="1440" w:right="1440" w:bottom="1440" w:left="1440" w:header="709" w:footer="709" w:gutter="0"/>
          <w:cols w:space="708"/>
          <w:docGrid w:linePitch="360"/>
        </w:sectPr>
      </w:pPr>
    </w:p>
    <w:p w14:paraId="08D4A617" w14:textId="77777777" w:rsidR="000868CB" w:rsidRDefault="00E4125D" w:rsidP="009B7149">
      <w:pPr>
        <w:spacing w:after="0" w:line="480" w:lineRule="auto"/>
        <w:jc w:val="both"/>
        <w:rPr>
          <w:rFonts w:ascii="Arial" w:hAnsi="Arial" w:cs="Arial"/>
          <w:sz w:val="24"/>
          <w:szCs w:val="24"/>
        </w:rPr>
      </w:pPr>
      <w:commentRangeStart w:id="34"/>
      <w:r>
        <w:rPr>
          <w:rFonts w:ascii="Arial" w:hAnsi="Arial" w:cs="Arial"/>
          <w:sz w:val="24"/>
          <w:szCs w:val="24"/>
        </w:rPr>
        <w:lastRenderedPageBreak/>
        <w:t xml:space="preserve">Los contenidos </w:t>
      </w:r>
      <w:commentRangeEnd w:id="34"/>
      <w:r w:rsidR="009842EC">
        <w:rPr>
          <w:rStyle w:val="Refdecomentario"/>
          <w:rFonts w:ascii="Arial" w:hAnsi="Arial" w:cs="Arial"/>
          <w:sz w:val="24"/>
          <w:szCs w:val="24"/>
        </w:rPr>
        <w:commentReference w:id="34"/>
      </w:r>
      <w:r>
        <w:rPr>
          <w:rFonts w:ascii="Arial" w:hAnsi="Arial" w:cs="Arial"/>
          <w:sz w:val="24"/>
          <w:szCs w:val="24"/>
        </w:rPr>
        <w:t xml:space="preserve">que se abordarán en cada una de las unidades didácticas quedan recogidos en las </w:t>
      </w:r>
      <w:commentRangeStart w:id="35"/>
      <w:r>
        <w:rPr>
          <w:rFonts w:ascii="Arial" w:hAnsi="Arial" w:cs="Arial"/>
          <w:sz w:val="24"/>
          <w:szCs w:val="24"/>
        </w:rPr>
        <w:t xml:space="preserve">siguientes tablas. </w:t>
      </w:r>
      <w:commentRangeEnd w:id="35"/>
      <w:r w:rsidR="000F6D7B">
        <w:rPr>
          <w:rStyle w:val="Refdecomentario"/>
        </w:rPr>
        <w:commentReference w:id="35"/>
      </w:r>
    </w:p>
    <w:p w14:paraId="358B09DC" w14:textId="46F364C3" w:rsidR="00167D5B" w:rsidRDefault="00167D5B" w:rsidP="009B7149">
      <w:pPr>
        <w:spacing w:after="0" w:line="480" w:lineRule="auto"/>
        <w:jc w:val="both"/>
        <w:rPr>
          <w:rFonts w:ascii="Arial" w:hAnsi="Arial" w:cs="Arial"/>
          <w:sz w:val="24"/>
          <w:szCs w:val="24"/>
        </w:rPr>
      </w:pPr>
      <w:r>
        <w:rPr>
          <w:rFonts w:ascii="Arial" w:hAnsi="Arial" w:cs="Arial"/>
          <w:sz w:val="24"/>
          <w:szCs w:val="24"/>
        </w:rPr>
        <w:t>En cuanto al bloque F, el reparto se ha realizado siguiendo estos criterios:</w:t>
      </w:r>
    </w:p>
    <w:tbl>
      <w:tblPr>
        <w:tblStyle w:val="Tablaconcuadrcula"/>
        <w:tblW w:w="0" w:type="auto"/>
        <w:tblLook w:val="04A0" w:firstRow="1" w:lastRow="0" w:firstColumn="1" w:lastColumn="0" w:noHBand="0" w:noVBand="1"/>
      </w:tblPr>
      <w:tblGrid>
        <w:gridCol w:w="4508"/>
        <w:gridCol w:w="4508"/>
      </w:tblGrid>
      <w:tr w:rsidR="00584D7C" w14:paraId="6855F0DF" w14:textId="77777777" w:rsidTr="00584D7C">
        <w:tc>
          <w:tcPr>
            <w:tcW w:w="4508" w:type="dxa"/>
          </w:tcPr>
          <w:p w14:paraId="0120B517" w14:textId="3975A23D" w:rsidR="00584D7C" w:rsidRDefault="00584D7C" w:rsidP="007351A2">
            <w:pPr>
              <w:jc w:val="center"/>
              <w:rPr>
                <w:rFonts w:ascii="Arial" w:hAnsi="Arial" w:cs="Arial"/>
                <w:sz w:val="24"/>
                <w:szCs w:val="24"/>
              </w:rPr>
            </w:pPr>
            <w:r>
              <w:rPr>
                <w:rFonts w:ascii="Arial" w:hAnsi="Arial" w:cs="Arial"/>
                <w:sz w:val="24"/>
                <w:szCs w:val="24"/>
              </w:rPr>
              <w:t>Contenido del bloque F</w:t>
            </w:r>
          </w:p>
        </w:tc>
        <w:tc>
          <w:tcPr>
            <w:tcW w:w="4508" w:type="dxa"/>
          </w:tcPr>
          <w:p w14:paraId="5ECFE375" w14:textId="1E4933BA" w:rsidR="00584D7C" w:rsidRDefault="00584D7C" w:rsidP="007351A2">
            <w:pPr>
              <w:jc w:val="center"/>
              <w:rPr>
                <w:rFonts w:ascii="Arial" w:hAnsi="Arial" w:cs="Arial"/>
                <w:sz w:val="24"/>
                <w:szCs w:val="24"/>
              </w:rPr>
            </w:pPr>
            <w:r>
              <w:rPr>
                <w:rFonts w:ascii="Arial" w:hAnsi="Arial" w:cs="Arial"/>
                <w:sz w:val="24"/>
                <w:szCs w:val="24"/>
              </w:rPr>
              <w:t>Estrategia/técnica</w:t>
            </w:r>
          </w:p>
        </w:tc>
      </w:tr>
      <w:tr w:rsidR="00584D7C" w14:paraId="28DEE343" w14:textId="77777777" w:rsidTr="00584D7C">
        <w:tc>
          <w:tcPr>
            <w:tcW w:w="4508" w:type="dxa"/>
          </w:tcPr>
          <w:p w14:paraId="4406797F" w14:textId="400E3021" w:rsidR="00584D7C" w:rsidRDefault="00584D7C" w:rsidP="007351A2">
            <w:pPr>
              <w:jc w:val="both"/>
              <w:rPr>
                <w:rFonts w:ascii="Arial" w:hAnsi="Arial" w:cs="Arial"/>
                <w:sz w:val="24"/>
                <w:szCs w:val="24"/>
              </w:rPr>
            </w:pPr>
            <w:r>
              <w:rPr>
                <w:rFonts w:ascii="Arial" w:hAnsi="Arial" w:cs="Arial"/>
                <w:sz w:val="24"/>
                <w:szCs w:val="24"/>
              </w:rPr>
              <w:t>F.1.1. Aceptación del error.</w:t>
            </w:r>
          </w:p>
        </w:tc>
        <w:tc>
          <w:tcPr>
            <w:tcW w:w="4508" w:type="dxa"/>
          </w:tcPr>
          <w:p w14:paraId="476FD8D9" w14:textId="68C84CC0" w:rsidR="00584D7C" w:rsidRDefault="00584D7C" w:rsidP="007351A2">
            <w:pPr>
              <w:jc w:val="both"/>
              <w:rPr>
                <w:rFonts w:ascii="Arial" w:hAnsi="Arial" w:cs="Arial"/>
                <w:sz w:val="24"/>
                <w:szCs w:val="24"/>
              </w:rPr>
            </w:pPr>
            <w:r>
              <w:rPr>
                <w:rFonts w:ascii="Arial" w:hAnsi="Arial" w:cs="Arial"/>
                <w:sz w:val="24"/>
                <w:szCs w:val="24"/>
              </w:rPr>
              <w:t>Estimamos-listos-ya.</w:t>
            </w:r>
          </w:p>
        </w:tc>
      </w:tr>
      <w:tr w:rsidR="00584D7C" w14:paraId="64166F06" w14:textId="77777777" w:rsidTr="00584D7C">
        <w:tc>
          <w:tcPr>
            <w:tcW w:w="4508" w:type="dxa"/>
          </w:tcPr>
          <w:p w14:paraId="09C1406F" w14:textId="1318B27B" w:rsidR="00584D7C" w:rsidRDefault="00584D7C" w:rsidP="007351A2">
            <w:pPr>
              <w:jc w:val="both"/>
              <w:rPr>
                <w:rFonts w:ascii="Arial" w:hAnsi="Arial" w:cs="Arial"/>
                <w:sz w:val="24"/>
                <w:szCs w:val="24"/>
              </w:rPr>
            </w:pPr>
            <w:r>
              <w:rPr>
                <w:rFonts w:ascii="Arial" w:hAnsi="Arial" w:cs="Arial"/>
                <w:sz w:val="24"/>
                <w:szCs w:val="24"/>
              </w:rPr>
              <w:t>F.1.2. Tolerancia a la frustración.</w:t>
            </w:r>
          </w:p>
        </w:tc>
        <w:tc>
          <w:tcPr>
            <w:tcW w:w="4508" w:type="dxa"/>
          </w:tcPr>
          <w:p w14:paraId="55D1938D" w14:textId="61C326D9" w:rsidR="00584D7C" w:rsidRDefault="007351A2" w:rsidP="007351A2">
            <w:pPr>
              <w:jc w:val="both"/>
              <w:rPr>
                <w:rFonts w:ascii="Arial" w:hAnsi="Arial" w:cs="Arial"/>
                <w:sz w:val="24"/>
                <w:szCs w:val="24"/>
              </w:rPr>
            </w:pPr>
            <w:r>
              <w:rPr>
                <w:rFonts w:ascii="Arial" w:hAnsi="Arial" w:cs="Arial"/>
                <w:sz w:val="24"/>
                <w:szCs w:val="24"/>
              </w:rPr>
              <w:t>Si no saben continuar un ejercicio: tutoría entre iguales.</w:t>
            </w:r>
          </w:p>
        </w:tc>
      </w:tr>
      <w:tr w:rsidR="00584D7C" w14:paraId="582B1852" w14:textId="77777777" w:rsidTr="00584D7C">
        <w:tc>
          <w:tcPr>
            <w:tcW w:w="4508" w:type="dxa"/>
          </w:tcPr>
          <w:p w14:paraId="62B35DFD" w14:textId="672AEDB1" w:rsidR="00584D7C" w:rsidRDefault="00584D7C" w:rsidP="007351A2">
            <w:pPr>
              <w:jc w:val="both"/>
              <w:rPr>
                <w:rFonts w:ascii="Arial" w:hAnsi="Arial" w:cs="Arial"/>
                <w:sz w:val="24"/>
                <w:szCs w:val="24"/>
              </w:rPr>
            </w:pPr>
            <w:r>
              <w:rPr>
                <w:rFonts w:ascii="Arial" w:hAnsi="Arial" w:cs="Arial"/>
                <w:sz w:val="24"/>
                <w:szCs w:val="24"/>
              </w:rPr>
              <w:t>F.2. Autonomía y toma de decisiones.</w:t>
            </w:r>
          </w:p>
        </w:tc>
        <w:tc>
          <w:tcPr>
            <w:tcW w:w="4508" w:type="dxa"/>
          </w:tcPr>
          <w:p w14:paraId="1629AEFF" w14:textId="0A6222DA" w:rsidR="00584D7C" w:rsidRDefault="007351A2" w:rsidP="007351A2">
            <w:pPr>
              <w:jc w:val="both"/>
              <w:rPr>
                <w:rFonts w:ascii="Arial" w:hAnsi="Arial" w:cs="Arial"/>
                <w:sz w:val="24"/>
                <w:szCs w:val="24"/>
              </w:rPr>
            </w:pPr>
            <w:r>
              <w:rPr>
                <w:rFonts w:ascii="Arial" w:hAnsi="Arial" w:cs="Arial"/>
                <w:sz w:val="24"/>
                <w:szCs w:val="24"/>
              </w:rPr>
              <w:t>Panel de estrategias para resolver problemas (se añaden estrategias según se vayan viendo más problemas).</w:t>
            </w:r>
          </w:p>
        </w:tc>
      </w:tr>
      <w:tr w:rsidR="00584D7C" w14:paraId="157A5949" w14:textId="77777777" w:rsidTr="00584D7C">
        <w:tc>
          <w:tcPr>
            <w:tcW w:w="4508" w:type="dxa"/>
          </w:tcPr>
          <w:p w14:paraId="2978F27F" w14:textId="509AF684" w:rsidR="00584D7C" w:rsidRDefault="00584D7C" w:rsidP="007351A2">
            <w:pPr>
              <w:jc w:val="both"/>
              <w:rPr>
                <w:rFonts w:ascii="Arial" w:hAnsi="Arial" w:cs="Arial"/>
                <w:sz w:val="24"/>
                <w:szCs w:val="24"/>
              </w:rPr>
            </w:pPr>
            <w:r>
              <w:rPr>
                <w:rFonts w:ascii="Arial" w:hAnsi="Arial" w:cs="Arial"/>
                <w:sz w:val="24"/>
                <w:szCs w:val="24"/>
              </w:rPr>
              <w:t xml:space="preserve">F.3. </w:t>
            </w:r>
            <w:r w:rsidRPr="00601C32">
              <w:rPr>
                <w:rFonts w:ascii="Arial" w:hAnsi="Arial" w:cs="Arial"/>
                <w:sz w:val="24"/>
                <w:szCs w:val="24"/>
              </w:rPr>
              <w:t>Respeto ante las diferencias individuales.</w:t>
            </w:r>
          </w:p>
        </w:tc>
        <w:tc>
          <w:tcPr>
            <w:tcW w:w="4508" w:type="dxa"/>
          </w:tcPr>
          <w:p w14:paraId="1FFBAF21" w14:textId="3BADF423" w:rsidR="00584D7C" w:rsidRDefault="00584D7C" w:rsidP="007351A2">
            <w:pPr>
              <w:jc w:val="both"/>
              <w:rPr>
                <w:rFonts w:ascii="Arial" w:hAnsi="Arial" w:cs="Arial"/>
                <w:sz w:val="24"/>
                <w:szCs w:val="24"/>
              </w:rPr>
            </w:pPr>
            <w:r>
              <w:rPr>
                <w:rFonts w:ascii="Arial" w:hAnsi="Arial" w:cs="Arial"/>
                <w:sz w:val="24"/>
                <w:szCs w:val="24"/>
              </w:rPr>
              <w:t>Lápices al centro.</w:t>
            </w:r>
          </w:p>
        </w:tc>
      </w:tr>
      <w:tr w:rsidR="00584D7C" w14:paraId="136E12CC" w14:textId="77777777" w:rsidTr="00584D7C">
        <w:tc>
          <w:tcPr>
            <w:tcW w:w="4508" w:type="dxa"/>
          </w:tcPr>
          <w:p w14:paraId="44A8C285" w14:textId="24D9506A" w:rsidR="00584D7C" w:rsidRDefault="00584D7C" w:rsidP="007351A2">
            <w:pPr>
              <w:jc w:val="both"/>
              <w:rPr>
                <w:rFonts w:ascii="Arial" w:hAnsi="Arial" w:cs="Arial"/>
                <w:sz w:val="24"/>
                <w:szCs w:val="24"/>
              </w:rPr>
            </w:pPr>
            <w:r>
              <w:rPr>
                <w:rFonts w:ascii="Arial" w:hAnsi="Arial" w:cs="Arial"/>
                <w:sz w:val="24"/>
                <w:szCs w:val="24"/>
              </w:rPr>
              <w:t>F.4. Trabajo en equipo.</w:t>
            </w:r>
          </w:p>
        </w:tc>
        <w:tc>
          <w:tcPr>
            <w:tcW w:w="4508" w:type="dxa"/>
          </w:tcPr>
          <w:p w14:paraId="193B4FB8" w14:textId="631647AB" w:rsidR="00584D7C" w:rsidRDefault="00584D7C" w:rsidP="007351A2">
            <w:pPr>
              <w:jc w:val="both"/>
              <w:rPr>
                <w:rFonts w:ascii="Arial" w:hAnsi="Arial" w:cs="Arial"/>
                <w:sz w:val="24"/>
                <w:szCs w:val="24"/>
              </w:rPr>
            </w:pPr>
            <w:r>
              <w:rPr>
                <w:rFonts w:ascii="Arial" w:hAnsi="Arial" w:cs="Arial"/>
                <w:sz w:val="24"/>
                <w:szCs w:val="24"/>
              </w:rPr>
              <w:t>Compara-contrasto mediante la dinámica 1-2-4.</w:t>
            </w:r>
          </w:p>
        </w:tc>
      </w:tr>
      <w:tr w:rsidR="00584D7C" w14:paraId="461F5C85" w14:textId="77777777" w:rsidTr="00584D7C">
        <w:tc>
          <w:tcPr>
            <w:tcW w:w="4508" w:type="dxa"/>
          </w:tcPr>
          <w:p w14:paraId="20305A25" w14:textId="66C0D7C0" w:rsidR="00584D7C" w:rsidRDefault="00584D7C" w:rsidP="007351A2">
            <w:pPr>
              <w:jc w:val="both"/>
              <w:rPr>
                <w:rFonts w:ascii="Arial" w:hAnsi="Arial" w:cs="Arial"/>
                <w:sz w:val="24"/>
                <w:szCs w:val="24"/>
              </w:rPr>
            </w:pPr>
            <w:r>
              <w:rPr>
                <w:rFonts w:ascii="Arial" w:hAnsi="Arial" w:cs="Arial"/>
                <w:sz w:val="24"/>
                <w:szCs w:val="24"/>
              </w:rPr>
              <w:t xml:space="preserve">F.5. </w:t>
            </w:r>
            <w:r w:rsidRPr="00601C32">
              <w:rPr>
                <w:rFonts w:ascii="Arial" w:hAnsi="Arial" w:cs="Arial"/>
                <w:sz w:val="24"/>
                <w:szCs w:val="24"/>
              </w:rPr>
              <w:t>Reconocimiento de las experiencias de los demás.</w:t>
            </w:r>
          </w:p>
        </w:tc>
        <w:tc>
          <w:tcPr>
            <w:tcW w:w="4508" w:type="dxa"/>
          </w:tcPr>
          <w:p w14:paraId="79FEFC3B" w14:textId="7CCE32F3" w:rsidR="00584D7C" w:rsidRDefault="007351A2" w:rsidP="007351A2">
            <w:pPr>
              <w:jc w:val="both"/>
              <w:rPr>
                <w:rFonts w:ascii="Arial" w:hAnsi="Arial" w:cs="Arial"/>
                <w:sz w:val="24"/>
                <w:szCs w:val="24"/>
              </w:rPr>
            </w:pPr>
            <w:r>
              <w:rPr>
                <w:rFonts w:ascii="Arial" w:hAnsi="Arial" w:cs="Arial"/>
                <w:sz w:val="24"/>
                <w:szCs w:val="24"/>
              </w:rPr>
              <w:t>Veo- Pienso – Me Pregunto.</w:t>
            </w:r>
          </w:p>
        </w:tc>
      </w:tr>
      <w:tr w:rsidR="00584D7C" w14:paraId="42D04510" w14:textId="77777777" w:rsidTr="00584D7C">
        <w:tc>
          <w:tcPr>
            <w:tcW w:w="4508" w:type="dxa"/>
          </w:tcPr>
          <w:p w14:paraId="418967D0" w14:textId="0D5E64BD" w:rsidR="00584D7C" w:rsidRDefault="00584D7C" w:rsidP="007351A2">
            <w:pPr>
              <w:jc w:val="both"/>
              <w:rPr>
                <w:rFonts w:ascii="Arial" w:hAnsi="Arial" w:cs="Arial"/>
                <w:sz w:val="24"/>
                <w:szCs w:val="24"/>
              </w:rPr>
            </w:pPr>
            <w:r>
              <w:rPr>
                <w:rFonts w:ascii="Arial" w:hAnsi="Arial" w:cs="Arial"/>
                <w:sz w:val="24"/>
                <w:szCs w:val="24"/>
              </w:rPr>
              <w:t xml:space="preserve">F.6. </w:t>
            </w:r>
            <w:r w:rsidRPr="00601C32">
              <w:rPr>
                <w:rFonts w:ascii="Arial" w:hAnsi="Arial" w:cs="Arial"/>
                <w:sz w:val="24"/>
                <w:szCs w:val="24"/>
              </w:rPr>
              <w:t>Contribución de las matemáticas</w:t>
            </w:r>
            <w:r>
              <w:rPr>
                <w:rFonts w:ascii="Arial" w:hAnsi="Arial" w:cs="Arial"/>
                <w:sz w:val="24"/>
                <w:szCs w:val="24"/>
              </w:rPr>
              <w:t>.</w:t>
            </w:r>
          </w:p>
        </w:tc>
        <w:tc>
          <w:tcPr>
            <w:tcW w:w="4508" w:type="dxa"/>
          </w:tcPr>
          <w:p w14:paraId="4F60775F" w14:textId="61EC814F" w:rsidR="00584D7C" w:rsidRDefault="007351A2" w:rsidP="007351A2">
            <w:pPr>
              <w:jc w:val="both"/>
              <w:rPr>
                <w:rFonts w:ascii="Arial" w:hAnsi="Arial" w:cs="Arial"/>
                <w:sz w:val="24"/>
                <w:szCs w:val="24"/>
              </w:rPr>
            </w:pPr>
            <w:r>
              <w:rPr>
                <w:rFonts w:ascii="Arial" w:hAnsi="Arial" w:cs="Arial"/>
                <w:sz w:val="24"/>
                <w:szCs w:val="24"/>
              </w:rPr>
              <w:t>Cuando la unidad se relaciona con otras áreas.</w:t>
            </w:r>
          </w:p>
        </w:tc>
      </w:tr>
    </w:tbl>
    <w:p w14:paraId="713955E2" w14:textId="77777777" w:rsidR="007351A2" w:rsidRDefault="007351A2" w:rsidP="007351A2">
      <w:pPr>
        <w:spacing w:after="0" w:line="480" w:lineRule="auto"/>
        <w:jc w:val="both"/>
        <w:rPr>
          <w:rFonts w:ascii="Arial" w:hAnsi="Arial" w:cs="Arial"/>
          <w:sz w:val="24"/>
          <w:szCs w:val="24"/>
        </w:rPr>
      </w:pPr>
    </w:p>
    <w:p w14:paraId="5F5F465F" w14:textId="2C8E7C0A" w:rsidR="007A18EF" w:rsidRDefault="007A18EF" w:rsidP="007351A2">
      <w:pPr>
        <w:spacing w:after="0" w:line="480" w:lineRule="auto"/>
        <w:jc w:val="both"/>
        <w:rPr>
          <w:rFonts w:ascii="Arial" w:hAnsi="Arial" w:cs="Arial"/>
          <w:sz w:val="24"/>
          <w:szCs w:val="24"/>
        </w:rPr>
      </w:pPr>
      <w:r>
        <w:rPr>
          <w:rFonts w:ascii="Arial" w:hAnsi="Arial" w:cs="Arial"/>
          <w:sz w:val="24"/>
          <w:szCs w:val="24"/>
        </w:rPr>
        <w:t xml:space="preserve">En todas las unidades, además de los contenidos </w:t>
      </w:r>
      <w:r w:rsidR="00167D5B">
        <w:rPr>
          <w:rFonts w:ascii="Arial" w:hAnsi="Arial" w:cs="Arial"/>
          <w:sz w:val="24"/>
          <w:szCs w:val="24"/>
        </w:rPr>
        <w:t>del</w:t>
      </w:r>
      <w:r>
        <w:rPr>
          <w:rFonts w:ascii="Arial" w:hAnsi="Arial" w:cs="Arial"/>
          <w:sz w:val="24"/>
          <w:szCs w:val="24"/>
        </w:rPr>
        <w:t xml:space="preserve"> Decreto 61/2022</w:t>
      </w:r>
      <w:r w:rsidR="00167D5B">
        <w:rPr>
          <w:rFonts w:ascii="Arial" w:hAnsi="Arial" w:cs="Arial"/>
          <w:sz w:val="24"/>
          <w:szCs w:val="24"/>
        </w:rPr>
        <w:t xml:space="preserve"> relacionados con capítulos del libro de El </w:t>
      </w:r>
      <w:commentRangeStart w:id="36"/>
      <w:r w:rsidR="00167D5B">
        <w:rPr>
          <w:rFonts w:ascii="Arial" w:hAnsi="Arial" w:cs="Arial"/>
          <w:sz w:val="24"/>
          <w:szCs w:val="24"/>
        </w:rPr>
        <w:t>Principito</w:t>
      </w:r>
      <w:commentRangeEnd w:id="36"/>
      <w:r w:rsidR="000F6D7B">
        <w:rPr>
          <w:rStyle w:val="Refdecomentario"/>
        </w:rPr>
        <w:commentReference w:id="36"/>
      </w:r>
      <w:r>
        <w:rPr>
          <w:rFonts w:ascii="Arial" w:hAnsi="Arial" w:cs="Arial"/>
          <w:sz w:val="24"/>
          <w:szCs w:val="24"/>
        </w:rPr>
        <w:t xml:space="preserve">, se han incluido contenidos de cálculo mental, basándose </w:t>
      </w:r>
      <w:commentRangeStart w:id="37"/>
      <w:r>
        <w:rPr>
          <w:rFonts w:ascii="Arial" w:hAnsi="Arial" w:cs="Arial"/>
          <w:sz w:val="24"/>
          <w:szCs w:val="24"/>
        </w:rPr>
        <w:t>en Ortiz (2012</w:t>
      </w:r>
      <w:commentRangeEnd w:id="37"/>
      <w:r w:rsidR="002668A0">
        <w:rPr>
          <w:rStyle w:val="Refdecomentario"/>
          <w:rFonts w:ascii="Arial" w:hAnsi="Arial" w:cs="Arial"/>
          <w:sz w:val="24"/>
          <w:szCs w:val="24"/>
        </w:rPr>
        <w:commentReference w:id="37"/>
      </w:r>
      <w:r>
        <w:rPr>
          <w:rFonts w:ascii="Arial" w:hAnsi="Arial" w:cs="Arial"/>
          <w:sz w:val="24"/>
          <w:szCs w:val="24"/>
        </w:rPr>
        <w:t>)</w:t>
      </w:r>
      <w:r w:rsidR="002C3C87">
        <w:rPr>
          <w:rFonts w:ascii="Arial" w:hAnsi="Arial" w:cs="Arial"/>
          <w:sz w:val="24"/>
          <w:szCs w:val="24"/>
        </w:rPr>
        <w:t xml:space="preserve">, contenidos de resolución de problemas, propuestos por Canals (2010) y Fernández Bravo (2014) y contenidos de </w:t>
      </w:r>
      <w:commentRangeStart w:id="38"/>
      <w:r w:rsidR="00512030">
        <w:rPr>
          <w:rFonts w:ascii="Arial" w:hAnsi="Arial" w:cs="Arial"/>
          <w:sz w:val="24"/>
          <w:szCs w:val="24"/>
        </w:rPr>
        <w:t>P</w:t>
      </w:r>
      <w:r w:rsidR="002C3C87">
        <w:rPr>
          <w:rFonts w:ascii="Arial" w:hAnsi="Arial" w:cs="Arial"/>
          <w:sz w:val="24"/>
          <w:szCs w:val="24"/>
        </w:rPr>
        <w:t>ensam</w:t>
      </w:r>
      <w:r w:rsidR="00C6159B">
        <w:rPr>
          <w:rFonts w:ascii="Arial" w:hAnsi="Arial" w:cs="Arial"/>
          <w:sz w:val="24"/>
          <w:szCs w:val="24"/>
        </w:rPr>
        <w:t xml:space="preserve">iento </w:t>
      </w:r>
      <w:r w:rsidR="00512030">
        <w:rPr>
          <w:rFonts w:ascii="Arial" w:hAnsi="Arial" w:cs="Arial"/>
          <w:sz w:val="24"/>
          <w:szCs w:val="24"/>
        </w:rPr>
        <w:t>C</w:t>
      </w:r>
      <w:r w:rsidR="00C6159B">
        <w:rPr>
          <w:rFonts w:ascii="Arial" w:hAnsi="Arial" w:cs="Arial"/>
          <w:sz w:val="24"/>
          <w:szCs w:val="24"/>
        </w:rPr>
        <w:t xml:space="preserve">omputacional otorgándole relevancia siguiendo </w:t>
      </w:r>
      <w:r w:rsidR="00DC4BC0">
        <w:rPr>
          <w:rFonts w:ascii="Arial" w:hAnsi="Arial" w:cs="Arial"/>
          <w:sz w:val="24"/>
          <w:szCs w:val="24"/>
        </w:rPr>
        <w:t xml:space="preserve">el marco de </w:t>
      </w:r>
      <w:commentRangeStart w:id="39"/>
      <w:commentRangeStart w:id="40"/>
      <w:r w:rsidR="00DC4BC0">
        <w:rPr>
          <w:rFonts w:ascii="Arial" w:hAnsi="Arial" w:cs="Arial"/>
          <w:sz w:val="24"/>
          <w:szCs w:val="24"/>
        </w:rPr>
        <w:t xml:space="preserve">Brennan </w:t>
      </w:r>
      <w:r w:rsidR="00456DEA">
        <w:rPr>
          <w:rFonts w:ascii="Arial" w:hAnsi="Arial" w:cs="Arial"/>
          <w:sz w:val="24"/>
          <w:szCs w:val="24"/>
        </w:rPr>
        <w:t>&amp; Resnick (2012).</w:t>
      </w:r>
      <w:commentRangeEnd w:id="39"/>
      <w:r w:rsidR="008810E3">
        <w:rPr>
          <w:rStyle w:val="Refdecomentario"/>
          <w:rFonts w:ascii="Arial" w:hAnsi="Arial" w:cs="Arial"/>
          <w:sz w:val="24"/>
          <w:szCs w:val="24"/>
        </w:rPr>
        <w:commentReference w:id="39"/>
      </w:r>
      <w:commentRangeEnd w:id="38"/>
      <w:commentRangeEnd w:id="40"/>
      <w:r w:rsidR="00D76FF6">
        <w:rPr>
          <w:rStyle w:val="Refdecomentario"/>
        </w:rPr>
        <w:commentReference w:id="40"/>
      </w:r>
      <w:r w:rsidR="00E4420E">
        <w:rPr>
          <w:rStyle w:val="Refdecomentario"/>
        </w:rPr>
        <w:commentReference w:id="38"/>
      </w:r>
    </w:p>
    <w:p w14:paraId="1DC47BC7" w14:textId="77777777" w:rsidR="007A18EF" w:rsidRDefault="007A18EF" w:rsidP="009B7149">
      <w:pPr>
        <w:spacing w:after="0" w:line="480" w:lineRule="auto"/>
        <w:jc w:val="both"/>
        <w:rPr>
          <w:rFonts w:ascii="Arial" w:hAnsi="Arial" w:cs="Arial"/>
          <w:sz w:val="24"/>
          <w:szCs w:val="24"/>
        </w:rPr>
      </w:pPr>
    </w:p>
    <w:p w14:paraId="5ADCD0A8" w14:textId="77777777" w:rsidR="007351A2" w:rsidRDefault="007351A2" w:rsidP="009B7149">
      <w:pPr>
        <w:spacing w:after="0" w:line="480" w:lineRule="auto"/>
        <w:jc w:val="both"/>
        <w:rPr>
          <w:rFonts w:ascii="Arial" w:hAnsi="Arial" w:cs="Arial"/>
          <w:sz w:val="24"/>
          <w:szCs w:val="24"/>
        </w:rPr>
      </w:pPr>
    </w:p>
    <w:p w14:paraId="2B168C12" w14:textId="77777777" w:rsidR="007351A2" w:rsidRDefault="007351A2" w:rsidP="009B7149">
      <w:pPr>
        <w:spacing w:after="0" w:line="480" w:lineRule="auto"/>
        <w:jc w:val="both"/>
        <w:rPr>
          <w:rFonts w:ascii="Arial" w:hAnsi="Arial" w:cs="Arial"/>
          <w:sz w:val="24"/>
          <w:szCs w:val="24"/>
        </w:rPr>
      </w:pPr>
    </w:p>
    <w:p w14:paraId="2BBBCCDF" w14:textId="77777777" w:rsidR="007351A2" w:rsidRDefault="007351A2" w:rsidP="009B7149">
      <w:pPr>
        <w:spacing w:after="0" w:line="480" w:lineRule="auto"/>
        <w:jc w:val="both"/>
        <w:rPr>
          <w:rFonts w:ascii="Arial" w:hAnsi="Arial" w:cs="Arial"/>
          <w:sz w:val="24"/>
          <w:szCs w:val="24"/>
        </w:rPr>
      </w:pPr>
    </w:p>
    <w:p w14:paraId="04E1EDE3" w14:textId="77777777" w:rsidR="007351A2" w:rsidRDefault="007351A2" w:rsidP="009B7149">
      <w:pPr>
        <w:spacing w:after="0" w:line="480" w:lineRule="auto"/>
        <w:jc w:val="both"/>
        <w:rPr>
          <w:rFonts w:ascii="Arial" w:hAnsi="Arial" w:cs="Arial"/>
          <w:sz w:val="24"/>
          <w:szCs w:val="24"/>
        </w:rPr>
      </w:pPr>
    </w:p>
    <w:p w14:paraId="5CF7B302" w14:textId="77777777" w:rsidR="007351A2" w:rsidRDefault="007351A2" w:rsidP="009B7149">
      <w:pPr>
        <w:spacing w:after="0" w:line="480" w:lineRule="auto"/>
        <w:jc w:val="both"/>
        <w:rPr>
          <w:rFonts w:ascii="Arial" w:hAnsi="Arial" w:cs="Arial"/>
          <w:sz w:val="24"/>
          <w:szCs w:val="24"/>
        </w:rPr>
      </w:pPr>
    </w:p>
    <w:p w14:paraId="4F9FA949" w14:textId="77777777" w:rsidR="007351A2" w:rsidRDefault="007351A2" w:rsidP="009B7149">
      <w:pPr>
        <w:spacing w:after="0" w:line="480" w:lineRule="auto"/>
        <w:jc w:val="both"/>
        <w:rPr>
          <w:rFonts w:ascii="Arial" w:hAnsi="Arial" w:cs="Arial"/>
          <w:sz w:val="24"/>
          <w:szCs w:val="24"/>
        </w:rPr>
      </w:pPr>
    </w:p>
    <w:p w14:paraId="65B11D43" w14:textId="6A1B60FF" w:rsidR="006A620D" w:rsidRPr="006A620D" w:rsidRDefault="006A620D" w:rsidP="00DC4BC0">
      <w:pPr>
        <w:spacing w:after="0" w:line="480" w:lineRule="auto"/>
        <w:ind w:left="425" w:hanging="425"/>
        <w:jc w:val="both"/>
        <w:rPr>
          <w:rFonts w:ascii="Arial" w:hAnsi="Arial" w:cs="Arial"/>
          <w:sz w:val="24"/>
          <w:szCs w:val="24"/>
          <w:lang w:val="en-US"/>
        </w:rPr>
      </w:pPr>
      <w:commentRangeStart w:id="41"/>
      <w:commentRangeStart w:id="42"/>
      <w:r w:rsidRPr="006A620D">
        <w:rPr>
          <w:rFonts w:ascii="Arial" w:hAnsi="Arial" w:cs="Arial"/>
          <w:sz w:val="24"/>
          <w:szCs w:val="24"/>
          <w:lang w:val="en-US"/>
        </w:rPr>
        <w:lastRenderedPageBreak/>
        <w:t xml:space="preserve">Brennan, K., &amp; Resnick, M. (2012). New frameworks for studying and assessing the development of computational thinking. </w:t>
      </w:r>
      <w:r w:rsidRPr="006A620D">
        <w:rPr>
          <w:rFonts w:ascii="Arial" w:hAnsi="Arial" w:cs="Arial"/>
          <w:i/>
          <w:iCs/>
          <w:sz w:val="24"/>
          <w:szCs w:val="24"/>
          <w:lang w:val="en-US"/>
        </w:rPr>
        <w:t>In Proceedings of the 2012 Annual Meeting of the American Educational Research Association (AERA) (</w:t>
      </w:r>
      <w:r w:rsidRPr="006A620D">
        <w:rPr>
          <w:rFonts w:ascii="Arial" w:hAnsi="Arial" w:cs="Arial"/>
          <w:sz w:val="24"/>
          <w:szCs w:val="24"/>
          <w:lang w:val="en-US"/>
        </w:rPr>
        <w:t>pp. 1-25), Vancouver, Canada.</w:t>
      </w:r>
    </w:p>
    <w:p w14:paraId="5A87BAF7" w14:textId="77777777" w:rsidR="007A18EF" w:rsidRDefault="0030218B" w:rsidP="00DC4BC0">
      <w:pPr>
        <w:spacing w:after="0" w:line="480" w:lineRule="auto"/>
        <w:ind w:left="709" w:hanging="709"/>
        <w:jc w:val="both"/>
        <w:rPr>
          <w:rFonts w:ascii="Arial" w:hAnsi="Arial" w:cs="Arial"/>
          <w:sz w:val="24"/>
          <w:szCs w:val="24"/>
        </w:rPr>
      </w:pPr>
      <w:r w:rsidRPr="0030218B">
        <w:rPr>
          <w:rFonts w:ascii="Arial" w:hAnsi="Arial" w:cs="Arial"/>
          <w:sz w:val="24"/>
          <w:szCs w:val="24"/>
        </w:rPr>
        <w:t xml:space="preserve">Canals, M.A. (2010). Problemas y más problemas. </w:t>
      </w:r>
      <w:proofErr w:type="spellStart"/>
      <w:r w:rsidRPr="0030218B">
        <w:rPr>
          <w:rFonts w:ascii="Arial" w:hAnsi="Arial" w:cs="Arial"/>
          <w:sz w:val="24"/>
          <w:szCs w:val="24"/>
        </w:rPr>
        <w:t>Associació</w:t>
      </w:r>
      <w:proofErr w:type="spellEnd"/>
      <w:r w:rsidRPr="0030218B">
        <w:rPr>
          <w:rFonts w:ascii="Arial" w:hAnsi="Arial" w:cs="Arial"/>
          <w:sz w:val="24"/>
          <w:szCs w:val="24"/>
        </w:rPr>
        <w:t xml:space="preserve"> de Mestres Rosa Sensat.</w:t>
      </w:r>
    </w:p>
    <w:p w14:paraId="5C2F1D43" w14:textId="73A82E94" w:rsidR="009B7149" w:rsidRDefault="009B7149" w:rsidP="00DC4BC0">
      <w:pPr>
        <w:spacing w:after="0" w:line="480" w:lineRule="auto"/>
        <w:ind w:left="709" w:hanging="709"/>
        <w:jc w:val="both"/>
        <w:rPr>
          <w:rFonts w:ascii="Arial" w:hAnsi="Arial" w:cs="Arial"/>
          <w:sz w:val="24"/>
          <w:szCs w:val="24"/>
        </w:rPr>
      </w:pPr>
      <w:r w:rsidRPr="009B7149">
        <w:rPr>
          <w:rFonts w:ascii="Arial" w:hAnsi="Arial" w:cs="Arial"/>
          <w:sz w:val="24"/>
          <w:szCs w:val="24"/>
        </w:rPr>
        <w:t xml:space="preserve">Decreto 61/2022, de 13 de julio, del Consejo de Gobierno, por el que se establece para la Comunidad de Madrid la ordenación y el currículo de la etapa de Educación Primaria. </w:t>
      </w:r>
      <w:r w:rsidR="00511B85">
        <w:rPr>
          <w:rFonts w:ascii="Arial" w:hAnsi="Arial" w:cs="Arial"/>
          <w:sz w:val="24"/>
          <w:szCs w:val="24"/>
        </w:rPr>
        <w:t>´</w:t>
      </w:r>
    </w:p>
    <w:p w14:paraId="79E5FBA2" w14:textId="1F79A9E6" w:rsidR="00511B85" w:rsidRDefault="00511B85" w:rsidP="00DC4BC0">
      <w:pPr>
        <w:spacing w:after="0" w:line="480" w:lineRule="auto"/>
        <w:ind w:left="709" w:hanging="709"/>
        <w:jc w:val="both"/>
        <w:rPr>
          <w:rFonts w:ascii="Arial" w:hAnsi="Arial" w:cs="Arial"/>
          <w:sz w:val="24"/>
          <w:szCs w:val="24"/>
        </w:rPr>
      </w:pPr>
      <w:r w:rsidRPr="00511B85">
        <w:rPr>
          <w:rFonts w:ascii="Arial" w:hAnsi="Arial" w:cs="Arial"/>
          <w:sz w:val="24"/>
          <w:szCs w:val="24"/>
        </w:rPr>
        <w:t xml:space="preserve">Fernández Bravo, J.A. (2014). La resolución de problemas matemáticos. Creatividad y razonamiento en la mente de los niños. Grupo </w:t>
      </w:r>
      <w:proofErr w:type="spellStart"/>
      <w:r w:rsidRPr="00511B85">
        <w:rPr>
          <w:rFonts w:ascii="Arial" w:hAnsi="Arial" w:cs="Arial"/>
          <w:sz w:val="24"/>
          <w:szCs w:val="24"/>
        </w:rPr>
        <w:t>Mayeútica</w:t>
      </w:r>
      <w:proofErr w:type="spellEnd"/>
      <w:r w:rsidRPr="00511B85">
        <w:rPr>
          <w:rFonts w:ascii="Arial" w:hAnsi="Arial" w:cs="Arial"/>
          <w:sz w:val="24"/>
          <w:szCs w:val="24"/>
        </w:rPr>
        <w:t xml:space="preserve"> Educación.</w:t>
      </w:r>
    </w:p>
    <w:p w14:paraId="2E2CA45E" w14:textId="54752C05" w:rsidR="009842EC" w:rsidRDefault="009842EC" w:rsidP="00DC4BC0">
      <w:pPr>
        <w:spacing w:after="0" w:line="480" w:lineRule="auto"/>
        <w:ind w:left="709" w:hanging="709"/>
        <w:jc w:val="both"/>
        <w:rPr>
          <w:rFonts w:ascii="Arial" w:hAnsi="Arial" w:cs="Arial"/>
          <w:sz w:val="24"/>
          <w:szCs w:val="24"/>
        </w:rPr>
      </w:pPr>
      <w:r w:rsidRPr="009842EC">
        <w:rPr>
          <w:rFonts w:ascii="Arial" w:hAnsi="Arial" w:cs="Arial"/>
          <w:sz w:val="24"/>
          <w:szCs w:val="24"/>
        </w:rPr>
        <w:t>Ortiz, M. (2012). Cálculo mental en el aula en el Segundo Ciclo de Educación Primaria. Editorial CCS.</w:t>
      </w:r>
      <w:commentRangeEnd w:id="41"/>
      <w:r>
        <w:rPr>
          <w:rStyle w:val="Refdecomentario"/>
          <w:rFonts w:ascii="Arial" w:hAnsi="Arial" w:cs="Arial"/>
          <w:sz w:val="24"/>
          <w:szCs w:val="24"/>
        </w:rPr>
        <w:commentReference w:id="41"/>
      </w:r>
      <w:commentRangeEnd w:id="42"/>
      <w:r w:rsidR="00D76FF6">
        <w:rPr>
          <w:rStyle w:val="Refdecomentario"/>
        </w:rPr>
        <w:commentReference w:id="42"/>
      </w:r>
    </w:p>
    <w:p w14:paraId="29187C0B" w14:textId="77777777" w:rsidR="008301CC" w:rsidRDefault="008301CC" w:rsidP="009B7149">
      <w:pPr>
        <w:spacing w:after="0" w:line="480" w:lineRule="auto"/>
        <w:ind w:firstLine="709"/>
        <w:jc w:val="both"/>
        <w:rPr>
          <w:rFonts w:ascii="Arial" w:hAnsi="Arial" w:cs="Arial"/>
          <w:sz w:val="24"/>
          <w:szCs w:val="24"/>
        </w:rPr>
      </w:pPr>
    </w:p>
    <w:p w14:paraId="6E47ADFF" w14:textId="77777777" w:rsidR="008301CC" w:rsidRDefault="008301CC" w:rsidP="009B7149">
      <w:pPr>
        <w:spacing w:after="0" w:line="480" w:lineRule="auto"/>
        <w:ind w:firstLine="709"/>
        <w:jc w:val="both"/>
        <w:rPr>
          <w:rFonts w:ascii="Arial" w:hAnsi="Arial" w:cs="Arial"/>
          <w:sz w:val="24"/>
          <w:szCs w:val="24"/>
        </w:rPr>
      </w:pPr>
    </w:p>
    <w:p w14:paraId="20C1A2BC" w14:textId="23726B00" w:rsidR="008301CC" w:rsidRDefault="008301CC" w:rsidP="008A50FF">
      <w:pPr>
        <w:spacing w:after="0" w:line="480" w:lineRule="auto"/>
        <w:jc w:val="both"/>
        <w:rPr>
          <w:rFonts w:ascii="Arial" w:hAnsi="Arial" w:cs="Arial"/>
          <w:sz w:val="24"/>
          <w:szCs w:val="24"/>
        </w:rPr>
        <w:sectPr w:rsidR="008301CC" w:rsidSect="00D4242A">
          <w:pgSz w:w="11906" w:h="16838"/>
          <w:pgMar w:top="1440" w:right="1440" w:bottom="1440" w:left="1440" w:header="709" w:footer="709" w:gutter="0"/>
          <w:cols w:space="708"/>
          <w:docGrid w:linePitch="360"/>
        </w:sectPr>
      </w:pPr>
    </w:p>
    <w:tbl>
      <w:tblPr>
        <w:tblStyle w:val="Tablaconcuadrcula"/>
        <w:tblW w:w="0" w:type="auto"/>
        <w:tblLook w:val="04A0" w:firstRow="1" w:lastRow="0" w:firstColumn="1" w:lastColumn="0" w:noHBand="0" w:noVBand="1"/>
      </w:tblPr>
      <w:tblGrid>
        <w:gridCol w:w="1446"/>
        <w:gridCol w:w="1794"/>
        <w:gridCol w:w="1764"/>
        <w:gridCol w:w="8"/>
        <w:gridCol w:w="3994"/>
      </w:tblGrid>
      <w:tr w:rsidR="008A50FF" w:rsidRPr="00601C32" w14:paraId="12E3018D" w14:textId="77777777" w:rsidTr="005063EF">
        <w:trPr>
          <w:tblHeader/>
        </w:trPr>
        <w:tc>
          <w:tcPr>
            <w:tcW w:w="9006" w:type="dxa"/>
            <w:gridSpan w:val="5"/>
            <w:tcBorders>
              <w:top w:val="single" w:sz="6" w:space="0" w:color="auto"/>
              <w:left w:val="single" w:sz="8" w:space="0" w:color="auto"/>
              <w:right w:val="single" w:sz="8" w:space="0" w:color="auto"/>
            </w:tcBorders>
            <w:shd w:val="clear" w:color="auto" w:fill="E59EDC" w:themeFill="accent5" w:themeFillTint="66"/>
            <w:vAlign w:val="center"/>
          </w:tcPr>
          <w:p w14:paraId="1C0BFC83" w14:textId="200AC425" w:rsidR="008A50FF" w:rsidRPr="00601C32" w:rsidRDefault="008A50FF" w:rsidP="00601C32">
            <w:pPr>
              <w:jc w:val="center"/>
              <w:rPr>
                <w:rFonts w:ascii="Arial" w:hAnsi="Arial" w:cs="Arial"/>
                <w:b/>
                <w:bCs/>
                <w:sz w:val="24"/>
                <w:szCs w:val="24"/>
              </w:rPr>
            </w:pPr>
            <w:commentRangeStart w:id="43"/>
            <w:commentRangeStart w:id="44"/>
            <w:r w:rsidRPr="00601C32">
              <w:rPr>
                <w:rFonts w:ascii="Arial" w:hAnsi="Arial" w:cs="Arial"/>
                <w:b/>
                <w:bCs/>
                <w:sz w:val="24"/>
                <w:szCs w:val="24"/>
              </w:rPr>
              <w:lastRenderedPageBreak/>
              <w:t xml:space="preserve">PRIMER TRIMESTRE: </w:t>
            </w:r>
            <w:r w:rsidRPr="00601C32">
              <w:rPr>
                <w:rFonts w:ascii="Arial" w:hAnsi="Arial" w:cs="Arial"/>
                <w:sz w:val="24"/>
                <w:szCs w:val="24"/>
              </w:rPr>
              <w:t>Conociendo a El Principito</w:t>
            </w:r>
            <w:commentRangeEnd w:id="43"/>
            <w:r w:rsidR="00651768" w:rsidRPr="00601C32">
              <w:rPr>
                <w:rStyle w:val="Refdecomentario"/>
                <w:rFonts w:ascii="Arial" w:hAnsi="Arial" w:cs="Arial"/>
                <w:b/>
                <w:bCs/>
                <w:sz w:val="24"/>
                <w:szCs w:val="24"/>
              </w:rPr>
              <w:commentReference w:id="43"/>
            </w:r>
            <w:commentRangeEnd w:id="44"/>
            <w:r w:rsidR="00C01A3D">
              <w:rPr>
                <w:rStyle w:val="Refdecomentario"/>
              </w:rPr>
              <w:commentReference w:id="44"/>
            </w:r>
          </w:p>
        </w:tc>
      </w:tr>
      <w:tr w:rsidR="008A50FF" w:rsidRPr="00601C32" w14:paraId="71E56852" w14:textId="77777777" w:rsidTr="005063EF">
        <w:trPr>
          <w:tblHeader/>
        </w:trPr>
        <w:tc>
          <w:tcPr>
            <w:tcW w:w="1446" w:type="dxa"/>
            <w:tcBorders>
              <w:left w:val="single" w:sz="6" w:space="0" w:color="auto"/>
              <w:bottom w:val="single" w:sz="18" w:space="0" w:color="auto"/>
              <w:right w:val="single" w:sz="6" w:space="0" w:color="auto"/>
            </w:tcBorders>
            <w:vAlign w:val="center"/>
          </w:tcPr>
          <w:p w14:paraId="0528CDA2" w14:textId="18721826" w:rsidR="008A50FF" w:rsidRPr="00601C32" w:rsidRDefault="008A50FF" w:rsidP="00601C32">
            <w:pPr>
              <w:jc w:val="center"/>
              <w:rPr>
                <w:rFonts w:ascii="Arial" w:hAnsi="Arial" w:cs="Arial"/>
                <w:b/>
                <w:bCs/>
                <w:sz w:val="24"/>
                <w:szCs w:val="24"/>
              </w:rPr>
            </w:pPr>
            <w:r w:rsidRPr="00601C32">
              <w:rPr>
                <w:rFonts w:ascii="Arial" w:hAnsi="Arial" w:cs="Arial"/>
                <w:b/>
                <w:bCs/>
                <w:sz w:val="24"/>
                <w:szCs w:val="24"/>
              </w:rPr>
              <w:t>Unidad didáctica</w:t>
            </w:r>
          </w:p>
        </w:tc>
        <w:tc>
          <w:tcPr>
            <w:tcW w:w="1794" w:type="dxa"/>
            <w:tcBorders>
              <w:left w:val="single" w:sz="6" w:space="0" w:color="auto"/>
              <w:bottom w:val="single" w:sz="18" w:space="0" w:color="auto"/>
            </w:tcBorders>
            <w:vAlign w:val="center"/>
          </w:tcPr>
          <w:p w14:paraId="09656C23" w14:textId="6C153867" w:rsidR="008A50FF" w:rsidRPr="00601C32" w:rsidRDefault="008A50FF" w:rsidP="00601C32">
            <w:pPr>
              <w:jc w:val="center"/>
              <w:rPr>
                <w:rFonts w:ascii="Arial" w:hAnsi="Arial" w:cs="Arial"/>
                <w:b/>
                <w:bCs/>
                <w:sz w:val="24"/>
                <w:szCs w:val="24"/>
              </w:rPr>
            </w:pPr>
            <w:r w:rsidRPr="00601C32">
              <w:rPr>
                <w:rFonts w:ascii="Arial" w:hAnsi="Arial" w:cs="Arial"/>
                <w:b/>
                <w:bCs/>
                <w:sz w:val="24"/>
                <w:szCs w:val="24"/>
              </w:rPr>
              <w:t>Bloque de contenidos</w:t>
            </w:r>
          </w:p>
        </w:tc>
        <w:tc>
          <w:tcPr>
            <w:tcW w:w="5766" w:type="dxa"/>
            <w:gridSpan w:val="3"/>
            <w:tcBorders>
              <w:bottom w:val="single" w:sz="18" w:space="0" w:color="auto"/>
              <w:right w:val="single" w:sz="8" w:space="0" w:color="auto"/>
            </w:tcBorders>
            <w:vAlign w:val="center"/>
          </w:tcPr>
          <w:p w14:paraId="12F23B9B" w14:textId="0521B604" w:rsidR="008A50FF" w:rsidRPr="00601C32" w:rsidRDefault="008A50FF" w:rsidP="00601C32">
            <w:pPr>
              <w:jc w:val="center"/>
              <w:rPr>
                <w:rFonts w:ascii="Arial" w:hAnsi="Arial" w:cs="Arial"/>
                <w:b/>
                <w:bCs/>
                <w:sz w:val="24"/>
                <w:szCs w:val="24"/>
              </w:rPr>
            </w:pPr>
            <w:r w:rsidRPr="00601C32">
              <w:rPr>
                <w:rFonts w:ascii="Arial" w:hAnsi="Arial" w:cs="Arial"/>
                <w:b/>
                <w:bCs/>
                <w:sz w:val="24"/>
                <w:szCs w:val="24"/>
              </w:rPr>
              <w:t>Contenidos seleccionados</w:t>
            </w:r>
          </w:p>
        </w:tc>
      </w:tr>
      <w:tr w:rsidR="00113D5B" w:rsidRPr="00601C32" w14:paraId="097DD488" w14:textId="77777777" w:rsidTr="00B81C87">
        <w:trPr>
          <w:trHeight w:val="378"/>
        </w:trPr>
        <w:tc>
          <w:tcPr>
            <w:tcW w:w="1446" w:type="dxa"/>
            <w:vMerge w:val="restart"/>
            <w:tcBorders>
              <w:top w:val="single" w:sz="18" w:space="0" w:color="auto"/>
              <w:left w:val="single" w:sz="18" w:space="0" w:color="auto"/>
            </w:tcBorders>
            <w:vAlign w:val="center"/>
          </w:tcPr>
          <w:p w14:paraId="45C3726E" w14:textId="77777777" w:rsidR="00113D5B" w:rsidRPr="00601C32" w:rsidRDefault="00113D5B" w:rsidP="00601C32">
            <w:pPr>
              <w:jc w:val="center"/>
              <w:rPr>
                <w:rFonts w:ascii="Arial" w:hAnsi="Arial" w:cs="Arial"/>
                <w:b/>
                <w:bCs/>
                <w:sz w:val="24"/>
                <w:szCs w:val="24"/>
              </w:rPr>
            </w:pPr>
            <w:r w:rsidRPr="00601C32">
              <w:rPr>
                <w:rFonts w:ascii="Arial" w:hAnsi="Arial" w:cs="Arial"/>
                <w:b/>
                <w:bCs/>
                <w:sz w:val="24"/>
                <w:szCs w:val="24"/>
              </w:rPr>
              <w:t>Unidad 1:</w:t>
            </w:r>
          </w:p>
          <w:p w14:paraId="6C6B6C94" w14:textId="7609AFD6" w:rsidR="00113D5B" w:rsidRPr="00601C32" w:rsidRDefault="00113D5B" w:rsidP="00601C32">
            <w:pPr>
              <w:jc w:val="center"/>
              <w:rPr>
                <w:rFonts w:ascii="Arial" w:hAnsi="Arial" w:cs="Arial"/>
                <w:b/>
                <w:bCs/>
                <w:sz w:val="24"/>
                <w:szCs w:val="24"/>
              </w:rPr>
            </w:pPr>
            <w:r w:rsidRPr="00601C32">
              <w:rPr>
                <w:rFonts w:ascii="Arial" w:hAnsi="Arial" w:cs="Arial"/>
                <w:sz w:val="24"/>
                <w:szCs w:val="24"/>
              </w:rPr>
              <w:t>“Dibujos con doble forma”</w:t>
            </w:r>
          </w:p>
        </w:tc>
        <w:tc>
          <w:tcPr>
            <w:tcW w:w="1794" w:type="dxa"/>
            <w:tcBorders>
              <w:top w:val="single" w:sz="18" w:space="0" w:color="auto"/>
            </w:tcBorders>
            <w:shd w:val="clear" w:color="auto" w:fill="F6C5AC"/>
            <w:vAlign w:val="center"/>
          </w:tcPr>
          <w:p w14:paraId="703156C9" w14:textId="7A4F98F8" w:rsidR="00113D5B" w:rsidRPr="00601C32" w:rsidRDefault="00817BFF" w:rsidP="00082E89">
            <w:pPr>
              <w:jc w:val="center"/>
              <w:rPr>
                <w:rFonts w:ascii="Arial" w:hAnsi="Arial" w:cs="Arial"/>
                <w:b/>
                <w:bCs/>
                <w:sz w:val="24"/>
                <w:szCs w:val="24"/>
              </w:rPr>
            </w:pPr>
            <w:r>
              <w:rPr>
                <w:rFonts w:ascii="Arial" w:hAnsi="Arial" w:cs="Arial"/>
                <w:sz w:val="24"/>
                <w:szCs w:val="24"/>
              </w:rPr>
              <w:t xml:space="preserve">A. </w:t>
            </w:r>
            <w:r w:rsidR="00113D5B" w:rsidRPr="00601C32">
              <w:rPr>
                <w:rFonts w:ascii="Arial" w:hAnsi="Arial" w:cs="Arial"/>
                <w:sz w:val="24"/>
                <w:szCs w:val="24"/>
              </w:rPr>
              <w:t>Números y operaciones</w:t>
            </w:r>
          </w:p>
        </w:tc>
        <w:tc>
          <w:tcPr>
            <w:tcW w:w="5766" w:type="dxa"/>
            <w:gridSpan w:val="3"/>
            <w:tcBorders>
              <w:top w:val="single" w:sz="18" w:space="0" w:color="auto"/>
              <w:right w:val="single" w:sz="18" w:space="0" w:color="auto"/>
            </w:tcBorders>
            <w:vAlign w:val="center"/>
          </w:tcPr>
          <w:p w14:paraId="2FDB41F3" w14:textId="7F4DFC96" w:rsidR="00113D5B" w:rsidRPr="00601C32" w:rsidRDefault="00113D5B" w:rsidP="00601C32">
            <w:pPr>
              <w:rPr>
                <w:rFonts w:ascii="Arial" w:hAnsi="Arial" w:cs="Arial"/>
                <w:sz w:val="24"/>
                <w:szCs w:val="24"/>
              </w:rPr>
            </w:pPr>
            <w:r w:rsidRPr="00601C32">
              <w:rPr>
                <w:rFonts w:ascii="Arial" w:hAnsi="Arial" w:cs="Arial"/>
                <w:color w:val="EE0000"/>
                <w:sz w:val="24"/>
                <w:szCs w:val="24"/>
              </w:rPr>
              <w:t>Cálculo mental</w:t>
            </w:r>
            <w:r w:rsidRPr="00601C32">
              <w:rPr>
                <w:rFonts w:ascii="Arial" w:hAnsi="Arial" w:cs="Arial"/>
                <w:sz w:val="24"/>
                <w:szCs w:val="24"/>
              </w:rPr>
              <w:t>: Dobles y mitades.</w:t>
            </w:r>
          </w:p>
        </w:tc>
      </w:tr>
      <w:tr w:rsidR="00113D5B" w:rsidRPr="00601C32" w14:paraId="50189709" w14:textId="77777777" w:rsidTr="00B81C87">
        <w:trPr>
          <w:trHeight w:val="117"/>
        </w:trPr>
        <w:tc>
          <w:tcPr>
            <w:tcW w:w="1446" w:type="dxa"/>
            <w:vMerge/>
            <w:tcBorders>
              <w:left w:val="single" w:sz="18" w:space="0" w:color="auto"/>
            </w:tcBorders>
            <w:vAlign w:val="center"/>
          </w:tcPr>
          <w:p w14:paraId="29BF32C9" w14:textId="2CD701A8" w:rsidR="00113D5B" w:rsidRPr="00601C32" w:rsidRDefault="00113D5B" w:rsidP="00601C32">
            <w:pPr>
              <w:jc w:val="center"/>
              <w:rPr>
                <w:rFonts w:ascii="Arial" w:hAnsi="Arial" w:cs="Arial"/>
                <w:sz w:val="24"/>
                <w:szCs w:val="24"/>
              </w:rPr>
            </w:pPr>
          </w:p>
        </w:tc>
        <w:tc>
          <w:tcPr>
            <w:tcW w:w="1794" w:type="dxa"/>
            <w:vMerge w:val="restart"/>
            <w:shd w:val="clear" w:color="auto" w:fill="FDFDA5"/>
            <w:vAlign w:val="center"/>
          </w:tcPr>
          <w:p w14:paraId="270C1FD3" w14:textId="2D30208E" w:rsidR="00113D5B" w:rsidRPr="00601C32" w:rsidRDefault="00113D5B" w:rsidP="00601C32">
            <w:pPr>
              <w:jc w:val="center"/>
              <w:rPr>
                <w:rFonts w:ascii="Arial" w:hAnsi="Arial" w:cs="Arial"/>
                <w:sz w:val="24"/>
                <w:szCs w:val="24"/>
              </w:rPr>
            </w:pPr>
            <w:r w:rsidRPr="00601C32">
              <w:rPr>
                <w:rFonts w:ascii="Arial" w:hAnsi="Arial" w:cs="Arial"/>
                <w:sz w:val="24"/>
                <w:szCs w:val="24"/>
              </w:rPr>
              <w:t>C. Geometría</w:t>
            </w:r>
          </w:p>
        </w:tc>
        <w:tc>
          <w:tcPr>
            <w:tcW w:w="5766" w:type="dxa"/>
            <w:gridSpan w:val="3"/>
            <w:tcBorders>
              <w:right w:val="single" w:sz="18" w:space="0" w:color="auto"/>
            </w:tcBorders>
          </w:tcPr>
          <w:p w14:paraId="172DB8D6" w14:textId="260D57FF" w:rsidR="00113D5B" w:rsidRPr="00601C32" w:rsidRDefault="00113D5B" w:rsidP="00601C32">
            <w:pPr>
              <w:rPr>
                <w:rFonts w:ascii="Arial" w:hAnsi="Arial" w:cs="Arial"/>
                <w:sz w:val="24"/>
                <w:szCs w:val="24"/>
              </w:rPr>
            </w:pPr>
            <w:r w:rsidRPr="00601C32">
              <w:rPr>
                <w:rFonts w:ascii="Arial" w:hAnsi="Arial" w:cs="Arial"/>
                <w:sz w:val="24"/>
                <w:szCs w:val="24"/>
              </w:rPr>
              <w:t>Identificación y clasificación de las figuras de dos y tres dimensiones.</w:t>
            </w:r>
          </w:p>
        </w:tc>
      </w:tr>
      <w:tr w:rsidR="00113D5B" w:rsidRPr="00601C32" w14:paraId="3ACE5A06" w14:textId="77777777" w:rsidTr="00B81C87">
        <w:trPr>
          <w:trHeight w:val="117"/>
        </w:trPr>
        <w:tc>
          <w:tcPr>
            <w:tcW w:w="1446" w:type="dxa"/>
            <w:vMerge/>
            <w:tcBorders>
              <w:left w:val="single" w:sz="18" w:space="0" w:color="auto"/>
            </w:tcBorders>
            <w:vAlign w:val="center"/>
          </w:tcPr>
          <w:p w14:paraId="5D15E208" w14:textId="77777777" w:rsidR="00113D5B" w:rsidRPr="00601C32" w:rsidRDefault="00113D5B" w:rsidP="00601C32">
            <w:pPr>
              <w:jc w:val="center"/>
              <w:rPr>
                <w:rFonts w:ascii="Arial" w:hAnsi="Arial" w:cs="Arial"/>
                <w:b/>
                <w:bCs/>
                <w:sz w:val="24"/>
                <w:szCs w:val="24"/>
              </w:rPr>
            </w:pPr>
          </w:p>
        </w:tc>
        <w:tc>
          <w:tcPr>
            <w:tcW w:w="1794" w:type="dxa"/>
            <w:vMerge/>
            <w:shd w:val="clear" w:color="auto" w:fill="FDFDA5"/>
            <w:vAlign w:val="center"/>
          </w:tcPr>
          <w:p w14:paraId="2B8D3C8D" w14:textId="77777777" w:rsidR="00113D5B" w:rsidRPr="00601C32" w:rsidRDefault="00113D5B" w:rsidP="00601C32">
            <w:pPr>
              <w:jc w:val="center"/>
              <w:rPr>
                <w:rFonts w:ascii="Arial" w:hAnsi="Arial" w:cs="Arial"/>
                <w:sz w:val="24"/>
                <w:szCs w:val="24"/>
              </w:rPr>
            </w:pPr>
          </w:p>
        </w:tc>
        <w:tc>
          <w:tcPr>
            <w:tcW w:w="5766" w:type="dxa"/>
            <w:gridSpan w:val="3"/>
            <w:tcBorders>
              <w:right w:val="single" w:sz="18" w:space="0" w:color="auto"/>
            </w:tcBorders>
          </w:tcPr>
          <w:p w14:paraId="6458B96C" w14:textId="085FDEE9" w:rsidR="00113D5B" w:rsidRPr="00601C32" w:rsidRDefault="00113D5B" w:rsidP="00601C32">
            <w:pPr>
              <w:rPr>
                <w:rFonts w:ascii="Arial" w:hAnsi="Arial" w:cs="Arial"/>
                <w:sz w:val="24"/>
                <w:szCs w:val="24"/>
              </w:rPr>
            </w:pPr>
            <w:r w:rsidRPr="00601C32">
              <w:rPr>
                <w:rFonts w:ascii="Arial" w:hAnsi="Arial" w:cs="Arial"/>
                <w:sz w:val="24"/>
                <w:szCs w:val="24"/>
              </w:rPr>
              <w:t>Construcción de las figuras con materiales</w:t>
            </w:r>
            <w:r w:rsidR="00DE0533">
              <w:rPr>
                <w:rFonts w:ascii="Arial" w:hAnsi="Arial" w:cs="Arial"/>
                <w:sz w:val="24"/>
                <w:szCs w:val="24"/>
              </w:rPr>
              <w:t>.</w:t>
            </w:r>
          </w:p>
        </w:tc>
      </w:tr>
      <w:tr w:rsidR="00113D5B" w:rsidRPr="00601C32" w14:paraId="1F3320D4" w14:textId="77777777" w:rsidTr="00B81C87">
        <w:trPr>
          <w:trHeight w:val="117"/>
        </w:trPr>
        <w:tc>
          <w:tcPr>
            <w:tcW w:w="1446" w:type="dxa"/>
            <w:vMerge/>
            <w:tcBorders>
              <w:left w:val="single" w:sz="18" w:space="0" w:color="auto"/>
            </w:tcBorders>
            <w:vAlign w:val="center"/>
          </w:tcPr>
          <w:p w14:paraId="57460CAB" w14:textId="77777777" w:rsidR="00113D5B" w:rsidRPr="00601C32" w:rsidRDefault="00113D5B" w:rsidP="00601C32">
            <w:pPr>
              <w:jc w:val="center"/>
              <w:rPr>
                <w:rFonts w:ascii="Arial" w:hAnsi="Arial" w:cs="Arial"/>
                <w:b/>
                <w:bCs/>
                <w:sz w:val="24"/>
                <w:szCs w:val="24"/>
              </w:rPr>
            </w:pPr>
          </w:p>
        </w:tc>
        <w:tc>
          <w:tcPr>
            <w:tcW w:w="1794" w:type="dxa"/>
            <w:vMerge/>
            <w:shd w:val="clear" w:color="auto" w:fill="FDFDA5"/>
            <w:vAlign w:val="center"/>
          </w:tcPr>
          <w:p w14:paraId="3560E52C" w14:textId="77777777" w:rsidR="00113D5B" w:rsidRPr="00601C32" w:rsidRDefault="00113D5B" w:rsidP="00601C32">
            <w:pPr>
              <w:jc w:val="center"/>
              <w:rPr>
                <w:rFonts w:ascii="Arial" w:hAnsi="Arial" w:cs="Arial"/>
                <w:sz w:val="24"/>
                <w:szCs w:val="24"/>
              </w:rPr>
            </w:pPr>
          </w:p>
        </w:tc>
        <w:tc>
          <w:tcPr>
            <w:tcW w:w="5766" w:type="dxa"/>
            <w:gridSpan w:val="3"/>
            <w:tcBorders>
              <w:right w:val="single" w:sz="18" w:space="0" w:color="auto"/>
            </w:tcBorders>
          </w:tcPr>
          <w:p w14:paraId="614495C9" w14:textId="1CCE024E" w:rsidR="00113D5B" w:rsidRPr="00601C32" w:rsidRDefault="00113D5B" w:rsidP="00601C32">
            <w:pPr>
              <w:rPr>
                <w:rFonts w:ascii="Arial" w:hAnsi="Arial" w:cs="Arial"/>
                <w:sz w:val="24"/>
                <w:szCs w:val="24"/>
              </w:rPr>
            </w:pPr>
            <w:r w:rsidRPr="00601C32">
              <w:rPr>
                <w:rFonts w:ascii="Arial" w:hAnsi="Arial" w:cs="Arial"/>
                <w:sz w:val="24"/>
                <w:szCs w:val="24"/>
              </w:rPr>
              <w:t>Circunferencia y círculo.</w:t>
            </w:r>
          </w:p>
        </w:tc>
      </w:tr>
      <w:tr w:rsidR="00113D5B" w:rsidRPr="00601C32" w14:paraId="59E86DD8" w14:textId="77777777" w:rsidTr="00B81C87">
        <w:trPr>
          <w:trHeight w:val="117"/>
        </w:trPr>
        <w:tc>
          <w:tcPr>
            <w:tcW w:w="1446" w:type="dxa"/>
            <w:vMerge/>
            <w:tcBorders>
              <w:left w:val="single" w:sz="18" w:space="0" w:color="auto"/>
            </w:tcBorders>
            <w:vAlign w:val="center"/>
          </w:tcPr>
          <w:p w14:paraId="19606057" w14:textId="77777777" w:rsidR="00113D5B" w:rsidRPr="00601C32" w:rsidRDefault="00113D5B" w:rsidP="00601C32">
            <w:pPr>
              <w:jc w:val="center"/>
              <w:rPr>
                <w:rFonts w:ascii="Arial" w:hAnsi="Arial" w:cs="Arial"/>
                <w:b/>
                <w:bCs/>
                <w:sz w:val="24"/>
                <w:szCs w:val="24"/>
              </w:rPr>
            </w:pPr>
          </w:p>
        </w:tc>
        <w:tc>
          <w:tcPr>
            <w:tcW w:w="1794" w:type="dxa"/>
            <w:vMerge/>
            <w:tcBorders>
              <w:bottom w:val="single" w:sz="6" w:space="0" w:color="auto"/>
            </w:tcBorders>
            <w:shd w:val="clear" w:color="auto" w:fill="FDFDA5"/>
            <w:vAlign w:val="center"/>
          </w:tcPr>
          <w:p w14:paraId="215C9A03" w14:textId="77777777" w:rsidR="00113D5B" w:rsidRPr="00601C32" w:rsidRDefault="00113D5B" w:rsidP="00601C32">
            <w:pPr>
              <w:jc w:val="center"/>
              <w:rPr>
                <w:rFonts w:ascii="Arial" w:hAnsi="Arial" w:cs="Arial"/>
                <w:sz w:val="24"/>
                <w:szCs w:val="24"/>
              </w:rPr>
            </w:pPr>
          </w:p>
        </w:tc>
        <w:tc>
          <w:tcPr>
            <w:tcW w:w="5766" w:type="dxa"/>
            <w:gridSpan w:val="3"/>
            <w:tcBorders>
              <w:right w:val="single" w:sz="18" w:space="0" w:color="auto"/>
            </w:tcBorders>
          </w:tcPr>
          <w:p w14:paraId="788D259A" w14:textId="7D0AE162" w:rsidR="00113D5B" w:rsidRPr="00601C32" w:rsidRDefault="00113D5B" w:rsidP="00601C32">
            <w:pPr>
              <w:rPr>
                <w:rFonts w:ascii="Arial" w:hAnsi="Arial" w:cs="Arial"/>
                <w:sz w:val="24"/>
                <w:szCs w:val="24"/>
              </w:rPr>
            </w:pPr>
            <w:r w:rsidRPr="008823D3">
              <w:rPr>
                <w:rFonts w:ascii="Arial" w:hAnsi="Arial" w:cs="Arial"/>
                <w:color w:val="BF4E14" w:themeColor="accent2" w:themeShade="BF"/>
                <w:sz w:val="24"/>
                <w:szCs w:val="24"/>
              </w:rPr>
              <w:t>Relaciones geométricas</w:t>
            </w:r>
            <w:r w:rsidR="00B81C87">
              <w:rPr>
                <w:rFonts w:ascii="Arial" w:hAnsi="Arial" w:cs="Arial"/>
                <w:color w:val="BF4E14" w:themeColor="accent2" w:themeShade="BF"/>
                <w:sz w:val="24"/>
                <w:szCs w:val="24"/>
              </w:rPr>
              <w:t xml:space="preserve"> </w:t>
            </w:r>
            <w:r w:rsidR="00B81C87">
              <w:rPr>
                <w:rFonts w:ascii="Arial" w:hAnsi="Arial" w:cs="Arial"/>
                <w:sz w:val="24"/>
                <w:szCs w:val="24"/>
              </w:rPr>
              <w:t>ajenas</w:t>
            </w:r>
            <w:r w:rsidRPr="00601C32">
              <w:rPr>
                <w:rFonts w:ascii="Arial" w:hAnsi="Arial" w:cs="Arial"/>
                <w:sz w:val="24"/>
                <w:szCs w:val="24"/>
              </w:rPr>
              <w:t xml:space="preserve"> a la clase</w:t>
            </w:r>
            <w:r w:rsidR="008823D3">
              <w:rPr>
                <w:rFonts w:ascii="Arial" w:hAnsi="Arial" w:cs="Arial"/>
                <w:sz w:val="24"/>
                <w:szCs w:val="24"/>
              </w:rPr>
              <w:t>.</w:t>
            </w:r>
          </w:p>
        </w:tc>
      </w:tr>
      <w:tr w:rsidR="00113D5B" w:rsidRPr="00601C32" w14:paraId="6DD4B982" w14:textId="77777777" w:rsidTr="00B81C87">
        <w:trPr>
          <w:trHeight w:val="259"/>
        </w:trPr>
        <w:tc>
          <w:tcPr>
            <w:tcW w:w="1446" w:type="dxa"/>
            <w:vMerge/>
            <w:tcBorders>
              <w:left w:val="single" w:sz="18" w:space="0" w:color="auto"/>
            </w:tcBorders>
            <w:vAlign w:val="center"/>
          </w:tcPr>
          <w:p w14:paraId="5A29758F" w14:textId="77777777" w:rsidR="00113D5B" w:rsidRPr="00601C32" w:rsidRDefault="00113D5B" w:rsidP="00601C32">
            <w:pPr>
              <w:jc w:val="center"/>
              <w:rPr>
                <w:rFonts w:ascii="Arial" w:hAnsi="Arial" w:cs="Arial"/>
                <w:b/>
                <w:bCs/>
                <w:sz w:val="24"/>
                <w:szCs w:val="24"/>
              </w:rPr>
            </w:pPr>
          </w:p>
        </w:tc>
        <w:tc>
          <w:tcPr>
            <w:tcW w:w="1794" w:type="dxa"/>
            <w:vMerge w:val="restart"/>
            <w:tcBorders>
              <w:top w:val="single" w:sz="6" w:space="0" w:color="auto"/>
            </w:tcBorders>
            <w:shd w:val="clear" w:color="auto" w:fill="D9F2D0"/>
            <w:vAlign w:val="center"/>
          </w:tcPr>
          <w:p w14:paraId="038FD3BB" w14:textId="2C0B8B44" w:rsidR="00113D5B" w:rsidRPr="00601C32" w:rsidRDefault="00113D5B" w:rsidP="00601C32">
            <w:pPr>
              <w:jc w:val="center"/>
              <w:rPr>
                <w:rFonts w:ascii="Arial" w:hAnsi="Arial" w:cs="Arial"/>
                <w:sz w:val="24"/>
                <w:szCs w:val="24"/>
              </w:rPr>
            </w:pPr>
            <w:r w:rsidRPr="00601C32">
              <w:rPr>
                <w:rFonts w:ascii="Arial" w:hAnsi="Arial" w:cs="Arial"/>
                <w:sz w:val="24"/>
                <w:szCs w:val="24"/>
              </w:rPr>
              <w:t>D. Álgebra</w:t>
            </w:r>
          </w:p>
        </w:tc>
        <w:tc>
          <w:tcPr>
            <w:tcW w:w="5766" w:type="dxa"/>
            <w:gridSpan w:val="3"/>
            <w:tcBorders>
              <w:right w:val="single" w:sz="18" w:space="0" w:color="auto"/>
            </w:tcBorders>
          </w:tcPr>
          <w:p w14:paraId="3FBA6C2C" w14:textId="62145F22" w:rsidR="00113D5B" w:rsidRPr="00601C32" w:rsidRDefault="00113D5B" w:rsidP="00601C32">
            <w:pPr>
              <w:rPr>
                <w:rFonts w:ascii="Arial" w:hAnsi="Arial" w:cs="Arial"/>
                <w:sz w:val="24"/>
                <w:szCs w:val="24"/>
              </w:rPr>
            </w:pPr>
            <w:r w:rsidRPr="00601C32">
              <w:rPr>
                <w:rFonts w:ascii="Arial" w:hAnsi="Arial" w:cs="Arial"/>
                <w:sz w:val="24"/>
                <w:szCs w:val="24"/>
              </w:rPr>
              <w:t>Identificación, descripción verbal, representación y predicción a partir de regularidades en una colección de números, figuras o imágenes.</w:t>
            </w:r>
          </w:p>
        </w:tc>
      </w:tr>
      <w:tr w:rsidR="00113D5B" w:rsidRPr="00601C32" w14:paraId="0EB947F2" w14:textId="77777777" w:rsidTr="00B81C87">
        <w:trPr>
          <w:trHeight w:val="139"/>
        </w:trPr>
        <w:tc>
          <w:tcPr>
            <w:tcW w:w="1446" w:type="dxa"/>
            <w:vMerge/>
            <w:tcBorders>
              <w:left w:val="single" w:sz="18" w:space="0" w:color="auto"/>
            </w:tcBorders>
            <w:vAlign w:val="center"/>
          </w:tcPr>
          <w:p w14:paraId="112E9416" w14:textId="77777777" w:rsidR="00113D5B" w:rsidRPr="00601C32" w:rsidRDefault="00113D5B" w:rsidP="00601C32">
            <w:pPr>
              <w:jc w:val="center"/>
              <w:rPr>
                <w:rFonts w:ascii="Arial" w:hAnsi="Arial" w:cs="Arial"/>
                <w:b/>
                <w:bCs/>
                <w:sz w:val="24"/>
                <w:szCs w:val="24"/>
              </w:rPr>
            </w:pPr>
          </w:p>
        </w:tc>
        <w:tc>
          <w:tcPr>
            <w:tcW w:w="1794" w:type="dxa"/>
            <w:vMerge/>
            <w:shd w:val="clear" w:color="auto" w:fill="D9F2D0"/>
            <w:vAlign w:val="center"/>
          </w:tcPr>
          <w:p w14:paraId="42F3CFE8" w14:textId="77777777" w:rsidR="00113D5B" w:rsidRPr="00601C32" w:rsidRDefault="00113D5B" w:rsidP="00601C32">
            <w:pPr>
              <w:jc w:val="center"/>
              <w:rPr>
                <w:rFonts w:ascii="Arial" w:hAnsi="Arial" w:cs="Arial"/>
                <w:sz w:val="24"/>
                <w:szCs w:val="24"/>
              </w:rPr>
            </w:pPr>
          </w:p>
        </w:tc>
        <w:tc>
          <w:tcPr>
            <w:tcW w:w="1772" w:type="dxa"/>
            <w:gridSpan w:val="2"/>
            <w:vMerge w:val="restart"/>
            <w:tcBorders>
              <w:right w:val="single" w:sz="6" w:space="0" w:color="auto"/>
            </w:tcBorders>
            <w:vAlign w:val="center"/>
          </w:tcPr>
          <w:p w14:paraId="1E255BAE" w14:textId="34D1A02C" w:rsidR="00113D5B" w:rsidRPr="00601C32" w:rsidRDefault="00113D5B" w:rsidP="00601C32">
            <w:pPr>
              <w:rPr>
                <w:rFonts w:ascii="Arial" w:hAnsi="Arial" w:cs="Arial"/>
                <w:sz w:val="24"/>
                <w:szCs w:val="24"/>
              </w:rPr>
            </w:pPr>
            <w:r w:rsidRPr="00601C32">
              <w:rPr>
                <w:rFonts w:ascii="Arial" w:hAnsi="Arial" w:cs="Arial"/>
                <w:color w:val="77206D" w:themeColor="accent5" w:themeShade="BF"/>
                <w:sz w:val="24"/>
                <w:szCs w:val="24"/>
              </w:rPr>
              <w:t xml:space="preserve">Pensamiento computacional </w:t>
            </w:r>
          </w:p>
        </w:tc>
        <w:tc>
          <w:tcPr>
            <w:tcW w:w="3994" w:type="dxa"/>
            <w:tcBorders>
              <w:left w:val="single" w:sz="6" w:space="0" w:color="auto"/>
              <w:right w:val="single" w:sz="18" w:space="0" w:color="auto"/>
            </w:tcBorders>
            <w:vAlign w:val="center"/>
          </w:tcPr>
          <w:p w14:paraId="1E7BCECD" w14:textId="33A3FE09" w:rsidR="00113D5B" w:rsidRPr="00601C32" w:rsidRDefault="009C4B4D" w:rsidP="00601C32">
            <w:pPr>
              <w:rPr>
                <w:rFonts w:ascii="Arial" w:hAnsi="Arial" w:cs="Arial"/>
                <w:sz w:val="24"/>
                <w:szCs w:val="24"/>
              </w:rPr>
            </w:pPr>
            <w:r w:rsidRPr="00601C32">
              <w:rPr>
                <w:rFonts w:ascii="Arial" w:hAnsi="Arial" w:cs="Arial"/>
                <w:sz w:val="24"/>
                <w:szCs w:val="24"/>
              </w:rPr>
              <w:t>Reglas de juego y secuencias.</w:t>
            </w:r>
          </w:p>
        </w:tc>
      </w:tr>
      <w:tr w:rsidR="00113D5B" w:rsidRPr="00601C32" w14:paraId="1B22DAE2" w14:textId="77777777" w:rsidTr="00B81C87">
        <w:trPr>
          <w:trHeight w:val="67"/>
        </w:trPr>
        <w:tc>
          <w:tcPr>
            <w:tcW w:w="1446" w:type="dxa"/>
            <w:vMerge/>
            <w:tcBorders>
              <w:left w:val="single" w:sz="18" w:space="0" w:color="auto"/>
            </w:tcBorders>
            <w:vAlign w:val="center"/>
          </w:tcPr>
          <w:p w14:paraId="21E7147C" w14:textId="77777777" w:rsidR="00113D5B" w:rsidRPr="00601C32" w:rsidRDefault="00113D5B" w:rsidP="00601C32">
            <w:pPr>
              <w:jc w:val="center"/>
              <w:rPr>
                <w:rFonts w:ascii="Arial" w:hAnsi="Arial" w:cs="Arial"/>
                <w:b/>
                <w:bCs/>
                <w:sz w:val="24"/>
                <w:szCs w:val="24"/>
              </w:rPr>
            </w:pPr>
          </w:p>
        </w:tc>
        <w:tc>
          <w:tcPr>
            <w:tcW w:w="1794" w:type="dxa"/>
            <w:vMerge/>
            <w:shd w:val="clear" w:color="auto" w:fill="D9F2D0"/>
            <w:vAlign w:val="center"/>
          </w:tcPr>
          <w:p w14:paraId="39099E82" w14:textId="77777777" w:rsidR="00113D5B" w:rsidRPr="00601C32" w:rsidRDefault="00113D5B" w:rsidP="00601C32">
            <w:pPr>
              <w:jc w:val="center"/>
              <w:rPr>
                <w:rFonts w:ascii="Arial" w:hAnsi="Arial" w:cs="Arial"/>
                <w:sz w:val="24"/>
                <w:szCs w:val="24"/>
              </w:rPr>
            </w:pPr>
          </w:p>
        </w:tc>
        <w:tc>
          <w:tcPr>
            <w:tcW w:w="1772" w:type="dxa"/>
            <w:gridSpan w:val="2"/>
            <w:vMerge/>
            <w:tcBorders>
              <w:right w:val="single" w:sz="6" w:space="0" w:color="auto"/>
            </w:tcBorders>
            <w:vAlign w:val="center"/>
          </w:tcPr>
          <w:p w14:paraId="4112A350" w14:textId="77777777" w:rsidR="00113D5B" w:rsidRPr="00601C32" w:rsidRDefault="00113D5B" w:rsidP="00601C32">
            <w:pPr>
              <w:rPr>
                <w:rFonts w:ascii="Arial" w:hAnsi="Arial" w:cs="Arial"/>
                <w:color w:val="77206D" w:themeColor="accent5" w:themeShade="BF"/>
                <w:sz w:val="24"/>
                <w:szCs w:val="24"/>
              </w:rPr>
            </w:pPr>
          </w:p>
        </w:tc>
        <w:tc>
          <w:tcPr>
            <w:tcW w:w="3994" w:type="dxa"/>
            <w:tcBorders>
              <w:left w:val="single" w:sz="6" w:space="0" w:color="auto"/>
              <w:right w:val="single" w:sz="18" w:space="0" w:color="auto"/>
            </w:tcBorders>
            <w:vAlign w:val="center"/>
          </w:tcPr>
          <w:p w14:paraId="031015D9" w14:textId="4AC4C766" w:rsidR="00113D5B" w:rsidRPr="00601C32" w:rsidRDefault="009C4B4D" w:rsidP="00601C32">
            <w:pPr>
              <w:rPr>
                <w:rFonts w:ascii="Arial" w:hAnsi="Arial" w:cs="Arial"/>
                <w:sz w:val="24"/>
                <w:szCs w:val="24"/>
              </w:rPr>
            </w:pPr>
            <w:r w:rsidRPr="00601C32">
              <w:rPr>
                <w:rFonts w:ascii="Arial" w:hAnsi="Arial" w:cs="Arial"/>
                <w:sz w:val="24"/>
                <w:szCs w:val="24"/>
              </w:rPr>
              <w:t>Experimentación e iteración.</w:t>
            </w:r>
          </w:p>
        </w:tc>
      </w:tr>
      <w:tr w:rsidR="00113D5B" w:rsidRPr="00601C32" w14:paraId="2F562E4E" w14:textId="77777777" w:rsidTr="00B81C87">
        <w:trPr>
          <w:trHeight w:val="176"/>
        </w:trPr>
        <w:tc>
          <w:tcPr>
            <w:tcW w:w="1446" w:type="dxa"/>
            <w:vMerge/>
            <w:tcBorders>
              <w:left w:val="single" w:sz="18" w:space="0" w:color="auto"/>
            </w:tcBorders>
            <w:vAlign w:val="center"/>
          </w:tcPr>
          <w:p w14:paraId="14DDB527" w14:textId="77777777" w:rsidR="00113D5B" w:rsidRPr="00601C32" w:rsidRDefault="00113D5B" w:rsidP="00601C32">
            <w:pPr>
              <w:jc w:val="center"/>
              <w:rPr>
                <w:rFonts w:ascii="Arial" w:hAnsi="Arial" w:cs="Arial"/>
                <w:b/>
                <w:bCs/>
                <w:sz w:val="24"/>
                <w:szCs w:val="24"/>
              </w:rPr>
            </w:pPr>
          </w:p>
        </w:tc>
        <w:tc>
          <w:tcPr>
            <w:tcW w:w="1794" w:type="dxa"/>
            <w:vMerge w:val="restart"/>
            <w:shd w:val="clear" w:color="auto" w:fill="F2CEED" w:themeFill="accent5" w:themeFillTint="33"/>
            <w:vAlign w:val="center"/>
          </w:tcPr>
          <w:p w14:paraId="187B55A3" w14:textId="086DDDF3" w:rsidR="00113D5B" w:rsidRPr="00601C32" w:rsidRDefault="00113D5B" w:rsidP="00601C32">
            <w:pPr>
              <w:jc w:val="center"/>
              <w:rPr>
                <w:rFonts w:ascii="Arial" w:hAnsi="Arial" w:cs="Arial"/>
                <w:sz w:val="24"/>
                <w:szCs w:val="24"/>
              </w:rPr>
            </w:pPr>
            <w:r w:rsidRPr="00601C32">
              <w:rPr>
                <w:rFonts w:ascii="Arial" w:hAnsi="Arial" w:cs="Arial"/>
                <w:sz w:val="24"/>
                <w:szCs w:val="24"/>
              </w:rPr>
              <w:t>F. Actitudes y aprendizaje</w:t>
            </w:r>
          </w:p>
        </w:tc>
        <w:tc>
          <w:tcPr>
            <w:tcW w:w="5766" w:type="dxa"/>
            <w:gridSpan w:val="3"/>
            <w:tcBorders>
              <w:right w:val="single" w:sz="18" w:space="0" w:color="auto"/>
            </w:tcBorders>
          </w:tcPr>
          <w:p w14:paraId="4E911818" w14:textId="4D06217B" w:rsidR="00113D5B" w:rsidRPr="00601C32" w:rsidRDefault="00113D5B" w:rsidP="00601C32">
            <w:pPr>
              <w:rPr>
                <w:rFonts w:ascii="Arial" w:hAnsi="Arial" w:cs="Arial"/>
                <w:sz w:val="24"/>
                <w:szCs w:val="24"/>
              </w:rPr>
            </w:pPr>
            <w:r w:rsidRPr="00601C32">
              <w:rPr>
                <w:rFonts w:ascii="Arial" w:hAnsi="Arial" w:cs="Arial"/>
                <w:sz w:val="24"/>
                <w:szCs w:val="24"/>
              </w:rPr>
              <w:t>Trabajo en equipo.</w:t>
            </w:r>
          </w:p>
        </w:tc>
      </w:tr>
      <w:tr w:rsidR="00113D5B" w:rsidRPr="00601C32" w14:paraId="7B1B1D59" w14:textId="77777777" w:rsidTr="00B81C87">
        <w:trPr>
          <w:trHeight w:val="176"/>
        </w:trPr>
        <w:tc>
          <w:tcPr>
            <w:tcW w:w="1446" w:type="dxa"/>
            <w:vMerge/>
            <w:tcBorders>
              <w:left w:val="single" w:sz="18" w:space="0" w:color="auto"/>
            </w:tcBorders>
            <w:vAlign w:val="center"/>
          </w:tcPr>
          <w:p w14:paraId="5313D2CE" w14:textId="77777777" w:rsidR="00113D5B" w:rsidRPr="00601C32" w:rsidRDefault="00113D5B" w:rsidP="00601C32">
            <w:pPr>
              <w:jc w:val="center"/>
              <w:rPr>
                <w:rFonts w:ascii="Arial" w:hAnsi="Arial" w:cs="Arial"/>
                <w:b/>
                <w:bCs/>
                <w:sz w:val="24"/>
                <w:szCs w:val="24"/>
              </w:rPr>
            </w:pPr>
          </w:p>
        </w:tc>
        <w:tc>
          <w:tcPr>
            <w:tcW w:w="1794" w:type="dxa"/>
            <w:vMerge/>
            <w:shd w:val="clear" w:color="auto" w:fill="F2CEED" w:themeFill="accent5" w:themeFillTint="33"/>
            <w:vAlign w:val="center"/>
          </w:tcPr>
          <w:p w14:paraId="3A8B0B24" w14:textId="77777777" w:rsidR="00113D5B" w:rsidRPr="00601C32" w:rsidRDefault="00113D5B" w:rsidP="00601C32">
            <w:pPr>
              <w:jc w:val="center"/>
              <w:rPr>
                <w:rFonts w:ascii="Arial" w:hAnsi="Arial" w:cs="Arial"/>
                <w:sz w:val="24"/>
                <w:szCs w:val="24"/>
              </w:rPr>
            </w:pPr>
          </w:p>
        </w:tc>
        <w:tc>
          <w:tcPr>
            <w:tcW w:w="5766" w:type="dxa"/>
            <w:gridSpan w:val="3"/>
            <w:tcBorders>
              <w:right w:val="single" w:sz="18" w:space="0" w:color="auto"/>
            </w:tcBorders>
          </w:tcPr>
          <w:p w14:paraId="033749E9" w14:textId="641FCA90" w:rsidR="00113D5B" w:rsidRPr="00601C32" w:rsidRDefault="00113D5B" w:rsidP="00601C32">
            <w:pPr>
              <w:rPr>
                <w:rFonts w:ascii="Arial" w:hAnsi="Arial" w:cs="Arial"/>
                <w:sz w:val="24"/>
                <w:szCs w:val="24"/>
              </w:rPr>
            </w:pPr>
            <w:r w:rsidRPr="00601C32">
              <w:rPr>
                <w:rFonts w:ascii="Arial" w:hAnsi="Arial" w:cs="Arial"/>
                <w:sz w:val="24"/>
                <w:szCs w:val="24"/>
              </w:rPr>
              <w:t>Contribución de las matemáticas</w:t>
            </w:r>
            <w:r w:rsidR="0096533F">
              <w:rPr>
                <w:rFonts w:ascii="Arial" w:hAnsi="Arial" w:cs="Arial"/>
                <w:sz w:val="24"/>
                <w:szCs w:val="24"/>
              </w:rPr>
              <w:t>.</w:t>
            </w:r>
          </w:p>
        </w:tc>
      </w:tr>
      <w:tr w:rsidR="00113D5B" w:rsidRPr="00601C32" w14:paraId="51269BB7" w14:textId="77777777" w:rsidTr="00A27435">
        <w:trPr>
          <w:trHeight w:val="195"/>
        </w:trPr>
        <w:tc>
          <w:tcPr>
            <w:tcW w:w="1446" w:type="dxa"/>
            <w:vMerge/>
            <w:tcBorders>
              <w:left w:val="single" w:sz="18" w:space="0" w:color="auto"/>
            </w:tcBorders>
            <w:vAlign w:val="center"/>
          </w:tcPr>
          <w:p w14:paraId="7DFCB28F" w14:textId="77777777" w:rsidR="00113D5B" w:rsidRPr="00601C32" w:rsidRDefault="00113D5B" w:rsidP="00601C32">
            <w:pPr>
              <w:jc w:val="center"/>
              <w:rPr>
                <w:rFonts w:ascii="Arial" w:hAnsi="Arial" w:cs="Arial"/>
                <w:b/>
                <w:bCs/>
                <w:sz w:val="24"/>
                <w:szCs w:val="24"/>
              </w:rPr>
            </w:pPr>
          </w:p>
        </w:tc>
        <w:tc>
          <w:tcPr>
            <w:tcW w:w="7560" w:type="dxa"/>
            <w:gridSpan w:val="4"/>
            <w:tcBorders>
              <w:right w:val="single" w:sz="18" w:space="0" w:color="auto"/>
            </w:tcBorders>
            <w:vAlign w:val="center"/>
          </w:tcPr>
          <w:p w14:paraId="5D3B9095" w14:textId="6CC07A0E" w:rsidR="00113D5B" w:rsidRPr="00601C32" w:rsidRDefault="00113D5B" w:rsidP="00601C32">
            <w:pPr>
              <w:rPr>
                <w:rFonts w:ascii="Arial" w:hAnsi="Arial" w:cs="Arial"/>
                <w:sz w:val="24"/>
                <w:szCs w:val="24"/>
              </w:rPr>
            </w:pPr>
            <w:r w:rsidRPr="00601C32">
              <w:rPr>
                <w:rFonts w:ascii="Arial" w:hAnsi="Arial" w:cs="Arial"/>
                <w:color w:val="4EA72E" w:themeColor="accent6"/>
                <w:sz w:val="24"/>
                <w:szCs w:val="24"/>
              </w:rPr>
              <w:t xml:space="preserve">Resolución de problemas: </w:t>
            </w:r>
            <w:r w:rsidRPr="00601C32">
              <w:rPr>
                <w:rFonts w:ascii="Arial" w:hAnsi="Arial" w:cs="Arial"/>
                <w:sz w:val="24"/>
                <w:szCs w:val="24"/>
              </w:rPr>
              <w:t>Reformulación del problema a partir del enunciado.</w:t>
            </w:r>
          </w:p>
        </w:tc>
      </w:tr>
      <w:tr w:rsidR="00512030" w:rsidRPr="00601C32" w14:paraId="14B59488" w14:textId="77777777" w:rsidTr="004C5667">
        <w:trPr>
          <w:trHeight w:val="202"/>
        </w:trPr>
        <w:tc>
          <w:tcPr>
            <w:tcW w:w="1446" w:type="dxa"/>
            <w:vMerge w:val="restart"/>
            <w:tcBorders>
              <w:top w:val="single" w:sz="18" w:space="0" w:color="auto"/>
              <w:left w:val="single" w:sz="18" w:space="0" w:color="auto"/>
            </w:tcBorders>
            <w:vAlign w:val="center"/>
          </w:tcPr>
          <w:p w14:paraId="3EA13886" w14:textId="77777777" w:rsidR="00512030" w:rsidRPr="00601C32" w:rsidRDefault="00512030" w:rsidP="00601C32">
            <w:pPr>
              <w:jc w:val="center"/>
              <w:rPr>
                <w:rFonts w:ascii="Arial" w:hAnsi="Arial" w:cs="Arial"/>
                <w:b/>
                <w:bCs/>
                <w:sz w:val="24"/>
                <w:szCs w:val="24"/>
              </w:rPr>
            </w:pPr>
            <w:r w:rsidRPr="00601C32">
              <w:rPr>
                <w:rFonts w:ascii="Arial" w:hAnsi="Arial" w:cs="Arial"/>
                <w:b/>
                <w:bCs/>
                <w:sz w:val="24"/>
                <w:szCs w:val="24"/>
              </w:rPr>
              <w:t>Unidad 2:</w:t>
            </w:r>
          </w:p>
          <w:p w14:paraId="5A6719AF" w14:textId="034E28A8" w:rsidR="00512030" w:rsidRPr="00601C32" w:rsidRDefault="00512030" w:rsidP="00601C32">
            <w:pPr>
              <w:jc w:val="center"/>
              <w:rPr>
                <w:rFonts w:ascii="Arial" w:hAnsi="Arial" w:cs="Arial"/>
                <w:sz w:val="24"/>
                <w:szCs w:val="24"/>
              </w:rPr>
            </w:pPr>
            <w:r w:rsidRPr="00601C32">
              <w:rPr>
                <w:rFonts w:ascii="Arial" w:hAnsi="Arial" w:cs="Arial"/>
                <w:sz w:val="24"/>
                <w:szCs w:val="24"/>
              </w:rPr>
              <w:t>“El cordero perdido”</w:t>
            </w:r>
          </w:p>
        </w:tc>
        <w:tc>
          <w:tcPr>
            <w:tcW w:w="1794" w:type="dxa"/>
            <w:vMerge w:val="restart"/>
            <w:tcBorders>
              <w:top w:val="single" w:sz="18" w:space="0" w:color="auto"/>
            </w:tcBorders>
            <w:shd w:val="clear" w:color="auto" w:fill="F6C5AC"/>
            <w:vAlign w:val="center"/>
          </w:tcPr>
          <w:p w14:paraId="405135D3" w14:textId="5F5B1B89" w:rsidR="00512030" w:rsidRPr="00817BFF" w:rsidRDefault="00817BFF" w:rsidP="00082E89">
            <w:pPr>
              <w:jc w:val="center"/>
              <w:rPr>
                <w:rFonts w:ascii="Arial" w:hAnsi="Arial" w:cs="Arial"/>
                <w:sz w:val="24"/>
                <w:szCs w:val="24"/>
              </w:rPr>
            </w:pPr>
            <w:r>
              <w:rPr>
                <w:rFonts w:ascii="Arial" w:hAnsi="Arial" w:cs="Arial"/>
                <w:sz w:val="24"/>
                <w:szCs w:val="24"/>
              </w:rPr>
              <w:t xml:space="preserve">A. </w:t>
            </w:r>
            <w:r w:rsidR="00512030" w:rsidRPr="00817BFF">
              <w:rPr>
                <w:rFonts w:ascii="Arial" w:hAnsi="Arial" w:cs="Arial"/>
                <w:sz w:val="24"/>
                <w:szCs w:val="24"/>
              </w:rPr>
              <w:t>Números y operaciones</w:t>
            </w:r>
          </w:p>
        </w:tc>
        <w:tc>
          <w:tcPr>
            <w:tcW w:w="5766" w:type="dxa"/>
            <w:gridSpan w:val="3"/>
            <w:tcBorders>
              <w:top w:val="single" w:sz="18" w:space="0" w:color="auto"/>
              <w:right w:val="single" w:sz="18" w:space="0" w:color="auto"/>
            </w:tcBorders>
          </w:tcPr>
          <w:p w14:paraId="068AC509" w14:textId="2C2DA7A5" w:rsidR="00512030" w:rsidRPr="00601C32" w:rsidRDefault="005063EF" w:rsidP="00601C32">
            <w:pPr>
              <w:rPr>
                <w:rFonts w:ascii="Arial" w:hAnsi="Arial" w:cs="Arial"/>
                <w:sz w:val="24"/>
                <w:szCs w:val="24"/>
              </w:rPr>
            </w:pPr>
            <w:r>
              <w:rPr>
                <w:rFonts w:ascii="Arial" w:hAnsi="Arial" w:cs="Arial"/>
                <w:sz w:val="24"/>
                <w:szCs w:val="24"/>
              </w:rPr>
              <w:t>Reconocer</w:t>
            </w:r>
            <w:r w:rsidR="00512030" w:rsidRPr="00601C32">
              <w:rPr>
                <w:rFonts w:ascii="Arial" w:hAnsi="Arial" w:cs="Arial"/>
                <w:sz w:val="24"/>
                <w:szCs w:val="24"/>
              </w:rPr>
              <w:t xml:space="preserve"> qué operaciones simples son útiles</w:t>
            </w:r>
            <w:r>
              <w:rPr>
                <w:rFonts w:ascii="Arial" w:hAnsi="Arial" w:cs="Arial"/>
                <w:sz w:val="24"/>
                <w:szCs w:val="24"/>
              </w:rPr>
              <w:t>.</w:t>
            </w:r>
          </w:p>
        </w:tc>
      </w:tr>
      <w:tr w:rsidR="00512030" w:rsidRPr="00601C32" w14:paraId="4F1F9F00" w14:textId="77777777" w:rsidTr="00B81C87">
        <w:trPr>
          <w:trHeight w:val="60"/>
        </w:trPr>
        <w:tc>
          <w:tcPr>
            <w:tcW w:w="1446" w:type="dxa"/>
            <w:vMerge/>
            <w:tcBorders>
              <w:left w:val="single" w:sz="18" w:space="0" w:color="auto"/>
            </w:tcBorders>
            <w:vAlign w:val="center"/>
          </w:tcPr>
          <w:p w14:paraId="5D38AB31" w14:textId="77777777" w:rsidR="00512030" w:rsidRPr="00601C32" w:rsidRDefault="00512030" w:rsidP="00601C32">
            <w:pPr>
              <w:jc w:val="center"/>
              <w:rPr>
                <w:rFonts w:ascii="Arial" w:hAnsi="Arial" w:cs="Arial"/>
                <w:b/>
                <w:bCs/>
                <w:sz w:val="24"/>
                <w:szCs w:val="24"/>
              </w:rPr>
            </w:pPr>
          </w:p>
        </w:tc>
        <w:tc>
          <w:tcPr>
            <w:tcW w:w="1794" w:type="dxa"/>
            <w:vMerge/>
            <w:shd w:val="clear" w:color="auto" w:fill="F6C5AC"/>
            <w:vAlign w:val="center"/>
          </w:tcPr>
          <w:p w14:paraId="620C568F" w14:textId="77777777" w:rsidR="00512030" w:rsidRPr="00601C32" w:rsidRDefault="00512030" w:rsidP="00601C32">
            <w:pPr>
              <w:pStyle w:val="Prrafodelista"/>
              <w:numPr>
                <w:ilvl w:val="0"/>
                <w:numId w:val="13"/>
              </w:numPr>
              <w:jc w:val="center"/>
              <w:rPr>
                <w:rFonts w:ascii="Arial" w:hAnsi="Arial" w:cs="Arial"/>
                <w:sz w:val="24"/>
                <w:szCs w:val="24"/>
              </w:rPr>
            </w:pPr>
          </w:p>
        </w:tc>
        <w:tc>
          <w:tcPr>
            <w:tcW w:w="5766" w:type="dxa"/>
            <w:gridSpan w:val="3"/>
            <w:tcBorders>
              <w:right w:val="single" w:sz="18" w:space="0" w:color="auto"/>
            </w:tcBorders>
          </w:tcPr>
          <w:p w14:paraId="0E618B09" w14:textId="24548048" w:rsidR="00512030" w:rsidRPr="00601C32" w:rsidRDefault="00512030" w:rsidP="00601C32">
            <w:pPr>
              <w:rPr>
                <w:rFonts w:ascii="Arial" w:hAnsi="Arial" w:cs="Arial"/>
                <w:sz w:val="24"/>
                <w:szCs w:val="24"/>
              </w:rPr>
            </w:pPr>
            <w:r w:rsidRPr="00601C32">
              <w:rPr>
                <w:rFonts w:ascii="Arial" w:hAnsi="Arial" w:cs="Arial"/>
                <w:color w:val="EE0000"/>
                <w:sz w:val="24"/>
                <w:szCs w:val="24"/>
              </w:rPr>
              <w:t>Cálculo mental</w:t>
            </w:r>
            <w:r w:rsidRPr="00601C32">
              <w:rPr>
                <w:rFonts w:ascii="Arial" w:hAnsi="Arial" w:cs="Arial"/>
                <w:sz w:val="24"/>
                <w:szCs w:val="24"/>
              </w:rPr>
              <w:t>: Descomposición aditiva.</w:t>
            </w:r>
          </w:p>
        </w:tc>
      </w:tr>
      <w:tr w:rsidR="00512030" w:rsidRPr="00601C32" w14:paraId="09ED7191" w14:textId="77777777" w:rsidTr="00B81C87">
        <w:trPr>
          <w:trHeight w:val="259"/>
        </w:trPr>
        <w:tc>
          <w:tcPr>
            <w:tcW w:w="1446" w:type="dxa"/>
            <w:vMerge/>
            <w:tcBorders>
              <w:left w:val="single" w:sz="18" w:space="0" w:color="auto"/>
            </w:tcBorders>
            <w:vAlign w:val="center"/>
          </w:tcPr>
          <w:p w14:paraId="2FE9A1EB" w14:textId="77777777" w:rsidR="00512030" w:rsidRPr="00601C32" w:rsidRDefault="00512030" w:rsidP="00601C32">
            <w:pPr>
              <w:jc w:val="center"/>
              <w:rPr>
                <w:rFonts w:ascii="Arial" w:hAnsi="Arial" w:cs="Arial"/>
                <w:b/>
                <w:bCs/>
                <w:sz w:val="24"/>
                <w:szCs w:val="24"/>
              </w:rPr>
            </w:pPr>
          </w:p>
        </w:tc>
        <w:tc>
          <w:tcPr>
            <w:tcW w:w="1794" w:type="dxa"/>
            <w:shd w:val="clear" w:color="auto" w:fill="FF7D7D"/>
            <w:vAlign w:val="center"/>
          </w:tcPr>
          <w:p w14:paraId="30F5830C" w14:textId="1E764A0D" w:rsidR="00512030" w:rsidRPr="00082E89" w:rsidRDefault="00817BFF" w:rsidP="00082E89">
            <w:pPr>
              <w:jc w:val="center"/>
              <w:rPr>
                <w:rFonts w:ascii="Arial" w:hAnsi="Arial" w:cs="Arial"/>
                <w:sz w:val="24"/>
                <w:szCs w:val="24"/>
              </w:rPr>
            </w:pPr>
            <w:r w:rsidRPr="00082E89">
              <w:rPr>
                <w:rFonts w:ascii="Arial" w:hAnsi="Arial" w:cs="Arial"/>
                <w:sz w:val="24"/>
                <w:szCs w:val="24"/>
              </w:rPr>
              <w:t xml:space="preserve">B. </w:t>
            </w:r>
            <w:r w:rsidR="00512030" w:rsidRPr="00082E89">
              <w:rPr>
                <w:rFonts w:ascii="Arial" w:hAnsi="Arial" w:cs="Arial"/>
                <w:sz w:val="24"/>
                <w:szCs w:val="24"/>
              </w:rPr>
              <w:t>Medida</w:t>
            </w:r>
          </w:p>
        </w:tc>
        <w:tc>
          <w:tcPr>
            <w:tcW w:w="5766" w:type="dxa"/>
            <w:gridSpan w:val="3"/>
            <w:tcBorders>
              <w:right w:val="single" w:sz="18" w:space="0" w:color="auto"/>
            </w:tcBorders>
          </w:tcPr>
          <w:p w14:paraId="55B1328F" w14:textId="710DB707" w:rsidR="00512030" w:rsidRPr="00601C32" w:rsidRDefault="00512030" w:rsidP="00601C32">
            <w:pPr>
              <w:rPr>
                <w:rFonts w:ascii="Arial" w:hAnsi="Arial" w:cs="Arial"/>
                <w:sz w:val="24"/>
                <w:szCs w:val="24"/>
              </w:rPr>
            </w:pPr>
            <w:r w:rsidRPr="00601C32">
              <w:rPr>
                <w:rFonts w:ascii="Arial" w:hAnsi="Arial" w:cs="Arial"/>
                <w:sz w:val="24"/>
                <w:szCs w:val="24"/>
              </w:rPr>
              <w:t>Medidas de longitud.</w:t>
            </w:r>
          </w:p>
        </w:tc>
      </w:tr>
      <w:tr w:rsidR="00512030" w:rsidRPr="00601C32" w14:paraId="3E59B452" w14:textId="77777777" w:rsidTr="00B81C87">
        <w:trPr>
          <w:trHeight w:val="259"/>
        </w:trPr>
        <w:tc>
          <w:tcPr>
            <w:tcW w:w="1446" w:type="dxa"/>
            <w:vMerge/>
            <w:tcBorders>
              <w:left w:val="single" w:sz="18" w:space="0" w:color="auto"/>
            </w:tcBorders>
            <w:vAlign w:val="center"/>
          </w:tcPr>
          <w:p w14:paraId="752A8471" w14:textId="77777777" w:rsidR="00512030" w:rsidRPr="00601C32" w:rsidRDefault="00512030" w:rsidP="00601C32">
            <w:pPr>
              <w:jc w:val="center"/>
              <w:rPr>
                <w:rFonts w:ascii="Arial" w:hAnsi="Arial" w:cs="Arial"/>
                <w:b/>
                <w:bCs/>
                <w:sz w:val="24"/>
                <w:szCs w:val="24"/>
              </w:rPr>
            </w:pPr>
          </w:p>
        </w:tc>
        <w:tc>
          <w:tcPr>
            <w:tcW w:w="1794" w:type="dxa"/>
            <w:shd w:val="clear" w:color="auto" w:fill="FDFDA5"/>
            <w:vAlign w:val="center"/>
          </w:tcPr>
          <w:p w14:paraId="7B27C8CD" w14:textId="14D08251" w:rsidR="00512030" w:rsidRPr="00082E89" w:rsidRDefault="00817BFF" w:rsidP="00082E89">
            <w:pPr>
              <w:jc w:val="center"/>
              <w:rPr>
                <w:rFonts w:ascii="Arial" w:hAnsi="Arial" w:cs="Arial"/>
                <w:sz w:val="24"/>
                <w:szCs w:val="24"/>
              </w:rPr>
            </w:pPr>
            <w:r w:rsidRPr="00082E89">
              <w:rPr>
                <w:rFonts w:ascii="Arial" w:hAnsi="Arial" w:cs="Arial"/>
                <w:sz w:val="24"/>
                <w:szCs w:val="24"/>
              </w:rPr>
              <w:t>C.</w:t>
            </w:r>
            <w:r w:rsidR="00082E89" w:rsidRPr="00082E89">
              <w:rPr>
                <w:rFonts w:ascii="Arial" w:hAnsi="Arial" w:cs="Arial"/>
                <w:sz w:val="24"/>
                <w:szCs w:val="24"/>
              </w:rPr>
              <w:t xml:space="preserve"> </w:t>
            </w:r>
            <w:r w:rsidR="00512030" w:rsidRPr="00082E89">
              <w:rPr>
                <w:rFonts w:ascii="Arial" w:hAnsi="Arial" w:cs="Arial"/>
                <w:sz w:val="24"/>
                <w:szCs w:val="24"/>
              </w:rPr>
              <w:t>Geometría</w:t>
            </w:r>
          </w:p>
        </w:tc>
        <w:tc>
          <w:tcPr>
            <w:tcW w:w="5766" w:type="dxa"/>
            <w:gridSpan w:val="3"/>
            <w:tcBorders>
              <w:right w:val="single" w:sz="18" w:space="0" w:color="auto"/>
            </w:tcBorders>
          </w:tcPr>
          <w:p w14:paraId="404F5416" w14:textId="5491E839" w:rsidR="00512030" w:rsidRPr="00601C32" w:rsidRDefault="00512030" w:rsidP="00601C32">
            <w:pPr>
              <w:rPr>
                <w:rFonts w:ascii="Arial" w:hAnsi="Arial" w:cs="Arial"/>
                <w:sz w:val="24"/>
                <w:szCs w:val="24"/>
              </w:rPr>
            </w:pPr>
            <w:r w:rsidRPr="00601C32">
              <w:rPr>
                <w:rFonts w:ascii="Arial" w:hAnsi="Arial" w:cs="Arial"/>
                <w:sz w:val="24"/>
                <w:szCs w:val="24"/>
              </w:rPr>
              <w:t>Descripción de la posición relativa de objetos en el espacio</w:t>
            </w:r>
            <w:r w:rsidR="004C5667">
              <w:rPr>
                <w:rFonts w:ascii="Arial" w:hAnsi="Arial" w:cs="Arial"/>
                <w:sz w:val="24"/>
                <w:szCs w:val="24"/>
              </w:rPr>
              <w:t>,</w:t>
            </w:r>
            <w:r w:rsidRPr="00601C32">
              <w:rPr>
                <w:rFonts w:ascii="Arial" w:hAnsi="Arial" w:cs="Arial"/>
                <w:sz w:val="24"/>
                <w:szCs w:val="24"/>
              </w:rPr>
              <w:t xml:space="preserve"> con vocabulario geométrico adecuado.</w:t>
            </w:r>
          </w:p>
        </w:tc>
      </w:tr>
      <w:tr w:rsidR="00512030" w:rsidRPr="00601C32" w14:paraId="52D91ADB" w14:textId="77777777" w:rsidTr="00B81C87">
        <w:trPr>
          <w:trHeight w:val="67"/>
        </w:trPr>
        <w:tc>
          <w:tcPr>
            <w:tcW w:w="1446" w:type="dxa"/>
            <w:vMerge/>
            <w:tcBorders>
              <w:left w:val="single" w:sz="18" w:space="0" w:color="auto"/>
            </w:tcBorders>
            <w:vAlign w:val="center"/>
          </w:tcPr>
          <w:p w14:paraId="7F5BEC01" w14:textId="77777777" w:rsidR="00512030" w:rsidRPr="00601C32" w:rsidRDefault="00512030" w:rsidP="00601C32">
            <w:pPr>
              <w:jc w:val="center"/>
              <w:rPr>
                <w:rFonts w:ascii="Arial" w:hAnsi="Arial" w:cs="Arial"/>
                <w:b/>
                <w:bCs/>
                <w:sz w:val="24"/>
                <w:szCs w:val="24"/>
              </w:rPr>
            </w:pPr>
          </w:p>
        </w:tc>
        <w:tc>
          <w:tcPr>
            <w:tcW w:w="1794" w:type="dxa"/>
            <w:vMerge w:val="restart"/>
            <w:shd w:val="clear" w:color="auto" w:fill="D9F2D0"/>
            <w:vAlign w:val="center"/>
          </w:tcPr>
          <w:p w14:paraId="0479D575" w14:textId="752962A6" w:rsidR="00512030" w:rsidRPr="00817BFF" w:rsidRDefault="00512030" w:rsidP="00817BFF">
            <w:pPr>
              <w:pStyle w:val="Prrafodelista"/>
              <w:numPr>
                <w:ilvl w:val="0"/>
                <w:numId w:val="29"/>
              </w:numPr>
              <w:ind w:left="187" w:hanging="283"/>
              <w:jc w:val="center"/>
              <w:rPr>
                <w:rFonts w:ascii="Arial" w:hAnsi="Arial" w:cs="Arial"/>
                <w:sz w:val="24"/>
                <w:szCs w:val="24"/>
              </w:rPr>
            </w:pPr>
            <w:r w:rsidRPr="00817BFF">
              <w:rPr>
                <w:rFonts w:ascii="Arial" w:hAnsi="Arial" w:cs="Arial"/>
                <w:sz w:val="24"/>
                <w:szCs w:val="24"/>
              </w:rPr>
              <w:t>Álgebra</w:t>
            </w:r>
          </w:p>
        </w:tc>
        <w:tc>
          <w:tcPr>
            <w:tcW w:w="1772" w:type="dxa"/>
            <w:gridSpan w:val="2"/>
            <w:vMerge w:val="restart"/>
            <w:tcBorders>
              <w:right w:val="single" w:sz="6" w:space="0" w:color="auto"/>
            </w:tcBorders>
            <w:vAlign w:val="center"/>
          </w:tcPr>
          <w:p w14:paraId="67FC8778" w14:textId="6B22E5AA" w:rsidR="00512030" w:rsidRPr="00601C32" w:rsidRDefault="00512030" w:rsidP="00601C32">
            <w:pPr>
              <w:rPr>
                <w:rFonts w:ascii="Arial" w:hAnsi="Arial" w:cs="Arial"/>
                <w:sz w:val="24"/>
                <w:szCs w:val="24"/>
              </w:rPr>
            </w:pPr>
            <w:r w:rsidRPr="00601C32">
              <w:rPr>
                <w:rFonts w:ascii="Arial" w:hAnsi="Arial" w:cs="Arial"/>
                <w:color w:val="77206D" w:themeColor="accent5" w:themeShade="BF"/>
                <w:sz w:val="24"/>
                <w:szCs w:val="24"/>
              </w:rPr>
              <w:t xml:space="preserve">Pensamiento computacional </w:t>
            </w:r>
          </w:p>
        </w:tc>
        <w:tc>
          <w:tcPr>
            <w:tcW w:w="3994" w:type="dxa"/>
            <w:tcBorders>
              <w:left w:val="single" w:sz="6" w:space="0" w:color="auto"/>
              <w:right w:val="single" w:sz="18" w:space="0" w:color="auto"/>
            </w:tcBorders>
            <w:vAlign w:val="center"/>
          </w:tcPr>
          <w:p w14:paraId="50FE9CFB" w14:textId="79FE7C97" w:rsidR="00512030" w:rsidRPr="00601C32" w:rsidRDefault="008810E3" w:rsidP="00601C32">
            <w:pPr>
              <w:rPr>
                <w:rFonts w:ascii="Arial" w:hAnsi="Arial" w:cs="Arial"/>
                <w:sz w:val="24"/>
                <w:szCs w:val="24"/>
              </w:rPr>
            </w:pPr>
            <w:r w:rsidRPr="00601C32">
              <w:rPr>
                <w:rFonts w:ascii="Arial" w:hAnsi="Arial" w:cs="Arial"/>
                <w:sz w:val="24"/>
                <w:szCs w:val="24"/>
              </w:rPr>
              <w:t>Secuencias.</w:t>
            </w:r>
          </w:p>
        </w:tc>
      </w:tr>
      <w:tr w:rsidR="00512030" w:rsidRPr="00601C32" w14:paraId="36C15AF9" w14:textId="77777777" w:rsidTr="00B81C87">
        <w:trPr>
          <w:trHeight w:val="67"/>
        </w:trPr>
        <w:tc>
          <w:tcPr>
            <w:tcW w:w="1446" w:type="dxa"/>
            <w:vMerge/>
            <w:tcBorders>
              <w:left w:val="single" w:sz="18" w:space="0" w:color="auto"/>
            </w:tcBorders>
            <w:vAlign w:val="center"/>
          </w:tcPr>
          <w:p w14:paraId="17F0BB41" w14:textId="77777777" w:rsidR="00512030" w:rsidRPr="00601C32" w:rsidRDefault="00512030" w:rsidP="00601C32">
            <w:pPr>
              <w:jc w:val="center"/>
              <w:rPr>
                <w:rFonts w:ascii="Arial" w:hAnsi="Arial" w:cs="Arial"/>
                <w:b/>
                <w:bCs/>
                <w:sz w:val="24"/>
                <w:szCs w:val="24"/>
              </w:rPr>
            </w:pPr>
          </w:p>
        </w:tc>
        <w:tc>
          <w:tcPr>
            <w:tcW w:w="1794" w:type="dxa"/>
            <w:vMerge/>
            <w:shd w:val="clear" w:color="auto" w:fill="D9F2D0"/>
            <w:vAlign w:val="center"/>
          </w:tcPr>
          <w:p w14:paraId="094C775C" w14:textId="77777777" w:rsidR="00512030" w:rsidRPr="00601C32" w:rsidRDefault="00512030" w:rsidP="00817BFF">
            <w:pPr>
              <w:pStyle w:val="Prrafodelista"/>
              <w:numPr>
                <w:ilvl w:val="0"/>
                <w:numId w:val="29"/>
              </w:numPr>
              <w:jc w:val="center"/>
              <w:rPr>
                <w:rFonts w:ascii="Arial" w:hAnsi="Arial" w:cs="Arial"/>
                <w:sz w:val="24"/>
                <w:szCs w:val="24"/>
              </w:rPr>
            </w:pPr>
          </w:p>
        </w:tc>
        <w:tc>
          <w:tcPr>
            <w:tcW w:w="1772" w:type="dxa"/>
            <w:gridSpan w:val="2"/>
            <w:vMerge/>
            <w:tcBorders>
              <w:right w:val="single" w:sz="6" w:space="0" w:color="auto"/>
            </w:tcBorders>
            <w:vAlign w:val="center"/>
          </w:tcPr>
          <w:p w14:paraId="558BABDF" w14:textId="77777777" w:rsidR="00512030" w:rsidRPr="00601C32" w:rsidRDefault="00512030" w:rsidP="00601C32">
            <w:pPr>
              <w:rPr>
                <w:rFonts w:ascii="Arial" w:hAnsi="Arial" w:cs="Arial"/>
                <w:color w:val="77206D" w:themeColor="accent5" w:themeShade="BF"/>
                <w:sz w:val="24"/>
                <w:szCs w:val="24"/>
              </w:rPr>
            </w:pPr>
          </w:p>
        </w:tc>
        <w:tc>
          <w:tcPr>
            <w:tcW w:w="3994" w:type="dxa"/>
            <w:tcBorders>
              <w:left w:val="single" w:sz="6" w:space="0" w:color="auto"/>
              <w:right w:val="single" w:sz="18" w:space="0" w:color="auto"/>
            </w:tcBorders>
            <w:vAlign w:val="center"/>
          </w:tcPr>
          <w:p w14:paraId="6A4D68FB" w14:textId="1AD4E170" w:rsidR="00512030" w:rsidRPr="00601C32" w:rsidRDefault="008810E3" w:rsidP="00601C32">
            <w:pPr>
              <w:rPr>
                <w:rFonts w:ascii="Arial" w:hAnsi="Arial" w:cs="Arial"/>
                <w:sz w:val="24"/>
                <w:szCs w:val="24"/>
              </w:rPr>
            </w:pPr>
            <w:r w:rsidRPr="00601C32">
              <w:rPr>
                <w:rFonts w:ascii="Arial" w:hAnsi="Arial" w:cs="Arial"/>
                <w:sz w:val="24"/>
                <w:szCs w:val="24"/>
              </w:rPr>
              <w:t>Prueba y depuración.</w:t>
            </w:r>
          </w:p>
        </w:tc>
      </w:tr>
      <w:tr w:rsidR="00512030" w:rsidRPr="00601C32" w14:paraId="57F27040" w14:textId="77777777" w:rsidTr="00B81C87">
        <w:trPr>
          <w:trHeight w:val="176"/>
        </w:trPr>
        <w:tc>
          <w:tcPr>
            <w:tcW w:w="1446" w:type="dxa"/>
            <w:vMerge/>
            <w:tcBorders>
              <w:left w:val="single" w:sz="18" w:space="0" w:color="auto"/>
            </w:tcBorders>
            <w:vAlign w:val="center"/>
          </w:tcPr>
          <w:p w14:paraId="12678FF3" w14:textId="77777777" w:rsidR="00512030" w:rsidRPr="00601C32" w:rsidRDefault="00512030" w:rsidP="00601C32">
            <w:pPr>
              <w:jc w:val="center"/>
              <w:rPr>
                <w:rFonts w:ascii="Arial" w:hAnsi="Arial" w:cs="Arial"/>
                <w:b/>
                <w:bCs/>
                <w:sz w:val="24"/>
                <w:szCs w:val="24"/>
              </w:rPr>
            </w:pPr>
          </w:p>
        </w:tc>
        <w:tc>
          <w:tcPr>
            <w:tcW w:w="1794" w:type="dxa"/>
            <w:vMerge w:val="restart"/>
            <w:shd w:val="clear" w:color="auto" w:fill="F2CEED" w:themeFill="accent5" w:themeFillTint="33"/>
            <w:vAlign w:val="center"/>
          </w:tcPr>
          <w:p w14:paraId="2A0A0ECE" w14:textId="3D18E2C2" w:rsidR="00512030" w:rsidRPr="00601C32" w:rsidRDefault="00512030" w:rsidP="00601C32">
            <w:pPr>
              <w:jc w:val="center"/>
              <w:rPr>
                <w:rFonts w:ascii="Arial" w:hAnsi="Arial" w:cs="Arial"/>
                <w:sz w:val="24"/>
                <w:szCs w:val="24"/>
              </w:rPr>
            </w:pPr>
            <w:r w:rsidRPr="00601C32">
              <w:rPr>
                <w:rFonts w:ascii="Arial" w:hAnsi="Arial" w:cs="Arial"/>
                <w:sz w:val="24"/>
                <w:szCs w:val="24"/>
              </w:rPr>
              <w:t>F. Actitudes y aprendizaje</w:t>
            </w:r>
          </w:p>
        </w:tc>
        <w:tc>
          <w:tcPr>
            <w:tcW w:w="5766" w:type="dxa"/>
            <w:gridSpan w:val="3"/>
            <w:tcBorders>
              <w:bottom w:val="single" w:sz="6" w:space="0" w:color="auto"/>
              <w:right w:val="single" w:sz="18" w:space="0" w:color="auto"/>
            </w:tcBorders>
          </w:tcPr>
          <w:p w14:paraId="5EE6D125" w14:textId="4AFE8448" w:rsidR="00512030" w:rsidRPr="00601C32" w:rsidRDefault="00512030" w:rsidP="00601C32">
            <w:pPr>
              <w:rPr>
                <w:rFonts w:ascii="Arial" w:hAnsi="Arial" w:cs="Arial"/>
                <w:sz w:val="24"/>
                <w:szCs w:val="24"/>
              </w:rPr>
            </w:pPr>
            <w:r w:rsidRPr="00601C32">
              <w:rPr>
                <w:rFonts w:ascii="Arial" w:hAnsi="Arial" w:cs="Arial"/>
                <w:sz w:val="24"/>
                <w:szCs w:val="24"/>
              </w:rPr>
              <w:t>Autonomía y toma de decisiones.</w:t>
            </w:r>
          </w:p>
        </w:tc>
      </w:tr>
      <w:tr w:rsidR="00512030" w:rsidRPr="00601C32" w14:paraId="270C8BC3" w14:textId="77777777" w:rsidTr="00B81C87">
        <w:trPr>
          <w:trHeight w:val="176"/>
        </w:trPr>
        <w:tc>
          <w:tcPr>
            <w:tcW w:w="1446" w:type="dxa"/>
            <w:vMerge/>
            <w:tcBorders>
              <w:left w:val="single" w:sz="18" w:space="0" w:color="auto"/>
            </w:tcBorders>
            <w:vAlign w:val="center"/>
          </w:tcPr>
          <w:p w14:paraId="4FE1A361" w14:textId="77777777" w:rsidR="00512030" w:rsidRPr="00601C32" w:rsidRDefault="00512030" w:rsidP="00601C32">
            <w:pPr>
              <w:jc w:val="center"/>
              <w:rPr>
                <w:rFonts w:ascii="Arial" w:hAnsi="Arial" w:cs="Arial"/>
                <w:b/>
                <w:bCs/>
                <w:sz w:val="24"/>
                <w:szCs w:val="24"/>
              </w:rPr>
            </w:pPr>
          </w:p>
        </w:tc>
        <w:tc>
          <w:tcPr>
            <w:tcW w:w="1794" w:type="dxa"/>
            <w:vMerge/>
            <w:shd w:val="clear" w:color="auto" w:fill="F2CEED" w:themeFill="accent5" w:themeFillTint="33"/>
            <w:vAlign w:val="center"/>
          </w:tcPr>
          <w:p w14:paraId="1E4593C9" w14:textId="77777777" w:rsidR="00512030" w:rsidRPr="00601C32" w:rsidRDefault="00512030" w:rsidP="00601C32">
            <w:pPr>
              <w:jc w:val="center"/>
              <w:rPr>
                <w:rFonts w:ascii="Arial" w:hAnsi="Arial" w:cs="Arial"/>
                <w:sz w:val="24"/>
                <w:szCs w:val="24"/>
              </w:rPr>
            </w:pPr>
          </w:p>
        </w:tc>
        <w:tc>
          <w:tcPr>
            <w:tcW w:w="5766" w:type="dxa"/>
            <w:gridSpan w:val="3"/>
            <w:tcBorders>
              <w:bottom w:val="single" w:sz="6" w:space="0" w:color="auto"/>
              <w:right w:val="single" w:sz="18" w:space="0" w:color="auto"/>
            </w:tcBorders>
          </w:tcPr>
          <w:p w14:paraId="6E434DCC" w14:textId="3B1ADF4D" w:rsidR="00512030" w:rsidRPr="00601C32" w:rsidRDefault="00584D7C" w:rsidP="00601C32">
            <w:pPr>
              <w:rPr>
                <w:rFonts w:ascii="Arial" w:hAnsi="Arial" w:cs="Arial"/>
                <w:sz w:val="24"/>
                <w:szCs w:val="24"/>
              </w:rPr>
            </w:pPr>
            <w:r>
              <w:rPr>
                <w:rFonts w:ascii="Arial" w:hAnsi="Arial" w:cs="Arial"/>
                <w:sz w:val="24"/>
                <w:szCs w:val="24"/>
              </w:rPr>
              <w:t>Aceptación del error.</w:t>
            </w:r>
          </w:p>
        </w:tc>
      </w:tr>
      <w:tr w:rsidR="00512030" w:rsidRPr="00601C32" w14:paraId="51214FE2" w14:textId="77777777" w:rsidTr="005063EF">
        <w:trPr>
          <w:trHeight w:val="131"/>
        </w:trPr>
        <w:tc>
          <w:tcPr>
            <w:tcW w:w="1446" w:type="dxa"/>
            <w:vMerge/>
            <w:tcBorders>
              <w:left w:val="single" w:sz="18" w:space="0" w:color="auto"/>
              <w:bottom w:val="single" w:sz="18" w:space="0" w:color="auto"/>
            </w:tcBorders>
            <w:vAlign w:val="center"/>
          </w:tcPr>
          <w:p w14:paraId="5F80C3FD" w14:textId="77777777" w:rsidR="00512030" w:rsidRPr="00601C32" w:rsidRDefault="00512030" w:rsidP="00601C32">
            <w:pPr>
              <w:jc w:val="center"/>
              <w:rPr>
                <w:rFonts w:ascii="Arial" w:hAnsi="Arial" w:cs="Arial"/>
                <w:b/>
                <w:bCs/>
                <w:sz w:val="24"/>
                <w:szCs w:val="24"/>
              </w:rPr>
            </w:pPr>
          </w:p>
        </w:tc>
        <w:tc>
          <w:tcPr>
            <w:tcW w:w="7560" w:type="dxa"/>
            <w:gridSpan w:val="4"/>
            <w:tcBorders>
              <w:right w:val="single" w:sz="18" w:space="0" w:color="auto"/>
            </w:tcBorders>
            <w:vAlign w:val="center"/>
          </w:tcPr>
          <w:p w14:paraId="11AA6640" w14:textId="027C057F" w:rsidR="00512030" w:rsidRPr="00601C32" w:rsidRDefault="00512030" w:rsidP="00601C32">
            <w:pPr>
              <w:rPr>
                <w:rFonts w:ascii="Arial" w:hAnsi="Arial" w:cs="Arial"/>
                <w:sz w:val="24"/>
                <w:szCs w:val="24"/>
              </w:rPr>
            </w:pPr>
            <w:r w:rsidRPr="00601C32">
              <w:rPr>
                <w:rFonts w:ascii="Arial" w:hAnsi="Arial" w:cs="Arial"/>
                <w:color w:val="4EA72E" w:themeColor="accent6"/>
                <w:sz w:val="24"/>
                <w:szCs w:val="24"/>
              </w:rPr>
              <w:t>Resolución de problemas</w:t>
            </w:r>
            <w:r w:rsidRPr="00601C32">
              <w:rPr>
                <w:rFonts w:ascii="Arial" w:hAnsi="Arial" w:cs="Arial"/>
                <w:sz w:val="24"/>
                <w:szCs w:val="24"/>
              </w:rPr>
              <w:t>: Identificación de datos e incógnita</w:t>
            </w:r>
            <w:r w:rsidR="004C5667">
              <w:rPr>
                <w:rFonts w:ascii="Arial" w:hAnsi="Arial" w:cs="Arial"/>
                <w:sz w:val="24"/>
                <w:szCs w:val="24"/>
              </w:rPr>
              <w:t>.</w:t>
            </w:r>
          </w:p>
        </w:tc>
      </w:tr>
      <w:tr w:rsidR="008810E3" w:rsidRPr="00601C32" w14:paraId="6B2A763E" w14:textId="77777777" w:rsidTr="005063EF">
        <w:trPr>
          <w:trHeight w:val="318"/>
        </w:trPr>
        <w:tc>
          <w:tcPr>
            <w:tcW w:w="1446" w:type="dxa"/>
            <w:vMerge w:val="restart"/>
            <w:tcBorders>
              <w:top w:val="single" w:sz="18" w:space="0" w:color="auto"/>
              <w:left w:val="single" w:sz="18" w:space="0" w:color="auto"/>
              <w:bottom w:val="single" w:sz="18" w:space="0" w:color="auto"/>
            </w:tcBorders>
            <w:vAlign w:val="center"/>
          </w:tcPr>
          <w:p w14:paraId="192DCF5F" w14:textId="77777777" w:rsidR="008810E3" w:rsidRPr="00601C32" w:rsidRDefault="008810E3" w:rsidP="00601C32">
            <w:pPr>
              <w:jc w:val="center"/>
              <w:rPr>
                <w:rFonts w:ascii="Arial" w:hAnsi="Arial" w:cs="Arial"/>
                <w:b/>
                <w:bCs/>
                <w:sz w:val="24"/>
                <w:szCs w:val="24"/>
              </w:rPr>
            </w:pPr>
            <w:r w:rsidRPr="00601C32">
              <w:rPr>
                <w:rFonts w:ascii="Arial" w:hAnsi="Arial" w:cs="Arial"/>
                <w:b/>
                <w:bCs/>
                <w:sz w:val="24"/>
                <w:szCs w:val="24"/>
              </w:rPr>
              <w:t>Unidad 3:</w:t>
            </w:r>
          </w:p>
          <w:p w14:paraId="150FE9F8" w14:textId="2F05726F" w:rsidR="008810E3" w:rsidRPr="00601C32" w:rsidRDefault="008810E3" w:rsidP="00601C32">
            <w:pPr>
              <w:jc w:val="center"/>
              <w:rPr>
                <w:rFonts w:ascii="Arial" w:hAnsi="Arial" w:cs="Arial"/>
                <w:sz w:val="24"/>
                <w:szCs w:val="24"/>
              </w:rPr>
            </w:pPr>
            <w:r w:rsidRPr="00601C32">
              <w:rPr>
                <w:rFonts w:ascii="Arial" w:hAnsi="Arial" w:cs="Arial"/>
                <w:sz w:val="24"/>
                <w:szCs w:val="24"/>
              </w:rPr>
              <w:t>“Los números del asteroide”</w:t>
            </w:r>
          </w:p>
        </w:tc>
        <w:tc>
          <w:tcPr>
            <w:tcW w:w="1794" w:type="dxa"/>
            <w:vMerge w:val="restart"/>
            <w:tcBorders>
              <w:top w:val="single" w:sz="18" w:space="0" w:color="auto"/>
            </w:tcBorders>
            <w:shd w:val="clear" w:color="auto" w:fill="F6C5AC"/>
            <w:vAlign w:val="center"/>
          </w:tcPr>
          <w:p w14:paraId="1E8F8A4A" w14:textId="70CE2960" w:rsidR="008810E3" w:rsidRPr="00817BFF" w:rsidRDefault="00817BFF" w:rsidP="00082E89">
            <w:pPr>
              <w:jc w:val="center"/>
              <w:rPr>
                <w:rFonts w:ascii="Arial" w:hAnsi="Arial" w:cs="Arial"/>
                <w:sz w:val="24"/>
                <w:szCs w:val="24"/>
              </w:rPr>
            </w:pPr>
            <w:r>
              <w:rPr>
                <w:rFonts w:ascii="Arial" w:hAnsi="Arial" w:cs="Arial"/>
                <w:sz w:val="24"/>
                <w:szCs w:val="24"/>
              </w:rPr>
              <w:t xml:space="preserve">A. </w:t>
            </w:r>
            <w:r w:rsidR="008810E3" w:rsidRPr="00817BFF">
              <w:rPr>
                <w:rFonts w:ascii="Arial" w:hAnsi="Arial" w:cs="Arial"/>
                <w:sz w:val="24"/>
                <w:szCs w:val="24"/>
              </w:rPr>
              <w:t>Números y operaciones</w:t>
            </w:r>
          </w:p>
        </w:tc>
        <w:tc>
          <w:tcPr>
            <w:tcW w:w="5766" w:type="dxa"/>
            <w:gridSpan w:val="3"/>
            <w:tcBorders>
              <w:top w:val="single" w:sz="18" w:space="0" w:color="auto"/>
              <w:right w:val="single" w:sz="18" w:space="0" w:color="auto"/>
            </w:tcBorders>
          </w:tcPr>
          <w:p w14:paraId="03B8FF65" w14:textId="654B99AD" w:rsidR="008810E3" w:rsidRPr="00601C32" w:rsidRDefault="008810E3" w:rsidP="00601C32">
            <w:pPr>
              <w:rPr>
                <w:rFonts w:ascii="Arial" w:hAnsi="Arial" w:cs="Arial"/>
                <w:sz w:val="24"/>
                <w:szCs w:val="24"/>
              </w:rPr>
            </w:pPr>
            <w:r w:rsidRPr="00601C32">
              <w:rPr>
                <w:rFonts w:ascii="Arial" w:hAnsi="Arial" w:cs="Arial"/>
                <w:sz w:val="24"/>
                <w:szCs w:val="24"/>
              </w:rPr>
              <w:t>Lectura, escritura y representación de números naturales hasta 99.999.</w:t>
            </w:r>
          </w:p>
        </w:tc>
      </w:tr>
      <w:tr w:rsidR="008810E3" w:rsidRPr="00601C32" w14:paraId="07007B38" w14:textId="77777777" w:rsidTr="005063EF">
        <w:trPr>
          <w:trHeight w:val="317"/>
        </w:trPr>
        <w:tc>
          <w:tcPr>
            <w:tcW w:w="1446" w:type="dxa"/>
            <w:vMerge/>
            <w:tcBorders>
              <w:left w:val="single" w:sz="18" w:space="0" w:color="auto"/>
              <w:bottom w:val="single" w:sz="18" w:space="0" w:color="auto"/>
            </w:tcBorders>
            <w:vAlign w:val="center"/>
          </w:tcPr>
          <w:p w14:paraId="732E2867" w14:textId="77777777" w:rsidR="008810E3" w:rsidRPr="00601C32" w:rsidRDefault="008810E3" w:rsidP="00601C32">
            <w:pPr>
              <w:jc w:val="center"/>
              <w:rPr>
                <w:rFonts w:ascii="Arial" w:hAnsi="Arial" w:cs="Arial"/>
                <w:b/>
                <w:bCs/>
                <w:sz w:val="24"/>
                <w:szCs w:val="24"/>
              </w:rPr>
            </w:pPr>
          </w:p>
        </w:tc>
        <w:tc>
          <w:tcPr>
            <w:tcW w:w="1794" w:type="dxa"/>
            <w:vMerge/>
            <w:shd w:val="clear" w:color="auto" w:fill="F6C5AC"/>
            <w:vAlign w:val="center"/>
          </w:tcPr>
          <w:p w14:paraId="4CD0DDEB" w14:textId="77777777" w:rsidR="008810E3" w:rsidRPr="00601C32" w:rsidRDefault="008810E3" w:rsidP="00601C32">
            <w:pPr>
              <w:pStyle w:val="Prrafodelista"/>
              <w:numPr>
                <w:ilvl w:val="0"/>
                <w:numId w:val="14"/>
              </w:numPr>
              <w:rPr>
                <w:rFonts w:ascii="Arial" w:hAnsi="Arial" w:cs="Arial"/>
                <w:sz w:val="24"/>
                <w:szCs w:val="24"/>
              </w:rPr>
            </w:pPr>
          </w:p>
        </w:tc>
        <w:tc>
          <w:tcPr>
            <w:tcW w:w="5766" w:type="dxa"/>
            <w:gridSpan w:val="3"/>
            <w:tcBorders>
              <w:right w:val="single" w:sz="18" w:space="0" w:color="auto"/>
            </w:tcBorders>
          </w:tcPr>
          <w:p w14:paraId="03DE6CCC" w14:textId="447ADC1B" w:rsidR="008810E3" w:rsidRPr="00601C32" w:rsidRDefault="008810E3" w:rsidP="00601C32">
            <w:pPr>
              <w:rPr>
                <w:rFonts w:ascii="Arial" w:hAnsi="Arial" w:cs="Arial"/>
                <w:sz w:val="24"/>
                <w:szCs w:val="24"/>
              </w:rPr>
            </w:pPr>
            <w:r w:rsidRPr="00601C32">
              <w:rPr>
                <w:rFonts w:ascii="Arial" w:hAnsi="Arial" w:cs="Arial"/>
                <w:sz w:val="24"/>
                <w:szCs w:val="24"/>
              </w:rPr>
              <w:t>Composición, descomposición aditiva y aditivo-multiplicativa y recomposición de números naturales hasta 99.999.</w:t>
            </w:r>
          </w:p>
        </w:tc>
      </w:tr>
      <w:tr w:rsidR="008810E3" w:rsidRPr="00601C32" w14:paraId="6639F1CB" w14:textId="77777777" w:rsidTr="005063EF">
        <w:trPr>
          <w:trHeight w:val="321"/>
        </w:trPr>
        <w:tc>
          <w:tcPr>
            <w:tcW w:w="1446" w:type="dxa"/>
            <w:vMerge/>
            <w:tcBorders>
              <w:left w:val="single" w:sz="18" w:space="0" w:color="auto"/>
              <w:bottom w:val="single" w:sz="18" w:space="0" w:color="auto"/>
            </w:tcBorders>
            <w:vAlign w:val="center"/>
          </w:tcPr>
          <w:p w14:paraId="3883D428" w14:textId="77777777" w:rsidR="008810E3" w:rsidRPr="00601C32" w:rsidRDefault="008810E3" w:rsidP="00601C32">
            <w:pPr>
              <w:jc w:val="center"/>
              <w:rPr>
                <w:rFonts w:ascii="Arial" w:hAnsi="Arial" w:cs="Arial"/>
                <w:b/>
                <w:bCs/>
                <w:sz w:val="24"/>
                <w:szCs w:val="24"/>
              </w:rPr>
            </w:pPr>
          </w:p>
        </w:tc>
        <w:tc>
          <w:tcPr>
            <w:tcW w:w="1794" w:type="dxa"/>
            <w:vMerge/>
            <w:shd w:val="clear" w:color="auto" w:fill="F6C5AC"/>
            <w:vAlign w:val="center"/>
          </w:tcPr>
          <w:p w14:paraId="346EE0F1" w14:textId="77777777" w:rsidR="008810E3" w:rsidRPr="00601C32" w:rsidRDefault="008810E3" w:rsidP="00601C32">
            <w:pPr>
              <w:pStyle w:val="Prrafodelista"/>
              <w:numPr>
                <w:ilvl w:val="0"/>
                <w:numId w:val="14"/>
              </w:numPr>
              <w:rPr>
                <w:rFonts w:ascii="Arial" w:hAnsi="Arial" w:cs="Arial"/>
                <w:sz w:val="24"/>
                <w:szCs w:val="24"/>
              </w:rPr>
            </w:pPr>
          </w:p>
        </w:tc>
        <w:tc>
          <w:tcPr>
            <w:tcW w:w="5766" w:type="dxa"/>
            <w:gridSpan w:val="3"/>
            <w:tcBorders>
              <w:right w:val="single" w:sz="18" w:space="0" w:color="auto"/>
            </w:tcBorders>
          </w:tcPr>
          <w:p w14:paraId="1CB8524C" w14:textId="5F5C6B5C" w:rsidR="008810E3" w:rsidRPr="00601C32" w:rsidRDefault="008810E3" w:rsidP="00601C32">
            <w:pPr>
              <w:rPr>
                <w:rFonts w:ascii="Arial" w:hAnsi="Arial" w:cs="Arial"/>
                <w:sz w:val="24"/>
                <w:szCs w:val="24"/>
              </w:rPr>
            </w:pPr>
            <w:r w:rsidRPr="00601C32">
              <w:rPr>
                <w:rFonts w:ascii="Arial" w:hAnsi="Arial" w:cs="Arial"/>
                <w:sz w:val="24"/>
                <w:szCs w:val="24"/>
              </w:rPr>
              <w:t>Identificar el significado y valor posicional de cada cifra estableciendo equivalencias hasta DM.</w:t>
            </w:r>
          </w:p>
        </w:tc>
      </w:tr>
      <w:tr w:rsidR="008810E3" w:rsidRPr="00601C32" w14:paraId="46A97D55" w14:textId="77777777" w:rsidTr="005063EF">
        <w:trPr>
          <w:trHeight w:val="105"/>
        </w:trPr>
        <w:tc>
          <w:tcPr>
            <w:tcW w:w="1446" w:type="dxa"/>
            <w:vMerge/>
            <w:tcBorders>
              <w:left w:val="single" w:sz="18" w:space="0" w:color="auto"/>
              <w:bottom w:val="single" w:sz="18" w:space="0" w:color="auto"/>
            </w:tcBorders>
            <w:vAlign w:val="center"/>
          </w:tcPr>
          <w:p w14:paraId="4A578BAD" w14:textId="77777777" w:rsidR="008810E3" w:rsidRPr="00601C32" w:rsidRDefault="008810E3" w:rsidP="00601C32">
            <w:pPr>
              <w:jc w:val="center"/>
              <w:rPr>
                <w:rFonts w:ascii="Arial" w:hAnsi="Arial" w:cs="Arial"/>
                <w:b/>
                <w:bCs/>
                <w:sz w:val="24"/>
                <w:szCs w:val="24"/>
              </w:rPr>
            </w:pPr>
          </w:p>
        </w:tc>
        <w:tc>
          <w:tcPr>
            <w:tcW w:w="1794" w:type="dxa"/>
            <w:vMerge/>
            <w:shd w:val="clear" w:color="auto" w:fill="F6C5AC"/>
            <w:vAlign w:val="center"/>
          </w:tcPr>
          <w:p w14:paraId="1B965127" w14:textId="77777777" w:rsidR="008810E3" w:rsidRPr="00601C32" w:rsidRDefault="008810E3" w:rsidP="00601C32">
            <w:pPr>
              <w:pStyle w:val="Prrafodelista"/>
              <w:numPr>
                <w:ilvl w:val="0"/>
                <w:numId w:val="14"/>
              </w:numPr>
              <w:rPr>
                <w:rFonts w:ascii="Arial" w:hAnsi="Arial" w:cs="Arial"/>
                <w:sz w:val="24"/>
                <w:szCs w:val="24"/>
              </w:rPr>
            </w:pPr>
          </w:p>
        </w:tc>
        <w:tc>
          <w:tcPr>
            <w:tcW w:w="5766" w:type="dxa"/>
            <w:gridSpan w:val="3"/>
            <w:tcBorders>
              <w:right w:val="single" w:sz="18" w:space="0" w:color="auto"/>
            </w:tcBorders>
          </w:tcPr>
          <w:p w14:paraId="70B40ED2" w14:textId="4072F9C4" w:rsidR="008810E3" w:rsidRPr="00601C32" w:rsidRDefault="008810E3" w:rsidP="00601C32">
            <w:pPr>
              <w:rPr>
                <w:rFonts w:ascii="Arial" w:hAnsi="Arial" w:cs="Arial"/>
                <w:sz w:val="24"/>
                <w:szCs w:val="24"/>
              </w:rPr>
            </w:pPr>
            <w:r w:rsidRPr="00601C32">
              <w:rPr>
                <w:rFonts w:ascii="Arial" w:hAnsi="Arial" w:cs="Arial"/>
                <w:color w:val="EE0000"/>
                <w:sz w:val="24"/>
                <w:szCs w:val="24"/>
              </w:rPr>
              <w:t>Cálculo mental</w:t>
            </w:r>
            <w:r w:rsidRPr="00601C32">
              <w:rPr>
                <w:rFonts w:ascii="Arial" w:hAnsi="Arial" w:cs="Arial"/>
                <w:sz w:val="24"/>
                <w:szCs w:val="24"/>
              </w:rPr>
              <w:t>: Redondeo a la decena/centena más cercana.</w:t>
            </w:r>
          </w:p>
        </w:tc>
      </w:tr>
      <w:tr w:rsidR="008810E3" w:rsidRPr="00601C32" w14:paraId="355B49A6" w14:textId="77777777" w:rsidTr="005063EF">
        <w:trPr>
          <w:trHeight w:val="259"/>
        </w:trPr>
        <w:tc>
          <w:tcPr>
            <w:tcW w:w="1446" w:type="dxa"/>
            <w:vMerge/>
            <w:tcBorders>
              <w:left w:val="single" w:sz="18" w:space="0" w:color="auto"/>
              <w:bottom w:val="single" w:sz="18" w:space="0" w:color="auto"/>
            </w:tcBorders>
            <w:vAlign w:val="center"/>
          </w:tcPr>
          <w:p w14:paraId="09F95699" w14:textId="77777777" w:rsidR="008810E3" w:rsidRPr="00601C32" w:rsidRDefault="008810E3" w:rsidP="00601C32">
            <w:pPr>
              <w:jc w:val="center"/>
              <w:rPr>
                <w:rFonts w:ascii="Arial" w:hAnsi="Arial" w:cs="Arial"/>
                <w:b/>
                <w:bCs/>
                <w:sz w:val="24"/>
                <w:szCs w:val="24"/>
              </w:rPr>
            </w:pPr>
          </w:p>
        </w:tc>
        <w:tc>
          <w:tcPr>
            <w:tcW w:w="1794" w:type="dxa"/>
            <w:vMerge w:val="restart"/>
            <w:shd w:val="clear" w:color="auto" w:fill="D9F2D0"/>
            <w:vAlign w:val="center"/>
          </w:tcPr>
          <w:p w14:paraId="3D7BDA43" w14:textId="35AD4846" w:rsidR="008810E3" w:rsidRPr="00601C32" w:rsidRDefault="008810E3" w:rsidP="00601C32">
            <w:pPr>
              <w:jc w:val="center"/>
              <w:rPr>
                <w:rFonts w:ascii="Arial" w:hAnsi="Arial" w:cs="Arial"/>
                <w:sz w:val="24"/>
                <w:szCs w:val="24"/>
              </w:rPr>
            </w:pPr>
            <w:r w:rsidRPr="00601C32">
              <w:rPr>
                <w:rFonts w:ascii="Arial" w:hAnsi="Arial" w:cs="Arial"/>
                <w:sz w:val="24"/>
                <w:szCs w:val="24"/>
              </w:rPr>
              <w:t>D. Álgebra</w:t>
            </w:r>
          </w:p>
        </w:tc>
        <w:tc>
          <w:tcPr>
            <w:tcW w:w="5766" w:type="dxa"/>
            <w:gridSpan w:val="3"/>
            <w:tcBorders>
              <w:right w:val="single" w:sz="18" w:space="0" w:color="auto"/>
            </w:tcBorders>
          </w:tcPr>
          <w:p w14:paraId="53711C66" w14:textId="2B810103" w:rsidR="008810E3" w:rsidRPr="00601C32" w:rsidRDefault="008810E3" w:rsidP="00601C32">
            <w:pPr>
              <w:rPr>
                <w:rFonts w:ascii="Arial" w:hAnsi="Arial" w:cs="Arial"/>
                <w:sz w:val="24"/>
                <w:szCs w:val="24"/>
              </w:rPr>
            </w:pPr>
            <w:r w:rsidRPr="00601C32">
              <w:rPr>
                <w:rFonts w:ascii="Arial" w:hAnsi="Arial" w:cs="Arial"/>
                <w:sz w:val="24"/>
                <w:szCs w:val="24"/>
              </w:rPr>
              <w:t>Ordenar números utilizando los signos “&lt;” y “&gt;”.</w:t>
            </w:r>
          </w:p>
        </w:tc>
      </w:tr>
      <w:tr w:rsidR="008810E3" w:rsidRPr="00601C32" w14:paraId="291076B0" w14:textId="77777777" w:rsidTr="005063EF">
        <w:trPr>
          <w:trHeight w:val="179"/>
        </w:trPr>
        <w:tc>
          <w:tcPr>
            <w:tcW w:w="1446" w:type="dxa"/>
            <w:vMerge/>
            <w:tcBorders>
              <w:left w:val="single" w:sz="18" w:space="0" w:color="auto"/>
              <w:bottom w:val="single" w:sz="18" w:space="0" w:color="auto"/>
            </w:tcBorders>
            <w:vAlign w:val="center"/>
          </w:tcPr>
          <w:p w14:paraId="087CD3B8" w14:textId="77777777" w:rsidR="008810E3" w:rsidRPr="00601C32" w:rsidRDefault="008810E3" w:rsidP="00601C32">
            <w:pPr>
              <w:jc w:val="center"/>
              <w:rPr>
                <w:rFonts w:ascii="Arial" w:hAnsi="Arial" w:cs="Arial"/>
                <w:b/>
                <w:bCs/>
                <w:sz w:val="24"/>
                <w:szCs w:val="24"/>
              </w:rPr>
            </w:pPr>
          </w:p>
        </w:tc>
        <w:tc>
          <w:tcPr>
            <w:tcW w:w="1794" w:type="dxa"/>
            <w:vMerge/>
            <w:shd w:val="clear" w:color="auto" w:fill="D9F2D0"/>
            <w:vAlign w:val="center"/>
          </w:tcPr>
          <w:p w14:paraId="37D2FABC" w14:textId="77777777" w:rsidR="008810E3" w:rsidRPr="00601C32" w:rsidRDefault="008810E3" w:rsidP="00601C32">
            <w:pPr>
              <w:jc w:val="center"/>
              <w:rPr>
                <w:rFonts w:ascii="Arial" w:hAnsi="Arial" w:cs="Arial"/>
                <w:sz w:val="24"/>
                <w:szCs w:val="24"/>
              </w:rPr>
            </w:pPr>
          </w:p>
        </w:tc>
        <w:tc>
          <w:tcPr>
            <w:tcW w:w="1772" w:type="dxa"/>
            <w:gridSpan w:val="2"/>
            <w:vMerge w:val="restart"/>
            <w:tcBorders>
              <w:right w:val="single" w:sz="6" w:space="0" w:color="auto"/>
            </w:tcBorders>
            <w:vAlign w:val="center"/>
          </w:tcPr>
          <w:p w14:paraId="5A218585" w14:textId="7FE76537" w:rsidR="008810E3" w:rsidRPr="00601C32" w:rsidRDefault="008810E3" w:rsidP="00601C32">
            <w:pPr>
              <w:rPr>
                <w:rFonts w:ascii="Arial" w:hAnsi="Arial" w:cs="Arial"/>
                <w:sz w:val="24"/>
                <w:szCs w:val="24"/>
              </w:rPr>
            </w:pPr>
            <w:r w:rsidRPr="00601C32">
              <w:rPr>
                <w:rFonts w:ascii="Arial" w:hAnsi="Arial" w:cs="Arial"/>
                <w:color w:val="77206D" w:themeColor="accent5" w:themeShade="BF"/>
                <w:sz w:val="24"/>
                <w:szCs w:val="24"/>
              </w:rPr>
              <w:t>Pensamiento computacional</w:t>
            </w:r>
          </w:p>
        </w:tc>
        <w:tc>
          <w:tcPr>
            <w:tcW w:w="3994" w:type="dxa"/>
            <w:tcBorders>
              <w:left w:val="single" w:sz="6" w:space="0" w:color="auto"/>
              <w:right w:val="single" w:sz="18" w:space="0" w:color="auto"/>
            </w:tcBorders>
            <w:vAlign w:val="center"/>
          </w:tcPr>
          <w:p w14:paraId="33E9BD50" w14:textId="7D7888B9" w:rsidR="008810E3" w:rsidRPr="00601C32" w:rsidRDefault="008810E3" w:rsidP="00601C32">
            <w:pPr>
              <w:rPr>
                <w:rFonts w:ascii="Arial" w:hAnsi="Arial" w:cs="Arial"/>
                <w:sz w:val="24"/>
                <w:szCs w:val="24"/>
              </w:rPr>
            </w:pPr>
            <w:r w:rsidRPr="00817BFF">
              <w:rPr>
                <w:rFonts w:ascii="Arial" w:hAnsi="Arial" w:cs="Arial"/>
                <w:color w:val="BF4E14" w:themeColor="accent2" w:themeShade="BF"/>
                <w:sz w:val="24"/>
                <w:szCs w:val="24"/>
              </w:rPr>
              <w:t>Patrones</w:t>
            </w:r>
            <w:r w:rsidR="00817BFF">
              <w:rPr>
                <w:rFonts w:ascii="Arial" w:hAnsi="Arial" w:cs="Arial"/>
                <w:sz w:val="24"/>
                <w:szCs w:val="24"/>
              </w:rPr>
              <w:t>.</w:t>
            </w:r>
          </w:p>
        </w:tc>
      </w:tr>
      <w:tr w:rsidR="008810E3" w:rsidRPr="00601C32" w14:paraId="117396AF" w14:textId="77777777" w:rsidTr="005063EF">
        <w:trPr>
          <w:trHeight w:val="183"/>
        </w:trPr>
        <w:tc>
          <w:tcPr>
            <w:tcW w:w="1446" w:type="dxa"/>
            <w:vMerge/>
            <w:tcBorders>
              <w:left w:val="single" w:sz="18" w:space="0" w:color="auto"/>
              <w:bottom w:val="single" w:sz="18" w:space="0" w:color="auto"/>
            </w:tcBorders>
            <w:vAlign w:val="center"/>
          </w:tcPr>
          <w:p w14:paraId="148AF148" w14:textId="77777777" w:rsidR="008810E3" w:rsidRPr="00601C32" w:rsidRDefault="008810E3" w:rsidP="00601C32">
            <w:pPr>
              <w:jc w:val="center"/>
              <w:rPr>
                <w:rFonts w:ascii="Arial" w:hAnsi="Arial" w:cs="Arial"/>
                <w:b/>
                <w:bCs/>
                <w:sz w:val="24"/>
                <w:szCs w:val="24"/>
              </w:rPr>
            </w:pPr>
          </w:p>
        </w:tc>
        <w:tc>
          <w:tcPr>
            <w:tcW w:w="1794" w:type="dxa"/>
            <w:vMerge/>
            <w:shd w:val="clear" w:color="auto" w:fill="D9F2D0"/>
            <w:vAlign w:val="center"/>
          </w:tcPr>
          <w:p w14:paraId="315718A5" w14:textId="77777777" w:rsidR="008810E3" w:rsidRPr="00601C32" w:rsidRDefault="008810E3" w:rsidP="00601C32">
            <w:pPr>
              <w:jc w:val="center"/>
              <w:rPr>
                <w:rFonts w:ascii="Arial" w:hAnsi="Arial" w:cs="Arial"/>
                <w:sz w:val="24"/>
                <w:szCs w:val="24"/>
              </w:rPr>
            </w:pPr>
          </w:p>
        </w:tc>
        <w:tc>
          <w:tcPr>
            <w:tcW w:w="1772" w:type="dxa"/>
            <w:gridSpan w:val="2"/>
            <w:vMerge/>
            <w:tcBorders>
              <w:right w:val="single" w:sz="6" w:space="0" w:color="auto"/>
            </w:tcBorders>
            <w:vAlign w:val="center"/>
          </w:tcPr>
          <w:p w14:paraId="75594256" w14:textId="77777777" w:rsidR="008810E3" w:rsidRPr="00601C32" w:rsidRDefault="008810E3" w:rsidP="00601C32">
            <w:pPr>
              <w:rPr>
                <w:rFonts w:ascii="Arial" w:hAnsi="Arial" w:cs="Arial"/>
                <w:color w:val="77206D" w:themeColor="accent5" w:themeShade="BF"/>
                <w:sz w:val="24"/>
                <w:szCs w:val="24"/>
              </w:rPr>
            </w:pPr>
          </w:p>
        </w:tc>
        <w:tc>
          <w:tcPr>
            <w:tcW w:w="3994" w:type="dxa"/>
            <w:tcBorders>
              <w:left w:val="single" w:sz="6" w:space="0" w:color="auto"/>
              <w:right w:val="single" w:sz="18" w:space="0" w:color="auto"/>
            </w:tcBorders>
            <w:vAlign w:val="center"/>
          </w:tcPr>
          <w:p w14:paraId="7C52D99F" w14:textId="33313EB7" w:rsidR="008810E3" w:rsidRPr="00601C32" w:rsidRDefault="008810E3" w:rsidP="00601C32">
            <w:pPr>
              <w:rPr>
                <w:rFonts w:ascii="Arial" w:hAnsi="Arial" w:cs="Arial"/>
                <w:sz w:val="24"/>
                <w:szCs w:val="24"/>
              </w:rPr>
            </w:pPr>
            <w:r w:rsidRPr="00601C32">
              <w:rPr>
                <w:rFonts w:ascii="Arial" w:hAnsi="Arial" w:cs="Arial"/>
                <w:sz w:val="24"/>
                <w:szCs w:val="24"/>
              </w:rPr>
              <w:t>Reutilización y remezcla.</w:t>
            </w:r>
          </w:p>
        </w:tc>
      </w:tr>
      <w:tr w:rsidR="008810E3" w:rsidRPr="00601C32" w14:paraId="63C2F6D3" w14:textId="77777777" w:rsidTr="005063EF">
        <w:trPr>
          <w:trHeight w:val="259"/>
        </w:trPr>
        <w:tc>
          <w:tcPr>
            <w:tcW w:w="1446" w:type="dxa"/>
            <w:vMerge/>
            <w:tcBorders>
              <w:left w:val="single" w:sz="18" w:space="0" w:color="auto"/>
              <w:bottom w:val="single" w:sz="18" w:space="0" w:color="auto"/>
            </w:tcBorders>
            <w:vAlign w:val="center"/>
          </w:tcPr>
          <w:p w14:paraId="0A2541EB" w14:textId="77777777" w:rsidR="008810E3" w:rsidRPr="00601C32" w:rsidRDefault="008810E3" w:rsidP="00601C32">
            <w:pPr>
              <w:jc w:val="center"/>
              <w:rPr>
                <w:rFonts w:ascii="Arial" w:hAnsi="Arial" w:cs="Arial"/>
                <w:b/>
                <w:bCs/>
                <w:sz w:val="24"/>
                <w:szCs w:val="24"/>
              </w:rPr>
            </w:pPr>
          </w:p>
        </w:tc>
        <w:tc>
          <w:tcPr>
            <w:tcW w:w="1794" w:type="dxa"/>
            <w:shd w:val="clear" w:color="auto" w:fill="95DCF7"/>
            <w:vAlign w:val="center"/>
          </w:tcPr>
          <w:p w14:paraId="525E9B54" w14:textId="0B71E113" w:rsidR="008810E3" w:rsidRPr="00601C32" w:rsidRDefault="008810E3" w:rsidP="00601C32">
            <w:pPr>
              <w:jc w:val="center"/>
              <w:rPr>
                <w:rFonts w:ascii="Arial" w:hAnsi="Arial" w:cs="Arial"/>
                <w:sz w:val="24"/>
                <w:szCs w:val="24"/>
              </w:rPr>
            </w:pPr>
            <w:r w:rsidRPr="00601C32">
              <w:rPr>
                <w:rFonts w:ascii="Arial" w:hAnsi="Arial" w:cs="Arial"/>
                <w:sz w:val="24"/>
                <w:szCs w:val="24"/>
              </w:rPr>
              <w:t>E. Estadística y probabilidad</w:t>
            </w:r>
          </w:p>
        </w:tc>
        <w:tc>
          <w:tcPr>
            <w:tcW w:w="5766" w:type="dxa"/>
            <w:gridSpan w:val="3"/>
            <w:tcBorders>
              <w:right w:val="single" w:sz="18" w:space="0" w:color="auto"/>
            </w:tcBorders>
          </w:tcPr>
          <w:p w14:paraId="1279BFE2" w14:textId="03DE8661" w:rsidR="008810E3" w:rsidRPr="00601C32" w:rsidRDefault="008810E3" w:rsidP="00601C32">
            <w:pPr>
              <w:rPr>
                <w:rFonts w:ascii="Arial" w:hAnsi="Arial" w:cs="Arial"/>
                <w:sz w:val="24"/>
                <w:szCs w:val="24"/>
              </w:rPr>
            </w:pPr>
            <w:r w:rsidRPr="00601C32">
              <w:rPr>
                <w:rFonts w:ascii="Arial" w:hAnsi="Arial" w:cs="Arial"/>
                <w:sz w:val="24"/>
                <w:szCs w:val="24"/>
              </w:rPr>
              <w:t>Gráficos estadísticos de la vida cotidiana y estadísticos seleccionando el más conveniente</w:t>
            </w:r>
            <w:r w:rsidR="0096533F">
              <w:rPr>
                <w:rFonts w:ascii="Arial" w:hAnsi="Arial" w:cs="Arial"/>
                <w:sz w:val="24"/>
                <w:szCs w:val="24"/>
              </w:rPr>
              <w:t>.</w:t>
            </w:r>
          </w:p>
        </w:tc>
      </w:tr>
      <w:tr w:rsidR="008810E3" w:rsidRPr="00601C32" w14:paraId="063EC49A" w14:textId="77777777" w:rsidTr="005063EF">
        <w:trPr>
          <w:trHeight w:val="176"/>
        </w:trPr>
        <w:tc>
          <w:tcPr>
            <w:tcW w:w="1446" w:type="dxa"/>
            <w:vMerge/>
            <w:tcBorders>
              <w:left w:val="single" w:sz="18" w:space="0" w:color="auto"/>
              <w:bottom w:val="single" w:sz="18" w:space="0" w:color="auto"/>
            </w:tcBorders>
            <w:vAlign w:val="center"/>
          </w:tcPr>
          <w:p w14:paraId="4983DF8F" w14:textId="77777777" w:rsidR="008810E3" w:rsidRPr="00601C32" w:rsidRDefault="008810E3" w:rsidP="00601C32">
            <w:pPr>
              <w:jc w:val="center"/>
              <w:rPr>
                <w:rFonts w:ascii="Arial" w:hAnsi="Arial" w:cs="Arial"/>
                <w:b/>
                <w:bCs/>
                <w:sz w:val="24"/>
                <w:szCs w:val="24"/>
              </w:rPr>
            </w:pPr>
          </w:p>
        </w:tc>
        <w:tc>
          <w:tcPr>
            <w:tcW w:w="1794" w:type="dxa"/>
            <w:vMerge w:val="restart"/>
            <w:shd w:val="clear" w:color="auto" w:fill="F2CEED" w:themeFill="accent5" w:themeFillTint="33"/>
            <w:vAlign w:val="center"/>
          </w:tcPr>
          <w:p w14:paraId="632441CC" w14:textId="21C044CE" w:rsidR="008810E3" w:rsidRPr="00601C32" w:rsidRDefault="008810E3" w:rsidP="00601C32">
            <w:pPr>
              <w:jc w:val="center"/>
              <w:rPr>
                <w:rFonts w:ascii="Arial" w:hAnsi="Arial" w:cs="Arial"/>
                <w:sz w:val="24"/>
                <w:szCs w:val="24"/>
              </w:rPr>
            </w:pPr>
            <w:r w:rsidRPr="00601C32">
              <w:rPr>
                <w:rFonts w:ascii="Arial" w:hAnsi="Arial" w:cs="Arial"/>
                <w:sz w:val="24"/>
                <w:szCs w:val="24"/>
              </w:rPr>
              <w:t>F. Actitudes y aprendizaje</w:t>
            </w:r>
          </w:p>
        </w:tc>
        <w:tc>
          <w:tcPr>
            <w:tcW w:w="5766" w:type="dxa"/>
            <w:gridSpan w:val="3"/>
            <w:tcBorders>
              <w:right w:val="single" w:sz="18" w:space="0" w:color="auto"/>
            </w:tcBorders>
          </w:tcPr>
          <w:p w14:paraId="00FD0894" w14:textId="43E923D9" w:rsidR="008810E3" w:rsidRPr="00601C32" w:rsidRDefault="008810E3" w:rsidP="00601C32">
            <w:pPr>
              <w:rPr>
                <w:rFonts w:ascii="Arial" w:hAnsi="Arial" w:cs="Arial"/>
                <w:sz w:val="24"/>
                <w:szCs w:val="24"/>
              </w:rPr>
            </w:pPr>
            <w:r w:rsidRPr="00601C32">
              <w:rPr>
                <w:rFonts w:ascii="Arial" w:hAnsi="Arial" w:cs="Arial"/>
                <w:sz w:val="24"/>
                <w:szCs w:val="24"/>
              </w:rPr>
              <w:t>Reconocimiento de las experiencias de los demás.</w:t>
            </w:r>
          </w:p>
        </w:tc>
      </w:tr>
      <w:tr w:rsidR="008810E3" w:rsidRPr="00601C32" w14:paraId="54C2015E" w14:textId="77777777" w:rsidTr="005063EF">
        <w:trPr>
          <w:trHeight w:val="176"/>
        </w:trPr>
        <w:tc>
          <w:tcPr>
            <w:tcW w:w="1446" w:type="dxa"/>
            <w:vMerge/>
            <w:tcBorders>
              <w:left w:val="single" w:sz="18" w:space="0" w:color="auto"/>
              <w:bottom w:val="single" w:sz="18" w:space="0" w:color="auto"/>
            </w:tcBorders>
            <w:vAlign w:val="center"/>
          </w:tcPr>
          <w:p w14:paraId="2D51F097" w14:textId="77777777" w:rsidR="008810E3" w:rsidRPr="00601C32" w:rsidRDefault="008810E3" w:rsidP="00601C32">
            <w:pPr>
              <w:jc w:val="center"/>
              <w:rPr>
                <w:rFonts w:ascii="Arial" w:hAnsi="Arial" w:cs="Arial"/>
                <w:b/>
                <w:bCs/>
                <w:sz w:val="24"/>
                <w:szCs w:val="24"/>
              </w:rPr>
            </w:pPr>
          </w:p>
        </w:tc>
        <w:tc>
          <w:tcPr>
            <w:tcW w:w="1794" w:type="dxa"/>
            <w:vMerge/>
            <w:tcBorders>
              <w:bottom w:val="single" w:sz="4" w:space="0" w:color="auto"/>
            </w:tcBorders>
            <w:shd w:val="clear" w:color="auto" w:fill="F2CEED" w:themeFill="accent5" w:themeFillTint="33"/>
            <w:vAlign w:val="center"/>
          </w:tcPr>
          <w:p w14:paraId="3B879185" w14:textId="77777777" w:rsidR="008810E3" w:rsidRPr="00601C32" w:rsidRDefault="008810E3" w:rsidP="00601C32">
            <w:pPr>
              <w:jc w:val="center"/>
              <w:rPr>
                <w:rFonts w:ascii="Arial" w:hAnsi="Arial" w:cs="Arial"/>
                <w:sz w:val="24"/>
                <w:szCs w:val="24"/>
              </w:rPr>
            </w:pPr>
          </w:p>
        </w:tc>
        <w:tc>
          <w:tcPr>
            <w:tcW w:w="5766" w:type="dxa"/>
            <w:gridSpan w:val="3"/>
            <w:tcBorders>
              <w:bottom w:val="single" w:sz="4" w:space="0" w:color="auto"/>
              <w:right w:val="single" w:sz="18" w:space="0" w:color="auto"/>
            </w:tcBorders>
          </w:tcPr>
          <w:p w14:paraId="5AE66BCA" w14:textId="2846F283" w:rsidR="008810E3" w:rsidRPr="00601C32" w:rsidRDefault="008810E3" w:rsidP="00601C32">
            <w:pPr>
              <w:rPr>
                <w:rFonts w:ascii="Arial" w:hAnsi="Arial" w:cs="Arial"/>
                <w:sz w:val="24"/>
                <w:szCs w:val="24"/>
              </w:rPr>
            </w:pPr>
            <w:r w:rsidRPr="00601C32">
              <w:rPr>
                <w:rFonts w:ascii="Arial" w:hAnsi="Arial" w:cs="Arial"/>
                <w:sz w:val="24"/>
                <w:szCs w:val="24"/>
              </w:rPr>
              <w:t>Tolerancia a la frustración.</w:t>
            </w:r>
          </w:p>
        </w:tc>
      </w:tr>
      <w:tr w:rsidR="008810E3" w:rsidRPr="00601C32" w14:paraId="5D9CA0C7" w14:textId="77777777" w:rsidTr="005063EF">
        <w:trPr>
          <w:trHeight w:val="67"/>
        </w:trPr>
        <w:tc>
          <w:tcPr>
            <w:tcW w:w="1446" w:type="dxa"/>
            <w:vMerge/>
            <w:tcBorders>
              <w:left w:val="single" w:sz="18" w:space="0" w:color="auto"/>
              <w:bottom w:val="single" w:sz="18" w:space="0" w:color="auto"/>
            </w:tcBorders>
            <w:vAlign w:val="center"/>
          </w:tcPr>
          <w:p w14:paraId="54CD9AB6" w14:textId="77777777" w:rsidR="008810E3" w:rsidRPr="00601C32" w:rsidRDefault="008810E3" w:rsidP="00601C32">
            <w:pPr>
              <w:jc w:val="center"/>
              <w:rPr>
                <w:rFonts w:ascii="Arial" w:hAnsi="Arial" w:cs="Arial"/>
                <w:b/>
                <w:bCs/>
                <w:sz w:val="24"/>
                <w:szCs w:val="24"/>
              </w:rPr>
            </w:pPr>
          </w:p>
        </w:tc>
        <w:tc>
          <w:tcPr>
            <w:tcW w:w="7560" w:type="dxa"/>
            <w:gridSpan w:val="4"/>
            <w:tcBorders>
              <w:bottom w:val="single" w:sz="18" w:space="0" w:color="auto"/>
              <w:right w:val="single" w:sz="18" w:space="0" w:color="auto"/>
            </w:tcBorders>
            <w:vAlign w:val="center"/>
          </w:tcPr>
          <w:p w14:paraId="36365661" w14:textId="6EA502B2" w:rsidR="008810E3" w:rsidRPr="00601C32" w:rsidRDefault="008810E3" w:rsidP="00601C32">
            <w:pPr>
              <w:rPr>
                <w:rFonts w:ascii="Arial" w:hAnsi="Arial" w:cs="Arial"/>
                <w:sz w:val="24"/>
                <w:szCs w:val="24"/>
              </w:rPr>
            </w:pPr>
            <w:r w:rsidRPr="00601C32">
              <w:rPr>
                <w:rFonts w:ascii="Arial" w:hAnsi="Arial" w:cs="Arial"/>
                <w:color w:val="4EA72E" w:themeColor="accent6"/>
                <w:sz w:val="24"/>
                <w:szCs w:val="24"/>
              </w:rPr>
              <w:t>Resolución de problemas</w:t>
            </w:r>
            <w:r w:rsidRPr="00601C32">
              <w:rPr>
                <w:rFonts w:ascii="Arial" w:hAnsi="Arial" w:cs="Arial"/>
                <w:sz w:val="24"/>
                <w:szCs w:val="24"/>
              </w:rPr>
              <w:t>: Selección de información relevante a partir de un enunciado con datos extra.</w:t>
            </w:r>
          </w:p>
        </w:tc>
      </w:tr>
      <w:tr w:rsidR="008810E3" w:rsidRPr="00601C32" w14:paraId="6367224D" w14:textId="77777777" w:rsidTr="005063EF">
        <w:trPr>
          <w:trHeight w:val="114"/>
        </w:trPr>
        <w:tc>
          <w:tcPr>
            <w:tcW w:w="1446" w:type="dxa"/>
            <w:vMerge w:val="restart"/>
            <w:tcBorders>
              <w:top w:val="single" w:sz="18" w:space="0" w:color="auto"/>
              <w:left w:val="single" w:sz="18" w:space="0" w:color="auto"/>
            </w:tcBorders>
            <w:vAlign w:val="center"/>
          </w:tcPr>
          <w:p w14:paraId="654B1C66" w14:textId="77777777" w:rsidR="008810E3" w:rsidRPr="00601C32" w:rsidRDefault="008810E3" w:rsidP="00601C32">
            <w:pPr>
              <w:jc w:val="center"/>
              <w:rPr>
                <w:rFonts w:ascii="Arial" w:hAnsi="Arial" w:cs="Arial"/>
                <w:b/>
                <w:bCs/>
                <w:sz w:val="24"/>
                <w:szCs w:val="24"/>
              </w:rPr>
            </w:pPr>
            <w:r w:rsidRPr="00601C32">
              <w:rPr>
                <w:rFonts w:ascii="Arial" w:hAnsi="Arial" w:cs="Arial"/>
                <w:b/>
                <w:bCs/>
                <w:sz w:val="24"/>
                <w:szCs w:val="24"/>
              </w:rPr>
              <w:lastRenderedPageBreak/>
              <w:t>Unidad 4:</w:t>
            </w:r>
          </w:p>
          <w:p w14:paraId="57071D56" w14:textId="66A0E461" w:rsidR="008810E3" w:rsidRPr="00601C32" w:rsidRDefault="008810E3" w:rsidP="00601C32">
            <w:pPr>
              <w:jc w:val="center"/>
              <w:rPr>
                <w:rFonts w:ascii="Arial" w:hAnsi="Arial" w:cs="Arial"/>
                <w:sz w:val="24"/>
                <w:szCs w:val="24"/>
              </w:rPr>
            </w:pPr>
            <w:r w:rsidRPr="00601C32">
              <w:rPr>
                <w:rFonts w:ascii="Arial" w:hAnsi="Arial" w:cs="Arial"/>
                <w:sz w:val="24"/>
                <w:szCs w:val="24"/>
              </w:rPr>
              <w:t>“El bucle de los baobabs”</w:t>
            </w:r>
          </w:p>
        </w:tc>
        <w:tc>
          <w:tcPr>
            <w:tcW w:w="1794" w:type="dxa"/>
            <w:vMerge w:val="restart"/>
            <w:tcBorders>
              <w:top w:val="single" w:sz="18" w:space="0" w:color="auto"/>
            </w:tcBorders>
            <w:shd w:val="clear" w:color="auto" w:fill="F6C5AC"/>
            <w:vAlign w:val="center"/>
          </w:tcPr>
          <w:p w14:paraId="46FD4CF9" w14:textId="47C79A95" w:rsidR="008810E3" w:rsidRPr="00082E89" w:rsidRDefault="00082E89" w:rsidP="00082E89">
            <w:pPr>
              <w:jc w:val="center"/>
              <w:rPr>
                <w:rFonts w:ascii="Arial" w:hAnsi="Arial" w:cs="Arial"/>
                <w:sz w:val="24"/>
                <w:szCs w:val="24"/>
              </w:rPr>
            </w:pPr>
            <w:r>
              <w:rPr>
                <w:rFonts w:ascii="Arial" w:hAnsi="Arial" w:cs="Arial"/>
                <w:sz w:val="24"/>
                <w:szCs w:val="24"/>
              </w:rPr>
              <w:t xml:space="preserve">A. </w:t>
            </w:r>
            <w:r w:rsidR="008810E3" w:rsidRPr="00082E89">
              <w:rPr>
                <w:rFonts w:ascii="Arial" w:hAnsi="Arial" w:cs="Arial"/>
                <w:sz w:val="24"/>
                <w:szCs w:val="24"/>
              </w:rPr>
              <w:t>Números y operaciones</w:t>
            </w:r>
          </w:p>
        </w:tc>
        <w:tc>
          <w:tcPr>
            <w:tcW w:w="5766" w:type="dxa"/>
            <w:gridSpan w:val="3"/>
            <w:tcBorders>
              <w:top w:val="single" w:sz="18" w:space="0" w:color="auto"/>
              <w:right w:val="single" w:sz="18" w:space="0" w:color="auto"/>
            </w:tcBorders>
          </w:tcPr>
          <w:p w14:paraId="7E7ED966" w14:textId="20AFCF25" w:rsidR="008810E3" w:rsidRPr="00601C32" w:rsidRDefault="008810E3" w:rsidP="00601C32">
            <w:pPr>
              <w:rPr>
                <w:rFonts w:ascii="Arial" w:hAnsi="Arial" w:cs="Arial"/>
                <w:sz w:val="24"/>
                <w:szCs w:val="24"/>
              </w:rPr>
            </w:pPr>
            <w:r w:rsidRPr="00601C32">
              <w:rPr>
                <w:rFonts w:ascii="Arial" w:hAnsi="Arial" w:cs="Arial"/>
                <w:sz w:val="24"/>
                <w:szCs w:val="24"/>
              </w:rPr>
              <w:t>Estrategias de resolución de sumas, restas, multiplicaciones y divisiones de números naturales.</w:t>
            </w:r>
          </w:p>
        </w:tc>
      </w:tr>
      <w:tr w:rsidR="008810E3" w:rsidRPr="00601C32" w14:paraId="691F8D33" w14:textId="77777777" w:rsidTr="00B81C87">
        <w:trPr>
          <w:trHeight w:val="150"/>
        </w:trPr>
        <w:tc>
          <w:tcPr>
            <w:tcW w:w="1446" w:type="dxa"/>
            <w:vMerge/>
            <w:tcBorders>
              <w:left w:val="single" w:sz="18" w:space="0" w:color="auto"/>
            </w:tcBorders>
            <w:vAlign w:val="center"/>
          </w:tcPr>
          <w:p w14:paraId="565B129F" w14:textId="77777777" w:rsidR="008810E3" w:rsidRPr="00601C32" w:rsidRDefault="008810E3" w:rsidP="00601C32">
            <w:pPr>
              <w:jc w:val="center"/>
              <w:rPr>
                <w:rFonts w:ascii="Arial" w:hAnsi="Arial" w:cs="Arial"/>
                <w:b/>
                <w:bCs/>
                <w:sz w:val="24"/>
                <w:szCs w:val="24"/>
              </w:rPr>
            </w:pPr>
          </w:p>
        </w:tc>
        <w:tc>
          <w:tcPr>
            <w:tcW w:w="1794" w:type="dxa"/>
            <w:vMerge/>
            <w:tcBorders>
              <w:top w:val="single" w:sz="18" w:space="0" w:color="auto"/>
            </w:tcBorders>
            <w:shd w:val="clear" w:color="auto" w:fill="F6C5AC"/>
            <w:vAlign w:val="center"/>
          </w:tcPr>
          <w:p w14:paraId="7EE64A8E" w14:textId="77777777" w:rsidR="008810E3" w:rsidRPr="00601C32" w:rsidRDefault="008810E3" w:rsidP="00601C32">
            <w:pPr>
              <w:pStyle w:val="Prrafodelista"/>
              <w:numPr>
                <w:ilvl w:val="0"/>
                <w:numId w:val="15"/>
              </w:numPr>
              <w:jc w:val="center"/>
              <w:rPr>
                <w:rFonts w:ascii="Arial" w:hAnsi="Arial" w:cs="Arial"/>
                <w:sz w:val="24"/>
                <w:szCs w:val="24"/>
              </w:rPr>
            </w:pPr>
          </w:p>
        </w:tc>
        <w:tc>
          <w:tcPr>
            <w:tcW w:w="5766" w:type="dxa"/>
            <w:gridSpan w:val="3"/>
            <w:tcBorders>
              <w:top w:val="single" w:sz="4" w:space="0" w:color="auto"/>
              <w:right w:val="single" w:sz="18" w:space="0" w:color="auto"/>
            </w:tcBorders>
          </w:tcPr>
          <w:p w14:paraId="63C71FE5" w14:textId="7A78C4C6" w:rsidR="008810E3" w:rsidRPr="00601C32" w:rsidRDefault="008810E3" w:rsidP="00601C32">
            <w:pPr>
              <w:rPr>
                <w:rFonts w:ascii="Arial" w:hAnsi="Arial" w:cs="Arial"/>
                <w:sz w:val="24"/>
                <w:szCs w:val="24"/>
              </w:rPr>
            </w:pPr>
            <w:r w:rsidRPr="00601C32">
              <w:rPr>
                <w:rFonts w:ascii="Arial" w:hAnsi="Arial" w:cs="Arial"/>
                <w:color w:val="BF4E14" w:themeColor="accent2" w:themeShade="BF"/>
                <w:sz w:val="24"/>
                <w:szCs w:val="24"/>
              </w:rPr>
              <w:t xml:space="preserve">Numeración romana </w:t>
            </w:r>
            <w:r w:rsidRPr="00601C32">
              <w:rPr>
                <w:rFonts w:ascii="Arial" w:hAnsi="Arial" w:cs="Arial"/>
                <w:sz w:val="24"/>
                <w:szCs w:val="24"/>
              </w:rPr>
              <w:t>en la vida cotidiana.</w:t>
            </w:r>
          </w:p>
        </w:tc>
      </w:tr>
      <w:tr w:rsidR="008810E3" w:rsidRPr="00601C32" w14:paraId="67964F1D" w14:textId="77777777" w:rsidTr="00B81C87">
        <w:trPr>
          <w:trHeight w:val="404"/>
        </w:trPr>
        <w:tc>
          <w:tcPr>
            <w:tcW w:w="1446" w:type="dxa"/>
            <w:vMerge/>
            <w:tcBorders>
              <w:left w:val="single" w:sz="18" w:space="0" w:color="auto"/>
            </w:tcBorders>
            <w:vAlign w:val="center"/>
          </w:tcPr>
          <w:p w14:paraId="7B42B6FB" w14:textId="77777777" w:rsidR="008810E3" w:rsidRPr="00601C32" w:rsidRDefault="008810E3" w:rsidP="00601C32">
            <w:pPr>
              <w:jc w:val="center"/>
              <w:rPr>
                <w:rFonts w:ascii="Arial" w:hAnsi="Arial" w:cs="Arial"/>
                <w:b/>
                <w:bCs/>
                <w:sz w:val="24"/>
                <w:szCs w:val="24"/>
              </w:rPr>
            </w:pPr>
          </w:p>
        </w:tc>
        <w:tc>
          <w:tcPr>
            <w:tcW w:w="1794" w:type="dxa"/>
            <w:vMerge/>
            <w:shd w:val="clear" w:color="auto" w:fill="F6C5AC"/>
            <w:vAlign w:val="center"/>
          </w:tcPr>
          <w:p w14:paraId="4972B012" w14:textId="77777777" w:rsidR="008810E3" w:rsidRPr="00601C32" w:rsidRDefault="008810E3" w:rsidP="00601C32">
            <w:pPr>
              <w:pStyle w:val="Prrafodelista"/>
              <w:numPr>
                <w:ilvl w:val="0"/>
                <w:numId w:val="15"/>
              </w:numPr>
              <w:jc w:val="center"/>
              <w:rPr>
                <w:rFonts w:ascii="Arial" w:hAnsi="Arial" w:cs="Arial"/>
                <w:sz w:val="24"/>
                <w:szCs w:val="24"/>
              </w:rPr>
            </w:pPr>
          </w:p>
        </w:tc>
        <w:tc>
          <w:tcPr>
            <w:tcW w:w="5766" w:type="dxa"/>
            <w:gridSpan w:val="3"/>
            <w:tcBorders>
              <w:right w:val="single" w:sz="18" w:space="0" w:color="auto"/>
            </w:tcBorders>
          </w:tcPr>
          <w:p w14:paraId="4FD98A2A" w14:textId="5E95255E" w:rsidR="008810E3" w:rsidRPr="00601C32" w:rsidRDefault="008810E3" w:rsidP="00601C32">
            <w:pPr>
              <w:rPr>
                <w:rFonts w:ascii="Arial" w:hAnsi="Arial" w:cs="Arial"/>
                <w:sz w:val="24"/>
                <w:szCs w:val="24"/>
              </w:rPr>
            </w:pPr>
            <w:r w:rsidRPr="00601C32">
              <w:rPr>
                <w:rFonts w:ascii="Arial" w:hAnsi="Arial" w:cs="Arial"/>
                <w:color w:val="EE0000"/>
                <w:sz w:val="24"/>
                <w:szCs w:val="24"/>
              </w:rPr>
              <w:t>Cálculo mental</w:t>
            </w:r>
            <w:r w:rsidRPr="00601C32">
              <w:rPr>
                <w:rFonts w:ascii="Arial" w:hAnsi="Arial" w:cs="Arial"/>
                <w:sz w:val="24"/>
                <w:szCs w:val="24"/>
              </w:rPr>
              <w:t>: Agrupaciones repetidas (sumar igual muchas veces).</w:t>
            </w:r>
          </w:p>
        </w:tc>
      </w:tr>
      <w:tr w:rsidR="008810E3" w:rsidRPr="00601C32" w14:paraId="54D76843" w14:textId="77777777" w:rsidTr="00B81C87">
        <w:trPr>
          <w:trHeight w:val="67"/>
        </w:trPr>
        <w:tc>
          <w:tcPr>
            <w:tcW w:w="1446" w:type="dxa"/>
            <w:vMerge/>
            <w:tcBorders>
              <w:left w:val="single" w:sz="18" w:space="0" w:color="auto"/>
            </w:tcBorders>
            <w:vAlign w:val="center"/>
          </w:tcPr>
          <w:p w14:paraId="27DC4D33" w14:textId="77777777" w:rsidR="008810E3" w:rsidRPr="00601C32" w:rsidRDefault="008810E3" w:rsidP="00601C32">
            <w:pPr>
              <w:jc w:val="center"/>
              <w:rPr>
                <w:rFonts w:ascii="Arial" w:hAnsi="Arial" w:cs="Arial"/>
                <w:b/>
                <w:bCs/>
                <w:sz w:val="24"/>
                <w:szCs w:val="24"/>
              </w:rPr>
            </w:pPr>
          </w:p>
        </w:tc>
        <w:tc>
          <w:tcPr>
            <w:tcW w:w="1794" w:type="dxa"/>
            <w:vMerge w:val="restart"/>
            <w:shd w:val="clear" w:color="auto" w:fill="D9F2D0"/>
            <w:vAlign w:val="center"/>
          </w:tcPr>
          <w:p w14:paraId="498A610A" w14:textId="118A0060" w:rsidR="008810E3" w:rsidRPr="00601C32" w:rsidRDefault="008810E3" w:rsidP="00601C32">
            <w:pPr>
              <w:jc w:val="center"/>
              <w:rPr>
                <w:rFonts w:ascii="Arial" w:hAnsi="Arial" w:cs="Arial"/>
                <w:sz w:val="24"/>
                <w:szCs w:val="24"/>
              </w:rPr>
            </w:pPr>
            <w:r w:rsidRPr="00601C32">
              <w:rPr>
                <w:rFonts w:ascii="Arial" w:hAnsi="Arial" w:cs="Arial"/>
                <w:sz w:val="24"/>
                <w:szCs w:val="24"/>
              </w:rPr>
              <w:t>D. Álgebra</w:t>
            </w:r>
          </w:p>
        </w:tc>
        <w:tc>
          <w:tcPr>
            <w:tcW w:w="1772" w:type="dxa"/>
            <w:gridSpan w:val="2"/>
            <w:vMerge w:val="restart"/>
            <w:tcBorders>
              <w:right w:val="single" w:sz="6" w:space="0" w:color="auto"/>
            </w:tcBorders>
            <w:vAlign w:val="center"/>
          </w:tcPr>
          <w:p w14:paraId="00DEE917" w14:textId="29C83008" w:rsidR="008810E3" w:rsidRPr="00601C32" w:rsidRDefault="008810E3" w:rsidP="00601C32">
            <w:pPr>
              <w:rPr>
                <w:rFonts w:ascii="Arial" w:hAnsi="Arial" w:cs="Arial"/>
                <w:sz w:val="24"/>
                <w:szCs w:val="24"/>
              </w:rPr>
            </w:pPr>
            <w:r w:rsidRPr="00601C32">
              <w:rPr>
                <w:rFonts w:ascii="Arial" w:hAnsi="Arial" w:cs="Arial"/>
                <w:color w:val="77206D" w:themeColor="accent5" w:themeShade="BF"/>
                <w:sz w:val="24"/>
                <w:szCs w:val="24"/>
              </w:rPr>
              <w:t>Pensamiento computacional</w:t>
            </w:r>
          </w:p>
        </w:tc>
        <w:tc>
          <w:tcPr>
            <w:tcW w:w="3994" w:type="dxa"/>
            <w:tcBorders>
              <w:left w:val="single" w:sz="6" w:space="0" w:color="auto"/>
              <w:right w:val="single" w:sz="18" w:space="0" w:color="auto"/>
            </w:tcBorders>
            <w:vAlign w:val="center"/>
          </w:tcPr>
          <w:p w14:paraId="5CB9895C" w14:textId="269C9E09" w:rsidR="008810E3" w:rsidRPr="00601C32" w:rsidRDefault="003C5F00" w:rsidP="00601C32">
            <w:pPr>
              <w:rPr>
                <w:rFonts w:ascii="Arial" w:hAnsi="Arial" w:cs="Arial"/>
                <w:sz w:val="24"/>
                <w:szCs w:val="24"/>
              </w:rPr>
            </w:pPr>
            <w:r w:rsidRPr="00817BFF">
              <w:rPr>
                <w:rFonts w:ascii="Arial" w:hAnsi="Arial" w:cs="Arial"/>
                <w:color w:val="BF4E14" w:themeColor="accent2" w:themeShade="BF"/>
                <w:sz w:val="24"/>
                <w:szCs w:val="24"/>
              </w:rPr>
              <w:t xml:space="preserve">Bucles </w:t>
            </w:r>
            <w:r w:rsidRPr="00601C32">
              <w:rPr>
                <w:rFonts w:ascii="Arial" w:hAnsi="Arial" w:cs="Arial"/>
                <w:sz w:val="24"/>
                <w:szCs w:val="24"/>
              </w:rPr>
              <w:t xml:space="preserve">y </w:t>
            </w:r>
            <w:r w:rsidRPr="00817BFF">
              <w:rPr>
                <w:rFonts w:ascii="Arial" w:hAnsi="Arial" w:cs="Arial"/>
                <w:color w:val="BF4E14" w:themeColor="accent2" w:themeShade="BF"/>
                <w:sz w:val="24"/>
                <w:szCs w:val="24"/>
              </w:rPr>
              <w:t>condicionales</w:t>
            </w:r>
            <w:r w:rsidRPr="00601C32">
              <w:rPr>
                <w:rFonts w:ascii="Arial" w:hAnsi="Arial" w:cs="Arial"/>
                <w:sz w:val="24"/>
                <w:szCs w:val="24"/>
              </w:rPr>
              <w:t>.</w:t>
            </w:r>
          </w:p>
        </w:tc>
      </w:tr>
      <w:tr w:rsidR="008810E3" w:rsidRPr="00601C32" w14:paraId="05565004" w14:textId="77777777" w:rsidTr="00B81C87">
        <w:trPr>
          <w:trHeight w:val="67"/>
        </w:trPr>
        <w:tc>
          <w:tcPr>
            <w:tcW w:w="1446" w:type="dxa"/>
            <w:vMerge/>
            <w:tcBorders>
              <w:left w:val="single" w:sz="18" w:space="0" w:color="auto"/>
            </w:tcBorders>
            <w:vAlign w:val="center"/>
          </w:tcPr>
          <w:p w14:paraId="5829F690" w14:textId="77777777" w:rsidR="008810E3" w:rsidRPr="00601C32" w:rsidRDefault="008810E3" w:rsidP="00601C32">
            <w:pPr>
              <w:jc w:val="center"/>
              <w:rPr>
                <w:rFonts w:ascii="Arial" w:hAnsi="Arial" w:cs="Arial"/>
                <w:b/>
                <w:bCs/>
                <w:sz w:val="24"/>
                <w:szCs w:val="24"/>
              </w:rPr>
            </w:pPr>
          </w:p>
        </w:tc>
        <w:tc>
          <w:tcPr>
            <w:tcW w:w="1794" w:type="dxa"/>
            <w:vMerge/>
            <w:shd w:val="clear" w:color="auto" w:fill="D9F2D0"/>
            <w:vAlign w:val="center"/>
          </w:tcPr>
          <w:p w14:paraId="5CE4DDC2" w14:textId="77777777" w:rsidR="008810E3" w:rsidRPr="00601C32" w:rsidRDefault="008810E3" w:rsidP="00601C32">
            <w:pPr>
              <w:jc w:val="center"/>
              <w:rPr>
                <w:rFonts w:ascii="Arial" w:hAnsi="Arial" w:cs="Arial"/>
                <w:sz w:val="24"/>
                <w:szCs w:val="24"/>
              </w:rPr>
            </w:pPr>
          </w:p>
        </w:tc>
        <w:tc>
          <w:tcPr>
            <w:tcW w:w="1772" w:type="dxa"/>
            <w:gridSpan w:val="2"/>
            <w:vMerge/>
            <w:tcBorders>
              <w:right w:val="single" w:sz="6" w:space="0" w:color="auto"/>
            </w:tcBorders>
            <w:vAlign w:val="center"/>
          </w:tcPr>
          <w:p w14:paraId="531C4773" w14:textId="77777777" w:rsidR="008810E3" w:rsidRPr="00601C32" w:rsidRDefault="008810E3" w:rsidP="00601C32">
            <w:pPr>
              <w:rPr>
                <w:rFonts w:ascii="Arial" w:hAnsi="Arial" w:cs="Arial"/>
                <w:color w:val="77206D" w:themeColor="accent5" w:themeShade="BF"/>
                <w:sz w:val="24"/>
                <w:szCs w:val="24"/>
                <w:highlight w:val="yellow"/>
              </w:rPr>
            </w:pPr>
          </w:p>
        </w:tc>
        <w:tc>
          <w:tcPr>
            <w:tcW w:w="3994" w:type="dxa"/>
            <w:tcBorders>
              <w:left w:val="single" w:sz="6" w:space="0" w:color="auto"/>
              <w:right w:val="single" w:sz="18" w:space="0" w:color="auto"/>
            </w:tcBorders>
            <w:vAlign w:val="center"/>
          </w:tcPr>
          <w:p w14:paraId="7EEDD6CC" w14:textId="7E3700E2" w:rsidR="008810E3" w:rsidRPr="00601C32" w:rsidRDefault="003C5F00" w:rsidP="00601C32">
            <w:pPr>
              <w:rPr>
                <w:rFonts w:ascii="Arial" w:hAnsi="Arial" w:cs="Arial"/>
                <w:sz w:val="24"/>
                <w:szCs w:val="24"/>
              </w:rPr>
            </w:pPr>
            <w:r w:rsidRPr="00601C32">
              <w:rPr>
                <w:rFonts w:ascii="Arial" w:hAnsi="Arial" w:cs="Arial"/>
                <w:sz w:val="24"/>
                <w:szCs w:val="24"/>
              </w:rPr>
              <w:t>Experimentación e iteración.</w:t>
            </w:r>
          </w:p>
        </w:tc>
      </w:tr>
      <w:tr w:rsidR="008810E3" w:rsidRPr="00601C32" w14:paraId="01036267" w14:textId="77777777" w:rsidTr="00B81C87">
        <w:trPr>
          <w:trHeight w:val="221"/>
        </w:trPr>
        <w:tc>
          <w:tcPr>
            <w:tcW w:w="1446" w:type="dxa"/>
            <w:vMerge/>
            <w:tcBorders>
              <w:left w:val="single" w:sz="18" w:space="0" w:color="auto"/>
            </w:tcBorders>
            <w:vAlign w:val="center"/>
          </w:tcPr>
          <w:p w14:paraId="66C7A402" w14:textId="77777777" w:rsidR="008810E3" w:rsidRPr="00601C32" w:rsidRDefault="008810E3" w:rsidP="00601C32">
            <w:pPr>
              <w:jc w:val="center"/>
              <w:rPr>
                <w:rFonts w:ascii="Arial" w:hAnsi="Arial" w:cs="Arial"/>
                <w:b/>
                <w:bCs/>
                <w:sz w:val="24"/>
                <w:szCs w:val="24"/>
              </w:rPr>
            </w:pPr>
          </w:p>
        </w:tc>
        <w:tc>
          <w:tcPr>
            <w:tcW w:w="1794" w:type="dxa"/>
            <w:shd w:val="clear" w:color="auto" w:fill="95DCF7"/>
            <w:vAlign w:val="center"/>
          </w:tcPr>
          <w:p w14:paraId="13EBE07B" w14:textId="7543C7EC" w:rsidR="008810E3" w:rsidRPr="00601C32" w:rsidRDefault="008810E3" w:rsidP="00601C32">
            <w:pPr>
              <w:jc w:val="center"/>
              <w:rPr>
                <w:rFonts w:ascii="Arial" w:hAnsi="Arial" w:cs="Arial"/>
                <w:sz w:val="24"/>
                <w:szCs w:val="24"/>
              </w:rPr>
            </w:pPr>
            <w:r w:rsidRPr="00601C32">
              <w:rPr>
                <w:rFonts w:ascii="Arial" w:hAnsi="Arial" w:cs="Arial"/>
                <w:sz w:val="24"/>
                <w:szCs w:val="24"/>
              </w:rPr>
              <w:t>E. Estadística y probabilidad</w:t>
            </w:r>
          </w:p>
        </w:tc>
        <w:tc>
          <w:tcPr>
            <w:tcW w:w="5766" w:type="dxa"/>
            <w:gridSpan w:val="3"/>
            <w:tcBorders>
              <w:right w:val="single" w:sz="18" w:space="0" w:color="auto"/>
            </w:tcBorders>
          </w:tcPr>
          <w:p w14:paraId="5B0F9CE8" w14:textId="0396D9E6" w:rsidR="008810E3" w:rsidRPr="00601C32" w:rsidRDefault="008810E3" w:rsidP="00601C32">
            <w:pPr>
              <w:tabs>
                <w:tab w:val="left" w:pos="2041"/>
              </w:tabs>
              <w:rPr>
                <w:rFonts w:ascii="Arial" w:hAnsi="Arial" w:cs="Arial"/>
                <w:sz w:val="24"/>
                <w:szCs w:val="24"/>
              </w:rPr>
            </w:pPr>
            <w:r w:rsidRPr="00601C32">
              <w:rPr>
                <w:rFonts w:ascii="Arial" w:hAnsi="Arial" w:cs="Arial"/>
                <w:sz w:val="24"/>
                <w:szCs w:val="24"/>
              </w:rPr>
              <w:t>Suceso seguro, suceso posible y suceso imposible.</w:t>
            </w:r>
          </w:p>
        </w:tc>
      </w:tr>
      <w:tr w:rsidR="008810E3" w:rsidRPr="00601C32" w14:paraId="67846A83" w14:textId="77777777" w:rsidTr="00B81C87">
        <w:trPr>
          <w:trHeight w:val="259"/>
        </w:trPr>
        <w:tc>
          <w:tcPr>
            <w:tcW w:w="1446" w:type="dxa"/>
            <w:vMerge/>
            <w:tcBorders>
              <w:left w:val="single" w:sz="18" w:space="0" w:color="auto"/>
            </w:tcBorders>
            <w:vAlign w:val="center"/>
          </w:tcPr>
          <w:p w14:paraId="79E2AF07" w14:textId="77777777" w:rsidR="008810E3" w:rsidRPr="00601C32" w:rsidRDefault="008810E3" w:rsidP="00601C32">
            <w:pPr>
              <w:jc w:val="center"/>
              <w:rPr>
                <w:rFonts w:ascii="Arial" w:hAnsi="Arial" w:cs="Arial"/>
                <w:b/>
                <w:bCs/>
                <w:sz w:val="24"/>
                <w:szCs w:val="24"/>
              </w:rPr>
            </w:pPr>
          </w:p>
        </w:tc>
        <w:tc>
          <w:tcPr>
            <w:tcW w:w="1794" w:type="dxa"/>
            <w:vMerge w:val="restart"/>
            <w:shd w:val="clear" w:color="auto" w:fill="F2CEED" w:themeFill="accent5" w:themeFillTint="33"/>
            <w:vAlign w:val="center"/>
          </w:tcPr>
          <w:p w14:paraId="0861A6CB" w14:textId="4A31A746" w:rsidR="008810E3" w:rsidRPr="00601C32" w:rsidRDefault="008810E3" w:rsidP="00601C32">
            <w:pPr>
              <w:jc w:val="center"/>
              <w:rPr>
                <w:rFonts w:ascii="Arial" w:hAnsi="Arial" w:cs="Arial"/>
                <w:sz w:val="24"/>
                <w:szCs w:val="24"/>
              </w:rPr>
            </w:pPr>
            <w:r w:rsidRPr="00601C32">
              <w:rPr>
                <w:rFonts w:ascii="Arial" w:hAnsi="Arial" w:cs="Arial"/>
                <w:sz w:val="24"/>
                <w:szCs w:val="24"/>
              </w:rPr>
              <w:t>F. Actitudes y aprendizaje</w:t>
            </w:r>
          </w:p>
        </w:tc>
        <w:tc>
          <w:tcPr>
            <w:tcW w:w="5766" w:type="dxa"/>
            <w:gridSpan w:val="3"/>
            <w:tcBorders>
              <w:bottom w:val="single" w:sz="6" w:space="0" w:color="auto"/>
              <w:right w:val="single" w:sz="18" w:space="0" w:color="auto"/>
            </w:tcBorders>
          </w:tcPr>
          <w:p w14:paraId="25487385" w14:textId="337CBA86" w:rsidR="008810E3" w:rsidRPr="00601C32" w:rsidRDefault="008810E3" w:rsidP="00601C32">
            <w:pPr>
              <w:rPr>
                <w:rFonts w:ascii="Arial" w:hAnsi="Arial" w:cs="Arial"/>
                <w:sz w:val="24"/>
                <w:szCs w:val="24"/>
              </w:rPr>
            </w:pPr>
            <w:r w:rsidRPr="00601C32">
              <w:rPr>
                <w:rFonts w:ascii="Arial" w:hAnsi="Arial" w:cs="Arial"/>
                <w:sz w:val="24"/>
                <w:szCs w:val="24"/>
              </w:rPr>
              <w:t>Autonomía y toma de decisiones.</w:t>
            </w:r>
          </w:p>
        </w:tc>
      </w:tr>
      <w:tr w:rsidR="008810E3" w:rsidRPr="00601C32" w14:paraId="0B775272" w14:textId="77777777" w:rsidTr="00B81C87">
        <w:trPr>
          <w:trHeight w:val="259"/>
        </w:trPr>
        <w:tc>
          <w:tcPr>
            <w:tcW w:w="1446" w:type="dxa"/>
            <w:vMerge/>
            <w:tcBorders>
              <w:left w:val="single" w:sz="18" w:space="0" w:color="auto"/>
            </w:tcBorders>
            <w:vAlign w:val="center"/>
          </w:tcPr>
          <w:p w14:paraId="01F652D1" w14:textId="77777777" w:rsidR="008810E3" w:rsidRPr="00601C32" w:rsidRDefault="008810E3" w:rsidP="00601C32">
            <w:pPr>
              <w:jc w:val="center"/>
              <w:rPr>
                <w:rFonts w:ascii="Arial" w:hAnsi="Arial" w:cs="Arial"/>
                <w:b/>
                <w:bCs/>
                <w:sz w:val="24"/>
                <w:szCs w:val="24"/>
              </w:rPr>
            </w:pPr>
          </w:p>
        </w:tc>
        <w:tc>
          <w:tcPr>
            <w:tcW w:w="1794" w:type="dxa"/>
            <w:vMerge/>
            <w:shd w:val="clear" w:color="auto" w:fill="F2CEED" w:themeFill="accent5" w:themeFillTint="33"/>
            <w:vAlign w:val="center"/>
          </w:tcPr>
          <w:p w14:paraId="61D3BDCB" w14:textId="77777777" w:rsidR="008810E3" w:rsidRPr="00601C32" w:rsidRDefault="008810E3" w:rsidP="00601C32">
            <w:pPr>
              <w:jc w:val="center"/>
              <w:rPr>
                <w:rFonts w:ascii="Arial" w:hAnsi="Arial" w:cs="Arial"/>
                <w:sz w:val="24"/>
                <w:szCs w:val="24"/>
              </w:rPr>
            </w:pPr>
          </w:p>
        </w:tc>
        <w:tc>
          <w:tcPr>
            <w:tcW w:w="5766" w:type="dxa"/>
            <w:gridSpan w:val="3"/>
            <w:tcBorders>
              <w:bottom w:val="single" w:sz="6" w:space="0" w:color="auto"/>
              <w:right w:val="single" w:sz="18" w:space="0" w:color="auto"/>
            </w:tcBorders>
          </w:tcPr>
          <w:p w14:paraId="1324F27D" w14:textId="3F9C77A5" w:rsidR="008810E3" w:rsidRPr="00601C32" w:rsidRDefault="00584D7C" w:rsidP="00601C32">
            <w:pPr>
              <w:rPr>
                <w:rFonts w:ascii="Arial" w:hAnsi="Arial" w:cs="Arial"/>
                <w:sz w:val="24"/>
                <w:szCs w:val="24"/>
              </w:rPr>
            </w:pPr>
            <w:r>
              <w:rPr>
                <w:rFonts w:ascii="Arial" w:hAnsi="Arial" w:cs="Arial"/>
                <w:sz w:val="24"/>
                <w:szCs w:val="24"/>
              </w:rPr>
              <w:t>Aceptación del error.</w:t>
            </w:r>
          </w:p>
        </w:tc>
      </w:tr>
      <w:tr w:rsidR="008810E3" w:rsidRPr="00601C32" w14:paraId="0D5DFD02" w14:textId="77777777" w:rsidTr="00A27435">
        <w:trPr>
          <w:trHeight w:val="62"/>
        </w:trPr>
        <w:tc>
          <w:tcPr>
            <w:tcW w:w="1446" w:type="dxa"/>
            <w:vMerge/>
            <w:tcBorders>
              <w:left w:val="single" w:sz="18" w:space="0" w:color="auto"/>
            </w:tcBorders>
            <w:vAlign w:val="center"/>
          </w:tcPr>
          <w:p w14:paraId="37AB3275" w14:textId="77777777" w:rsidR="008810E3" w:rsidRPr="00601C32" w:rsidRDefault="008810E3" w:rsidP="00601C32">
            <w:pPr>
              <w:jc w:val="center"/>
              <w:rPr>
                <w:rFonts w:ascii="Arial" w:hAnsi="Arial" w:cs="Arial"/>
                <w:b/>
                <w:bCs/>
                <w:sz w:val="24"/>
                <w:szCs w:val="24"/>
              </w:rPr>
            </w:pPr>
          </w:p>
        </w:tc>
        <w:tc>
          <w:tcPr>
            <w:tcW w:w="7560" w:type="dxa"/>
            <w:gridSpan w:val="4"/>
            <w:tcBorders>
              <w:right w:val="single" w:sz="18" w:space="0" w:color="auto"/>
            </w:tcBorders>
            <w:vAlign w:val="center"/>
          </w:tcPr>
          <w:p w14:paraId="5C719B41" w14:textId="5B60F255" w:rsidR="008810E3" w:rsidRPr="00601C32" w:rsidRDefault="008810E3" w:rsidP="00601C32">
            <w:pPr>
              <w:rPr>
                <w:rFonts w:ascii="Arial" w:hAnsi="Arial" w:cs="Arial"/>
                <w:sz w:val="24"/>
                <w:szCs w:val="24"/>
              </w:rPr>
            </w:pPr>
            <w:r w:rsidRPr="00601C32">
              <w:rPr>
                <w:rFonts w:ascii="Arial" w:hAnsi="Arial" w:cs="Arial"/>
                <w:color w:val="4EA72E" w:themeColor="accent6"/>
                <w:sz w:val="24"/>
                <w:szCs w:val="24"/>
              </w:rPr>
              <w:t>Resolución de problemas</w:t>
            </w:r>
            <w:r w:rsidRPr="00601C32">
              <w:rPr>
                <w:rFonts w:ascii="Arial" w:hAnsi="Arial" w:cs="Arial"/>
                <w:sz w:val="24"/>
                <w:szCs w:val="24"/>
              </w:rPr>
              <w:t>: Comprobación de suficiencia de datos a partir del enunciado.</w:t>
            </w:r>
          </w:p>
        </w:tc>
      </w:tr>
      <w:tr w:rsidR="00BA701F" w:rsidRPr="00601C32" w14:paraId="2BD1FC28" w14:textId="77777777" w:rsidTr="00B81C87">
        <w:trPr>
          <w:trHeight w:val="338"/>
        </w:trPr>
        <w:tc>
          <w:tcPr>
            <w:tcW w:w="1446" w:type="dxa"/>
            <w:vMerge w:val="restart"/>
            <w:tcBorders>
              <w:top w:val="single" w:sz="18" w:space="0" w:color="auto"/>
              <w:left w:val="single" w:sz="18" w:space="0" w:color="auto"/>
            </w:tcBorders>
            <w:vAlign w:val="center"/>
          </w:tcPr>
          <w:p w14:paraId="4D50B1B5" w14:textId="77777777" w:rsidR="00BA701F" w:rsidRPr="00601C32" w:rsidRDefault="00BA701F" w:rsidP="00601C32">
            <w:pPr>
              <w:jc w:val="center"/>
              <w:rPr>
                <w:rFonts w:ascii="Arial" w:hAnsi="Arial" w:cs="Arial"/>
                <w:b/>
                <w:bCs/>
                <w:sz w:val="24"/>
                <w:szCs w:val="24"/>
              </w:rPr>
            </w:pPr>
            <w:r w:rsidRPr="00601C32">
              <w:rPr>
                <w:rFonts w:ascii="Arial" w:hAnsi="Arial" w:cs="Arial"/>
                <w:b/>
                <w:bCs/>
                <w:sz w:val="24"/>
                <w:szCs w:val="24"/>
              </w:rPr>
              <w:t>Unidad 5:</w:t>
            </w:r>
          </w:p>
          <w:p w14:paraId="7B0F3B75" w14:textId="2BBE42FF" w:rsidR="00BA701F" w:rsidRPr="00601C32" w:rsidRDefault="00BA701F" w:rsidP="00601C32">
            <w:pPr>
              <w:jc w:val="center"/>
              <w:rPr>
                <w:rFonts w:ascii="Arial" w:hAnsi="Arial" w:cs="Arial"/>
                <w:b/>
                <w:bCs/>
                <w:sz w:val="24"/>
                <w:szCs w:val="24"/>
              </w:rPr>
            </w:pPr>
            <w:r w:rsidRPr="00601C32">
              <w:rPr>
                <w:rFonts w:ascii="Arial" w:hAnsi="Arial" w:cs="Arial"/>
                <w:sz w:val="24"/>
                <w:szCs w:val="24"/>
              </w:rPr>
              <w:t>“Datos del atardecer”</w:t>
            </w:r>
          </w:p>
        </w:tc>
        <w:tc>
          <w:tcPr>
            <w:tcW w:w="1794" w:type="dxa"/>
            <w:tcBorders>
              <w:top w:val="single" w:sz="18" w:space="0" w:color="auto"/>
            </w:tcBorders>
            <w:shd w:val="clear" w:color="auto" w:fill="F6C5AC"/>
            <w:vAlign w:val="center"/>
          </w:tcPr>
          <w:p w14:paraId="12690053" w14:textId="0733902B" w:rsidR="00BA701F" w:rsidRPr="00082E89" w:rsidRDefault="00082E89" w:rsidP="00082E89">
            <w:pPr>
              <w:jc w:val="center"/>
              <w:rPr>
                <w:rFonts w:ascii="Arial" w:hAnsi="Arial" w:cs="Arial"/>
                <w:sz w:val="24"/>
                <w:szCs w:val="24"/>
              </w:rPr>
            </w:pPr>
            <w:r>
              <w:rPr>
                <w:rFonts w:ascii="Arial" w:hAnsi="Arial" w:cs="Arial"/>
                <w:sz w:val="24"/>
                <w:szCs w:val="24"/>
              </w:rPr>
              <w:t xml:space="preserve">A. </w:t>
            </w:r>
            <w:r w:rsidR="00BA701F" w:rsidRPr="00082E89">
              <w:rPr>
                <w:rFonts w:ascii="Arial" w:hAnsi="Arial" w:cs="Arial"/>
                <w:sz w:val="24"/>
                <w:szCs w:val="24"/>
              </w:rPr>
              <w:t>Números y operaciones</w:t>
            </w:r>
          </w:p>
        </w:tc>
        <w:tc>
          <w:tcPr>
            <w:tcW w:w="5766" w:type="dxa"/>
            <w:gridSpan w:val="3"/>
            <w:tcBorders>
              <w:top w:val="single" w:sz="18" w:space="0" w:color="auto"/>
              <w:right w:val="single" w:sz="18" w:space="0" w:color="auto"/>
            </w:tcBorders>
            <w:vAlign w:val="center"/>
          </w:tcPr>
          <w:p w14:paraId="613E3DB4" w14:textId="4BFCFEFF" w:rsidR="00BA701F" w:rsidRPr="00601C32" w:rsidRDefault="00BA701F" w:rsidP="00A27435">
            <w:pPr>
              <w:rPr>
                <w:rFonts w:ascii="Arial" w:hAnsi="Arial" w:cs="Arial"/>
                <w:sz w:val="24"/>
                <w:szCs w:val="24"/>
              </w:rPr>
            </w:pPr>
            <w:r w:rsidRPr="00601C32">
              <w:rPr>
                <w:rFonts w:ascii="Arial" w:hAnsi="Arial" w:cs="Arial"/>
                <w:color w:val="EE0000"/>
                <w:sz w:val="24"/>
                <w:szCs w:val="24"/>
              </w:rPr>
              <w:t>Cálculo mental</w:t>
            </w:r>
            <w:r w:rsidRPr="00601C32">
              <w:rPr>
                <w:rFonts w:ascii="Arial" w:hAnsi="Arial" w:cs="Arial"/>
                <w:sz w:val="24"/>
                <w:szCs w:val="24"/>
              </w:rPr>
              <w:t>: Resta complementaria.</w:t>
            </w:r>
          </w:p>
        </w:tc>
      </w:tr>
      <w:tr w:rsidR="00BA701F" w:rsidRPr="00601C32" w14:paraId="472A4EB6" w14:textId="77777777" w:rsidTr="00B81C87">
        <w:tc>
          <w:tcPr>
            <w:tcW w:w="1446" w:type="dxa"/>
            <w:vMerge/>
            <w:tcBorders>
              <w:left w:val="single" w:sz="18" w:space="0" w:color="auto"/>
            </w:tcBorders>
            <w:vAlign w:val="center"/>
          </w:tcPr>
          <w:p w14:paraId="069BD4BE" w14:textId="7DE108BA" w:rsidR="00BA701F" w:rsidRPr="00601C32" w:rsidRDefault="00BA701F" w:rsidP="00601C32">
            <w:pPr>
              <w:jc w:val="center"/>
              <w:rPr>
                <w:rFonts w:ascii="Arial" w:hAnsi="Arial" w:cs="Arial"/>
                <w:sz w:val="24"/>
                <w:szCs w:val="24"/>
              </w:rPr>
            </w:pPr>
          </w:p>
        </w:tc>
        <w:tc>
          <w:tcPr>
            <w:tcW w:w="1794" w:type="dxa"/>
            <w:shd w:val="clear" w:color="auto" w:fill="FDFDA5"/>
            <w:vAlign w:val="center"/>
          </w:tcPr>
          <w:p w14:paraId="233D3EAA" w14:textId="0D69F43A" w:rsidR="00BA701F" w:rsidRPr="00601C32" w:rsidRDefault="00BA701F" w:rsidP="00601C32">
            <w:pPr>
              <w:jc w:val="center"/>
              <w:rPr>
                <w:rFonts w:ascii="Arial" w:hAnsi="Arial" w:cs="Arial"/>
                <w:sz w:val="24"/>
                <w:szCs w:val="24"/>
              </w:rPr>
            </w:pPr>
            <w:r w:rsidRPr="00601C32">
              <w:rPr>
                <w:rFonts w:ascii="Arial" w:hAnsi="Arial" w:cs="Arial"/>
                <w:sz w:val="24"/>
                <w:szCs w:val="24"/>
              </w:rPr>
              <w:t>C. Geometría</w:t>
            </w:r>
          </w:p>
        </w:tc>
        <w:tc>
          <w:tcPr>
            <w:tcW w:w="5766" w:type="dxa"/>
            <w:gridSpan w:val="3"/>
            <w:tcBorders>
              <w:right w:val="single" w:sz="18" w:space="0" w:color="auto"/>
            </w:tcBorders>
          </w:tcPr>
          <w:p w14:paraId="7F99B7BA" w14:textId="1C6F12B2" w:rsidR="00BA701F" w:rsidRPr="00601C32" w:rsidRDefault="00BA701F" w:rsidP="00601C32">
            <w:pPr>
              <w:rPr>
                <w:rFonts w:ascii="Arial" w:hAnsi="Arial" w:cs="Arial"/>
                <w:sz w:val="24"/>
                <w:szCs w:val="24"/>
              </w:rPr>
            </w:pPr>
            <w:r w:rsidRPr="00601C32">
              <w:rPr>
                <w:rFonts w:ascii="Arial" w:hAnsi="Arial" w:cs="Arial"/>
                <w:sz w:val="24"/>
                <w:szCs w:val="24"/>
              </w:rPr>
              <w:t xml:space="preserve">Descripción verbal e interpretación de movimientos </w:t>
            </w:r>
            <w:proofErr w:type="gramStart"/>
            <w:r w:rsidRPr="00601C32">
              <w:rPr>
                <w:rFonts w:ascii="Arial" w:hAnsi="Arial" w:cs="Arial"/>
                <w:sz w:val="24"/>
                <w:szCs w:val="24"/>
              </w:rPr>
              <w:t>en relación a</w:t>
            </w:r>
            <w:proofErr w:type="gramEnd"/>
            <w:r w:rsidRPr="00601C32">
              <w:rPr>
                <w:rFonts w:ascii="Arial" w:hAnsi="Arial" w:cs="Arial"/>
                <w:sz w:val="24"/>
                <w:szCs w:val="24"/>
              </w:rPr>
              <w:t xml:space="preserve"> uno mismo o a otros puntos de referencia, con vocabulario geométrico adecuado.</w:t>
            </w:r>
          </w:p>
        </w:tc>
      </w:tr>
      <w:tr w:rsidR="00BA701F" w:rsidRPr="00601C32" w14:paraId="6C0EA162" w14:textId="77777777" w:rsidTr="00B81C87">
        <w:tc>
          <w:tcPr>
            <w:tcW w:w="1446" w:type="dxa"/>
            <w:vMerge/>
            <w:tcBorders>
              <w:left w:val="single" w:sz="18" w:space="0" w:color="auto"/>
            </w:tcBorders>
            <w:vAlign w:val="center"/>
          </w:tcPr>
          <w:p w14:paraId="5F342FD8" w14:textId="77777777" w:rsidR="00BA701F" w:rsidRPr="00601C32" w:rsidRDefault="00BA701F" w:rsidP="00601C32">
            <w:pPr>
              <w:jc w:val="center"/>
              <w:rPr>
                <w:rFonts w:ascii="Arial" w:hAnsi="Arial" w:cs="Arial"/>
                <w:b/>
                <w:bCs/>
                <w:sz w:val="24"/>
                <w:szCs w:val="24"/>
              </w:rPr>
            </w:pPr>
          </w:p>
        </w:tc>
        <w:tc>
          <w:tcPr>
            <w:tcW w:w="1794" w:type="dxa"/>
            <w:vMerge w:val="restart"/>
            <w:shd w:val="clear" w:color="auto" w:fill="D9F2D0"/>
            <w:vAlign w:val="center"/>
          </w:tcPr>
          <w:p w14:paraId="701C6920" w14:textId="25B71979" w:rsidR="00BA701F" w:rsidRPr="00601C32" w:rsidRDefault="00BA701F" w:rsidP="00601C32">
            <w:pPr>
              <w:jc w:val="center"/>
              <w:rPr>
                <w:rFonts w:ascii="Arial" w:hAnsi="Arial" w:cs="Arial"/>
                <w:sz w:val="24"/>
                <w:szCs w:val="24"/>
              </w:rPr>
            </w:pPr>
            <w:r w:rsidRPr="00601C32">
              <w:rPr>
                <w:rFonts w:ascii="Arial" w:hAnsi="Arial" w:cs="Arial"/>
                <w:sz w:val="24"/>
                <w:szCs w:val="24"/>
              </w:rPr>
              <w:t>D. Álgebra</w:t>
            </w:r>
          </w:p>
        </w:tc>
        <w:tc>
          <w:tcPr>
            <w:tcW w:w="5766" w:type="dxa"/>
            <w:gridSpan w:val="3"/>
            <w:tcBorders>
              <w:right w:val="single" w:sz="18" w:space="0" w:color="auto"/>
            </w:tcBorders>
          </w:tcPr>
          <w:p w14:paraId="0CF9F3E7" w14:textId="28ED2329" w:rsidR="00BA701F" w:rsidRPr="00601C32" w:rsidRDefault="009F526F" w:rsidP="00601C32">
            <w:pPr>
              <w:rPr>
                <w:rFonts w:ascii="Arial" w:hAnsi="Arial" w:cs="Arial"/>
                <w:sz w:val="24"/>
                <w:szCs w:val="24"/>
              </w:rPr>
            </w:pPr>
            <w:r>
              <w:rPr>
                <w:rFonts w:ascii="Arial" w:hAnsi="Arial" w:cs="Arial"/>
                <w:sz w:val="24"/>
                <w:szCs w:val="24"/>
              </w:rPr>
              <w:t>R</w:t>
            </w:r>
            <w:r w:rsidR="00BA701F" w:rsidRPr="00601C32">
              <w:rPr>
                <w:rFonts w:ascii="Arial" w:hAnsi="Arial" w:cs="Arial"/>
                <w:sz w:val="24"/>
                <w:szCs w:val="24"/>
              </w:rPr>
              <w:t>elación &lt; y &gt; y uso de los signos &lt; y &gt; en el campo numérico inferior a 99.999.</w:t>
            </w:r>
          </w:p>
        </w:tc>
      </w:tr>
      <w:tr w:rsidR="00BA701F" w:rsidRPr="00601C32" w14:paraId="037F38F2" w14:textId="77777777" w:rsidTr="00B81C87">
        <w:trPr>
          <w:trHeight w:val="67"/>
        </w:trPr>
        <w:tc>
          <w:tcPr>
            <w:tcW w:w="1446" w:type="dxa"/>
            <w:vMerge/>
            <w:tcBorders>
              <w:left w:val="single" w:sz="18" w:space="0" w:color="auto"/>
            </w:tcBorders>
            <w:vAlign w:val="center"/>
          </w:tcPr>
          <w:p w14:paraId="5A241FE2" w14:textId="77777777" w:rsidR="00BA701F" w:rsidRPr="00601C32" w:rsidRDefault="00BA701F" w:rsidP="00601C32">
            <w:pPr>
              <w:jc w:val="center"/>
              <w:rPr>
                <w:rFonts w:ascii="Arial" w:hAnsi="Arial" w:cs="Arial"/>
                <w:b/>
                <w:bCs/>
                <w:sz w:val="24"/>
                <w:szCs w:val="24"/>
              </w:rPr>
            </w:pPr>
          </w:p>
        </w:tc>
        <w:tc>
          <w:tcPr>
            <w:tcW w:w="1794" w:type="dxa"/>
            <w:vMerge/>
            <w:shd w:val="clear" w:color="auto" w:fill="D9F2D0"/>
            <w:vAlign w:val="center"/>
          </w:tcPr>
          <w:p w14:paraId="36E7FDCA" w14:textId="77777777" w:rsidR="00BA701F" w:rsidRPr="00601C32" w:rsidRDefault="00BA701F" w:rsidP="00601C32">
            <w:pPr>
              <w:jc w:val="center"/>
              <w:rPr>
                <w:rFonts w:ascii="Arial" w:hAnsi="Arial" w:cs="Arial"/>
                <w:sz w:val="24"/>
                <w:szCs w:val="24"/>
              </w:rPr>
            </w:pPr>
          </w:p>
        </w:tc>
        <w:tc>
          <w:tcPr>
            <w:tcW w:w="1764" w:type="dxa"/>
            <w:vMerge w:val="restart"/>
            <w:tcBorders>
              <w:right w:val="single" w:sz="6" w:space="0" w:color="auto"/>
            </w:tcBorders>
            <w:vAlign w:val="center"/>
          </w:tcPr>
          <w:p w14:paraId="28874510" w14:textId="4E2CDA86" w:rsidR="00BA701F" w:rsidRPr="00601C32" w:rsidRDefault="00BA701F" w:rsidP="00601C32">
            <w:pPr>
              <w:rPr>
                <w:rFonts w:ascii="Arial" w:hAnsi="Arial" w:cs="Arial"/>
                <w:sz w:val="24"/>
                <w:szCs w:val="24"/>
              </w:rPr>
            </w:pPr>
            <w:r w:rsidRPr="00601C32">
              <w:rPr>
                <w:rFonts w:ascii="Arial" w:hAnsi="Arial" w:cs="Arial"/>
                <w:color w:val="77206D" w:themeColor="accent5" w:themeShade="BF"/>
                <w:sz w:val="24"/>
                <w:szCs w:val="24"/>
              </w:rPr>
              <w:t>Pensamiento computacional</w:t>
            </w:r>
          </w:p>
        </w:tc>
        <w:tc>
          <w:tcPr>
            <w:tcW w:w="4002" w:type="dxa"/>
            <w:gridSpan w:val="2"/>
            <w:tcBorders>
              <w:left w:val="single" w:sz="6" w:space="0" w:color="auto"/>
              <w:right w:val="single" w:sz="18" w:space="0" w:color="auto"/>
            </w:tcBorders>
            <w:vAlign w:val="center"/>
          </w:tcPr>
          <w:p w14:paraId="7CFFFC4E" w14:textId="57181758" w:rsidR="00BA701F" w:rsidRPr="00601C32" w:rsidRDefault="00BA701F" w:rsidP="00601C32">
            <w:pPr>
              <w:rPr>
                <w:rFonts w:ascii="Arial" w:hAnsi="Arial" w:cs="Arial"/>
                <w:sz w:val="24"/>
                <w:szCs w:val="24"/>
              </w:rPr>
            </w:pPr>
            <w:r w:rsidRPr="00601C32">
              <w:rPr>
                <w:rFonts w:ascii="Arial" w:hAnsi="Arial" w:cs="Arial"/>
                <w:sz w:val="24"/>
                <w:szCs w:val="24"/>
              </w:rPr>
              <w:t xml:space="preserve">Eventos y </w:t>
            </w:r>
            <w:r w:rsidRPr="009E03C0">
              <w:rPr>
                <w:rFonts w:ascii="Arial" w:hAnsi="Arial" w:cs="Arial"/>
                <w:sz w:val="24"/>
                <w:szCs w:val="24"/>
              </w:rPr>
              <w:t>bucles.</w:t>
            </w:r>
          </w:p>
        </w:tc>
      </w:tr>
      <w:tr w:rsidR="00BA701F" w:rsidRPr="00601C32" w14:paraId="5E10A6AB" w14:textId="77777777" w:rsidTr="00B81C87">
        <w:trPr>
          <w:trHeight w:val="67"/>
        </w:trPr>
        <w:tc>
          <w:tcPr>
            <w:tcW w:w="1446" w:type="dxa"/>
            <w:vMerge/>
            <w:tcBorders>
              <w:left w:val="single" w:sz="18" w:space="0" w:color="auto"/>
            </w:tcBorders>
            <w:vAlign w:val="center"/>
          </w:tcPr>
          <w:p w14:paraId="475A2581" w14:textId="77777777" w:rsidR="00BA701F" w:rsidRPr="00601C32" w:rsidRDefault="00BA701F" w:rsidP="00601C32">
            <w:pPr>
              <w:jc w:val="center"/>
              <w:rPr>
                <w:rFonts w:ascii="Arial" w:hAnsi="Arial" w:cs="Arial"/>
                <w:b/>
                <w:bCs/>
                <w:sz w:val="24"/>
                <w:szCs w:val="24"/>
              </w:rPr>
            </w:pPr>
          </w:p>
        </w:tc>
        <w:tc>
          <w:tcPr>
            <w:tcW w:w="1794" w:type="dxa"/>
            <w:vMerge/>
            <w:shd w:val="clear" w:color="auto" w:fill="D9F2D0"/>
            <w:vAlign w:val="center"/>
          </w:tcPr>
          <w:p w14:paraId="685D9E6D" w14:textId="77777777" w:rsidR="00BA701F" w:rsidRPr="00601C32" w:rsidRDefault="00BA701F" w:rsidP="00601C32">
            <w:pPr>
              <w:jc w:val="center"/>
              <w:rPr>
                <w:rFonts w:ascii="Arial" w:hAnsi="Arial" w:cs="Arial"/>
                <w:sz w:val="24"/>
                <w:szCs w:val="24"/>
              </w:rPr>
            </w:pPr>
          </w:p>
        </w:tc>
        <w:tc>
          <w:tcPr>
            <w:tcW w:w="1764" w:type="dxa"/>
            <w:vMerge/>
            <w:tcBorders>
              <w:right w:val="single" w:sz="6" w:space="0" w:color="auto"/>
            </w:tcBorders>
            <w:vAlign w:val="center"/>
          </w:tcPr>
          <w:p w14:paraId="6A93B042" w14:textId="77777777" w:rsidR="00BA701F" w:rsidRPr="00601C32" w:rsidRDefault="00BA701F" w:rsidP="00601C32">
            <w:pPr>
              <w:rPr>
                <w:rFonts w:ascii="Arial" w:hAnsi="Arial" w:cs="Arial"/>
                <w:color w:val="77206D" w:themeColor="accent5" w:themeShade="BF"/>
                <w:sz w:val="24"/>
                <w:szCs w:val="24"/>
              </w:rPr>
            </w:pPr>
          </w:p>
        </w:tc>
        <w:tc>
          <w:tcPr>
            <w:tcW w:w="4002" w:type="dxa"/>
            <w:gridSpan w:val="2"/>
            <w:tcBorders>
              <w:left w:val="single" w:sz="6" w:space="0" w:color="auto"/>
              <w:right w:val="single" w:sz="18" w:space="0" w:color="auto"/>
            </w:tcBorders>
            <w:vAlign w:val="center"/>
          </w:tcPr>
          <w:p w14:paraId="3EDDCD10" w14:textId="7291D539" w:rsidR="00BA701F" w:rsidRPr="00601C32" w:rsidRDefault="00BA701F" w:rsidP="00601C32">
            <w:pPr>
              <w:rPr>
                <w:rFonts w:ascii="Arial" w:hAnsi="Arial" w:cs="Arial"/>
                <w:sz w:val="24"/>
                <w:szCs w:val="24"/>
              </w:rPr>
            </w:pPr>
            <w:r w:rsidRPr="00601C32">
              <w:rPr>
                <w:rFonts w:ascii="Arial" w:hAnsi="Arial" w:cs="Arial"/>
                <w:sz w:val="24"/>
                <w:szCs w:val="24"/>
              </w:rPr>
              <w:t>Abstracción.</w:t>
            </w:r>
          </w:p>
        </w:tc>
      </w:tr>
      <w:tr w:rsidR="00BA701F" w:rsidRPr="00601C32" w14:paraId="402D1408" w14:textId="77777777" w:rsidTr="00B81C87">
        <w:trPr>
          <w:trHeight w:val="416"/>
        </w:trPr>
        <w:tc>
          <w:tcPr>
            <w:tcW w:w="1446" w:type="dxa"/>
            <w:vMerge/>
            <w:tcBorders>
              <w:left w:val="single" w:sz="18" w:space="0" w:color="auto"/>
            </w:tcBorders>
            <w:vAlign w:val="center"/>
          </w:tcPr>
          <w:p w14:paraId="6585F29B" w14:textId="77777777" w:rsidR="00BA701F" w:rsidRPr="00601C32" w:rsidRDefault="00BA701F" w:rsidP="00601C32">
            <w:pPr>
              <w:jc w:val="center"/>
              <w:rPr>
                <w:rFonts w:ascii="Arial" w:hAnsi="Arial" w:cs="Arial"/>
                <w:b/>
                <w:bCs/>
                <w:sz w:val="24"/>
                <w:szCs w:val="24"/>
              </w:rPr>
            </w:pPr>
          </w:p>
        </w:tc>
        <w:tc>
          <w:tcPr>
            <w:tcW w:w="1794" w:type="dxa"/>
            <w:vMerge w:val="restart"/>
            <w:shd w:val="clear" w:color="auto" w:fill="95DCF7"/>
            <w:vAlign w:val="center"/>
          </w:tcPr>
          <w:p w14:paraId="5EB9106E" w14:textId="4F515E9F" w:rsidR="00BA701F" w:rsidRPr="00601C32" w:rsidRDefault="00BA701F" w:rsidP="00601C32">
            <w:pPr>
              <w:jc w:val="center"/>
              <w:rPr>
                <w:rFonts w:ascii="Arial" w:hAnsi="Arial" w:cs="Arial"/>
                <w:sz w:val="24"/>
                <w:szCs w:val="24"/>
              </w:rPr>
            </w:pPr>
            <w:r w:rsidRPr="00601C32">
              <w:rPr>
                <w:rFonts w:ascii="Arial" w:hAnsi="Arial" w:cs="Arial"/>
                <w:sz w:val="24"/>
                <w:szCs w:val="24"/>
              </w:rPr>
              <w:t>E. Estadística y probabilidad</w:t>
            </w:r>
          </w:p>
        </w:tc>
        <w:tc>
          <w:tcPr>
            <w:tcW w:w="5766" w:type="dxa"/>
            <w:gridSpan w:val="3"/>
            <w:tcBorders>
              <w:right w:val="single" w:sz="18" w:space="0" w:color="auto"/>
            </w:tcBorders>
          </w:tcPr>
          <w:p w14:paraId="7CB829EB" w14:textId="3DF68C54" w:rsidR="00BA701F" w:rsidRPr="00601C32" w:rsidRDefault="00BA701F" w:rsidP="00601C32">
            <w:pPr>
              <w:rPr>
                <w:rFonts w:ascii="Arial" w:hAnsi="Arial" w:cs="Arial"/>
                <w:sz w:val="24"/>
                <w:szCs w:val="24"/>
              </w:rPr>
            </w:pPr>
            <w:r w:rsidRPr="00601C32">
              <w:rPr>
                <w:rFonts w:ascii="Arial" w:hAnsi="Arial" w:cs="Arial"/>
                <w:sz w:val="24"/>
                <w:szCs w:val="24"/>
              </w:rPr>
              <w:t xml:space="preserve">Datos cualitativos y </w:t>
            </w:r>
            <w:r w:rsidRPr="00601C32">
              <w:rPr>
                <w:rFonts w:ascii="Arial" w:hAnsi="Arial" w:cs="Arial"/>
                <w:color w:val="BF4E14" w:themeColor="accent2" w:themeShade="BF"/>
                <w:sz w:val="24"/>
                <w:szCs w:val="24"/>
              </w:rPr>
              <w:t xml:space="preserve">cuantitativos </w:t>
            </w:r>
            <w:r w:rsidRPr="00601C32">
              <w:rPr>
                <w:rFonts w:ascii="Arial" w:hAnsi="Arial" w:cs="Arial"/>
                <w:sz w:val="24"/>
                <w:szCs w:val="24"/>
              </w:rPr>
              <w:t>en muestras pequeñas mediante calculadora y aplicaciones informáticas sencillas.</w:t>
            </w:r>
          </w:p>
        </w:tc>
      </w:tr>
      <w:tr w:rsidR="00BA701F" w:rsidRPr="00601C32" w14:paraId="40104611" w14:textId="77777777" w:rsidTr="00B81C87">
        <w:trPr>
          <w:trHeight w:val="71"/>
        </w:trPr>
        <w:tc>
          <w:tcPr>
            <w:tcW w:w="1446" w:type="dxa"/>
            <w:vMerge/>
            <w:tcBorders>
              <w:left w:val="single" w:sz="18" w:space="0" w:color="auto"/>
            </w:tcBorders>
            <w:vAlign w:val="center"/>
          </w:tcPr>
          <w:p w14:paraId="5E96145B" w14:textId="77777777" w:rsidR="00BA701F" w:rsidRPr="00601C32" w:rsidRDefault="00BA701F" w:rsidP="00601C32">
            <w:pPr>
              <w:jc w:val="center"/>
              <w:rPr>
                <w:rFonts w:ascii="Arial" w:hAnsi="Arial" w:cs="Arial"/>
                <w:b/>
                <w:bCs/>
                <w:sz w:val="24"/>
                <w:szCs w:val="24"/>
              </w:rPr>
            </w:pPr>
          </w:p>
        </w:tc>
        <w:tc>
          <w:tcPr>
            <w:tcW w:w="1794" w:type="dxa"/>
            <w:vMerge/>
            <w:shd w:val="clear" w:color="auto" w:fill="95DCF7"/>
            <w:vAlign w:val="center"/>
          </w:tcPr>
          <w:p w14:paraId="3E97DA86" w14:textId="77777777" w:rsidR="00BA701F" w:rsidRPr="00601C32" w:rsidRDefault="00BA701F" w:rsidP="00601C32">
            <w:pPr>
              <w:jc w:val="center"/>
              <w:rPr>
                <w:rFonts w:ascii="Arial" w:hAnsi="Arial" w:cs="Arial"/>
                <w:sz w:val="24"/>
                <w:szCs w:val="24"/>
              </w:rPr>
            </w:pPr>
          </w:p>
        </w:tc>
        <w:tc>
          <w:tcPr>
            <w:tcW w:w="5766" w:type="dxa"/>
            <w:gridSpan w:val="3"/>
            <w:tcBorders>
              <w:right w:val="single" w:sz="18" w:space="0" w:color="auto"/>
            </w:tcBorders>
          </w:tcPr>
          <w:p w14:paraId="62A71CFF" w14:textId="3672478F" w:rsidR="00BA701F" w:rsidRPr="00601C32" w:rsidRDefault="00BA701F" w:rsidP="00601C32">
            <w:pPr>
              <w:rPr>
                <w:rFonts w:ascii="Arial" w:hAnsi="Arial" w:cs="Arial"/>
                <w:sz w:val="24"/>
                <w:szCs w:val="24"/>
              </w:rPr>
            </w:pPr>
            <w:r w:rsidRPr="00601C32">
              <w:rPr>
                <w:rFonts w:ascii="Arial" w:hAnsi="Arial" w:cs="Arial"/>
                <w:color w:val="BF4E14" w:themeColor="accent2" w:themeShade="BF"/>
                <w:sz w:val="24"/>
                <w:szCs w:val="24"/>
              </w:rPr>
              <w:t>Frecuencia absoluta.</w:t>
            </w:r>
          </w:p>
        </w:tc>
      </w:tr>
      <w:tr w:rsidR="00BA701F" w:rsidRPr="00601C32" w14:paraId="2FFF6C65" w14:textId="77777777" w:rsidTr="00B81C87">
        <w:tc>
          <w:tcPr>
            <w:tcW w:w="1446" w:type="dxa"/>
            <w:vMerge/>
            <w:tcBorders>
              <w:left w:val="single" w:sz="18" w:space="0" w:color="auto"/>
            </w:tcBorders>
            <w:vAlign w:val="center"/>
          </w:tcPr>
          <w:p w14:paraId="6068BD70" w14:textId="77777777" w:rsidR="00BA701F" w:rsidRPr="00601C32" w:rsidRDefault="00BA701F" w:rsidP="00601C32">
            <w:pPr>
              <w:jc w:val="center"/>
              <w:rPr>
                <w:rFonts w:ascii="Arial" w:hAnsi="Arial" w:cs="Arial"/>
                <w:b/>
                <w:bCs/>
                <w:sz w:val="24"/>
                <w:szCs w:val="24"/>
              </w:rPr>
            </w:pPr>
          </w:p>
        </w:tc>
        <w:tc>
          <w:tcPr>
            <w:tcW w:w="1794" w:type="dxa"/>
            <w:vMerge w:val="restart"/>
            <w:shd w:val="clear" w:color="auto" w:fill="F2CEED" w:themeFill="accent5" w:themeFillTint="33"/>
            <w:vAlign w:val="center"/>
          </w:tcPr>
          <w:p w14:paraId="2D385831" w14:textId="60E1E9EB" w:rsidR="00BA701F" w:rsidRPr="00601C32" w:rsidRDefault="00BA701F" w:rsidP="00601C32">
            <w:pPr>
              <w:jc w:val="center"/>
              <w:rPr>
                <w:rFonts w:ascii="Arial" w:hAnsi="Arial" w:cs="Arial"/>
                <w:sz w:val="24"/>
                <w:szCs w:val="24"/>
              </w:rPr>
            </w:pPr>
            <w:r w:rsidRPr="00601C32">
              <w:rPr>
                <w:rFonts w:ascii="Arial" w:hAnsi="Arial" w:cs="Arial"/>
                <w:sz w:val="24"/>
                <w:szCs w:val="24"/>
              </w:rPr>
              <w:t>F. Actitudes y aprendizaje</w:t>
            </w:r>
          </w:p>
        </w:tc>
        <w:tc>
          <w:tcPr>
            <w:tcW w:w="5766" w:type="dxa"/>
            <w:gridSpan w:val="3"/>
            <w:tcBorders>
              <w:right w:val="single" w:sz="18" w:space="0" w:color="auto"/>
            </w:tcBorders>
          </w:tcPr>
          <w:p w14:paraId="659C15DB" w14:textId="2D9C4043" w:rsidR="00BA701F" w:rsidRPr="00601C32" w:rsidRDefault="00BA701F" w:rsidP="00601C32">
            <w:pPr>
              <w:rPr>
                <w:rFonts w:ascii="Arial" w:hAnsi="Arial" w:cs="Arial"/>
                <w:sz w:val="24"/>
                <w:szCs w:val="24"/>
              </w:rPr>
            </w:pPr>
            <w:r w:rsidRPr="00601C32">
              <w:rPr>
                <w:rFonts w:ascii="Arial" w:hAnsi="Arial" w:cs="Arial"/>
                <w:sz w:val="24"/>
                <w:szCs w:val="24"/>
              </w:rPr>
              <w:t>Tolerancia a la frustración.</w:t>
            </w:r>
          </w:p>
        </w:tc>
      </w:tr>
      <w:tr w:rsidR="00BA701F" w:rsidRPr="00601C32" w14:paraId="546698AB" w14:textId="77777777" w:rsidTr="00B81C87">
        <w:tc>
          <w:tcPr>
            <w:tcW w:w="1446" w:type="dxa"/>
            <w:vMerge/>
            <w:tcBorders>
              <w:left w:val="single" w:sz="18" w:space="0" w:color="auto"/>
            </w:tcBorders>
            <w:vAlign w:val="center"/>
          </w:tcPr>
          <w:p w14:paraId="4378E267" w14:textId="77777777" w:rsidR="00BA701F" w:rsidRPr="00601C32" w:rsidRDefault="00BA701F" w:rsidP="00601C32">
            <w:pPr>
              <w:jc w:val="center"/>
              <w:rPr>
                <w:rFonts w:ascii="Arial" w:hAnsi="Arial" w:cs="Arial"/>
                <w:b/>
                <w:bCs/>
                <w:sz w:val="24"/>
                <w:szCs w:val="24"/>
              </w:rPr>
            </w:pPr>
          </w:p>
        </w:tc>
        <w:tc>
          <w:tcPr>
            <w:tcW w:w="1794" w:type="dxa"/>
            <w:vMerge/>
            <w:shd w:val="clear" w:color="auto" w:fill="F2CEED" w:themeFill="accent5" w:themeFillTint="33"/>
            <w:vAlign w:val="center"/>
          </w:tcPr>
          <w:p w14:paraId="0F924F67" w14:textId="77777777" w:rsidR="00BA701F" w:rsidRPr="00601C32" w:rsidRDefault="00BA701F" w:rsidP="00601C32">
            <w:pPr>
              <w:jc w:val="center"/>
              <w:rPr>
                <w:rFonts w:ascii="Arial" w:hAnsi="Arial" w:cs="Arial"/>
                <w:sz w:val="24"/>
                <w:szCs w:val="24"/>
              </w:rPr>
            </w:pPr>
          </w:p>
        </w:tc>
        <w:tc>
          <w:tcPr>
            <w:tcW w:w="5766" w:type="dxa"/>
            <w:gridSpan w:val="3"/>
            <w:tcBorders>
              <w:right w:val="single" w:sz="18" w:space="0" w:color="auto"/>
            </w:tcBorders>
          </w:tcPr>
          <w:p w14:paraId="7AFCEEEB" w14:textId="1A908770" w:rsidR="00BA701F" w:rsidRPr="00601C32" w:rsidRDefault="00BA701F" w:rsidP="00601C32">
            <w:pPr>
              <w:rPr>
                <w:rFonts w:ascii="Arial" w:hAnsi="Arial" w:cs="Arial"/>
                <w:sz w:val="24"/>
                <w:szCs w:val="24"/>
              </w:rPr>
            </w:pPr>
            <w:r w:rsidRPr="00601C32">
              <w:rPr>
                <w:rFonts w:ascii="Arial" w:hAnsi="Arial" w:cs="Arial"/>
                <w:sz w:val="24"/>
                <w:szCs w:val="24"/>
              </w:rPr>
              <w:t>Reconocimiento de las experiencias de los demás.</w:t>
            </w:r>
          </w:p>
        </w:tc>
      </w:tr>
      <w:tr w:rsidR="00BA701F" w:rsidRPr="00601C32" w14:paraId="7DC764FA" w14:textId="77777777" w:rsidTr="00A27435">
        <w:trPr>
          <w:trHeight w:val="67"/>
        </w:trPr>
        <w:tc>
          <w:tcPr>
            <w:tcW w:w="1446" w:type="dxa"/>
            <w:vMerge/>
            <w:tcBorders>
              <w:left w:val="single" w:sz="18" w:space="0" w:color="auto"/>
            </w:tcBorders>
            <w:vAlign w:val="center"/>
          </w:tcPr>
          <w:p w14:paraId="7420AE57" w14:textId="77777777" w:rsidR="00BA701F" w:rsidRPr="00601C32" w:rsidRDefault="00BA701F" w:rsidP="00601C32">
            <w:pPr>
              <w:jc w:val="center"/>
              <w:rPr>
                <w:rFonts w:ascii="Arial" w:hAnsi="Arial" w:cs="Arial"/>
                <w:b/>
                <w:bCs/>
                <w:sz w:val="24"/>
                <w:szCs w:val="24"/>
              </w:rPr>
            </w:pPr>
          </w:p>
        </w:tc>
        <w:tc>
          <w:tcPr>
            <w:tcW w:w="7560" w:type="dxa"/>
            <w:gridSpan w:val="4"/>
            <w:tcBorders>
              <w:right w:val="single" w:sz="18" w:space="0" w:color="auto"/>
            </w:tcBorders>
            <w:vAlign w:val="center"/>
          </w:tcPr>
          <w:p w14:paraId="6DD41F73" w14:textId="025E5CDF" w:rsidR="00BA701F" w:rsidRPr="00601C32" w:rsidRDefault="00BA701F" w:rsidP="00601C32">
            <w:pPr>
              <w:rPr>
                <w:rFonts w:ascii="Arial" w:hAnsi="Arial" w:cs="Arial"/>
                <w:sz w:val="24"/>
                <w:szCs w:val="24"/>
              </w:rPr>
            </w:pPr>
            <w:r w:rsidRPr="00601C32">
              <w:rPr>
                <w:rFonts w:ascii="Arial" w:hAnsi="Arial" w:cs="Arial"/>
                <w:color w:val="4EA72E" w:themeColor="accent6"/>
                <w:sz w:val="24"/>
                <w:szCs w:val="24"/>
              </w:rPr>
              <w:t>Resolución de problemas</w:t>
            </w:r>
            <w:r w:rsidRPr="00601C32">
              <w:rPr>
                <w:rFonts w:ascii="Arial" w:hAnsi="Arial" w:cs="Arial"/>
                <w:sz w:val="24"/>
                <w:szCs w:val="24"/>
              </w:rPr>
              <w:t>: Representación gráfica</w:t>
            </w:r>
            <w:r w:rsidR="0065499F">
              <w:rPr>
                <w:rFonts w:ascii="Arial" w:hAnsi="Arial" w:cs="Arial"/>
                <w:sz w:val="24"/>
                <w:szCs w:val="24"/>
              </w:rPr>
              <w:t>.</w:t>
            </w:r>
          </w:p>
        </w:tc>
      </w:tr>
      <w:tr w:rsidR="0091579E" w:rsidRPr="00601C32" w14:paraId="239F54CA" w14:textId="77777777" w:rsidTr="00B81C87">
        <w:trPr>
          <w:trHeight w:val="185"/>
        </w:trPr>
        <w:tc>
          <w:tcPr>
            <w:tcW w:w="1446" w:type="dxa"/>
            <w:vMerge w:val="restart"/>
            <w:tcBorders>
              <w:top w:val="single" w:sz="18" w:space="0" w:color="auto"/>
              <w:left w:val="single" w:sz="18" w:space="0" w:color="auto"/>
            </w:tcBorders>
            <w:vAlign w:val="center"/>
          </w:tcPr>
          <w:p w14:paraId="4B13E5EC" w14:textId="77777777" w:rsidR="0091579E" w:rsidRPr="00601C32" w:rsidRDefault="0091579E" w:rsidP="00601C32">
            <w:pPr>
              <w:jc w:val="center"/>
              <w:rPr>
                <w:rFonts w:ascii="Arial" w:hAnsi="Arial" w:cs="Arial"/>
                <w:b/>
                <w:bCs/>
                <w:sz w:val="24"/>
                <w:szCs w:val="24"/>
              </w:rPr>
            </w:pPr>
            <w:r w:rsidRPr="00601C32">
              <w:rPr>
                <w:rFonts w:ascii="Arial" w:hAnsi="Arial" w:cs="Arial"/>
                <w:b/>
                <w:bCs/>
                <w:sz w:val="24"/>
                <w:szCs w:val="24"/>
              </w:rPr>
              <w:t>Unidad 6:</w:t>
            </w:r>
          </w:p>
          <w:p w14:paraId="24DF19AE" w14:textId="20F74D64" w:rsidR="0091579E" w:rsidRPr="00601C32" w:rsidRDefault="0091579E" w:rsidP="00601C32">
            <w:pPr>
              <w:jc w:val="center"/>
              <w:rPr>
                <w:rFonts w:ascii="Arial" w:hAnsi="Arial" w:cs="Arial"/>
                <w:sz w:val="24"/>
                <w:szCs w:val="24"/>
              </w:rPr>
            </w:pPr>
            <w:r w:rsidRPr="00601C32">
              <w:rPr>
                <w:rFonts w:ascii="Arial" w:hAnsi="Arial" w:cs="Arial"/>
                <w:sz w:val="24"/>
                <w:szCs w:val="24"/>
              </w:rPr>
              <w:t>“El planeta pequeño y sus partes”</w:t>
            </w:r>
          </w:p>
        </w:tc>
        <w:tc>
          <w:tcPr>
            <w:tcW w:w="1794" w:type="dxa"/>
            <w:vMerge w:val="restart"/>
            <w:tcBorders>
              <w:top w:val="single" w:sz="18" w:space="0" w:color="auto"/>
            </w:tcBorders>
            <w:shd w:val="clear" w:color="auto" w:fill="F6C5AC"/>
            <w:vAlign w:val="center"/>
          </w:tcPr>
          <w:p w14:paraId="1DE8E787" w14:textId="0DC9AA86" w:rsidR="0091579E" w:rsidRPr="00082E89" w:rsidRDefault="00082E89" w:rsidP="00082E89">
            <w:pPr>
              <w:jc w:val="center"/>
              <w:rPr>
                <w:rFonts w:ascii="Arial" w:hAnsi="Arial" w:cs="Arial"/>
                <w:sz w:val="24"/>
                <w:szCs w:val="24"/>
              </w:rPr>
            </w:pPr>
            <w:r>
              <w:rPr>
                <w:rFonts w:ascii="Arial" w:hAnsi="Arial" w:cs="Arial"/>
                <w:sz w:val="24"/>
                <w:szCs w:val="24"/>
              </w:rPr>
              <w:t xml:space="preserve">A. </w:t>
            </w:r>
            <w:r w:rsidR="0091579E" w:rsidRPr="00082E89">
              <w:rPr>
                <w:rFonts w:ascii="Arial" w:hAnsi="Arial" w:cs="Arial"/>
                <w:sz w:val="24"/>
                <w:szCs w:val="24"/>
              </w:rPr>
              <w:t>Números y operaciones</w:t>
            </w:r>
          </w:p>
        </w:tc>
        <w:tc>
          <w:tcPr>
            <w:tcW w:w="5766" w:type="dxa"/>
            <w:gridSpan w:val="3"/>
            <w:tcBorders>
              <w:top w:val="single" w:sz="18" w:space="0" w:color="auto"/>
              <w:right w:val="single" w:sz="18" w:space="0" w:color="auto"/>
            </w:tcBorders>
          </w:tcPr>
          <w:p w14:paraId="0B06EC2E" w14:textId="5BF22AE9" w:rsidR="0091579E" w:rsidRPr="00601C32" w:rsidRDefault="0091579E" w:rsidP="00601C32">
            <w:pPr>
              <w:rPr>
                <w:rFonts w:ascii="Arial" w:hAnsi="Arial" w:cs="Arial"/>
                <w:sz w:val="24"/>
                <w:szCs w:val="24"/>
              </w:rPr>
            </w:pPr>
            <w:r w:rsidRPr="00601C32">
              <w:rPr>
                <w:rFonts w:ascii="Arial" w:hAnsi="Arial" w:cs="Arial"/>
                <w:sz w:val="24"/>
                <w:szCs w:val="24"/>
              </w:rPr>
              <w:t xml:space="preserve">Fracciones propias e </w:t>
            </w:r>
            <w:r w:rsidRPr="00601C32">
              <w:rPr>
                <w:rFonts w:ascii="Arial" w:hAnsi="Arial" w:cs="Arial"/>
                <w:color w:val="BF4E14" w:themeColor="accent2" w:themeShade="BF"/>
                <w:sz w:val="24"/>
                <w:szCs w:val="24"/>
              </w:rPr>
              <w:t xml:space="preserve">impropias </w:t>
            </w:r>
            <w:r w:rsidRPr="00601C32">
              <w:rPr>
                <w:rFonts w:ascii="Arial" w:hAnsi="Arial" w:cs="Arial"/>
                <w:sz w:val="24"/>
                <w:szCs w:val="24"/>
              </w:rPr>
              <w:t>identificando los términos de las fracciones.</w:t>
            </w:r>
          </w:p>
        </w:tc>
      </w:tr>
      <w:tr w:rsidR="00B81C87" w:rsidRPr="00601C32" w14:paraId="2417440D" w14:textId="77777777" w:rsidTr="00B81C87">
        <w:trPr>
          <w:trHeight w:val="67"/>
        </w:trPr>
        <w:tc>
          <w:tcPr>
            <w:tcW w:w="1446" w:type="dxa"/>
            <w:vMerge/>
            <w:tcBorders>
              <w:left w:val="single" w:sz="18" w:space="0" w:color="auto"/>
            </w:tcBorders>
            <w:vAlign w:val="center"/>
          </w:tcPr>
          <w:p w14:paraId="521F68DA" w14:textId="77777777" w:rsidR="00B81C87" w:rsidRPr="00601C32" w:rsidRDefault="00B81C87" w:rsidP="00601C32">
            <w:pPr>
              <w:jc w:val="center"/>
              <w:rPr>
                <w:rFonts w:ascii="Arial" w:hAnsi="Arial" w:cs="Arial"/>
                <w:b/>
                <w:bCs/>
                <w:sz w:val="24"/>
                <w:szCs w:val="24"/>
              </w:rPr>
            </w:pPr>
          </w:p>
        </w:tc>
        <w:tc>
          <w:tcPr>
            <w:tcW w:w="1794" w:type="dxa"/>
            <w:vMerge/>
            <w:shd w:val="clear" w:color="auto" w:fill="F6C5AC"/>
            <w:vAlign w:val="center"/>
          </w:tcPr>
          <w:p w14:paraId="1A064CF6" w14:textId="77777777" w:rsidR="00B81C87" w:rsidRPr="00601C32" w:rsidRDefault="00B81C87" w:rsidP="00601C32">
            <w:pPr>
              <w:pStyle w:val="Prrafodelista"/>
              <w:numPr>
                <w:ilvl w:val="0"/>
                <w:numId w:val="16"/>
              </w:numPr>
              <w:jc w:val="center"/>
              <w:rPr>
                <w:rFonts w:ascii="Arial" w:hAnsi="Arial" w:cs="Arial"/>
                <w:sz w:val="24"/>
                <w:szCs w:val="24"/>
              </w:rPr>
            </w:pPr>
          </w:p>
        </w:tc>
        <w:tc>
          <w:tcPr>
            <w:tcW w:w="5766" w:type="dxa"/>
            <w:gridSpan w:val="3"/>
            <w:tcBorders>
              <w:right w:val="single" w:sz="18" w:space="0" w:color="auto"/>
            </w:tcBorders>
          </w:tcPr>
          <w:p w14:paraId="7EC34411" w14:textId="746526ED" w:rsidR="00B81C87" w:rsidRPr="00601C32" w:rsidRDefault="00B81C87" w:rsidP="00601C32">
            <w:pPr>
              <w:rPr>
                <w:rFonts w:ascii="Arial" w:hAnsi="Arial" w:cs="Arial"/>
                <w:sz w:val="24"/>
                <w:szCs w:val="24"/>
              </w:rPr>
            </w:pPr>
            <w:r w:rsidRPr="00601C32">
              <w:rPr>
                <w:rFonts w:ascii="Arial" w:hAnsi="Arial" w:cs="Arial"/>
                <w:sz w:val="24"/>
                <w:szCs w:val="24"/>
              </w:rPr>
              <w:t>Divisiones como fracciones.</w:t>
            </w:r>
          </w:p>
        </w:tc>
      </w:tr>
      <w:tr w:rsidR="0091579E" w:rsidRPr="00601C32" w14:paraId="5A37456B" w14:textId="77777777" w:rsidTr="00B81C87">
        <w:trPr>
          <w:trHeight w:val="143"/>
        </w:trPr>
        <w:tc>
          <w:tcPr>
            <w:tcW w:w="1446" w:type="dxa"/>
            <w:vMerge/>
            <w:tcBorders>
              <w:left w:val="single" w:sz="18" w:space="0" w:color="auto"/>
            </w:tcBorders>
            <w:vAlign w:val="center"/>
          </w:tcPr>
          <w:p w14:paraId="2402E0C3" w14:textId="77777777" w:rsidR="0091579E" w:rsidRPr="00601C32" w:rsidRDefault="0091579E" w:rsidP="00601C32">
            <w:pPr>
              <w:jc w:val="center"/>
              <w:rPr>
                <w:rFonts w:ascii="Arial" w:hAnsi="Arial" w:cs="Arial"/>
                <w:b/>
                <w:bCs/>
                <w:sz w:val="24"/>
                <w:szCs w:val="24"/>
              </w:rPr>
            </w:pPr>
          </w:p>
        </w:tc>
        <w:tc>
          <w:tcPr>
            <w:tcW w:w="1794" w:type="dxa"/>
            <w:vMerge/>
            <w:shd w:val="clear" w:color="auto" w:fill="F6C5AC"/>
            <w:vAlign w:val="center"/>
          </w:tcPr>
          <w:p w14:paraId="1D755CCD" w14:textId="77777777" w:rsidR="0091579E" w:rsidRPr="00601C32" w:rsidRDefault="0091579E" w:rsidP="00601C32">
            <w:pPr>
              <w:pStyle w:val="Prrafodelista"/>
              <w:numPr>
                <w:ilvl w:val="0"/>
                <w:numId w:val="16"/>
              </w:numPr>
              <w:jc w:val="center"/>
              <w:rPr>
                <w:rFonts w:ascii="Arial" w:hAnsi="Arial" w:cs="Arial"/>
                <w:sz w:val="24"/>
                <w:szCs w:val="24"/>
              </w:rPr>
            </w:pPr>
          </w:p>
        </w:tc>
        <w:tc>
          <w:tcPr>
            <w:tcW w:w="5766" w:type="dxa"/>
            <w:gridSpan w:val="3"/>
            <w:tcBorders>
              <w:right w:val="single" w:sz="18" w:space="0" w:color="auto"/>
            </w:tcBorders>
          </w:tcPr>
          <w:p w14:paraId="3A75F4A6" w14:textId="59C82B99" w:rsidR="0091579E" w:rsidRPr="00601C32" w:rsidRDefault="0091579E" w:rsidP="00601C32">
            <w:pPr>
              <w:rPr>
                <w:rFonts w:ascii="Arial" w:hAnsi="Arial" w:cs="Arial"/>
                <w:sz w:val="24"/>
                <w:szCs w:val="24"/>
              </w:rPr>
            </w:pPr>
            <w:r w:rsidRPr="00601C32">
              <w:rPr>
                <w:rFonts w:ascii="Arial" w:hAnsi="Arial" w:cs="Arial"/>
                <w:color w:val="EE0000"/>
                <w:sz w:val="24"/>
                <w:szCs w:val="24"/>
              </w:rPr>
              <w:t>Cálculo mental</w:t>
            </w:r>
            <w:r w:rsidRPr="00601C32">
              <w:rPr>
                <w:rFonts w:ascii="Arial" w:hAnsi="Arial" w:cs="Arial"/>
                <w:sz w:val="24"/>
                <w:szCs w:val="24"/>
              </w:rPr>
              <w:t>: Dividir usando mitades y cuartos.</w:t>
            </w:r>
          </w:p>
        </w:tc>
      </w:tr>
      <w:tr w:rsidR="0091579E" w:rsidRPr="00601C32" w14:paraId="53F824CD" w14:textId="77777777" w:rsidTr="00B81C87">
        <w:trPr>
          <w:trHeight w:val="199"/>
        </w:trPr>
        <w:tc>
          <w:tcPr>
            <w:tcW w:w="1446" w:type="dxa"/>
            <w:vMerge/>
            <w:tcBorders>
              <w:left w:val="single" w:sz="18" w:space="0" w:color="auto"/>
            </w:tcBorders>
            <w:vAlign w:val="center"/>
          </w:tcPr>
          <w:p w14:paraId="2971B204" w14:textId="77777777" w:rsidR="0091579E" w:rsidRPr="00601C32" w:rsidRDefault="0091579E" w:rsidP="00601C32">
            <w:pPr>
              <w:jc w:val="center"/>
              <w:rPr>
                <w:rFonts w:ascii="Arial" w:hAnsi="Arial" w:cs="Arial"/>
                <w:b/>
                <w:bCs/>
                <w:sz w:val="24"/>
                <w:szCs w:val="24"/>
              </w:rPr>
            </w:pPr>
          </w:p>
        </w:tc>
        <w:tc>
          <w:tcPr>
            <w:tcW w:w="1794" w:type="dxa"/>
            <w:vMerge w:val="restart"/>
            <w:shd w:val="clear" w:color="auto" w:fill="FF7D7D"/>
            <w:vAlign w:val="center"/>
          </w:tcPr>
          <w:p w14:paraId="09C715BA" w14:textId="3D940A28" w:rsidR="0091579E" w:rsidRPr="00082E89" w:rsidRDefault="00A27435" w:rsidP="00A27435">
            <w:pPr>
              <w:jc w:val="center"/>
              <w:rPr>
                <w:rFonts w:ascii="Arial" w:hAnsi="Arial" w:cs="Arial"/>
                <w:sz w:val="24"/>
                <w:szCs w:val="24"/>
              </w:rPr>
            </w:pPr>
            <w:r>
              <w:rPr>
                <w:rFonts w:ascii="Arial" w:hAnsi="Arial" w:cs="Arial"/>
                <w:sz w:val="24"/>
                <w:szCs w:val="24"/>
              </w:rPr>
              <w:t xml:space="preserve">B. </w:t>
            </w:r>
            <w:r w:rsidR="0091579E" w:rsidRPr="00082E89">
              <w:rPr>
                <w:rFonts w:ascii="Arial" w:hAnsi="Arial" w:cs="Arial"/>
                <w:sz w:val="24"/>
                <w:szCs w:val="24"/>
              </w:rPr>
              <w:t>Medida</w:t>
            </w:r>
          </w:p>
        </w:tc>
        <w:tc>
          <w:tcPr>
            <w:tcW w:w="5766" w:type="dxa"/>
            <w:gridSpan w:val="3"/>
            <w:tcBorders>
              <w:right w:val="single" w:sz="18" w:space="0" w:color="auto"/>
            </w:tcBorders>
          </w:tcPr>
          <w:p w14:paraId="359944FB" w14:textId="45AF852B" w:rsidR="0091579E" w:rsidRPr="00601C32" w:rsidRDefault="0091579E" w:rsidP="00601C32">
            <w:pPr>
              <w:rPr>
                <w:rFonts w:ascii="Arial" w:hAnsi="Arial" w:cs="Arial"/>
                <w:sz w:val="24"/>
                <w:szCs w:val="24"/>
              </w:rPr>
            </w:pPr>
            <w:r w:rsidRPr="00601C32">
              <w:rPr>
                <w:rFonts w:ascii="Arial" w:hAnsi="Arial" w:cs="Arial"/>
                <w:sz w:val="24"/>
                <w:szCs w:val="24"/>
              </w:rPr>
              <w:t>Medidas de longitud.</w:t>
            </w:r>
          </w:p>
        </w:tc>
      </w:tr>
      <w:tr w:rsidR="0091579E" w:rsidRPr="00601C32" w14:paraId="3CEB7896" w14:textId="77777777" w:rsidTr="00B81C87">
        <w:trPr>
          <w:trHeight w:val="187"/>
        </w:trPr>
        <w:tc>
          <w:tcPr>
            <w:tcW w:w="1446" w:type="dxa"/>
            <w:vMerge/>
            <w:tcBorders>
              <w:left w:val="single" w:sz="18" w:space="0" w:color="auto"/>
            </w:tcBorders>
            <w:vAlign w:val="center"/>
          </w:tcPr>
          <w:p w14:paraId="2A089E3C" w14:textId="77777777" w:rsidR="0091579E" w:rsidRPr="00601C32" w:rsidRDefault="0091579E" w:rsidP="00601C32">
            <w:pPr>
              <w:jc w:val="center"/>
              <w:rPr>
                <w:rFonts w:ascii="Arial" w:hAnsi="Arial" w:cs="Arial"/>
                <w:b/>
                <w:bCs/>
                <w:sz w:val="24"/>
                <w:szCs w:val="24"/>
              </w:rPr>
            </w:pPr>
          </w:p>
        </w:tc>
        <w:tc>
          <w:tcPr>
            <w:tcW w:w="1794" w:type="dxa"/>
            <w:vMerge/>
            <w:shd w:val="clear" w:color="auto" w:fill="FF7D7D"/>
            <w:vAlign w:val="center"/>
          </w:tcPr>
          <w:p w14:paraId="27AB36F8" w14:textId="77777777" w:rsidR="0091579E" w:rsidRPr="00601C32" w:rsidRDefault="0091579E" w:rsidP="00601C32">
            <w:pPr>
              <w:pStyle w:val="Prrafodelista"/>
              <w:numPr>
                <w:ilvl w:val="0"/>
                <w:numId w:val="16"/>
              </w:numPr>
              <w:jc w:val="center"/>
              <w:rPr>
                <w:rFonts w:ascii="Arial" w:hAnsi="Arial" w:cs="Arial"/>
                <w:sz w:val="24"/>
                <w:szCs w:val="24"/>
              </w:rPr>
            </w:pPr>
          </w:p>
        </w:tc>
        <w:tc>
          <w:tcPr>
            <w:tcW w:w="5766" w:type="dxa"/>
            <w:gridSpan w:val="3"/>
            <w:tcBorders>
              <w:right w:val="single" w:sz="18" w:space="0" w:color="auto"/>
            </w:tcBorders>
          </w:tcPr>
          <w:p w14:paraId="6E689365" w14:textId="00355D4C" w:rsidR="0091579E" w:rsidRPr="00601C32" w:rsidRDefault="0091579E" w:rsidP="00601C32">
            <w:pPr>
              <w:rPr>
                <w:rFonts w:ascii="Arial" w:hAnsi="Arial" w:cs="Arial"/>
                <w:sz w:val="24"/>
                <w:szCs w:val="24"/>
              </w:rPr>
            </w:pPr>
            <w:r w:rsidRPr="00601C32">
              <w:rPr>
                <w:rFonts w:ascii="Arial" w:hAnsi="Arial" w:cs="Arial"/>
                <w:color w:val="BF4E14" w:themeColor="accent2" w:themeShade="BF"/>
                <w:sz w:val="24"/>
                <w:szCs w:val="24"/>
              </w:rPr>
              <w:t>Expresión de las mediciones de forma compleja e incompleja.</w:t>
            </w:r>
          </w:p>
        </w:tc>
      </w:tr>
      <w:tr w:rsidR="0091579E" w:rsidRPr="00601C32" w14:paraId="202A2ED3" w14:textId="77777777" w:rsidTr="00B81C87">
        <w:tc>
          <w:tcPr>
            <w:tcW w:w="1446" w:type="dxa"/>
            <w:vMerge/>
            <w:tcBorders>
              <w:left w:val="single" w:sz="18" w:space="0" w:color="auto"/>
            </w:tcBorders>
            <w:vAlign w:val="center"/>
          </w:tcPr>
          <w:p w14:paraId="298F0546" w14:textId="77777777" w:rsidR="0091579E" w:rsidRPr="00601C32" w:rsidRDefault="0091579E" w:rsidP="00601C32">
            <w:pPr>
              <w:jc w:val="center"/>
              <w:rPr>
                <w:rFonts w:ascii="Arial" w:hAnsi="Arial" w:cs="Arial"/>
                <w:b/>
                <w:bCs/>
                <w:sz w:val="24"/>
                <w:szCs w:val="24"/>
              </w:rPr>
            </w:pPr>
          </w:p>
        </w:tc>
        <w:tc>
          <w:tcPr>
            <w:tcW w:w="1794" w:type="dxa"/>
            <w:shd w:val="clear" w:color="auto" w:fill="FDFDA5"/>
            <w:vAlign w:val="center"/>
          </w:tcPr>
          <w:p w14:paraId="6ECA2678" w14:textId="2BB1D590" w:rsidR="0091579E" w:rsidRPr="00601C32" w:rsidRDefault="0091579E" w:rsidP="00601C32">
            <w:pPr>
              <w:jc w:val="center"/>
              <w:rPr>
                <w:rFonts w:ascii="Arial" w:hAnsi="Arial" w:cs="Arial"/>
                <w:sz w:val="24"/>
                <w:szCs w:val="24"/>
              </w:rPr>
            </w:pPr>
            <w:r w:rsidRPr="00601C32">
              <w:rPr>
                <w:rFonts w:ascii="Arial" w:hAnsi="Arial" w:cs="Arial"/>
                <w:sz w:val="24"/>
                <w:szCs w:val="24"/>
              </w:rPr>
              <w:t>C. Geometría</w:t>
            </w:r>
          </w:p>
        </w:tc>
        <w:tc>
          <w:tcPr>
            <w:tcW w:w="5766" w:type="dxa"/>
            <w:gridSpan w:val="3"/>
            <w:tcBorders>
              <w:right w:val="single" w:sz="18" w:space="0" w:color="auto"/>
            </w:tcBorders>
          </w:tcPr>
          <w:p w14:paraId="5C32B3D7" w14:textId="10DD800B" w:rsidR="0091579E" w:rsidRPr="00601C32" w:rsidRDefault="0091579E" w:rsidP="00601C32">
            <w:pPr>
              <w:rPr>
                <w:rFonts w:ascii="Arial" w:hAnsi="Arial" w:cs="Arial"/>
                <w:sz w:val="24"/>
                <w:szCs w:val="24"/>
                <w:highlight w:val="yellow"/>
              </w:rPr>
            </w:pPr>
            <w:r w:rsidRPr="00601C32">
              <w:rPr>
                <w:rFonts w:ascii="Arial" w:hAnsi="Arial" w:cs="Arial"/>
                <w:sz w:val="24"/>
                <w:szCs w:val="24"/>
              </w:rPr>
              <w:t>Cuerpos redondos y sus elementos.</w:t>
            </w:r>
          </w:p>
        </w:tc>
      </w:tr>
      <w:tr w:rsidR="0091579E" w:rsidRPr="00601C32" w14:paraId="60A47BC9" w14:textId="77777777" w:rsidTr="00B81C87">
        <w:trPr>
          <w:trHeight w:val="67"/>
        </w:trPr>
        <w:tc>
          <w:tcPr>
            <w:tcW w:w="1446" w:type="dxa"/>
            <w:vMerge/>
            <w:tcBorders>
              <w:left w:val="single" w:sz="18" w:space="0" w:color="auto"/>
            </w:tcBorders>
            <w:vAlign w:val="center"/>
          </w:tcPr>
          <w:p w14:paraId="328BA9FA" w14:textId="77777777" w:rsidR="0091579E" w:rsidRPr="00601C32" w:rsidRDefault="0091579E" w:rsidP="00601C32">
            <w:pPr>
              <w:jc w:val="center"/>
              <w:rPr>
                <w:rFonts w:ascii="Arial" w:hAnsi="Arial" w:cs="Arial"/>
                <w:b/>
                <w:bCs/>
                <w:sz w:val="24"/>
                <w:szCs w:val="24"/>
              </w:rPr>
            </w:pPr>
          </w:p>
        </w:tc>
        <w:tc>
          <w:tcPr>
            <w:tcW w:w="1794" w:type="dxa"/>
            <w:vMerge w:val="restart"/>
            <w:shd w:val="clear" w:color="auto" w:fill="D9F2D0"/>
            <w:vAlign w:val="center"/>
          </w:tcPr>
          <w:p w14:paraId="33049E35" w14:textId="222D746C" w:rsidR="0091579E" w:rsidRPr="00601C32" w:rsidRDefault="0091579E" w:rsidP="00601C32">
            <w:pPr>
              <w:jc w:val="center"/>
              <w:rPr>
                <w:rFonts w:ascii="Arial" w:hAnsi="Arial" w:cs="Arial"/>
                <w:sz w:val="24"/>
                <w:szCs w:val="24"/>
              </w:rPr>
            </w:pPr>
            <w:r w:rsidRPr="00601C32">
              <w:rPr>
                <w:rFonts w:ascii="Arial" w:hAnsi="Arial" w:cs="Arial"/>
                <w:sz w:val="24"/>
                <w:szCs w:val="24"/>
              </w:rPr>
              <w:t>D. Álgebra</w:t>
            </w:r>
          </w:p>
        </w:tc>
        <w:tc>
          <w:tcPr>
            <w:tcW w:w="1764" w:type="dxa"/>
            <w:vMerge w:val="restart"/>
            <w:tcBorders>
              <w:right w:val="single" w:sz="6" w:space="0" w:color="auto"/>
            </w:tcBorders>
            <w:vAlign w:val="center"/>
          </w:tcPr>
          <w:p w14:paraId="0F1FDFB8" w14:textId="4CCC2178" w:rsidR="0091579E" w:rsidRPr="00601C32" w:rsidRDefault="0091579E" w:rsidP="00601C32">
            <w:pPr>
              <w:rPr>
                <w:rFonts w:ascii="Arial" w:hAnsi="Arial" w:cs="Arial"/>
                <w:sz w:val="24"/>
                <w:szCs w:val="24"/>
              </w:rPr>
            </w:pPr>
            <w:r w:rsidRPr="00601C32">
              <w:rPr>
                <w:rFonts w:ascii="Arial" w:hAnsi="Arial" w:cs="Arial"/>
                <w:color w:val="77206D" w:themeColor="accent5" w:themeShade="BF"/>
                <w:sz w:val="24"/>
                <w:szCs w:val="24"/>
              </w:rPr>
              <w:t>Pensamiento computacional</w:t>
            </w:r>
          </w:p>
        </w:tc>
        <w:tc>
          <w:tcPr>
            <w:tcW w:w="4002" w:type="dxa"/>
            <w:gridSpan w:val="2"/>
            <w:tcBorders>
              <w:left w:val="single" w:sz="6" w:space="0" w:color="auto"/>
              <w:right w:val="single" w:sz="18" w:space="0" w:color="auto"/>
            </w:tcBorders>
            <w:vAlign w:val="center"/>
          </w:tcPr>
          <w:p w14:paraId="53362E8B" w14:textId="3FE3462A" w:rsidR="0091579E" w:rsidRPr="00601C32" w:rsidRDefault="00A7704E" w:rsidP="00601C32">
            <w:pPr>
              <w:rPr>
                <w:rFonts w:ascii="Arial" w:hAnsi="Arial" w:cs="Arial"/>
                <w:sz w:val="24"/>
                <w:szCs w:val="24"/>
              </w:rPr>
            </w:pPr>
            <w:r w:rsidRPr="00601C32">
              <w:rPr>
                <w:rFonts w:ascii="Arial" w:hAnsi="Arial" w:cs="Arial"/>
                <w:sz w:val="24"/>
                <w:szCs w:val="24"/>
              </w:rPr>
              <w:t>Instrucciones secuenciales.</w:t>
            </w:r>
          </w:p>
        </w:tc>
      </w:tr>
      <w:tr w:rsidR="0091579E" w:rsidRPr="00601C32" w14:paraId="4A82EAA6" w14:textId="77777777" w:rsidTr="00B81C87">
        <w:trPr>
          <w:trHeight w:val="67"/>
        </w:trPr>
        <w:tc>
          <w:tcPr>
            <w:tcW w:w="1446" w:type="dxa"/>
            <w:vMerge/>
            <w:tcBorders>
              <w:left w:val="single" w:sz="18" w:space="0" w:color="auto"/>
            </w:tcBorders>
            <w:vAlign w:val="center"/>
          </w:tcPr>
          <w:p w14:paraId="1DC2DC87" w14:textId="77777777" w:rsidR="0091579E" w:rsidRPr="00601C32" w:rsidRDefault="0091579E" w:rsidP="00601C32">
            <w:pPr>
              <w:jc w:val="center"/>
              <w:rPr>
                <w:rFonts w:ascii="Arial" w:hAnsi="Arial" w:cs="Arial"/>
                <w:b/>
                <w:bCs/>
                <w:sz w:val="24"/>
                <w:szCs w:val="24"/>
              </w:rPr>
            </w:pPr>
          </w:p>
        </w:tc>
        <w:tc>
          <w:tcPr>
            <w:tcW w:w="1794" w:type="dxa"/>
            <w:vMerge/>
            <w:shd w:val="clear" w:color="auto" w:fill="D9F2D0"/>
            <w:vAlign w:val="center"/>
          </w:tcPr>
          <w:p w14:paraId="5792E156" w14:textId="77777777" w:rsidR="0091579E" w:rsidRPr="00601C32" w:rsidRDefault="0091579E" w:rsidP="00601C32">
            <w:pPr>
              <w:jc w:val="center"/>
              <w:rPr>
                <w:rFonts w:ascii="Arial" w:hAnsi="Arial" w:cs="Arial"/>
                <w:sz w:val="24"/>
                <w:szCs w:val="24"/>
              </w:rPr>
            </w:pPr>
          </w:p>
        </w:tc>
        <w:tc>
          <w:tcPr>
            <w:tcW w:w="1764" w:type="dxa"/>
            <w:vMerge/>
            <w:tcBorders>
              <w:right w:val="single" w:sz="6" w:space="0" w:color="auto"/>
            </w:tcBorders>
            <w:vAlign w:val="center"/>
          </w:tcPr>
          <w:p w14:paraId="38DB8638" w14:textId="77777777" w:rsidR="0091579E" w:rsidRPr="00601C32" w:rsidRDefault="0091579E" w:rsidP="00601C32">
            <w:pPr>
              <w:rPr>
                <w:rFonts w:ascii="Arial" w:hAnsi="Arial" w:cs="Arial"/>
                <w:color w:val="77206D" w:themeColor="accent5" w:themeShade="BF"/>
                <w:sz w:val="24"/>
                <w:szCs w:val="24"/>
              </w:rPr>
            </w:pPr>
          </w:p>
        </w:tc>
        <w:tc>
          <w:tcPr>
            <w:tcW w:w="4002" w:type="dxa"/>
            <w:gridSpan w:val="2"/>
            <w:tcBorders>
              <w:left w:val="single" w:sz="6" w:space="0" w:color="auto"/>
              <w:right w:val="single" w:sz="18" w:space="0" w:color="auto"/>
            </w:tcBorders>
            <w:vAlign w:val="center"/>
          </w:tcPr>
          <w:p w14:paraId="58B8F459" w14:textId="546234E8" w:rsidR="0091579E" w:rsidRPr="00601C32" w:rsidRDefault="00A7704E" w:rsidP="00601C32">
            <w:pPr>
              <w:rPr>
                <w:rFonts w:ascii="Arial" w:hAnsi="Arial" w:cs="Arial"/>
                <w:sz w:val="24"/>
                <w:szCs w:val="24"/>
              </w:rPr>
            </w:pPr>
            <w:r w:rsidRPr="00601C32">
              <w:rPr>
                <w:rFonts w:ascii="Arial" w:hAnsi="Arial" w:cs="Arial"/>
                <w:sz w:val="24"/>
                <w:szCs w:val="24"/>
              </w:rPr>
              <w:t>Reutilización y remezcla.</w:t>
            </w:r>
          </w:p>
        </w:tc>
      </w:tr>
      <w:tr w:rsidR="0091579E" w:rsidRPr="00601C32" w14:paraId="5F0B7E82" w14:textId="77777777" w:rsidTr="0096533F">
        <w:trPr>
          <w:trHeight w:val="67"/>
        </w:trPr>
        <w:tc>
          <w:tcPr>
            <w:tcW w:w="1446" w:type="dxa"/>
            <w:vMerge/>
            <w:tcBorders>
              <w:left w:val="single" w:sz="18" w:space="0" w:color="auto"/>
            </w:tcBorders>
            <w:vAlign w:val="center"/>
          </w:tcPr>
          <w:p w14:paraId="1B0A59B0" w14:textId="77777777" w:rsidR="0091579E" w:rsidRPr="00601C32" w:rsidRDefault="0091579E" w:rsidP="00601C32">
            <w:pPr>
              <w:jc w:val="center"/>
              <w:rPr>
                <w:rFonts w:ascii="Arial" w:hAnsi="Arial" w:cs="Arial"/>
                <w:b/>
                <w:bCs/>
                <w:sz w:val="24"/>
                <w:szCs w:val="24"/>
              </w:rPr>
            </w:pPr>
          </w:p>
        </w:tc>
        <w:tc>
          <w:tcPr>
            <w:tcW w:w="1794" w:type="dxa"/>
            <w:vMerge w:val="restart"/>
            <w:shd w:val="clear" w:color="auto" w:fill="F2CEED" w:themeFill="accent5" w:themeFillTint="33"/>
            <w:vAlign w:val="center"/>
          </w:tcPr>
          <w:p w14:paraId="771F71C7" w14:textId="7F42773B" w:rsidR="0091579E" w:rsidRPr="00601C32" w:rsidRDefault="0091579E" w:rsidP="00601C32">
            <w:pPr>
              <w:jc w:val="center"/>
              <w:rPr>
                <w:rFonts w:ascii="Arial" w:hAnsi="Arial" w:cs="Arial"/>
                <w:sz w:val="24"/>
                <w:szCs w:val="24"/>
              </w:rPr>
            </w:pPr>
            <w:r w:rsidRPr="00601C32">
              <w:rPr>
                <w:rFonts w:ascii="Arial" w:hAnsi="Arial" w:cs="Arial"/>
                <w:sz w:val="24"/>
                <w:szCs w:val="24"/>
              </w:rPr>
              <w:t>F. Actitudes y aprendizaje</w:t>
            </w:r>
          </w:p>
        </w:tc>
        <w:tc>
          <w:tcPr>
            <w:tcW w:w="5766" w:type="dxa"/>
            <w:gridSpan w:val="3"/>
            <w:tcBorders>
              <w:right w:val="single" w:sz="18" w:space="0" w:color="auto"/>
            </w:tcBorders>
          </w:tcPr>
          <w:p w14:paraId="0C5CCC04" w14:textId="47C5723E" w:rsidR="0091579E" w:rsidRPr="00601C32" w:rsidRDefault="0091579E" w:rsidP="00601C32">
            <w:pPr>
              <w:rPr>
                <w:rFonts w:ascii="Arial" w:hAnsi="Arial" w:cs="Arial"/>
                <w:sz w:val="24"/>
                <w:szCs w:val="24"/>
              </w:rPr>
            </w:pPr>
            <w:r w:rsidRPr="00601C32">
              <w:rPr>
                <w:rFonts w:ascii="Arial" w:hAnsi="Arial" w:cs="Arial"/>
                <w:sz w:val="24"/>
                <w:szCs w:val="24"/>
              </w:rPr>
              <w:t>Respeto ante las diferencias individuales.</w:t>
            </w:r>
          </w:p>
        </w:tc>
      </w:tr>
      <w:tr w:rsidR="0091579E" w:rsidRPr="00601C32" w14:paraId="0A499FB6" w14:textId="77777777" w:rsidTr="00B81C87">
        <w:trPr>
          <w:trHeight w:val="67"/>
        </w:trPr>
        <w:tc>
          <w:tcPr>
            <w:tcW w:w="1446" w:type="dxa"/>
            <w:vMerge/>
            <w:tcBorders>
              <w:left w:val="single" w:sz="18" w:space="0" w:color="auto"/>
            </w:tcBorders>
            <w:vAlign w:val="center"/>
          </w:tcPr>
          <w:p w14:paraId="10251709" w14:textId="77777777" w:rsidR="0091579E" w:rsidRPr="00601C32" w:rsidRDefault="0091579E" w:rsidP="00601C32">
            <w:pPr>
              <w:jc w:val="center"/>
              <w:rPr>
                <w:rFonts w:ascii="Arial" w:hAnsi="Arial" w:cs="Arial"/>
                <w:b/>
                <w:bCs/>
                <w:sz w:val="24"/>
                <w:szCs w:val="24"/>
              </w:rPr>
            </w:pPr>
          </w:p>
        </w:tc>
        <w:tc>
          <w:tcPr>
            <w:tcW w:w="1794" w:type="dxa"/>
            <w:vMerge/>
            <w:shd w:val="clear" w:color="auto" w:fill="F2CEED" w:themeFill="accent5" w:themeFillTint="33"/>
            <w:vAlign w:val="center"/>
          </w:tcPr>
          <w:p w14:paraId="79F15EFA" w14:textId="77777777" w:rsidR="0091579E" w:rsidRPr="00601C32" w:rsidRDefault="0091579E" w:rsidP="00601C32">
            <w:pPr>
              <w:jc w:val="center"/>
              <w:rPr>
                <w:rFonts w:ascii="Arial" w:hAnsi="Arial" w:cs="Arial"/>
                <w:sz w:val="24"/>
                <w:szCs w:val="24"/>
              </w:rPr>
            </w:pPr>
          </w:p>
        </w:tc>
        <w:tc>
          <w:tcPr>
            <w:tcW w:w="5766" w:type="dxa"/>
            <w:gridSpan w:val="3"/>
            <w:tcBorders>
              <w:right w:val="single" w:sz="18" w:space="0" w:color="auto"/>
            </w:tcBorders>
          </w:tcPr>
          <w:p w14:paraId="3BD58B31" w14:textId="7C06488D" w:rsidR="0091579E" w:rsidRPr="00601C32" w:rsidRDefault="0091579E" w:rsidP="00601C32">
            <w:pPr>
              <w:rPr>
                <w:rFonts w:ascii="Arial" w:hAnsi="Arial" w:cs="Arial"/>
                <w:sz w:val="24"/>
                <w:szCs w:val="24"/>
              </w:rPr>
            </w:pPr>
            <w:r w:rsidRPr="00601C32">
              <w:rPr>
                <w:rFonts w:ascii="Arial" w:hAnsi="Arial" w:cs="Arial"/>
                <w:sz w:val="24"/>
                <w:szCs w:val="24"/>
              </w:rPr>
              <w:t>Trabajo en equipo.</w:t>
            </w:r>
          </w:p>
        </w:tc>
      </w:tr>
      <w:tr w:rsidR="0091579E" w:rsidRPr="00601C32" w14:paraId="500898D2" w14:textId="77777777" w:rsidTr="00A27435">
        <w:trPr>
          <w:trHeight w:val="67"/>
        </w:trPr>
        <w:tc>
          <w:tcPr>
            <w:tcW w:w="1446" w:type="dxa"/>
            <w:vMerge/>
            <w:tcBorders>
              <w:left w:val="single" w:sz="18" w:space="0" w:color="auto"/>
              <w:bottom w:val="single" w:sz="18" w:space="0" w:color="auto"/>
            </w:tcBorders>
            <w:vAlign w:val="center"/>
          </w:tcPr>
          <w:p w14:paraId="7AD27BEE" w14:textId="77777777" w:rsidR="0091579E" w:rsidRPr="00601C32" w:rsidRDefault="0091579E" w:rsidP="00601C32">
            <w:pPr>
              <w:jc w:val="center"/>
              <w:rPr>
                <w:rFonts w:ascii="Arial" w:hAnsi="Arial" w:cs="Arial"/>
                <w:b/>
                <w:bCs/>
                <w:sz w:val="24"/>
                <w:szCs w:val="24"/>
              </w:rPr>
            </w:pPr>
          </w:p>
        </w:tc>
        <w:tc>
          <w:tcPr>
            <w:tcW w:w="7560" w:type="dxa"/>
            <w:gridSpan w:val="4"/>
            <w:tcBorders>
              <w:bottom w:val="single" w:sz="18" w:space="0" w:color="auto"/>
              <w:right w:val="single" w:sz="18" w:space="0" w:color="auto"/>
            </w:tcBorders>
            <w:vAlign w:val="center"/>
          </w:tcPr>
          <w:p w14:paraId="4C8972DE" w14:textId="3F81D850" w:rsidR="0091579E" w:rsidRPr="00601C32" w:rsidRDefault="0091579E" w:rsidP="00601C32">
            <w:pPr>
              <w:rPr>
                <w:rFonts w:ascii="Arial" w:hAnsi="Arial" w:cs="Arial"/>
                <w:sz w:val="24"/>
                <w:szCs w:val="24"/>
              </w:rPr>
            </w:pPr>
            <w:r w:rsidRPr="00601C32">
              <w:rPr>
                <w:rFonts w:ascii="Arial" w:hAnsi="Arial" w:cs="Arial"/>
                <w:color w:val="4EA72E" w:themeColor="accent6"/>
                <w:sz w:val="24"/>
                <w:szCs w:val="24"/>
              </w:rPr>
              <w:t>Resolución de problemas</w:t>
            </w:r>
            <w:r w:rsidRPr="00601C32">
              <w:rPr>
                <w:rFonts w:ascii="Arial" w:hAnsi="Arial" w:cs="Arial"/>
                <w:sz w:val="24"/>
                <w:szCs w:val="24"/>
              </w:rPr>
              <w:t>: Modelización manipulativa</w:t>
            </w:r>
            <w:r w:rsidR="0065499F">
              <w:rPr>
                <w:rFonts w:ascii="Arial" w:hAnsi="Arial" w:cs="Arial"/>
                <w:sz w:val="24"/>
                <w:szCs w:val="24"/>
              </w:rPr>
              <w:t>.</w:t>
            </w:r>
          </w:p>
        </w:tc>
      </w:tr>
    </w:tbl>
    <w:p w14:paraId="51CD6184" w14:textId="7CF5858C" w:rsidR="0065499F" w:rsidRDefault="0065499F" w:rsidP="000B345A">
      <w:pPr>
        <w:spacing w:after="0" w:line="480" w:lineRule="auto"/>
        <w:jc w:val="center"/>
        <w:rPr>
          <w:rFonts w:ascii="Arial" w:hAnsi="Arial" w:cs="Arial"/>
          <w:sz w:val="24"/>
          <w:szCs w:val="24"/>
        </w:rPr>
      </w:pPr>
      <w:r w:rsidRPr="00C01A3D">
        <w:rPr>
          <w:rFonts w:ascii="Arial" w:hAnsi="Arial" w:cs="Arial"/>
          <w:sz w:val="24"/>
          <w:szCs w:val="24"/>
          <w:highlight w:val="yellow"/>
        </w:rPr>
        <w:t xml:space="preserve">Tabla </w:t>
      </w:r>
      <w:commentRangeStart w:id="45"/>
      <w:r w:rsidR="000B345A" w:rsidRPr="00C01A3D">
        <w:rPr>
          <w:rFonts w:ascii="Arial" w:hAnsi="Arial" w:cs="Arial"/>
          <w:sz w:val="24"/>
          <w:szCs w:val="24"/>
          <w:highlight w:val="yellow"/>
        </w:rPr>
        <w:t>x</w:t>
      </w:r>
      <w:commentRangeEnd w:id="45"/>
      <w:r w:rsidR="00C01A3D">
        <w:rPr>
          <w:rStyle w:val="Refdecomentario"/>
        </w:rPr>
        <w:commentReference w:id="45"/>
      </w:r>
      <w:r w:rsidRPr="00C01A3D">
        <w:rPr>
          <w:rFonts w:ascii="Arial" w:hAnsi="Arial" w:cs="Arial"/>
          <w:sz w:val="24"/>
          <w:szCs w:val="24"/>
          <w:highlight w:val="yellow"/>
        </w:rPr>
        <w:t>.</w:t>
      </w:r>
      <w:r w:rsidRPr="0065499F">
        <w:rPr>
          <w:rFonts w:ascii="Arial" w:hAnsi="Arial" w:cs="Arial"/>
          <w:sz w:val="24"/>
          <w:szCs w:val="24"/>
        </w:rPr>
        <w:t xml:space="preserve"> Contenidos </w:t>
      </w:r>
      <w:r w:rsidR="000B345A">
        <w:rPr>
          <w:rFonts w:ascii="Arial" w:hAnsi="Arial" w:cs="Arial"/>
          <w:sz w:val="24"/>
          <w:szCs w:val="24"/>
        </w:rPr>
        <w:t>sintetizados del</w:t>
      </w:r>
      <w:r w:rsidRPr="0065499F">
        <w:rPr>
          <w:rFonts w:ascii="Arial" w:hAnsi="Arial" w:cs="Arial"/>
          <w:sz w:val="24"/>
          <w:szCs w:val="24"/>
        </w:rPr>
        <w:t xml:space="preserve"> </w:t>
      </w:r>
      <w:r w:rsidR="000B345A">
        <w:rPr>
          <w:rFonts w:ascii="Arial" w:hAnsi="Arial" w:cs="Arial"/>
          <w:sz w:val="24"/>
          <w:szCs w:val="24"/>
        </w:rPr>
        <w:t>primer</w:t>
      </w:r>
      <w:r w:rsidRPr="0065499F">
        <w:rPr>
          <w:rFonts w:ascii="Arial" w:hAnsi="Arial" w:cs="Arial"/>
          <w:sz w:val="24"/>
          <w:szCs w:val="24"/>
        </w:rPr>
        <w:t xml:space="preserve"> trimestre. Fuente: Elaboración propia.</w:t>
      </w:r>
    </w:p>
    <w:tbl>
      <w:tblPr>
        <w:tblStyle w:val="Tablaconcuadrcula"/>
        <w:tblW w:w="0" w:type="auto"/>
        <w:tblLayout w:type="fixed"/>
        <w:tblLook w:val="04A0" w:firstRow="1" w:lastRow="0" w:firstColumn="1" w:lastColumn="0" w:noHBand="0" w:noVBand="1"/>
      </w:tblPr>
      <w:tblGrid>
        <w:gridCol w:w="1413"/>
        <w:gridCol w:w="1843"/>
        <w:gridCol w:w="1842"/>
        <w:gridCol w:w="3918"/>
      </w:tblGrid>
      <w:tr w:rsidR="002F5DF8" w:rsidRPr="005D7B2A" w14:paraId="47FB371A" w14:textId="77777777" w:rsidTr="005063EF">
        <w:trPr>
          <w:tblHeader/>
        </w:trPr>
        <w:tc>
          <w:tcPr>
            <w:tcW w:w="9016" w:type="dxa"/>
            <w:gridSpan w:val="4"/>
            <w:shd w:val="clear" w:color="auto" w:fill="E59EDC" w:themeFill="accent5" w:themeFillTint="66"/>
            <w:vAlign w:val="center"/>
          </w:tcPr>
          <w:p w14:paraId="09B03558" w14:textId="536162BE" w:rsidR="002F5DF8" w:rsidRPr="005D7B2A" w:rsidRDefault="002F5DF8" w:rsidP="005D7B2A">
            <w:pPr>
              <w:jc w:val="center"/>
              <w:rPr>
                <w:rFonts w:ascii="Arial" w:hAnsi="Arial" w:cs="Arial"/>
                <w:b/>
                <w:bCs/>
                <w:sz w:val="24"/>
                <w:szCs w:val="24"/>
              </w:rPr>
            </w:pPr>
            <w:commentRangeStart w:id="46"/>
            <w:commentRangeStart w:id="47"/>
            <w:r w:rsidRPr="005D7B2A">
              <w:rPr>
                <w:rFonts w:ascii="Arial" w:hAnsi="Arial" w:cs="Arial"/>
                <w:b/>
                <w:bCs/>
                <w:sz w:val="24"/>
                <w:szCs w:val="24"/>
              </w:rPr>
              <w:lastRenderedPageBreak/>
              <w:t>SEGUNDO TRIMESTRE</w:t>
            </w:r>
            <w:r w:rsidR="00456770" w:rsidRPr="005D7B2A">
              <w:rPr>
                <w:rFonts w:ascii="Arial" w:hAnsi="Arial" w:cs="Arial"/>
                <w:b/>
                <w:bCs/>
                <w:sz w:val="24"/>
                <w:szCs w:val="24"/>
              </w:rPr>
              <w:t xml:space="preserve">: </w:t>
            </w:r>
            <w:r w:rsidR="00CE4A2A" w:rsidRPr="005D7B2A">
              <w:rPr>
                <w:rFonts w:ascii="Arial" w:hAnsi="Arial" w:cs="Arial"/>
                <w:sz w:val="24"/>
                <w:szCs w:val="24"/>
              </w:rPr>
              <w:t>Viajando con</w:t>
            </w:r>
            <w:r w:rsidR="00456770" w:rsidRPr="005D7B2A">
              <w:rPr>
                <w:rFonts w:ascii="Arial" w:hAnsi="Arial" w:cs="Arial"/>
                <w:sz w:val="24"/>
                <w:szCs w:val="24"/>
              </w:rPr>
              <w:t xml:space="preserve"> El Principito</w:t>
            </w:r>
            <w:commentRangeEnd w:id="46"/>
            <w:r w:rsidR="00A27435" w:rsidRPr="005D7B2A">
              <w:rPr>
                <w:rStyle w:val="Refdecomentario"/>
                <w:rFonts w:ascii="Arial" w:hAnsi="Arial" w:cs="Arial"/>
                <w:b/>
                <w:bCs/>
                <w:sz w:val="24"/>
                <w:szCs w:val="24"/>
              </w:rPr>
              <w:commentReference w:id="46"/>
            </w:r>
            <w:commentRangeEnd w:id="47"/>
            <w:r w:rsidR="00C01A3D">
              <w:rPr>
                <w:rStyle w:val="Refdecomentario"/>
              </w:rPr>
              <w:commentReference w:id="47"/>
            </w:r>
          </w:p>
        </w:tc>
      </w:tr>
      <w:tr w:rsidR="002F5DF8" w:rsidRPr="005D7B2A" w14:paraId="4B1DB4CB" w14:textId="77777777" w:rsidTr="005063EF">
        <w:trPr>
          <w:tblHeader/>
        </w:trPr>
        <w:tc>
          <w:tcPr>
            <w:tcW w:w="1413" w:type="dxa"/>
            <w:tcBorders>
              <w:bottom w:val="single" w:sz="18" w:space="0" w:color="auto"/>
            </w:tcBorders>
            <w:vAlign w:val="center"/>
          </w:tcPr>
          <w:p w14:paraId="0B7DC664" w14:textId="77777777" w:rsidR="002F5DF8" w:rsidRPr="005D7B2A" w:rsidRDefault="002F5DF8" w:rsidP="005D7B2A">
            <w:pPr>
              <w:jc w:val="center"/>
              <w:rPr>
                <w:rFonts w:ascii="Arial" w:hAnsi="Arial" w:cs="Arial"/>
                <w:b/>
                <w:bCs/>
                <w:sz w:val="24"/>
                <w:szCs w:val="24"/>
              </w:rPr>
            </w:pPr>
            <w:r w:rsidRPr="005D7B2A">
              <w:rPr>
                <w:rFonts w:ascii="Arial" w:hAnsi="Arial" w:cs="Arial"/>
                <w:b/>
                <w:bCs/>
                <w:sz w:val="24"/>
                <w:szCs w:val="24"/>
              </w:rPr>
              <w:t>Unidad didáctica</w:t>
            </w:r>
          </w:p>
        </w:tc>
        <w:tc>
          <w:tcPr>
            <w:tcW w:w="1843" w:type="dxa"/>
            <w:tcBorders>
              <w:bottom w:val="single" w:sz="18" w:space="0" w:color="auto"/>
            </w:tcBorders>
            <w:vAlign w:val="center"/>
          </w:tcPr>
          <w:p w14:paraId="73308F57" w14:textId="77777777" w:rsidR="002F5DF8" w:rsidRPr="005D7B2A" w:rsidRDefault="002F5DF8" w:rsidP="005D7B2A">
            <w:pPr>
              <w:jc w:val="center"/>
              <w:rPr>
                <w:rFonts w:ascii="Arial" w:hAnsi="Arial" w:cs="Arial"/>
                <w:b/>
                <w:bCs/>
                <w:sz w:val="24"/>
                <w:szCs w:val="24"/>
              </w:rPr>
            </w:pPr>
            <w:r w:rsidRPr="005D7B2A">
              <w:rPr>
                <w:rFonts w:ascii="Arial" w:hAnsi="Arial" w:cs="Arial"/>
                <w:b/>
                <w:bCs/>
                <w:sz w:val="24"/>
                <w:szCs w:val="24"/>
              </w:rPr>
              <w:t>Bloque de contenidos</w:t>
            </w:r>
          </w:p>
        </w:tc>
        <w:tc>
          <w:tcPr>
            <w:tcW w:w="5760" w:type="dxa"/>
            <w:gridSpan w:val="2"/>
            <w:tcBorders>
              <w:bottom w:val="single" w:sz="18" w:space="0" w:color="auto"/>
            </w:tcBorders>
            <w:vAlign w:val="center"/>
          </w:tcPr>
          <w:p w14:paraId="28F7F278" w14:textId="77777777" w:rsidR="002F5DF8" w:rsidRPr="005D7B2A" w:rsidRDefault="002F5DF8" w:rsidP="005D7B2A">
            <w:pPr>
              <w:rPr>
                <w:rFonts w:ascii="Arial" w:hAnsi="Arial" w:cs="Arial"/>
                <w:b/>
                <w:bCs/>
                <w:sz w:val="24"/>
                <w:szCs w:val="24"/>
              </w:rPr>
            </w:pPr>
            <w:r w:rsidRPr="005D7B2A">
              <w:rPr>
                <w:rFonts w:ascii="Arial" w:hAnsi="Arial" w:cs="Arial"/>
                <w:b/>
                <w:bCs/>
                <w:sz w:val="24"/>
                <w:szCs w:val="24"/>
              </w:rPr>
              <w:t>Contenidos seleccionados</w:t>
            </w:r>
          </w:p>
        </w:tc>
      </w:tr>
      <w:tr w:rsidR="000C1230" w:rsidRPr="005D7B2A" w14:paraId="4BCBCAEC" w14:textId="77777777" w:rsidTr="00A27435">
        <w:trPr>
          <w:trHeight w:val="173"/>
        </w:trPr>
        <w:tc>
          <w:tcPr>
            <w:tcW w:w="1413" w:type="dxa"/>
            <w:vMerge w:val="restart"/>
            <w:tcBorders>
              <w:top w:val="single" w:sz="18" w:space="0" w:color="auto"/>
              <w:left w:val="single" w:sz="18" w:space="0" w:color="auto"/>
            </w:tcBorders>
            <w:vAlign w:val="center"/>
          </w:tcPr>
          <w:p w14:paraId="646CD8FE" w14:textId="77777777" w:rsidR="000C1230" w:rsidRPr="005D7B2A" w:rsidRDefault="000C1230" w:rsidP="005D7B2A">
            <w:pPr>
              <w:jc w:val="center"/>
              <w:rPr>
                <w:rFonts w:ascii="Arial" w:hAnsi="Arial" w:cs="Arial"/>
                <w:b/>
                <w:bCs/>
                <w:sz w:val="24"/>
                <w:szCs w:val="24"/>
              </w:rPr>
            </w:pPr>
            <w:r w:rsidRPr="005D7B2A">
              <w:rPr>
                <w:rFonts w:ascii="Arial" w:hAnsi="Arial" w:cs="Arial"/>
                <w:b/>
                <w:bCs/>
                <w:sz w:val="24"/>
                <w:szCs w:val="24"/>
              </w:rPr>
              <w:t>Unidad 7:</w:t>
            </w:r>
          </w:p>
          <w:p w14:paraId="4DADA95C" w14:textId="4EC00C16" w:rsidR="000C1230" w:rsidRPr="005D7B2A" w:rsidRDefault="000C1230" w:rsidP="005D7B2A">
            <w:pPr>
              <w:jc w:val="center"/>
              <w:rPr>
                <w:rFonts w:ascii="Arial" w:hAnsi="Arial" w:cs="Arial"/>
                <w:sz w:val="24"/>
                <w:szCs w:val="24"/>
              </w:rPr>
            </w:pPr>
            <w:r w:rsidRPr="005D7B2A">
              <w:rPr>
                <w:rFonts w:ascii="Arial" w:hAnsi="Arial" w:cs="Arial"/>
                <w:sz w:val="24"/>
                <w:szCs w:val="24"/>
              </w:rPr>
              <w:t>“El rey decimal”</w:t>
            </w:r>
          </w:p>
        </w:tc>
        <w:tc>
          <w:tcPr>
            <w:tcW w:w="1843" w:type="dxa"/>
            <w:vMerge w:val="restart"/>
            <w:tcBorders>
              <w:top w:val="single" w:sz="18" w:space="0" w:color="auto"/>
            </w:tcBorders>
            <w:shd w:val="clear" w:color="auto" w:fill="F6C5AC"/>
            <w:vAlign w:val="center"/>
          </w:tcPr>
          <w:p w14:paraId="1A47118E" w14:textId="4F771AC5" w:rsidR="000C1230" w:rsidRPr="005D7B2A" w:rsidRDefault="00082E89" w:rsidP="005D7B2A">
            <w:pPr>
              <w:jc w:val="center"/>
              <w:rPr>
                <w:rFonts w:ascii="Arial" w:hAnsi="Arial" w:cs="Arial"/>
                <w:sz w:val="24"/>
                <w:szCs w:val="24"/>
              </w:rPr>
            </w:pPr>
            <w:r w:rsidRPr="005D7B2A">
              <w:rPr>
                <w:rFonts w:ascii="Arial" w:hAnsi="Arial" w:cs="Arial"/>
                <w:sz w:val="24"/>
                <w:szCs w:val="24"/>
              </w:rPr>
              <w:t xml:space="preserve">A. </w:t>
            </w:r>
            <w:r w:rsidR="000C1230" w:rsidRPr="005D7B2A">
              <w:rPr>
                <w:rFonts w:ascii="Arial" w:hAnsi="Arial" w:cs="Arial"/>
                <w:sz w:val="24"/>
                <w:szCs w:val="24"/>
              </w:rPr>
              <w:t>Números y operaciones</w:t>
            </w:r>
          </w:p>
        </w:tc>
        <w:tc>
          <w:tcPr>
            <w:tcW w:w="5760" w:type="dxa"/>
            <w:gridSpan w:val="2"/>
            <w:tcBorders>
              <w:top w:val="single" w:sz="18" w:space="0" w:color="auto"/>
              <w:right w:val="single" w:sz="18" w:space="0" w:color="auto"/>
            </w:tcBorders>
          </w:tcPr>
          <w:p w14:paraId="337933FA" w14:textId="74F4C9EF" w:rsidR="000C1230" w:rsidRPr="005D7B2A" w:rsidRDefault="000C1230" w:rsidP="005D7B2A">
            <w:pPr>
              <w:rPr>
                <w:rFonts w:ascii="Arial" w:hAnsi="Arial" w:cs="Arial"/>
                <w:sz w:val="24"/>
                <w:szCs w:val="24"/>
              </w:rPr>
            </w:pPr>
            <w:r w:rsidRPr="005D7B2A">
              <w:rPr>
                <w:rFonts w:ascii="Arial" w:hAnsi="Arial" w:cs="Arial"/>
                <w:color w:val="BF4E14" w:themeColor="accent2" w:themeShade="BF"/>
                <w:sz w:val="24"/>
                <w:szCs w:val="24"/>
              </w:rPr>
              <w:t>Decimales en contextos cercanos</w:t>
            </w:r>
            <w:r w:rsidRPr="005D7B2A">
              <w:rPr>
                <w:rFonts w:ascii="Arial" w:hAnsi="Arial" w:cs="Arial"/>
                <w:sz w:val="24"/>
                <w:szCs w:val="24"/>
              </w:rPr>
              <w:t>.</w:t>
            </w:r>
          </w:p>
        </w:tc>
      </w:tr>
      <w:tr w:rsidR="000C1230" w:rsidRPr="005D7B2A" w14:paraId="6DA8B3E5" w14:textId="77777777" w:rsidTr="00A27435">
        <w:trPr>
          <w:trHeight w:val="172"/>
        </w:trPr>
        <w:tc>
          <w:tcPr>
            <w:tcW w:w="1413" w:type="dxa"/>
            <w:vMerge/>
            <w:tcBorders>
              <w:left w:val="single" w:sz="18" w:space="0" w:color="auto"/>
            </w:tcBorders>
            <w:vAlign w:val="center"/>
          </w:tcPr>
          <w:p w14:paraId="40BEBA2D" w14:textId="77777777" w:rsidR="000C1230" w:rsidRPr="005D7B2A" w:rsidRDefault="000C1230" w:rsidP="005D7B2A">
            <w:pPr>
              <w:jc w:val="center"/>
              <w:rPr>
                <w:rFonts w:ascii="Arial" w:hAnsi="Arial" w:cs="Arial"/>
                <w:b/>
                <w:bCs/>
                <w:sz w:val="24"/>
                <w:szCs w:val="24"/>
              </w:rPr>
            </w:pPr>
          </w:p>
        </w:tc>
        <w:tc>
          <w:tcPr>
            <w:tcW w:w="1843" w:type="dxa"/>
            <w:vMerge/>
            <w:shd w:val="clear" w:color="auto" w:fill="F6C5AC"/>
            <w:vAlign w:val="center"/>
          </w:tcPr>
          <w:p w14:paraId="6FF91774" w14:textId="77777777" w:rsidR="000C1230" w:rsidRPr="005D7B2A" w:rsidRDefault="000C1230" w:rsidP="005D7B2A">
            <w:pPr>
              <w:pStyle w:val="Prrafodelista"/>
              <w:numPr>
                <w:ilvl w:val="0"/>
                <w:numId w:val="17"/>
              </w:numPr>
              <w:jc w:val="center"/>
              <w:rPr>
                <w:rFonts w:ascii="Arial" w:hAnsi="Arial" w:cs="Arial"/>
                <w:sz w:val="24"/>
                <w:szCs w:val="24"/>
              </w:rPr>
            </w:pPr>
          </w:p>
        </w:tc>
        <w:tc>
          <w:tcPr>
            <w:tcW w:w="5760" w:type="dxa"/>
            <w:gridSpan w:val="2"/>
            <w:tcBorders>
              <w:right w:val="single" w:sz="18" w:space="0" w:color="auto"/>
            </w:tcBorders>
          </w:tcPr>
          <w:p w14:paraId="4205A571" w14:textId="5C24AF26" w:rsidR="000C1230" w:rsidRPr="005D7B2A" w:rsidRDefault="000C1230" w:rsidP="005D7B2A">
            <w:pPr>
              <w:rPr>
                <w:rFonts w:ascii="Arial" w:hAnsi="Arial" w:cs="Arial"/>
                <w:sz w:val="24"/>
                <w:szCs w:val="24"/>
              </w:rPr>
            </w:pPr>
            <w:r w:rsidRPr="005D7B2A">
              <w:rPr>
                <w:rFonts w:ascii="Arial" w:hAnsi="Arial" w:cs="Arial"/>
                <w:sz w:val="24"/>
                <w:szCs w:val="24"/>
              </w:rPr>
              <w:t xml:space="preserve">Identificar el significado y valor posicional en </w:t>
            </w:r>
            <w:r w:rsidRPr="005D7B2A">
              <w:rPr>
                <w:rFonts w:ascii="Arial" w:hAnsi="Arial" w:cs="Arial"/>
                <w:color w:val="BF4E14" w:themeColor="accent2" w:themeShade="BF"/>
                <w:sz w:val="24"/>
                <w:szCs w:val="24"/>
              </w:rPr>
              <w:t>décimas, centésimas y milésimas.</w:t>
            </w:r>
          </w:p>
        </w:tc>
      </w:tr>
      <w:tr w:rsidR="000C1230" w:rsidRPr="005D7B2A" w14:paraId="62AB33F8" w14:textId="77777777" w:rsidTr="00A27435">
        <w:trPr>
          <w:trHeight w:val="195"/>
        </w:trPr>
        <w:tc>
          <w:tcPr>
            <w:tcW w:w="1413" w:type="dxa"/>
            <w:vMerge/>
            <w:tcBorders>
              <w:left w:val="single" w:sz="18" w:space="0" w:color="auto"/>
            </w:tcBorders>
            <w:vAlign w:val="center"/>
          </w:tcPr>
          <w:p w14:paraId="7C0A3BD8" w14:textId="77777777" w:rsidR="000C1230" w:rsidRPr="005D7B2A" w:rsidRDefault="000C1230" w:rsidP="005D7B2A">
            <w:pPr>
              <w:jc w:val="center"/>
              <w:rPr>
                <w:rFonts w:ascii="Arial" w:hAnsi="Arial" w:cs="Arial"/>
                <w:b/>
                <w:bCs/>
                <w:sz w:val="24"/>
                <w:szCs w:val="24"/>
              </w:rPr>
            </w:pPr>
          </w:p>
        </w:tc>
        <w:tc>
          <w:tcPr>
            <w:tcW w:w="1843" w:type="dxa"/>
            <w:vMerge/>
            <w:shd w:val="clear" w:color="auto" w:fill="F6C5AC"/>
            <w:vAlign w:val="center"/>
          </w:tcPr>
          <w:p w14:paraId="2FA6BDCA" w14:textId="77777777" w:rsidR="000C1230" w:rsidRPr="005D7B2A" w:rsidRDefault="000C1230" w:rsidP="005D7B2A">
            <w:pPr>
              <w:pStyle w:val="Prrafodelista"/>
              <w:numPr>
                <w:ilvl w:val="0"/>
                <w:numId w:val="17"/>
              </w:numPr>
              <w:jc w:val="center"/>
              <w:rPr>
                <w:rFonts w:ascii="Arial" w:hAnsi="Arial" w:cs="Arial"/>
                <w:sz w:val="24"/>
                <w:szCs w:val="24"/>
              </w:rPr>
            </w:pPr>
          </w:p>
        </w:tc>
        <w:tc>
          <w:tcPr>
            <w:tcW w:w="5760" w:type="dxa"/>
            <w:gridSpan w:val="2"/>
            <w:tcBorders>
              <w:right w:val="single" w:sz="18" w:space="0" w:color="auto"/>
            </w:tcBorders>
          </w:tcPr>
          <w:p w14:paraId="2ACBACA6" w14:textId="5E771EF0" w:rsidR="000C1230" w:rsidRPr="005D7B2A" w:rsidRDefault="000C1230" w:rsidP="005D7B2A">
            <w:pPr>
              <w:rPr>
                <w:rFonts w:ascii="Arial" w:hAnsi="Arial" w:cs="Arial"/>
                <w:sz w:val="24"/>
                <w:szCs w:val="24"/>
              </w:rPr>
            </w:pPr>
            <w:r w:rsidRPr="005D7B2A">
              <w:rPr>
                <w:rFonts w:ascii="Arial" w:hAnsi="Arial" w:cs="Arial"/>
                <w:sz w:val="24"/>
                <w:szCs w:val="24"/>
              </w:rPr>
              <w:t xml:space="preserve">Equivalencias entre </w:t>
            </w:r>
            <w:r w:rsidRPr="005D7B2A">
              <w:rPr>
                <w:rFonts w:ascii="Arial" w:hAnsi="Arial" w:cs="Arial"/>
                <w:color w:val="BF4E14" w:themeColor="accent2" w:themeShade="BF"/>
                <w:sz w:val="24"/>
                <w:szCs w:val="24"/>
              </w:rPr>
              <w:t>euros y céntimos de euro.</w:t>
            </w:r>
          </w:p>
        </w:tc>
      </w:tr>
      <w:tr w:rsidR="000C1230" w:rsidRPr="005D7B2A" w14:paraId="630CF04D" w14:textId="77777777" w:rsidTr="00A27435">
        <w:trPr>
          <w:trHeight w:val="172"/>
        </w:trPr>
        <w:tc>
          <w:tcPr>
            <w:tcW w:w="1413" w:type="dxa"/>
            <w:vMerge/>
            <w:tcBorders>
              <w:left w:val="single" w:sz="18" w:space="0" w:color="auto"/>
            </w:tcBorders>
            <w:vAlign w:val="center"/>
          </w:tcPr>
          <w:p w14:paraId="2265B393" w14:textId="77777777" w:rsidR="000C1230" w:rsidRPr="005D7B2A" w:rsidRDefault="000C1230" w:rsidP="005D7B2A">
            <w:pPr>
              <w:jc w:val="center"/>
              <w:rPr>
                <w:rFonts w:ascii="Arial" w:hAnsi="Arial" w:cs="Arial"/>
                <w:b/>
                <w:bCs/>
                <w:sz w:val="24"/>
                <w:szCs w:val="24"/>
              </w:rPr>
            </w:pPr>
          </w:p>
        </w:tc>
        <w:tc>
          <w:tcPr>
            <w:tcW w:w="1843" w:type="dxa"/>
            <w:vMerge/>
            <w:shd w:val="clear" w:color="auto" w:fill="F6C5AC"/>
            <w:vAlign w:val="center"/>
          </w:tcPr>
          <w:p w14:paraId="32A6CAF2" w14:textId="77777777" w:rsidR="000C1230" w:rsidRPr="005D7B2A" w:rsidRDefault="000C1230" w:rsidP="005D7B2A">
            <w:pPr>
              <w:pStyle w:val="Prrafodelista"/>
              <w:numPr>
                <w:ilvl w:val="0"/>
                <w:numId w:val="17"/>
              </w:numPr>
              <w:jc w:val="center"/>
              <w:rPr>
                <w:rFonts w:ascii="Arial" w:hAnsi="Arial" w:cs="Arial"/>
                <w:sz w:val="24"/>
                <w:szCs w:val="24"/>
              </w:rPr>
            </w:pPr>
          </w:p>
        </w:tc>
        <w:tc>
          <w:tcPr>
            <w:tcW w:w="5760" w:type="dxa"/>
            <w:gridSpan w:val="2"/>
            <w:tcBorders>
              <w:right w:val="single" w:sz="18" w:space="0" w:color="auto"/>
            </w:tcBorders>
          </w:tcPr>
          <w:p w14:paraId="43C476C3" w14:textId="49943D51" w:rsidR="000C1230" w:rsidRPr="005D7B2A" w:rsidRDefault="000C1230" w:rsidP="005D7B2A">
            <w:pPr>
              <w:rPr>
                <w:rFonts w:ascii="Arial" w:hAnsi="Arial" w:cs="Arial"/>
                <w:sz w:val="24"/>
                <w:szCs w:val="24"/>
              </w:rPr>
            </w:pPr>
            <w:r w:rsidRPr="005D7B2A">
              <w:rPr>
                <w:rFonts w:ascii="Arial" w:hAnsi="Arial" w:cs="Arial"/>
                <w:color w:val="EE0000"/>
                <w:sz w:val="24"/>
                <w:szCs w:val="24"/>
              </w:rPr>
              <w:t>Cálculo mental</w:t>
            </w:r>
            <w:r w:rsidRPr="005D7B2A">
              <w:rPr>
                <w:rFonts w:ascii="Arial" w:hAnsi="Arial" w:cs="Arial"/>
                <w:sz w:val="24"/>
                <w:szCs w:val="24"/>
              </w:rPr>
              <w:t>: Sumar por bloques.</w:t>
            </w:r>
          </w:p>
        </w:tc>
      </w:tr>
      <w:tr w:rsidR="000C1230" w:rsidRPr="005D7B2A" w14:paraId="19E38913" w14:textId="77777777" w:rsidTr="00A27435">
        <w:trPr>
          <w:trHeight w:val="67"/>
        </w:trPr>
        <w:tc>
          <w:tcPr>
            <w:tcW w:w="1413" w:type="dxa"/>
            <w:vMerge/>
            <w:tcBorders>
              <w:left w:val="single" w:sz="18" w:space="0" w:color="auto"/>
            </w:tcBorders>
            <w:vAlign w:val="center"/>
          </w:tcPr>
          <w:p w14:paraId="6DD5F094" w14:textId="77777777" w:rsidR="000C1230" w:rsidRPr="005D7B2A" w:rsidRDefault="000C1230" w:rsidP="005D7B2A">
            <w:pPr>
              <w:jc w:val="center"/>
              <w:rPr>
                <w:rFonts w:ascii="Arial" w:hAnsi="Arial" w:cs="Arial"/>
                <w:b/>
                <w:bCs/>
                <w:sz w:val="24"/>
                <w:szCs w:val="24"/>
              </w:rPr>
            </w:pPr>
          </w:p>
        </w:tc>
        <w:tc>
          <w:tcPr>
            <w:tcW w:w="1843" w:type="dxa"/>
            <w:vMerge w:val="restart"/>
            <w:shd w:val="clear" w:color="auto" w:fill="D9F2D0"/>
            <w:vAlign w:val="center"/>
          </w:tcPr>
          <w:p w14:paraId="437B3F66" w14:textId="439675A7" w:rsidR="000C1230" w:rsidRPr="005D7B2A" w:rsidRDefault="000C1230" w:rsidP="005D7B2A">
            <w:pPr>
              <w:jc w:val="center"/>
              <w:rPr>
                <w:rFonts w:ascii="Arial" w:hAnsi="Arial" w:cs="Arial"/>
                <w:sz w:val="24"/>
                <w:szCs w:val="24"/>
              </w:rPr>
            </w:pPr>
            <w:r w:rsidRPr="005D7B2A">
              <w:rPr>
                <w:rFonts w:ascii="Arial" w:hAnsi="Arial" w:cs="Arial"/>
                <w:sz w:val="24"/>
                <w:szCs w:val="24"/>
              </w:rPr>
              <w:t>D. Álgebra</w:t>
            </w:r>
          </w:p>
        </w:tc>
        <w:tc>
          <w:tcPr>
            <w:tcW w:w="1842" w:type="dxa"/>
            <w:vMerge w:val="restart"/>
            <w:tcBorders>
              <w:right w:val="single" w:sz="6" w:space="0" w:color="auto"/>
            </w:tcBorders>
            <w:vAlign w:val="center"/>
          </w:tcPr>
          <w:p w14:paraId="4076B450" w14:textId="32F3C4A8" w:rsidR="000C1230" w:rsidRPr="005D7B2A" w:rsidRDefault="000C1230" w:rsidP="005D7B2A">
            <w:pPr>
              <w:rPr>
                <w:rFonts w:ascii="Arial" w:hAnsi="Arial" w:cs="Arial"/>
                <w:color w:val="EE0000"/>
                <w:sz w:val="24"/>
                <w:szCs w:val="24"/>
              </w:rPr>
            </w:pPr>
            <w:r w:rsidRPr="005D7B2A">
              <w:rPr>
                <w:rFonts w:ascii="Arial" w:hAnsi="Arial" w:cs="Arial"/>
                <w:color w:val="77206D" w:themeColor="accent5" w:themeShade="BF"/>
                <w:sz w:val="24"/>
                <w:szCs w:val="24"/>
              </w:rPr>
              <w:t>Pensamiento computacional</w:t>
            </w:r>
          </w:p>
        </w:tc>
        <w:tc>
          <w:tcPr>
            <w:tcW w:w="3918" w:type="dxa"/>
            <w:tcBorders>
              <w:left w:val="single" w:sz="6" w:space="0" w:color="auto"/>
              <w:right w:val="single" w:sz="18" w:space="0" w:color="auto"/>
            </w:tcBorders>
            <w:vAlign w:val="center"/>
          </w:tcPr>
          <w:p w14:paraId="6A3BF99A" w14:textId="02458D90" w:rsidR="000C1230" w:rsidRPr="005D7B2A" w:rsidRDefault="000C1230" w:rsidP="005D7B2A">
            <w:pPr>
              <w:rPr>
                <w:rFonts w:ascii="Arial" w:hAnsi="Arial" w:cs="Arial"/>
                <w:sz w:val="24"/>
                <w:szCs w:val="24"/>
              </w:rPr>
            </w:pPr>
            <w:r w:rsidRPr="005D7B2A">
              <w:rPr>
                <w:rFonts w:ascii="Arial" w:hAnsi="Arial" w:cs="Arial"/>
                <w:sz w:val="24"/>
                <w:szCs w:val="24"/>
              </w:rPr>
              <w:t>Eventos y condicionales.</w:t>
            </w:r>
          </w:p>
        </w:tc>
      </w:tr>
      <w:tr w:rsidR="000C1230" w:rsidRPr="005D7B2A" w14:paraId="55237C5B" w14:textId="77777777" w:rsidTr="00A27435">
        <w:trPr>
          <w:trHeight w:val="67"/>
        </w:trPr>
        <w:tc>
          <w:tcPr>
            <w:tcW w:w="1413" w:type="dxa"/>
            <w:vMerge/>
            <w:tcBorders>
              <w:left w:val="single" w:sz="18" w:space="0" w:color="auto"/>
            </w:tcBorders>
            <w:vAlign w:val="center"/>
          </w:tcPr>
          <w:p w14:paraId="647A5E71" w14:textId="77777777" w:rsidR="000C1230" w:rsidRPr="005D7B2A" w:rsidRDefault="000C1230" w:rsidP="005D7B2A">
            <w:pPr>
              <w:jc w:val="center"/>
              <w:rPr>
                <w:rFonts w:ascii="Arial" w:hAnsi="Arial" w:cs="Arial"/>
                <w:b/>
                <w:bCs/>
                <w:sz w:val="24"/>
                <w:szCs w:val="24"/>
              </w:rPr>
            </w:pPr>
          </w:p>
        </w:tc>
        <w:tc>
          <w:tcPr>
            <w:tcW w:w="1843" w:type="dxa"/>
            <w:vMerge/>
            <w:shd w:val="clear" w:color="auto" w:fill="D9F2D0"/>
            <w:vAlign w:val="center"/>
          </w:tcPr>
          <w:p w14:paraId="4585F722" w14:textId="77777777" w:rsidR="000C1230" w:rsidRPr="005D7B2A" w:rsidRDefault="000C1230" w:rsidP="005D7B2A">
            <w:pPr>
              <w:jc w:val="center"/>
              <w:rPr>
                <w:rFonts w:ascii="Arial" w:hAnsi="Arial" w:cs="Arial"/>
                <w:sz w:val="24"/>
                <w:szCs w:val="24"/>
              </w:rPr>
            </w:pPr>
          </w:p>
        </w:tc>
        <w:tc>
          <w:tcPr>
            <w:tcW w:w="1842" w:type="dxa"/>
            <w:vMerge/>
            <w:tcBorders>
              <w:right w:val="single" w:sz="6" w:space="0" w:color="auto"/>
            </w:tcBorders>
            <w:vAlign w:val="center"/>
          </w:tcPr>
          <w:p w14:paraId="3F66A446" w14:textId="77777777" w:rsidR="000C1230" w:rsidRPr="005D7B2A" w:rsidRDefault="000C1230" w:rsidP="005D7B2A">
            <w:pPr>
              <w:rPr>
                <w:rFonts w:ascii="Arial" w:hAnsi="Arial" w:cs="Arial"/>
                <w:color w:val="77206D" w:themeColor="accent5" w:themeShade="BF"/>
                <w:sz w:val="24"/>
                <w:szCs w:val="24"/>
              </w:rPr>
            </w:pPr>
          </w:p>
        </w:tc>
        <w:tc>
          <w:tcPr>
            <w:tcW w:w="3918" w:type="dxa"/>
            <w:tcBorders>
              <w:left w:val="single" w:sz="6" w:space="0" w:color="auto"/>
              <w:right w:val="single" w:sz="18" w:space="0" w:color="auto"/>
            </w:tcBorders>
            <w:vAlign w:val="center"/>
          </w:tcPr>
          <w:p w14:paraId="5FB8F1DC" w14:textId="45B7B050" w:rsidR="000C1230" w:rsidRPr="005D7B2A" w:rsidRDefault="0005321C" w:rsidP="005D7B2A">
            <w:pPr>
              <w:rPr>
                <w:rFonts w:ascii="Arial" w:hAnsi="Arial" w:cs="Arial"/>
                <w:sz w:val="24"/>
                <w:szCs w:val="24"/>
              </w:rPr>
            </w:pPr>
            <w:r w:rsidRPr="005D7B2A">
              <w:rPr>
                <w:rFonts w:ascii="Arial" w:hAnsi="Arial" w:cs="Arial"/>
                <w:sz w:val="24"/>
                <w:szCs w:val="24"/>
              </w:rPr>
              <w:t>Prueba y depuración.</w:t>
            </w:r>
          </w:p>
        </w:tc>
      </w:tr>
      <w:tr w:rsidR="000C1230" w:rsidRPr="005D7B2A" w14:paraId="26031E3E" w14:textId="77777777" w:rsidTr="00A27435">
        <w:tc>
          <w:tcPr>
            <w:tcW w:w="1413" w:type="dxa"/>
            <w:vMerge/>
            <w:tcBorders>
              <w:left w:val="single" w:sz="18" w:space="0" w:color="auto"/>
            </w:tcBorders>
            <w:vAlign w:val="center"/>
          </w:tcPr>
          <w:p w14:paraId="7D638D3B" w14:textId="77777777" w:rsidR="000C1230" w:rsidRPr="005D7B2A" w:rsidRDefault="000C1230" w:rsidP="005D7B2A">
            <w:pPr>
              <w:jc w:val="center"/>
              <w:rPr>
                <w:rFonts w:ascii="Arial" w:hAnsi="Arial" w:cs="Arial"/>
                <w:b/>
                <w:bCs/>
                <w:sz w:val="24"/>
                <w:szCs w:val="24"/>
              </w:rPr>
            </w:pPr>
          </w:p>
        </w:tc>
        <w:tc>
          <w:tcPr>
            <w:tcW w:w="1843" w:type="dxa"/>
            <w:shd w:val="clear" w:color="auto" w:fill="95DCF7"/>
            <w:vAlign w:val="center"/>
          </w:tcPr>
          <w:p w14:paraId="6F2E19ED" w14:textId="3D33923A" w:rsidR="000C1230" w:rsidRPr="005D7B2A" w:rsidRDefault="000C1230" w:rsidP="005D7B2A">
            <w:pPr>
              <w:jc w:val="center"/>
              <w:rPr>
                <w:rFonts w:ascii="Arial" w:hAnsi="Arial" w:cs="Arial"/>
                <w:sz w:val="24"/>
                <w:szCs w:val="24"/>
              </w:rPr>
            </w:pPr>
            <w:r w:rsidRPr="005D7B2A">
              <w:rPr>
                <w:rFonts w:ascii="Arial" w:hAnsi="Arial" w:cs="Arial"/>
                <w:sz w:val="24"/>
                <w:szCs w:val="24"/>
              </w:rPr>
              <w:t>E. Estadística y probabilidad</w:t>
            </w:r>
          </w:p>
        </w:tc>
        <w:tc>
          <w:tcPr>
            <w:tcW w:w="5760" w:type="dxa"/>
            <w:gridSpan w:val="2"/>
            <w:tcBorders>
              <w:right w:val="single" w:sz="18" w:space="0" w:color="auto"/>
            </w:tcBorders>
            <w:vAlign w:val="center"/>
          </w:tcPr>
          <w:p w14:paraId="56A57EED" w14:textId="7ABC9D4C" w:rsidR="000C1230" w:rsidRPr="005D7B2A" w:rsidRDefault="000C1230" w:rsidP="005D7B2A">
            <w:pPr>
              <w:rPr>
                <w:rFonts w:ascii="Arial" w:hAnsi="Arial" w:cs="Arial"/>
                <w:sz w:val="24"/>
                <w:szCs w:val="24"/>
              </w:rPr>
            </w:pPr>
            <w:r w:rsidRPr="005D7B2A">
              <w:rPr>
                <w:rFonts w:ascii="Arial" w:hAnsi="Arial" w:cs="Arial"/>
                <w:sz w:val="24"/>
                <w:szCs w:val="24"/>
              </w:rPr>
              <w:t>Diferencia entre posible y probable.</w:t>
            </w:r>
          </w:p>
        </w:tc>
      </w:tr>
      <w:tr w:rsidR="000C1230" w:rsidRPr="005D7B2A" w14:paraId="5E6BD1B8" w14:textId="77777777" w:rsidTr="00A27435">
        <w:trPr>
          <w:trHeight w:val="136"/>
        </w:trPr>
        <w:tc>
          <w:tcPr>
            <w:tcW w:w="1413" w:type="dxa"/>
            <w:vMerge/>
            <w:tcBorders>
              <w:left w:val="single" w:sz="18" w:space="0" w:color="auto"/>
            </w:tcBorders>
            <w:vAlign w:val="center"/>
          </w:tcPr>
          <w:p w14:paraId="56D3D969" w14:textId="77777777" w:rsidR="000C1230" w:rsidRPr="005D7B2A" w:rsidRDefault="000C1230" w:rsidP="005D7B2A">
            <w:pPr>
              <w:jc w:val="center"/>
              <w:rPr>
                <w:rFonts w:ascii="Arial" w:hAnsi="Arial" w:cs="Arial"/>
                <w:b/>
                <w:bCs/>
                <w:sz w:val="24"/>
                <w:szCs w:val="24"/>
              </w:rPr>
            </w:pPr>
          </w:p>
        </w:tc>
        <w:tc>
          <w:tcPr>
            <w:tcW w:w="1843" w:type="dxa"/>
            <w:vMerge w:val="restart"/>
            <w:shd w:val="clear" w:color="auto" w:fill="F2CEED" w:themeFill="accent5" w:themeFillTint="33"/>
            <w:vAlign w:val="center"/>
          </w:tcPr>
          <w:p w14:paraId="184873E7" w14:textId="5528DC02" w:rsidR="000C1230" w:rsidRPr="005D7B2A" w:rsidRDefault="000C1230" w:rsidP="005D7B2A">
            <w:pPr>
              <w:jc w:val="center"/>
              <w:rPr>
                <w:rFonts w:ascii="Arial" w:hAnsi="Arial" w:cs="Arial"/>
                <w:sz w:val="24"/>
                <w:szCs w:val="24"/>
              </w:rPr>
            </w:pPr>
            <w:r w:rsidRPr="005D7B2A">
              <w:rPr>
                <w:rFonts w:ascii="Arial" w:hAnsi="Arial" w:cs="Arial"/>
                <w:sz w:val="24"/>
                <w:szCs w:val="24"/>
              </w:rPr>
              <w:t>F. Actitudes y aprendizaje</w:t>
            </w:r>
          </w:p>
        </w:tc>
        <w:tc>
          <w:tcPr>
            <w:tcW w:w="5760" w:type="dxa"/>
            <w:gridSpan w:val="2"/>
            <w:tcBorders>
              <w:right w:val="single" w:sz="18" w:space="0" w:color="auto"/>
            </w:tcBorders>
          </w:tcPr>
          <w:p w14:paraId="2E9327D5" w14:textId="51B5CF16" w:rsidR="000C1230" w:rsidRPr="005D7B2A" w:rsidRDefault="000C1230" w:rsidP="005D7B2A">
            <w:pPr>
              <w:rPr>
                <w:rFonts w:ascii="Arial" w:hAnsi="Arial" w:cs="Arial"/>
                <w:sz w:val="24"/>
                <w:szCs w:val="24"/>
              </w:rPr>
            </w:pPr>
            <w:r w:rsidRPr="005D7B2A">
              <w:rPr>
                <w:rFonts w:ascii="Arial" w:hAnsi="Arial" w:cs="Arial"/>
                <w:sz w:val="24"/>
                <w:szCs w:val="24"/>
              </w:rPr>
              <w:t>Contribución de las matemáticas</w:t>
            </w:r>
            <w:r w:rsidR="00C83116">
              <w:rPr>
                <w:rFonts w:ascii="Arial" w:hAnsi="Arial" w:cs="Arial"/>
                <w:sz w:val="24"/>
                <w:szCs w:val="24"/>
              </w:rPr>
              <w:t>.</w:t>
            </w:r>
          </w:p>
        </w:tc>
      </w:tr>
      <w:tr w:rsidR="000C1230" w:rsidRPr="005D7B2A" w14:paraId="38EDDE7E" w14:textId="77777777" w:rsidTr="00A27435">
        <w:trPr>
          <w:trHeight w:val="136"/>
        </w:trPr>
        <w:tc>
          <w:tcPr>
            <w:tcW w:w="1413" w:type="dxa"/>
            <w:vMerge/>
            <w:tcBorders>
              <w:left w:val="single" w:sz="18" w:space="0" w:color="auto"/>
            </w:tcBorders>
            <w:vAlign w:val="center"/>
          </w:tcPr>
          <w:p w14:paraId="3261CEA8" w14:textId="77777777" w:rsidR="000C1230" w:rsidRPr="005D7B2A" w:rsidRDefault="000C1230" w:rsidP="005D7B2A">
            <w:pPr>
              <w:jc w:val="center"/>
              <w:rPr>
                <w:rFonts w:ascii="Arial" w:hAnsi="Arial" w:cs="Arial"/>
                <w:b/>
                <w:bCs/>
                <w:sz w:val="24"/>
                <w:szCs w:val="24"/>
              </w:rPr>
            </w:pPr>
          </w:p>
        </w:tc>
        <w:tc>
          <w:tcPr>
            <w:tcW w:w="1843" w:type="dxa"/>
            <w:vMerge/>
            <w:shd w:val="clear" w:color="auto" w:fill="F2CEED" w:themeFill="accent5" w:themeFillTint="33"/>
            <w:vAlign w:val="center"/>
          </w:tcPr>
          <w:p w14:paraId="6D41D23A" w14:textId="77777777" w:rsidR="000C1230" w:rsidRPr="005D7B2A" w:rsidRDefault="000C1230" w:rsidP="005D7B2A">
            <w:pPr>
              <w:jc w:val="center"/>
              <w:rPr>
                <w:rFonts w:ascii="Arial" w:hAnsi="Arial" w:cs="Arial"/>
                <w:sz w:val="24"/>
                <w:szCs w:val="24"/>
              </w:rPr>
            </w:pPr>
          </w:p>
        </w:tc>
        <w:tc>
          <w:tcPr>
            <w:tcW w:w="5760" w:type="dxa"/>
            <w:gridSpan w:val="2"/>
            <w:tcBorders>
              <w:right w:val="single" w:sz="18" w:space="0" w:color="auto"/>
            </w:tcBorders>
          </w:tcPr>
          <w:p w14:paraId="112AFB0D" w14:textId="2BB1250D" w:rsidR="000C1230" w:rsidRPr="005D7B2A" w:rsidRDefault="000C1230" w:rsidP="005D7B2A">
            <w:pPr>
              <w:rPr>
                <w:rFonts w:ascii="Arial" w:hAnsi="Arial" w:cs="Arial"/>
                <w:sz w:val="24"/>
                <w:szCs w:val="24"/>
              </w:rPr>
            </w:pPr>
            <w:r w:rsidRPr="005D7B2A">
              <w:rPr>
                <w:rFonts w:ascii="Arial" w:hAnsi="Arial" w:cs="Arial"/>
                <w:sz w:val="24"/>
                <w:szCs w:val="24"/>
              </w:rPr>
              <w:t>Reconocimiento de las experiencias de los demás.</w:t>
            </w:r>
          </w:p>
        </w:tc>
      </w:tr>
      <w:tr w:rsidR="000C1230" w:rsidRPr="005D7B2A" w14:paraId="7FCC594F" w14:textId="77777777" w:rsidTr="00A27435">
        <w:trPr>
          <w:trHeight w:val="67"/>
        </w:trPr>
        <w:tc>
          <w:tcPr>
            <w:tcW w:w="1413" w:type="dxa"/>
            <w:vMerge/>
            <w:tcBorders>
              <w:left w:val="single" w:sz="18" w:space="0" w:color="auto"/>
            </w:tcBorders>
            <w:vAlign w:val="center"/>
          </w:tcPr>
          <w:p w14:paraId="146842E9" w14:textId="77777777" w:rsidR="000C1230" w:rsidRPr="005D7B2A" w:rsidRDefault="000C1230" w:rsidP="005D7B2A">
            <w:pPr>
              <w:jc w:val="center"/>
              <w:rPr>
                <w:rFonts w:ascii="Arial" w:hAnsi="Arial" w:cs="Arial"/>
                <w:b/>
                <w:bCs/>
                <w:sz w:val="24"/>
                <w:szCs w:val="24"/>
              </w:rPr>
            </w:pPr>
          </w:p>
        </w:tc>
        <w:tc>
          <w:tcPr>
            <w:tcW w:w="7603" w:type="dxa"/>
            <w:gridSpan w:val="3"/>
            <w:tcBorders>
              <w:right w:val="single" w:sz="18" w:space="0" w:color="auto"/>
            </w:tcBorders>
            <w:vAlign w:val="center"/>
          </w:tcPr>
          <w:p w14:paraId="4C980A34" w14:textId="140FEA16" w:rsidR="000C1230" w:rsidRPr="005D7B2A" w:rsidRDefault="000C1230" w:rsidP="005D7B2A">
            <w:pPr>
              <w:rPr>
                <w:rFonts w:ascii="Arial" w:hAnsi="Arial" w:cs="Arial"/>
                <w:sz w:val="24"/>
                <w:szCs w:val="24"/>
              </w:rPr>
            </w:pPr>
            <w:r w:rsidRPr="005D7B2A">
              <w:rPr>
                <w:rFonts w:ascii="Arial" w:hAnsi="Arial" w:cs="Arial"/>
                <w:color w:val="4EA72E" w:themeColor="accent6"/>
                <w:sz w:val="24"/>
                <w:szCs w:val="24"/>
              </w:rPr>
              <w:t>Resolución de problemas</w:t>
            </w:r>
            <w:r w:rsidRPr="005D7B2A">
              <w:rPr>
                <w:rFonts w:ascii="Arial" w:hAnsi="Arial" w:cs="Arial"/>
                <w:sz w:val="24"/>
                <w:szCs w:val="24"/>
              </w:rPr>
              <w:t>: Estimación del resultado</w:t>
            </w:r>
            <w:r w:rsidR="005063EF">
              <w:rPr>
                <w:rFonts w:ascii="Arial" w:hAnsi="Arial" w:cs="Arial"/>
                <w:sz w:val="24"/>
                <w:szCs w:val="24"/>
              </w:rPr>
              <w:t>.</w:t>
            </w:r>
          </w:p>
        </w:tc>
      </w:tr>
      <w:tr w:rsidR="0005321C" w:rsidRPr="005D7B2A" w14:paraId="405559F1" w14:textId="77777777" w:rsidTr="00A27435">
        <w:trPr>
          <w:trHeight w:val="173"/>
        </w:trPr>
        <w:tc>
          <w:tcPr>
            <w:tcW w:w="1413" w:type="dxa"/>
            <w:vMerge w:val="restart"/>
            <w:tcBorders>
              <w:top w:val="single" w:sz="18" w:space="0" w:color="auto"/>
              <w:left w:val="single" w:sz="18" w:space="0" w:color="auto"/>
            </w:tcBorders>
            <w:vAlign w:val="center"/>
          </w:tcPr>
          <w:p w14:paraId="495DC1D9" w14:textId="77777777" w:rsidR="0005321C" w:rsidRPr="005D7B2A" w:rsidRDefault="0005321C" w:rsidP="005D7B2A">
            <w:pPr>
              <w:jc w:val="center"/>
              <w:rPr>
                <w:rFonts w:ascii="Arial" w:hAnsi="Arial" w:cs="Arial"/>
                <w:b/>
                <w:bCs/>
                <w:sz w:val="24"/>
                <w:szCs w:val="24"/>
              </w:rPr>
            </w:pPr>
            <w:commentRangeStart w:id="48"/>
            <w:r w:rsidRPr="005D7B2A">
              <w:rPr>
                <w:rFonts w:ascii="Arial" w:hAnsi="Arial" w:cs="Arial"/>
                <w:b/>
                <w:bCs/>
                <w:sz w:val="24"/>
                <w:szCs w:val="24"/>
              </w:rPr>
              <w:t>Unidad 8:</w:t>
            </w:r>
          </w:p>
          <w:p w14:paraId="6434960D" w14:textId="71A2C51C" w:rsidR="0005321C" w:rsidRPr="005D7B2A" w:rsidRDefault="0005321C" w:rsidP="005D7B2A">
            <w:pPr>
              <w:jc w:val="center"/>
              <w:rPr>
                <w:rFonts w:ascii="Arial" w:hAnsi="Arial" w:cs="Arial"/>
                <w:sz w:val="24"/>
                <w:szCs w:val="24"/>
              </w:rPr>
            </w:pPr>
            <w:r w:rsidRPr="005D7B2A">
              <w:rPr>
                <w:rFonts w:ascii="Arial" w:hAnsi="Arial" w:cs="Arial"/>
                <w:sz w:val="24"/>
                <w:szCs w:val="24"/>
              </w:rPr>
              <w:t>“El planeta de las cuentas”</w:t>
            </w:r>
            <w:commentRangeEnd w:id="48"/>
            <w:r w:rsidR="00C26BBC" w:rsidRPr="005D7B2A">
              <w:rPr>
                <w:rStyle w:val="Refdecomentario"/>
                <w:rFonts w:ascii="Arial" w:hAnsi="Arial" w:cs="Arial"/>
                <w:sz w:val="24"/>
                <w:szCs w:val="24"/>
              </w:rPr>
              <w:commentReference w:id="48"/>
            </w:r>
          </w:p>
        </w:tc>
        <w:tc>
          <w:tcPr>
            <w:tcW w:w="1843" w:type="dxa"/>
            <w:vMerge w:val="restart"/>
            <w:tcBorders>
              <w:top w:val="single" w:sz="18" w:space="0" w:color="auto"/>
            </w:tcBorders>
            <w:shd w:val="clear" w:color="auto" w:fill="F6C5AC"/>
            <w:vAlign w:val="center"/>
          </w:tcPr>
          <w:p w14:paraId="506D5427" w14:textId="1A20CF85" w:rsidR="0005321C" w:rsidRPr="005D7B2A" w:rsidRDefault="00082E89" w:rsidP="005D7B2A">
            <w:pPr>
              <w:jc w:val="center"/>
              <w:rPr>
                <w:rFonts w:ascii="Arial" w:hAnsi="Arial" w:cs="Arial"/>
                <w:sz w:val="24"/>
                <w:szCs w:val="24"/>
              </w:rPr>
            </w:pPr>
            <w:r w:rsidRPr="005D7B2A">
              <w:rPr>
                <w:rFonts w:ascii="Arial" w:hAnsi="Arial" w:cs="Arial"/>
                <w:sz w:val="24"/>
                <w:szCs w:val="24"/>
              </w:rPr>
              <w:t xml:space="preserve">A. </w:t>
            </w:r>
            <w:r w:rsidR="0005321C" w:rsidRPr="005D7B2A">
              <w:rPr>
                <w:rFonts w:ascii="Arial" w:hAnsi="Arial" w:cs="Arial"/>
                <w:sz w:val="24"/>
                <w:szCs w:val="24"/>
              </w:rPr>
              <w:t>Números y operaciones</w:t>
            </w:r>
          </w:p>
        </w:tc>
        <w:tc>
          <w:tcPr>
            <w:tcW w:w="5760" w:type="dxa"/>
            <w:gridSpan w:val="2"/>
            <w:tcBorders>
              <w:top w:val="single" w:sz="18" w:space="0" w:color="auto"/>
              <w:right w:val="single" w:sz="18" w:space="0" w:color="auto"/>
            </w:tcBorders>
          </w:tcPr>
          <w:p w14:paraId="0D42376F" w14:textId="5B3EB029" w:rsidR="0005321C" w:rsidRPr="005D7B2A" w:rsidRDefault="0005321C" w:rsidP="005D7B2A">
            <w:pPr>
              <w:rPr>
                <w:rFonts w:ascii="Arial" w:hAnsi="Arial" w:cs="Arial"/>
                <w:sz w:val="24"/>
                <w:szCs w:val="24"/>
              </w:rPr>
            </w:pPr>
            <w:r w:rsidRPr="005D7B2A">
              <w:rPr>
                <w:rFonts w:ascii="Arial" w:hAnsi="Arial" w:cs="Arial"/>
                <w:color w:val="BF4E14" w:themeColor="accent2" w:themeShade="BF"/>
                <w:sz w:val="24"/>
                <w:szCs w:val="24"/>
              </w:rPr>
              <w:t>Sumas y restas con decimales.</w:t>
            </w:r>
          </w:p>
        </w:tc>
      </w:tr>
      <w:tr w:rsidR="0005321C" w:rsidRPr="005D7B2A" w14:paraId="2FAB37B1" w14:textId="77777777" w:rsidTr="00A27435">
        <w:trPr>
          <w:trHeight w:val="172"/>
        </w:trPr>
        <w:tc>
          <w:tcPr>
            <w:tcW w:w="1413" w:type="dxa"/>
            <w:vMerge/>
            <w:tcBorders>
              <w:left w:val="single" w:sz="18" w:space="0" w:color="auto"/>
            </w:tcBorders>
            <w:vAlign w:val="center"/>
          </w:tcPr>
          <w:p w14:paraId="75FE45BE" w14:textId="77777777" w:rsidR="0005321C" w:rsidRPr="005D7B2A" w:rsidRDefault="0005321C" w:rsidP="005D7B2A">
            <w:pPr>
              <w:jc w:val="center"/>
              <w:rPr>
                <w:rFonts w:ascii="Arial" w:hAnsi="Arial" w:cs="Arial"/>
                <w:b/>
                <w:bCs/>
                <w:sz w:val="24"/>
                <w:szCs w:val="24"/>
              </w:rPr>
            </w:pPr>
          </w:p>
        </w:tc>
        <w:tc>
          <w:tcPr>
            <w:tcW w:w="1843" w:type="dxa"/>
            <w:vMerge/>
            <w:shd w:val="clear" w:color="auto" w:fill="F6C5AC"/>
            <w:vAlign w:val="center"/>
          </w:tcPr>
          <w:p w14:paraId="36C671E0" w14:textId="77777777" w:rsidR="0005321C" w:rsidRPr="005D7B2A" w:rsidRDefault="0005321C" w:rsidP="005D7B2A">
            <w:pPr>
              <w:pStyle w:val="Prrafodelista"/>
              <w:numPr>
                <w:ilvl w:val="0"/>
                <w:numId w:val="18"/>
              </w:numPr>
              <w:jc w:val="center"/>
              <w:rPr>
                <w:rFonts w:ascii="Arial" w:hAnsi="Arial" w:cs="Arial"/>
                <w:sz w:val="24"/>
                <w:szCs w:val="24"/>
              </w:rPr>
            </w:pPr>
          </w:p>
        </w:tc>
        <w:tc>
          <w:tcPr>
            <w:tcW w:w="5760" w:type="dxa"/>
            <w:gridSpan w:val="2"/>
            <w:tcBorders>
              <w:right w:val="single" w:sz="18" w:space="0" w:color="auto"/>
            </w:tcBorders>
          </w:tcPr>
          <w:p w14:paraId="760B6EEC" w14:textId="39A1E83C" w:rsidR="0005321C" w:rsidRPr="005D7B2A" w:rsidRDefault="0005321C" w:rsidP="005D7B2A">
            <w:pPr>
              <w:rPr>
                <w:rFonts w:ascii="Arial" w:hAnsi="Arial" w:cs="Arial"/>
                <w:sz w:val="24"/>
                <w:szCs w:val="24"/>
              </w:rPr>
            </w:pPr>
            <w:r w:rsidRPr="005D7B2A">
              <w:rPr>
                <w:rFonts w:ascii="Arial" w:hAnsi="Arial" w:cs="Arial"/>
                <w:color w:val="BF4E14" w:themeColor="accent2" w:themeShade="BF"/>
                <w:sz w:val="24"/>
                <w:szCs w:val="24"/>
              </w:rPr>
              <w:t xml:space="preserve">Equivalencias </w:t>
            </w:r>
            <w:r w:rsidRPr="005D7B2A">
              <w:rPr>
                <w:rFonts w:ascii="Arial" w:hAnsi="Arial" w:cs="Arial"/>
                <w:sz w:val="24"/>
                <w:szCs w:val="24"/>
              </w:rPr>
              <w:t xml:space="preserve">entre </w:t>
            </w:r>
            <w:r w:rsidR="00B97431">
              <w:rPr>
                <w:rFonts w:ascii="Arial" w:hAnsi="Arial" w:cs="Arial"/>
                <w:sz w:val="24"/>
                <w:szCs w:val="24"/>
              </w:rPr>
              <w:t>DM hasta milésimas.</w:t>
            </w:r>
          </w:p>
        </w:tc>
      </w:tr>
      <w:tr w:rsidR="0005321C" w:rsidRPr="005D7B2A" w14:paraId="33B4DBEE" w14:textId="77777777" w:rsidTr="00A27435">
        <w:trPr>
          <w:trHeight w:val="172"/>
        </w:trPr>
        <w:tc>
          <w:tcPr>
            <w:tcW w:w="1413" w:type="dxa"/>
            <w:vMerge/>
            <w:tcBorders>
              <w:left w:val="single" w:sz="18" w:space="0" w:color="auto"/>
            </w:tcBorders>
            <w:vAlign w:val="center"/>
          </w:tcPr>
          <w:p w14:paraId="568440C4" w14:textId="77777777" w:rsidR="0005321C" w:rsidRPr="005D7B2A" w:rsidRDefault="0005321C" w:rsidP="005D7B2A">
            <w:pPr>
              <w:jc w:val="center"/>
              <w:rPr>
                <w:rFonts w:ascii="Arial" w:hAnsi="Arial" w:cs="Arial"/>
                <w:b/>
                <w:bCs/>
                <w:sz w:val="24"/>
                <w:szCs w:val="24"/>
              </w:rPr>
            </w:pPr>
          </w:p>
        </w:tc>
        <w:tc>
          <w:tcPr>
            <w:tcW w:w="1843" w:type="dxa"/>
            <w:vMerge/>
            <w:shd w:val="clear" w:color="auto" w:fill="F6C5AC"/>
            <w:vAlign w:val="center"/>
          </w:tcPr>
          <w:p w14:paraId="2AB57346" w14:textId="77777777" w:rsidR="0005321C" w:rsidRPr="005D7B2A" w:rsidRDefault="0005321C" w:rsidP="005D7B2A">
            <w:pPr>
              <w:pStyle w:val="Prrafodelista"/>
              <w:numPr>
                <w:ilvl w:val="0"/>
                <w:numId w:val="18"/>
              </w:numPr>
              <w:jc w:val="center"/>
              <w:rPr>
                <w:rFonts w:ascii="Arial" w:hAnsi="Arial" w:cs="Arial"/>
                <w:sz w:val="24"/>
                <w:szCs w:val="24"/>
              </w:rPr>
            </w:pPr>
          </w:p>
        </w:tc>
        <w:tc>
          <w:tcPr>
            <w:tcW w:w="5760" w:type="dxa"/>
            <w:gridSpan w:val="2"/>
            <w:tcBorders>
              <w:right w:val="single" w:sz="18" w:space="0" w:color="auto"/>
            </w:tcBorders>
          </w:tcPr>
          <w:p w14:paraId="0E1416A1" w14:textId="6913AC35" w:rsidR="0005321C" w:rsidRPr="005D7B2A" w:rsidRDefault="0005321C" w:rsidP="005D7B2A">
            <w:pPr>
              <w:rPr>
                <w:rFonts w:ascii="Arial" w:hAnsi="Arial" w:cs="Arial"/>
                <w:sz w:val="24"/>
                <w:szCs w:val="24"/>
              </w:rPr>
            </w:pPr>
            <w:r w:rsidRPr="005D7B2A">
              <w:rPr>
                <w:rFonts w:ascii="Arial" w:hAnsi="Arial" w:cs="Arial"/>
                <w:sz w:val="24"/>
                <w:szCs w:val="24"/>
              </w:rPr>
              <w:t xml:space="preserve">Estimaciones </w:t>
            </w:r>
            <w:r w:rsidR="00C83116">
              <w:rPr>
                <w:rFonts w:ascii="Arial" w:hAnsi="Arial" w:cs="Arial"/>
                <w:sz w:val="24"/>
                <w:szCs w:val="24"/>
              </w:rPr>
              <w:t xml:space="preserve">y </w:t>
            </w:r>
            <w:r w:rsidR="00C83116">
              <w:rPr>
                <w:rFonts w:ascii="Arial" w:hAnsi="Arial" w:cs="Arial"/>
                <w:color w:val="BF4E14" w:themeColor="accent2" w:themeShade="BF"/>
                <w:sz w:val="24"/>
                <w:szCs w:val="24"/>
              </w:rPr>
              <w:t>r</w:t>
            </w:r>
            <w:r w:rsidRPr="005D7B2A">
              <w:rPr>
                <w:rFonts w:ascii="Arial" w:hAnsi="Arial" w:cs="Arial"/>
                <w:color w:val="BF4E14" w:themeColor="accent2" w:themeShade="BF"/>
                <w:sz w:val="24"/>
                <w:szCs w:val="24"/>
              </w:rPr>
              <w:t>edondeo a la décima, centésima, milésima.</w:t>
            </w:r>
          </w:p>
        </w:tc>
      </w:tr>
      <w:tr w:rsidR="0005321C" w:rsidRPr="005D7B2A" w14:paraId="6B5DFE6D" w14:textId="77777777" w:rsidTr="00A27435">
        <w:trPr>
          <w:trHeight w:val="172"/>
        </w:trPr>
        <w:tc>
          <w:tcPr>
            <w:tcW w:w="1413" w:type="dxa"/>
            <w:vMerge/>
            <w:tcBorders>
              <w:left w:val="single" w:sz="18" w:space="0" w:color="auto"/>
            </w:tcBorders>
            <w:vAlign w:val="center"/>
          </w:tcPr>
          <w:p w14:paraId="3C661134" w14:textId="77777777" w:rsidR="0005321C" w:rsidRPr="005D7B2A" w:rsidRDefault="0005321C" w:rsidP="005D7B2A">
            <w:pPr>
              <w:jc w:val="center"/>
              <w:rPr>
                <w:rFonts w:ascii="Arial" w:hAnsi="Arial" w:cs="Arial"/>
                <w:b/>
                <w:bCs/>
                <w:sz w:val="24"/>
                <w:szCs w:val="24"/>
              </w:rPr>
            </w:pPr>
          </w:p>
        </w:tc>
        <w:tc>
          <w:tcPr>
            <w:tcW w:w="1843" w:type="dxa"/>
            <w:vMerge/>
            <w:shd w:val="clear" w:color="auto" w:fill="F6C5AC"/>
            <w:vAlign w:val="center"/>
          </w:tcPr>
          <w:p w14:paraId="32AEC644" w14:textId="77777777" w:rsidR="0005321C" w:rsidRPr="005D7B2A" w:rsidRDefault="0005321C" w:rsidP="005D7B2A">
            <w:pPr>
              <w:pStyle w:val="Prrafodelista"/>
              <w:numPr>
                <w:ilvl w:val="0"/>
                <w:numId w:val="18"/>
              </w:numPr>
              <w:jc w:val="center"/>
              <w:rPr>
                <w:rFonts w:ascii="Arial" w:hAnsi="Arial" w:cs="Arial"/>
                <w:sz w:val="24"/>
                <w:szCs w:val="24"/>
              </w:rPr>
            </w:pPr>
          </w:p>
        </w:tc>
        <w:tc>
          <w:tcPr>
            <w:tcW w:w="5760" w:type="dxa"/>
            <w:gridSpan w:val="2"/>
            <w:tcBorders>
              <w:right w:val="single" w:sz="18" w:space="0" w:color="auto"/>
            </w:tcBorders>
          </w:tcPr>
          <w:p w14:paraId="75F8F864" w14:textId="01A6982B" w:rsidR="0005321C" w:rsidRPr="005D7B2A" w:rsidRDefault="0005321C" w:rsidP="005D7B2A">
            <w:pPr>
              <w:rPr>
                <w:rFonts w:ascii="Arial" w:hAnsi="Arial" w:cs="Arial"/>
                <w:sz w:val="24"/>
                <w:szCs w:val="24"/>
              </w:rPr>
            </w:pPr>
            <w:r w:rsidRPr="005D7B2A">
              <w:rPr>
                <w:rFonts w:ascii="Arial" w:hAnsi="Arial" w:cs="Arial"/>
                <w:sz w:val="24"/>
                <w:szCs w:val="24"/>
              </w:rPr>
              <w:t>Aplicación del orden de las operaciones.</w:t>
            </w:r>
          </w:p>
        </w:tc>
      </w:tr>
      <w:tr w:rsidR="0005321C" w:rsidRPr="005D7B2A" w14:paraId="61BC6600" w14:textId="77777777" w:rsidTr="00A27435">
        <w:trPr>
          <w:trHeight w:val="67"/>
        </w:trPr>
        <w:tc>
          <w:tcPr>
            <w:tcW w:w="1413" w:type="dxa"/>
            <w:vMerge/>
            <w:tcBorders>
              <w:left w:val="single" w:sz="18" w:space="0" w:color="auto"/>
            </w:tcBorders>
            <w:vAlign w:val="center"/>
          </w:tcPr>
          <w:p w14:paraId="31984791" w14:textId="77777777" w:rsidR="0005321C" w:rsidRPr="005D7B2A" w:rsidRDefault="0005321C" w:rsidP="005D7B2A">
            <w:pPr>
              <w:jc w:val="center"/>
              <w:rPr>
                <w:rFonts w:ascii="Arial" w:hAnsi="Arial" w:cs="Arial"/>
                <w:b/>
                <w:bCs/>
                <w:sz w:val="24"/>
                <w:szCs w:val="24"/>
              </w:rPr>
            </w:pPr>
          </w:p>
        </w:tc>
        <w:tc>
          <w:tcPr>
            <w:tcW w:w="1843" w:type="dxa"/>
            <w:vMerge/>
            <w:shd w:val="clear" w:color="auto" w:fill="F6C5AC"/>
            <w:vAlign w:val="center"/>
          </w:tcPr>
          <w:p w14:paraId="39FE4524" w14:textId="77777777" w:rsidR="0005321C" w:rsidRPr="005D7B2A" w:rsidRDefault="0005321C" w:rsidP="005D7B2A">
            <w:pPr>
              <w:rPr>
                <w:rFonts w:ascii="Arial" w:hAnsi="Arial" w:cs="Arial"/>
                <w:sz w:val="24"/>
                <w:szCs w:val="24"/>
              </w:rPr>
            </w:pPr>
          </w:p>
        </w:tc>
        <w:tc>
          <w:tcPr>
            <w:tcW w:w="5760" w:type="dxa"/>
            <w:gridSpan w:val="2"/>
            <w:tcBorders>
              <w:right w:val="single" w:sz="18" w:space="0" w:color="auto"/>
            </w:tcBorders>
          </w:tcPr>
          <w:p w14:paraId="6AAF4A25" w14:textId="5CB1BA49" w:rsidR="0005321C" w:rsidRPr="005D7B2A" w:rsidRDefault="0005321C" w:rsidP="005D7B2A">
            <w:pPr>
              <w:rPr>
                <w:rFonts w:ascii="Arial" w:hAnsi="Arial" w:cs="Arial"/>
                <w:sz w:val="24"/>
                <w:szCs w:val="24"/>
              </w:rPr>
            </w:pPr>
            <w:r w:rsidRPr="005D7B2A">
              <w:rPr>
                <w:rFonts w:ascii="Arial" w:hAnsi="Arial" w:cs="Arial"/>
                <w:color w:val="EE0000"/>
                <w:sz w:val="24"/>
                <w:szCs w:val="24"/>
              </w:rPr>
              <w:t>Cálculo mental</w:t>
            </w:r>
            <w:r w:rsidRPr="005D7B2A">
              <w:rPr>
                <w:rFonts w:ascii="Arial" w:hAnsi="Arial" w:cs="Arial"/>
                <w:sz w:val="24"/>
                <w:szCs w:val="24"/>
              </w:rPr>
              <w:t>: Redondeo y ajuste.</w:t>
            </w:r>
          </w:p>
        </w:tc>
      </w:tr>
      <w:tr w:rsidR="0005321C" w:rsidRPr="005D7B2A" w14:paraId="0AF2D07A" w14:textId="77777777" w:rsidTr="00A27435">
        <w:trPr>
          <w:trHeight w:val="67"/>
        </w:trPr>
        <w:tc>
          <w:tcPr>
            <w:tcW w:w="1413" w:type="dxa"/>
            <w:vMerge/>
            <w:tcBorders>
              <w:left w:val="single" w:sz="18" w:space="0" w:color="auto"/>
            </w:tcBorders>
            <w:vAlign w:val="center"/>
          </w:tcPr>
          <w:p w14:paraId="6BDE2DAD" w14:textId="77777777" w:rsidR="0005321C" w:rsidRPr="005D7B2A" w:rsidRDefault="0005321C" w:rsidP="005D7B2A">
            <w:pPr>
              <w:jc w:val="center"/>
              <w:rPr>
                <w:rFonts w:ascii="Arial" w:hAnsi="Arial" w:cs="Arial"/>
                <w:b/>
                <w:bCs/>
                <w:sz w:val="24"/>
                <w:szCs w:val="24"/>
              </w:rPr>
            </w:pPr>
          </w:p>
        </w:tc>
        <w:tc>
          <w:tcPr>
            <w:tcW w:w="1843" w:type="dxa"/>
            <w:vMerge w:val="restart"/>
            <w:shd w:val="clear" w:color="auto" w:fill="D9F2D0"/>
            <w:vAlign w:val="center"/>
          </w:tcPr>
          <w:p w14:paraId="458B369D" w14:textId="5427B48A" w:rsidR="0005321C" w:rsidRPr="005D7B2A" w:rsidRDefault="0005321C" w:rsidP="005D7B2A">
            <w:pPr>
              <w:jc w:val="center"/>
              <w:rPr>
                <w:rFonts w:ascii="Arial" w:hAnsi="Arial" w:cs="Arial"/>
                <w:sz w:val="24"/>
                <w:szCs w:val="24"/>
              </w:rPr>
            </w:pPr>
            <w:r w:rsidRPr="005D7B2A">
              <w:rPr>
                <w:rFonts w:ascii="Arial" w:hAnsi="Arial" w:cs="Arial"/>
                <w:sz w:val="24"/>
                <w:szCs w:val="24"/>
              </w:rPr>
              <w:t>D. Álgebra</w:t>
            </w:r>
          </w:p>
        </w:tc>
        <w:tc>
          <w:tcPr>
            <w:tcW w:w="1842" w:type="dxa"/>
            <w:vMerge w:val="restart"/>
            <w:tcBorders>
              <w:right w:val="single" w:sz="6" w:space="0" w:color="auto"/>
            </w:tcBorders>
            <w:vAlign w:val="center"/>
          </w:tcPr>
          <w:p w14:paraId="7A08677A" w14:textId="24CB95FA" w:rsidR="0005321C" w:rsidRPr="005D7B2A" w:rsidRDefault="0005321C" w:rsidP="005D7B2A">
            <w:pPr>
              <w:rPr>
                <w:rFonts w:ascii="Arial" w:hAnsi="Arial" w:cs="Arial"/>
                <w:color w:val="EE0000"/>
                <w:sz w:val="24"/>
                <w:szCs w:val="24"/>
              </w:rPr>
            </w:pPr>
            <w:r w:rsidRPr="005D7B2A">
              <w:rPr>
                <w:rFonts w:ascii="Arial" w:hAnsi="Arial" w:cs="Arial"/>
                <w:color w:val="77206D" w:themeColor="accent5" w:themeShade="BF"/>
                <w:sz w:val="24"/>
                <w:szCs w:val="24"/>
              </w:rPr>
              <w:t>Pensamiento computacional</w:t>
            </w:r>
          </w:p>
        </w:tc>
        <w:tc>
          <w:tcPr>
            <w:tcW w:w="3918" w:type="dxa"/>
            <w:tcBorders>
              <w:left w:val="single" w:sz="6" w:space="0" w:color="auto"/>
              <w:right w:val="single" w:sz="18" w:space="0" w:color="auto"/>
            </w:tcBorders>
            <w:vAlign w:val="center"/>
          </w:tcPr>
          <w:p w14:paraId="08BB0D1D" w14:textId="5BC55CBC" w:rsidR="0005321C" w:rsidRPr="005D7B2A" w:rsidRDefault="0005321C" w:rsidP="005D7B2A">
            <w:pPr>
              <w:rPr>
                <w:rFonts w:ascii="Arial" w:hAnsi="Arial" w:cs="Arial"/>
                <w:sz w:val="24"/>
                <w:szCs w:val="24"/>
              </w:rPr>
            </w:pPr>
            <w:r w:rsidRPr="005D7B2A">
              <w:rPr>
                <w:rFonts w:ascii="Arial" w:hAnsi="Arial" w:cs="Arial"/>
                <w:sz w:val="24"/>
                <w:szCs w:val="24"/>
              </w:rPr>
              <w:t>Bucles y eventos.</w:t>
            </w:r>
          </w:p>
        </w:tc>
      </w:tr>
      <w:tr w:rsidR="0005321C" w:rsidRPr="005D7B2A" w14:paraId="44743068" w14:textId="77777777" w:rsidTr="00A27435">
        <w:trPr>
          <w:trHeight w:val="67"/>
        </w:trPr>
        <w:tc>
          <w:tcPr>
            <w:tcW w:w="1413" w:type="dxa"/>
            <w:vMerge/>
            <w:tcBorders>
              <w:left w:val="single" w:sz="18" w:space="0" w:color="auto"/>
            </w:tcBorders>
            <w:vAlign w:val="center"/>
          </w:tcPr>
          <w:p w14:paraId="00862EBF" w14:textId="77777777" w:rsidR="0005321C" w:rsidRPr="005D7B2A" w:rsidRDefault="0005321C" w:rsidP="005D7B2A">
            <w:pPr>
              <w:jc w:val="center"/>
              <w:rPr>
                <w:rFonts w:ascii="Arial" w:hAnsi="Arial" w:cs="Arial"/>
                <w:b/>
                <w:bCs/>
                <w:sz w:val="24"/>
                <w:szCs w:val="24"/>
              </w:rPr>
            </w:pPr>
          </w:p>
        </w:tc>
        <w:tc>
          <w:tcPr>
            <w:tcW w:w="1843" w:type="dxa"/>
            <w:vMerge/>
            <w:shd w:val="clear" w:color="auto" w:fill="D9F2D0"/>
            <w:vAlign w:val="center"/>
          </w:tcPr>
          <w:p w14:paraId="36BC105B" w14:textId="77777777" w:rsidR="0005321C" w:rsidRPr="005D7B2A" w:rsidRDefault="0005321C" w:rsidP="005D7B2A">
            <w:pPr>
              <w:jc w:val="center"/>
              <w:rPr>
                <w:rFonts w:ascii="Arial" w:hAnsi="Arial" w:cs="Arial"/>
                <w:sz w:val="24"/>
                <w:szCs w:val="24"/>
              </w:rPr>
            </w:pPr>
          </w:p>
        </w:tc>
        <w:tc>
          <w:tcPr>
            <w:tcW w:w="1842" w:type="dxa"/>
            <w:vMerge/>
            <w:tcBorders>
              <w:right w:val="single" w:sz="6" w:space="0" w:color="auto"/>
            </w:tcBorders>
            <w:vAlign w:val="center"/>
          </w:tcPr>
          <w:p w14:paraId="67CC4B06" w14:textId="77777777" w:rsidR="0005321C" w:rsidRPr="005D7B2A" w:rsidRDefault="0005321C" w:rsidP="005D7B2A">
            <w:pPr>
              <w:rPr>
                <w:rFonts w:ascii="Arial" w:hAnsi="Arial" w:cs="Arial"/>
                <w:color w:val="77206D" w:themeColor="accent5" w:themeShade="BF"/>
                <w:sz w:val="24"/>
                <w:szCs w:val="24"/>
              </w:rPr>
            </w:pPr>
          </w:p>
        </w:tc>
        <w:tc>
          <w:tcPr>
            <w:tcW w:w="3918" w:type="dxa"/>
            <w:tcBorders>
              <w:left w:val="single" w:sz="6" w:space="0" w:color="auto"/>
              <w:right w:val="single" w:sz="18" w:space="0" w:color="auto"/>
            </w:tcBorders>
            <w:vAlign w:val="center"/>
          </w:tcPr>
          <w:p w14:paraId="236713ED" w14:textId="21ED9CF3" w:rsidR="0005321C" w:rsidRPr="005D7B2A" w:rsidRDefault="007C0BC2" w:rsidP="005D7B2A">
            <w:pPr>
              <w:rPr>
                <w:rFonts w:ascii="Arial" w:hAnsi="Arial" w:cs="Arial"/>
                <w:sz w:val="24"/>
                <w:szCs w:val="24"/>
              </w:rPr>
            </w:pPr>
            <w:r w:rsidRPr="005D7B2A">
              <w:rPr>
                <w:rFonts w:ascii="Arial" w:hAnsi="Arial" w:cs="Arial"/>
                <w:color w:val="BF4E14" w:themeColor="accent2" w:themeShade="BF"/>
                <w:sz w:val="24"/>
                <w:szCs w:val="24"/>
              </w:rPr>
              <w:t>Depuración</w:t>
            </w:r>
            <w:r w:rsidRPr="005D7B2A">
              <w:rPr>
                <w:rFonts w:ascii="Arial" w:hAnsi="Arial" w:cs="Arial"/>
                <w:sz w:val="24"/>
                <w:szCs w:val="24"/>
              </w:rPr>
              <w:t>.</w:t>
            </w:r>
          </w:p>
        </w:tc>
      </w:tr>
      <w:tr w:rsidR="0005321C" w:rsidRPr="005D7B2A" w14:paraId="43268E5E" w14:textId="77777777" w:rsidTr="00A27435">
        <w:tc>
          <w:tcPr>
            <w:tcW w:w="1413" w:type="dxa"/>
            <w:vMerge/>
            <w:tcBorders>
              <w:left w:val="single" w:sz="18" w:space="0" w:color="auto"/>
            </w:tcBorders>
            <w:vAlign w:val="center"/>
          </w:tcPr>
          <w:p w14:paraId="505F9EE5" w14:textId="77777777" w:rsidR="0005321C" w:rsidRPr="005D7B2A" w:rsidRDefault="0005321C" w:rsidP="005D7B2A">
            <w:pPr>
              <w:jc w:val="center"/>
              <w:rPr>
                <w:rFonts w:ascii="Arial" w:hAnsi="Arial" w:cs="Arial"/>
                <w:b/>
                <w:bCs/>
                <w:sz w:val="24"/>
                <w:szCs w:val="24"/>
              </w:rPr>
            </w:pPr>
          </w:p>
        </w:tc>
        <w:tc>
          <w:tcPr>
            <w:tcW w:w="1843" w:type="dxa"/>
            <w:shd w:val="clear" w:color="auto" w:fill="95DCF7"/>
            <w:vAlign w:val="center"/>
          </w:tcPr>
          <w:p w14:paraId="7F5F8749" w14:textId="7C45E5B5" w:rsidR="0005321C" w:rsidRPr="005D7B2A" w:rsidRDefault="0005321C" w:rsidP="005D7B2A">
            <w:pPr>
              <w:jc w:val="center"/>
              <w:rPr>
                <w:rFonts w:ascii="Arial" w:hAnsi="Arial" w:cs="Arial"/>
                <w:sz w:val="24"/>
                <w:szCs w:val="24"/>
              </w:rPr>
            </w:pPr>
            <w:r w:rsidRPr="005D7B2A">
              <w:rPr>
                <w:rFonts w:ascii="Arial" w:hAnsi="Arial" w:cs="Arial"/>
                <w:sz w:val="24"/>
                <w:szCs w:val="24"/>
              </w:rPr>
              <w:t>E. Estadística y probabilidad</w:t>
            </w:r>
          </w:p>
        </w:tc>
        <w:tc>
          <w:tcPr>
            <w:tcW w:w="5760" w:type="dxa"/>
            <w:gridSpan w:val="2"/>
            <w:tcBorders>
              <w:right w:val="single" w:sz="18" w:space="0" w:color="auto"/>
            </w:tcBorders>
            <w:vAlign w:val="center"/>
          </w:tcPr>
          <w:p w14:paraId="0ED60265" w14:textId="0CF9A093" w:rsidR="0005321C" w:rsidRPr="005D7B2A" w:rsidRDefault="0005321C" w:rsidP="005D7B2A">
            <w:pPr>
              <w:rPr>
                <w:rFonts w:ascii="Arial" w:hAnsi="Arial" w:cs="Arial"/>
                <w:sz w:val="24"/>
                <w:szCs w:val="24"/>
              </w:rPr>
            </w:pPr>
            <w:r w:rsidRPr="005D7B2A">
              <w:rPr>
                <w:rFonts w:ascii="Arial" w:hAnsi="Arial" w:cs="Arial"/>
                <w:sz w:val="24"/>
                <w:szCs w:val="24"/>
              </w:rPr>
              <w:t>Comparación gráfica de dos conjuntos de datos.</w:t>
            </w:r>
          </w:p>
        </w:tc>
      </w:tr>
      <w:tr w:rsidR="0005321C" w:rsidRPr="005D7B2A" w14:paraId="20587955" w14:textId="77777777" w:rsidTr="00A27435">
        <w:trPr>
          <w:trHeight w:val="63"/>
        </w:trPr>
        <w:tc>
          <w:tcPr>
            <w:tcW w:w="1413" w:type="dxa"/>
            <w:vMerge/>
            <w:tcBorders>
              <w:left w:val="single" w:sz="18" w:space="0" w:color="auto"/>
            </w:tcBorders>
            <w:vAlign w:val="center"/>
          </w:tcPr>
          <w:p w14:paraId="195C1D22" w14:textId="77777777" w:rsidR="0005321C" w:rsidRPr="005D7B2A" w:rsidRDefault="0005321C" w:rsidP="005D7B2A">
            <w:pPr>
              <w:jc w:val="center"/>
              <w:rPr>
                <w:rFonts w:ascii="Arial" w:hAnsi="Arial" w:cs="Arial"/>
                <w:b/>
                <w:bCs/>
                <w:sz w:val="24"/>
                <w:szCs w:val="24"/>
              </w:rPr>
            </w:pPr>
          </w:p>
        </w:tc>
        <w:tc>
          <w:tcPr>
            <w:tcW w:w="1843" w:type="dxa"/>
            <w:vMerge w:val="restart"/>
            <w:shd w:val="clear" w:color="auto" w:fill="F2CEED" w:themeFill="accent5" w:themeFillTint="33"/>
            <w:vAlign w:val="center"/>
          </w:tcPr>
          <w:p w14:paraId="7DD65FD7" w14:textId="76FA6175" w:rsidR="0005321C" w:rsidRPr="005D7B2A" w:rsidRDefault="0005321C" w:rsidP="005D7B2A">
            <w:pPr>
              <w:jc w:val="center"/>
              <w:rPr>
                <w:rFonts w:ascii="Arial" w:hAnsi="Arial" w:cs="Arial"/>
                <w:sz w:val="24"/>
                <w:szCs w:val="24"/>
              </w:rPr>
            </w:pPr>
            <w:r w:rsidRPr="005D7B2A">
              <w:rPr>
                <w:rFonts w:ascii="Arial" w:hAnsi="Arial" w:cs="Arial"/>
                <w:sz w:val="24"/>
                <w:szCs w:val="24"/>
              </w:rPr>
              <w:t>F. Actitudes y aprendizaje</w:t>
            </w:r>
          </w:p>
        </w:tc>
        <w:tc>
          <w:tcPr>
            <w:tcW w:w="5760" w:type="dxa"/>
            <w:gridSpan w:val="2"/>
            <w:tcBorders>
              <w:right w:val="single" w:sz="18" w:space="0" w:color="auto"/>
            </w:tcBorders>
          </w:tcPr>
          <w:p w14:paraId="2427A7AE" w14:textId="4EA0E88D" w:rsidR="0005321C" w:rsidRPr="005D7B2A" w:rsidRDefault="0005321C" w:rsidP="005D7B2A">
            <w:pPr>
              <w:rPr>
                <w:rFonts w:ascii="Arial" w:hAnsi="Arial" w:cs="Arial"/>
                <w:sz w:val="24"/>
                <w:szCs w:val="24"/>
              </w:rPr>
            </w:pPr>
            <w:r w:rsidRPr="005D7B2A">
              <w:rPr>
                <w:rFonts w:ascii="Arial" w:hAnsi="Arial" w:cs="Arial"/>
                <w:sz w:val="24"/>
                <w:szCs w:val="24"/>
              </w:rPr>
              <w:t>Trabajo en equipo.</w:t>
            </w:r>
          </w:p>
        </w:tc>
      </w:tr>
      <w:tr w:rsidR="0005321C" w:rsidRPr="005D7B2A" w14:paraId="3991DE35" w14:textId="77777777" w:rsidTr="00A27435">
        <w:trPr>
          <w:trHeight w:val="63"/>
        </w:trPr>
        <w:tc>
          <w:tcPr>
            <w:tcW w:w="1413" w:type="dxa"/>
            <w:vMerge/>
            <w:tcBorders>
              <w:left w:val="single" w:sz="18" w:space="0" w:color="auto"/>
            </w:tcBorders>
            <w:vAlign w:val="center"/>
          </w:tcPr>
          <w:p w14:paraId="166E7435" w14:textId="77777777" w:rsidR="0005321C" w:rsidRPr="005D7B2A" w:rsidRDefault="0005321C" w:rsidP="005D7B2A">
            <w:pPr>
              <w:jc w:val="center"/>
              <w:rPr>
                <w:rFonts w:ascii="Arial" w:hAnsi="Arial" w:cs="Arial"/>
                <w:b/>
                <w:bCs/>
                <w:sz w:val="24"/>
                <w:szCs w:val="24"/>
              </w:rPr>
            </w:pPr>
          </w:p>
        </w:tc>
        <w:tc>
          <w:tcPr>
            <w:tcW w:w="1843" w:type="dxa"/>
            <w:vMerge/>
            <w:shd w:val="clear" w:color="auto" w:fill="F2CEED" w:themeFill="accent5" w:themeFillTint="33"/>
            <w:vAlign w:val="center"/>
          </w:tcPr>
          <w:p w14:paraId="266CD984" w14:textId="77777777" w:rsidR="0005321C" w:rsidRPr="005D7B2A" w:rsidRDefault="0005321C" w:rsidP="005D7B2A">
            <w:pPr>
              <w:jc w:val="center"/>
              <w:rPr>
                <w:rFonts w:ascii="Arial" w:hAnsi="Arial" w:cs="Arial"/>
                <w:sz w:val="24"/>
                <w:szCs w:val="24"/>
              </w:rPr>
            </w:pPr>
          </w:p>
        </w:tc>
        <w:tc>
          <w:tcPr>
            <w:tcW w:w="5760" w:type="dxa"/>
            <w:gridSpan w:val="2"/>
            <w:tcBorders>
              <w:right w:val="single" w:sz="18" w:space="0" w:color="auto"/>
            </w:tcBorders>
          </w:tcPr>
          <w:p w14:paraId="38E162A3" w14:textId="0E0656C5" w:rsidR="0005321C" w:rsidRPr="005D7B2A" w:rsidRDefault="0005321C" w:rsidP="005D7B2A">
            <w:pPr>
              <w:rPr>
                <w:rFonts w:ascii="Arial" w:hAnsi="Arial" w:cs="Arial"/>
                <w:sz w:val="24"/>
                <w:szCs w:val="24"/>
              </w:rPr>
            </w:pPr>
            <w:r w:rsidRPr="005D7B2A">
              <w:rPr>
                <w:rFonts w:ascii="Arial" w:hAnsi="Arial" w:cs="Arial"/>
                <w:sz w:val="24"/>
                <w:szCs w:val="24"/>
              </w:rPr>
              <w:t>Tolerancia a la frustración.</w:t>
            </w:r>
          </w:p>
        </w:tc>
      </w:tr>
      <w:tr w:rsidR="0005321C" w:rsidRPr="005D7B2A" w14:paraId="51D6ACA0" w14:textId="77777777" w:rsidTr="005063EF">
        <w:trPr>
          <w:trHeight w:val="67"/>
        </w:trPr>
        <w:tc>
          <w:tcPr>
            <w:tcW w:w="1413" w:type="dxa"/>
            <w:vMerge/>
            <w:tcBorders>
              <w:left w:val="single" w:sz="18" w:space="0" w:color="auto"/>
              <w:bottom w:val="single" w:sz="18" w:space="0" w:color="auto"/>
            </w:tcBorders>
            <w:vAlign w:val="center"/>
          </w:tcPr>
          <w:p w14:paraId="11FED924" w14:textId="77777777" w:rsidR="0005321C" w:rsidRPr="005D7B2A" w:rsidRDefault="0005321C" w:rsidP="005D7B2A">
            <w:pPr>
              <w:jc w:val="center"/>
              <w:rPr>
                <w:rFonts w:ascii="Arial" w:hAnsi="Arial" w:cs="Arial"/>
                <w:b/>
                <w:bCs/>
                <w:sz w:val="24"/>
                <w:szCs w:val="24"/>
              </w:rPr>
            </w:pPr>
          </w:p>
        </w:tc>
        <w:tc>
          <w:tcPr>
            <w:tcW w:w="7603" w:type="dxa"/>
            <w:gridSpan w:val="3"/>
            <w:tcBorders>
              <w:right w:val="single" w:sz="18" w:space="0" w:color="auto"/>
            </w:tcBorders>
            <w:vAlign w:val="center"/>
          </w:tcPr>
          <w:p w14:paraId="78DD035B" w14:textId="0A0E7116" w:rsidR="0005321C" w:rsidRPr="005D7B2A" w:rsidRDefault="0005321C" w:rsidP="005D7B2A">
            <w:pPr>
              <w:rPr>
                <w:rFonts w:ascii="Arial" w:hAnsi="Arial" w:cs="Arial"/>
                <w:color w:val="4EA72E" w:themeColor="accent6"/>
                <w:sz w:val="24"/>
                <w:szCs w:val="24"/>
              </w:rPr>
            </w:pPr>
            <w:r w:rsidRPr="005D7B2A">
              <w:rPr>
                <w:rFonts w:ascii="Arial" w:hAnsi="Arial" w:cs="Arial"/>
                <w:color w:val="4EA72E" w:themeColor="accent6"/>
                <w:sz w:val="24"/>
                <w:szCs w:val="24"/>
              </w:rPr>
              <w:t>Resolución de problemas</w:t>
            </w:r>
            <w:r w:rsidRPr="005D7B2A">
              <w:rPr>
                <w:rFonts w:ascii="Arial" w:hAnsi="Arial" w:cs="Arial"/>
                <w:sz w:val="24"/>
                <w:szCs w:val="24"/>
              </w:rPr>
              <w:t>: Organización de datos en tabla/lista a partir de una situación.</w:t>
            </w:r>
          </w:p>
        </w:tc>
      </w:tr>
      <w:tr w:rsidR="00A27435" w:rsidRPr="005D7B2A" w14:paraId="335A60DA" w14:textId="77777777" w:rsidTr="005063EF">
        <w:tc>
          <w:tcPr>
            <w:tcW w:w="1413" w:type="dxa"/>
            <w:vMerge w:val="restart"/>
            <w:tcBorders>
              <w:top w:val="single" w:sz="18" w:space="0" w:color="auto"/>
              <w:left w:val="single" w:sz="18" w:space="0" w:color="auto"/>
              <w:bottom w:val="single" w:sz="18" w:space="0" w:color="auto"/>
            </w:tcBorders>
            <w:vAlign w:val="center"/>
          </w:tcPr>
          <w:p w14:paraId="2AD649E5" w14:textId="77777777" w:rsidR="00A27435" w:rsidRPr="005D7B2A" w:rsidRDefault="00A27435" w:rsidP="005D7B2A">
            <w:pPr>
              <w:jc w:val="center"/>
              <w:rPr>
                <w:rFonts w:ascii="Arial" w:hAnsi="Arial" w:cs="Arial"/>
                <w:b/>
                <w:bCs/>
                <w:sz w:val="24"/>
                <w:szCs w:val="24"/>
              </w:rPr>
            </w:pPr>
            <w:r w:rsidRPr="005D7B2A">
              <w:rPr>
                <w:rFonts w:ascii="Arial" w:hAnsi="Arial" w:cs="Arial"/>
                <w:b/>
                <w:bCs/>
                <w:sz w:val="24"/>
                <w:szCs w:val="24"/>
              </w:rPr>
              <w:t>Unidad 9:</w:t>
            </w:r>
          </w:p>
          <w:p w14:paraId="03082A1F" w14:textId="79DDAE74" w:rsidR="00A27435" w:rsidRPr="005D7B2A" w:rsidRDefault="00A27435" w:rsidP="005D7B2A">
            <w:pPr>
              <w:jc w:val="center"/>
              <w:rPr>
                <w:rFonts w:ascii="Arial" w:hAnsi="Arial" w:cs="Arial"/>
                <w:b/>
                <w:bCs/>
                <w:sz w:val="24"/>
                <w:szCs w:val="24"/>
              </w:rPr>
            </w:pPr>
            <w:r w:rsidRPr="005D7B2A">
              <w:rPr>
                <w:rFonts w:ascii="Arial" w:hAnsi="Arial" w:cs="Arial"/>
                <w:sz w:val="24"/>
                <w:szCs w:val="24"/>
              </w:rPr>
              <w:t>“La ruta del farolero”</w:t>
            </w:r>
          </w:p>
        </w:tc>
        <w:tc>
          <w:tcPr>
            <w:tcW w:w="1843" w:type="dxa"/>
            <w:tcBorders>
              <w:top w:val="single" w:sz="18" w:space="0" w:color="auto"/>
            </w:tcBorders>
            <w:shd w:val="clear" w:color="auto" w:fill="F6C5AC"/>
            <w:vAlign w:val="center"/>
          </w:tcPr>
          <w:p w14:paraId="6B44A1EE" w14:textId="371EA251" w:rsidR="00A27435" w:rsidRPr="005D7B2A" w:rsidRDefault="00A27435" w:rsidP="005D7B2A">
            <w:pPr>
              <w:jc w:val="center"/>
              <w:rPr>
                <w:rFonts w:ascii="Arial" w:hAnsi="Arial" w:cs="Arial"/>
                <w:sz w:val="24"/>
                <w:szCs w:val="24"/>
              </w:rPr>
            </w:pPr>
            <w:r w:rsidRPr="005D7B2A">
              <w:rPr>
                <w:rFonts w:ascii="Arial" w:hAnsi="Arial" w:cs="Arial"/>
                <w:sz w:val="24"/>
                <w:szCs w:val="24"/>
              </w:rPr>
              <w:t>A. Números y operaciones</w:t>
            </w:r>
          </w:p>
        </w:tc>
        <w:tc>
          <w:tcPr>
            <w:tcW w:w="5760" w:type="dxa"/>
            <w:gridSpan w:val="2"/>
            <w:tcBorders>
              <w:top w:val="single" w:sz="18" w:space="0" w:color="auto"/>
              <w:right w:val="single" w:sz="18" w:space="0" w:color="auto"/>
            </w:tcBorders>
            <w:vAlign w:val="center"/>
          </w:tcPr>
          <w:p w14:paraId="430509EB" w14:textId="1BE0CA26" w:rsidR="00A27435" w:rsidRPr="005D7B2A" w:rsidRDefault="00A27435" w:rsidP="005D7B2A">
            <w:pPr>
              <w:tabs>
                <w:tab w:val="left" w:pos="1002"/>
              </w:tabs>
              <w:rPr>
                <w:rFonts w:ascii="Arial" w:hAnsi="Arial" w:cs="Arial"/>
                <w:sz w:val="24"/>
                <w:szCs w:val="24"/>
                <w:highlight w:val="yellow"/>
              </w:rPr>
            </w:pPr>
            <w:r w:rsidRPr="005D7B2A">
              <w:rPr>
                <w:rFonts w:ascii="Arial" w:hAnsi="Arial" w:cs="Arial"/>
                <w:color w:val="EE0000"/>
                <w:sz w:val="24"/>
                <w:szCs w:val="24"/>
              </w:rPr>
              <w:t>Cálculo mental</w:t>
            </w:r>
            <w:r w:rsidRPr="005D7B2A">
              <w:rPr>
                <w:rFonts w:ascii="Arial" w:hAnsi="Arial" w:cs="Arial"/>
                <w:sz w:val="24"/>
                <w:szCs w:val="24"/>
              </w:rPr>
              <w:t>: Partir un número en trozos iguales.</w:t>
            </w:r>
          </w:p>
        </w:tc>
      </w:tr>
      <w:tr w:rsidR="00A27435" w:rsidRPr="005D7B2A" w14:paraId="5A446414" w14:textId="77777777" w:rsidTr="005063EF">
        <w:trPr>
          <w:trHeight w:val="284"/>
        </w:trPr>
        <w:tc>
          <w:tcPr>
            <w:tcW w:w="1413" w:type="dxa"/>
            <w:vMerge/>
            <w:tcBorders>
              <w:left w:val="single" w:sz="18" w:space="0" w:color="auto"/>
              <w:bottom w:val="single" w:sz="18" w:space="0" w:color="auto"/>
            </w:tcBorders>
            <w:vAlign w:val="center"/>
          </w:tcPr>
          <w:p w14:paraId="25684A5E" w14:textId="5D50C449" w:rsidR="00A27435" w:rsidRPr="005D7B2A" w:rsidRDefault="00A27435" w:rsidP="005D7B2A">
            <w:pPr>
              <w:jc w:val="center"/>
              <w:rPr>
                <w:rFonts w:ascii="Arial" w:hAnsi="Arial" w:cs="Arial"/>
                <w:sz w:val="24"/>
                <w:szCs w:val="24"/>
              </w:rPr>
            </w:pPr>
          </w:p>
        </w:tc>
        <w:tc>
          <w:tcPr>
            <w:tcW w:w="1843" w:type="dxa"/>
            <w:vMerge w:val="restart"/>
            <w:shd w:val="clear" w:color="auto" w:fill="FF7D7D"/>
            <w:vAlign w:val="center"/>
          </w:tcPr>
          <w:p w14:paraId="2CF9CD7E" w14:textId="53846A4E" w:rsidR="00A27435" w:rsidRPr="005D7B2A" w:rsidRDefault="00A27435" w:rsidP="005D7B2A">
            <w:pPr>
              <w:jc w:val="center"/>
              <w:rPr>
                <w:rFonts w:ascii="Arial" w:hAnsi="Arial" w:cs="Arial"/>
                <w:sz w:val="24"/>
                <w:szCs w:val="24"/>
              </w:rPr>
            </w:pPr>
            <w:r w:rsidRPr="005D7B2A">
              <w:rPr>
                <w:rFonts w:ascii="Arial" w:hAnsi="Arial" w:cs="Arial"/>
                <w:sz w:val="24"/>
                <w:szCs w:val="24"/>
              </w:rPr>
              <w:t>B. Medida</w:t>
            </w:r>
          </w:p>
        </w:tc>
        <w:tc>
          <w:tcPr>
            <w:tcW w:w="5760" w:type="dxa"/>
            <w:gridSpan w:val="2"/>
            <w:tcBorders>
              <w:right w:val="single" w:sz="18" w:space="0" w:color="auto"/>
            </w:tcBorders>
          </w:tcPr>
          <w:p w14:paraId="064D3058" w14:textId="373AE646" w:rsidR="00A27435" w:rsidRPr="005D7B2A" w:rsidRDefault="005D7B2A" w:rsidP="005D7B2A">
            <w:pPr>
              <w:tabs>
                <w:tab w:val="left" w:pos="1002"/>
              </w:tabs>
              <w:rPr>
                <w:rFonts w:ascii="Arial" w:hAnsi="Arial" w:cs="Arial"/>
                <w:sz w:val="24"/>
                <w:szCs w:val="24"/>
              </w:rPr>
            </w:pPr>
            <w:r>
              <w:rPr>
                <w:rFonts w:ascii="Arial" w:hAnsi="Arial" w:cs="Arial"/>
                <w:sz w:val="24"/>
                <w:szCs w:val="24"/>
              </w:rPr>
              <w:t>Mediciones</w:t>
            </w:r>
            <w:r w:rsidR="00A27435" w:rsidRPr="005D7B2A">
              <w:rPr>
                <w:rFonts w:ascii="Arial" w:hAnsi="Arial" w:cs="Arial"/>
                <w:sz w:val="24"/>
                <w:szCs w:val="24"/>
              </w:rPr>
              <w:t xml:space="preserve"> con instrumentos y unidades </w:t>
            </w:r>
            <w:r w:rsidR="00A27435" w:rsidRPr="005D7B2A">
              <w:rPr>
                <w:rFonts w:ascii="Arial" w:hAnsi="Arial" w:cs="Arial"/>
                <w:color w:val="BF4E14" w:themeColor="accent2" w:themeShade="BF"/>
                <w:sz w:val="24"/>
                <w:szCs w:val="24"/>
              </w:rPr>
              <w:t xml:space="preserve">convencionales </w:t>
            </w:r>
            <w:r w:rsidR="00A27435" w:rsidRPr="005D7B2A">
              <w:rPr>
                <w:rFonts w:ascii="Arial" w:hAnsi="Arial" w:cs="Arial"/>
                <w:sz w:val="24"/>
                <w:szCs w:val="24"/>
              </w:rPr>
              <w:t>y no convencionales.</w:t>
            </w:r>
            <w:r w:rsidR="00A27435" w:rsidRPr="005D7B2A">
              <w:rPr>
                <w:rFonts w:ascii="Arial" w:hAnsi="Arial" w:cs="Arial"/>
                <w:sz w:val="24"/>
                <w:szCs w:val="24"/>
              </w:rPr>
              <w:tab/>
            </w:r>
          </w:p>
        </w:tc>
      </w:tr>
      <w:tr w:rsidR="002C0E14" w:rsidRPr="005D7B2A" w14:paraId="08C7CCC2" w14:textId="77777777" w:rsidTr="005063EF">
        <w:trPr>
          <w:trHeight w:val="67"/>
        </w:trPr>
        <w:tc>
          <w:tcPr>
            <w:tcW w:w="1413" w:type="dxa"/>
            <w:vMerge/>
            <w:tcBorders>
              <w:left w:val="single" w:sz="18" w:space="0" w:color="auto"/>
              <w:bottom w:val="single" w:sz="18" w:space="0" w:color="auto"/>
            </w:tcBorders>
            <w:vAlign w:val="center"/>
          </w:tcPr>
          <w:p w14:paraId="754DB4AB" w14:textId="77777777" w:rsidR="002C0E14" w:rsidRPr="005D7B2A" w:rsidRDefault="002C0E14" w:rsidP="005D7B2A">
            <w:pPr>
              <w:jc w:val="center"/>
              <w:rPr>
                <w:rFonts w:ascii="Arial" w:hAnsi="Arial" w:cs="Arial"/>
                <w:sz w:val="24"/>
                <w:szCs w:val="24"/>
              </w:rPr>
            </w:pPr>
          </w:p>
        </w:tc>
        <w:tc>
          <w:tcPr>
            <w:tcW w:w="1843" w:type="dxa"/>
            <w:vMerge/>
            <w:shd w:val="clear" w:color="auto" w:fill="FF7D7D"/>
            <w:vAlign w:val="center"/>
          </w:tcPr>
          <w:p w14:paraId="4118F005" w14:textId="77777777" w:rsidR="002C0E14" w:rsidRPr="005D7B2A" w:rsidRDefault="002C0E14" w:rsidP="005D7B2A">
            <w:pPr>
              <w:jc w:val="center"/>
              <w:rPr>
                <w:rFonts w:ascii="Arial" w:hAnsi="Arial" w:cs="Arial"/>
                <w:sz w:val="24"/>
                <w:szCs w:val="24"/>
              </w:rPr>
            </w:pPr>
          </w:p>
        </w:tc>
        <w:tc>
          <w:tcPr>
            <w:tcW w:w="5760" w:type="dxa"/>
            <w:gridSpan w:val="2"/>
            <w:tcBorders>
              <w:right w:val="single" w:sz="18" w:space="0" w:color="auto"/>
            </w:tcBorders>
          </w:tcPr>
          <w:p w14:paraId="74BCC468" w14:textId="06E3C090" w:rsidR="002C0E14" w:rsidRPr="005D7B2A" w:rsidRDefault="002C0E14" w:rsidP="005D7B2A">
            <w:pPr>
              <w:tabs>
                <w:tab w:val="left" w:pos="1002"/>
              </w:tabs>
              <w:rPr>
                <w:rFonts w:ascii="Arial" w:hAnsi="Arial" w:cs="Arial"/>
                <w:sz w:val="24"/>
                <w:szCs w:val="24"/>
              </w:rPr>
            </w:pPr>
            <w:r w:rsidRPr="005D7B2A">
              <w:rPr>
                <w:rFonts w:ascii="Arial" w:hAnsi="Arial" w:cs="Arial"/>
                <w:sz w:val="24"/>
                <w:szCs w:val="24"/>
              </w:rPr>
              <w:t>Medidas de longitud.</w:t>
            </w:r>
          </w:p>
        </w:tc>
      </w:tr>
      <w:tr w:rsidR="00A27435" w:rsidRPr="005D7B2A" w14:paraId="525B5F6E" w14:textId="77777777" w:rsidTr="005063EF">
        <w:trPr>
          <w:trHeight w:val="67"/>
        </w:trPr>
        <w:tc>
          <w:tcPr>
            <w:tcW w:w="1413" w:type="dxa"/>
            <w:vMerge/>
            <w:tcBorders>
              <w:left w:val="single" w:sz="18" w:space="0" w:color="auto"/>
              <w:bottom w:val="single" w:sz="18" w:space="0" w:color="auto"/>
            </w:tcBorders>
            <w:vAlign w:val="center"/>
          </w:tcPr>
          <w:p w14:paraId="33FA25BB" w14:textId="77777777" w:rsidR="00A27435" w:rsidRPr="005D7B2A" w:rsidRDefault="00A27435" w:rsidP="005D7B2A">
            <w:pPr>
              <w:jc w:val="center"/>
              <w:rPr>
                <w:rFonts w:ascii="Arial" w:hAnsi="Arial" w:cs="Arial"/>
                <w:sz w:val="24"/>
                <w:szCs w:val="24"/>
              </w:rPr>
            </w:pPr>
          </w:p>
        </w:tc>
        <w:tc>
          <w:tcPr>
            <w:tcW w:w="1843" w:type="dxa"/>
            <w:vMerge/>
            <w:shd w:val="clear" w:color="auto" w:fill="FF7D7D"/>
            <w:vAlign w:val="center"/>
          </w:tcPr>
          <w:p w14:paraId="1E8638B9" w14:textId="77777777" w:rsidR="00A27435" w:rsidRPr="005D7B2A" w:rsidRDefault="00A27435" w:rsidP="005D7B2A">
            <w:pPr>
              <w:jc w:val="center"/>
              <w:rPr>
                <w:rFonts w:ascii="Arial" w:hAnsi="Arial" w:cs="Arial"/>
                <w:sz w:val="24"/>
                <w:szCs w:val="24"/>
              </w:rPr>
            </w:pPr>
          </w:p>
        </w:tc>
        <w:tc>
          <w:tcPr>
            <w:tcW w:w="5760" w:type="dxa"/>
            <w:gridSpan w:val="2"/>
            <w:tcBorders>
              <w:right w:val="single" w:sz="18" w:space="0" w:color="auto"/>
            </w:tcBorders>
          </w:tcPr>
          <w:p w14:paraId="1E3AD71E" w14:textId="000A6F17" w:rsidR="00A27435" w:rsidRPr="005D7B2A" w:rsidRDefault="00FB7A34" w:rsidP="005D7B2A">
            <w:pPr>
              <w:tabs>
                <w:tab w:val="left" w:pos="1002"/>
              </w:tabs>
              <w:rPr>
                <w:rFonts w:ascii="Arial" w:hAnsi="Arial" w:cs="Arial"/>
                <w:sz w:val="24"/>
                <w:szCs w:val="24"/>
              </w:rPr>
            </w:pPr>
            <w:r w:rsidRPr="005D7B2A">
              <w:rPr>
                <w:rFonts w:ascii="Arial" w:hAnsi="Arial" w:cs="Arial"/>
                <w:color w:val="BF4E14" w:themeColor="accent2" w:themeShade="BF"/>
                <w:sz w:val="24"/>
                <w:szCs w:val="24"/>
              </w:rPr>
              <w:t>Amplitud de ángulo.</w:t>
            </w:r>
          </w:p>
        </w:tc>
      </w:tr>
      <w:tr w:rsidR="00A27435" w:rsidRPr="005D7B2A" w14:paraId="24EDFBE1" w14:textId="77777777" w:rsidTr="005063EF">
        <w:trPr>
          <w:trHeight w:val="117"/>
        </w:trPr>
        <w:tc>
          <w:tcPr>
            <w:tcW w:w="1413" w:type="dxa"/>
            <w:vMerge/>
            <w:tcBorders>
              <w:left w:val="single" w:sz="18" w:space="0" w:color="auto"/>
              <w:bottom w:val="single" w:sz="18" w:space="0" w:color="auto"/>
            </w:tcBorders>
            <w:vAlign w:val="center"/>
          </w:tcPr>
          <w:p w14:paraId="59E32FC8" w14:textId="77777777" w:rsidR="00A27435" w:rsidRPr="005D7B2A" w:rsidRDefault="00A27435" w:rsidP="005D7B2A">
            <w:pPr>
              <w:jc w:val="center"/>
              <w:rPr>
                <w:rFonts w:ascii="Arial" w:hAnsi="Arial" w:cs="Arial"/>
                <w:b/>
                <w:bCs/>
                <w:sz w:val="24"/>
                <w:szCs w:val="24"/>
              </w:rPr>
            </w:pPr>
          </w:p>
        </w:tc>
        <w:tc>
          <w:tcPr>
            <w:tcW w:w="1843" w:type="dxa"/>
            <w:vMerge w:val="restart"/>
            <w:shd w:val="clear" w:color="auto" w:fill="FDFDA5"/>
            <w:vAlign w:val="center"/>
          </w:tcPr>
          <w:p w14:paraId="7BACF66D" w14:textId="72E50390" w:rsidR="00A27435" w:rsidRPr="005D7B2A" w:rsidRDefault="00A27435" w:rsidP="005D7B2A">
            <w:pPr>
              <w:jc w:val="center"/>
              <w:rPr>
                <w:rFonts w:ascii="Arial" w:hAnsi="Arial" w:cs="Arial"/>
                <w:sz w:val="24"/>
                <w:szCs w:val="24"/>
              </w:rPr>
            </w:pPr>
            <w:r w:rsidRPr="005D7B2A">
              <w:rPr>
                <w:rFonts w:ascii="Arial" w:hAnsi="Arial" w:cs="Arial"/>
                <w:sz w:val="24"/>
                <w:szCs w:val="24"/>
              </w:rPr>
              <w:t>C. Geometría</w:t>
            </w:r>
          </w:p>
        </w:tc>
        <w:tc>
          <w:tcPr>
            <w:tcW w:w="5760" w:type="dxa"/>
            <w:gridSpan w:val="2"/>
            <w:tcBorders>
              <w:right w:val="single" w:sz="18" w:space="0" w:color="auto"/>
            </w:tcBorders>
          </w:tcPr>
          <w:p w14:paraId="3576AD95" w14:textId="2FBA91E7" w:rsidR="00A27435" w:rsidRPr="005D7B2A" w:rsidRDefault="00A27435" w:rsidP="005D7B2A">
            <w:pPr>
              <w:tabs>
                <w:tab w:val="left" w:pos="977"/>
              </w:tabs>
              <w:rPr>
                <w:rFonts w:ascii="Arial" w:hAnsi="Arial" w:cs="Arial"/>
                <w:sz w:val="24"/>
                <w:szCs w:val="24"/>
              </w:rPr>
            </w:pPr>
            <w:r w:rsidRPr="005D7B2A">
              <w:rPr>
                <w:rFonts w:ascii="Arial" w:hAnsi="Arial" w:cs="Arial"/>
                <w:sz w:val="24"/>
                <w:szCs w:val="24"/>
              </w:rPr>
              <w:t>Punto, recta, semirrecta, segmento, ángulo.</w:t>
            </w:r>
          </w:p>
        </w:tc>
      </w:tr>
      <w:tr w:rsidR="00A27435" w:rsidRPr="005D7B2A" w14:paraId="2A010C9F" w14:textId="77777777" w:rsidTr="005063EF">
        <w:trPr>
          <w:trHeight w:val="117"/>
        </w:trPr>
        <w:tc>
          <w:tcPr>
            <w:tcW w:w="1413" w:type="dxa"/>
            <w:vMerge/>
            <w:tcBorders>
              <w:left w:val="single" w:sz="18" w:space="0" w:color="auto"/>
              <w:bottom w:val="single" w:sz="18" w:space="0" w:color="auto"/>
            </w:tcBorders>
            <w:vAlign w:val="center"/>
          </w:tcPr>
          <w:p w14:paraId="116CAD48" w14:textId="77777777" w:rsidR="00A27435" w:rsidRPr="005D7B2A" w:rsidRDefault="00A27435" w:rsidP="005D7B2A">
            <w:pPr>
              <w:jc w:val="center"/>
              <w:rPr>
                <w:rFonts w:ascii="Arial" w:hAnsi="Arial" w:cs="Arial"/>
                <w:b/>
                <w:bCs/>
                <w:sz w:val="24"/>
                <w:szCs w:val="24"/>
              </w:rPr>
            </w:pPr>
          </w:p>
        </w:tc>
        <w:tc>
          <w:tcPr>
            <w:tcW w:w="1843" w:type="dxa"/>
            <w:vMerge/>
            <w:shd w:val="clear" w:color="auto" w:fill="FDFDA5"/>
            <w:vAlign w:val="center"/>
          </w:tcPr>
          <w:p w14:paraId="11405FDA" w14:textId="5301FD1E" w:rsidR="00A27435" w:rsidRPr="005D7B2A" w:rsidRDefault="00A27435" w:rsidP="005D7B2A">
            <w:pPr>
              <w:jc w:val="center"/>
              <w:rPr>
                <w:rFonts w:ascii="Arial" w:hAnsi="Arial" w:cs="Arial"/>
                <w:sz w:val="24"/>
                <w:szCs w:val="24"/>
              </w:rPr>
            </w:pPr>
          </w:p>
        </w:tc>
        <w:tc>
          <w:tcPr>
            <w:tcW w:w="5760" w:type="dxa"/>
            <w:gridSpan w:val="2"/>
            <w:tcBorders>
              <w:right w:val="single" w:sz="18" w:space="0" w:color="auto"/>
            </w:tcBorders>
          </w:tcPr>
          <w:p w14:paraId="6DA9E69D" w14:textId="5A48BD1D" w:rsidR="00A27435" w:rsidRPr="005D7B2A" w:rsidRDefault="00A27435" w:rsidP="005D7B2A">
            <w:pPr>
              <w:tabs>
                <w:tab w:val="left" w:pos="977"/>
              </w:tabs>
              <w:rPr>
                <w:rFonts w:ascii="Arial" w:hAnsi="Arial" w:cs="Arial"/>
                <w:sz w:val="24"/>
                <w:szCs w:val="24"/>
              </w:rPr>
            </w:pPr>
            <w:r w:rsidRPr="005D7B2A">
              <w:rPr>
                <w:rFonts w:ascii="Arial" w:hAnsi="Arial" w:cs="Arial"/>
                <w:color w:val="BF4E14" w:themeColor="accent2" w:themeShade="BF"/>
                <w:sz w:val="24"/>
                <w:szCs w:val="24"/>
              </w:rPr>
              <w:t>Interpretación de itinerarios en planos, utilizando soportes físicos y virtuales.</w:t>
            </w:r>
          </w:p>
        </w:tc>
      </w:tr>
      <w:tr w:rsidR="00A27435" w:rsidRPr="005D7B2A" w14:paraId="1FDB8151" w14:textId="77777777" w:rsidTr="005063EF">
        <w:trPr>
          <w:trHeight w:val="117"/>
        </w:trPr>
        <w:tc>
          <w:tcPr>
            <w:tcW w:w="1413" w:type="dxa"/>
            <w:vMerge/>
            <w:tcBorders>
              <w:left w:val="single" w:sz="18" w:space="0" w:color="auto"/>
              <w:bottom w:val="single" w:sz="18" w:space="0" w:color="auto"/>
            </w:tcBorders>
            <w:vAlign w:val="center"/>
          </w:tcPr>
          <w:p w14:paraId="4816B2C1" w14:textId="77777777" w:rsidR="00A27435" w:rsidRPr="005D7B2A" w:rsidRDefault="00A27435" w:rsidP="005D7B2A">
            <w:pPr>
              <w:jc w:val="center"/>
              <w:rPr>
                <w:rFonts w:ascii="Arial" w:hAnsi="Arial" w:cs="Arial"/>
                <w:b/>
                <w:bCs/>
                <w:sz w:val="24"/>
                <w:szCs w:val="24"/>
              </w:rPr>
            </w:pPr>
          </w:p>
        </w:tc>
        <w:tc>
          <w:tcPr>
            <w:tcW w:w="1843" w:type="dxa"/>
            <w:vMerge/>
            <w:shd w:val="clear" w:color="auto" w:fill="FDFDA5"/>
            <w:vAlign w:val="center"/>
          </w:tcPr>
          <w:p w14:paraId="29D47845" w14:textId="77777777" w:rsidR="00A27435" w:rsidRPr="005D7B2A" w:rsidRDefault="00A27435" w:rsidP="005D7B2A">
            <w:pPr>
              <w:jc w:val="center"/>
              <w:rPr>
                <w:rFonts w:ascii="Arial" w:hAnsi="Arial" w:cs="Arial"/>
                <w:sz w:val="24"/>
                <w:szCs w:val="24"/>
              </w:rPr>
            </w:pPr>
          </w:p>
        </w:tc>
        <w:tc>
          <w:tcPr>
            <w:tcW w:w="5760" w:type="dxa"/>
            <w:gridSpan w:val="2"/>
            <w:tcBorders>
              <w:right w:val="single" w:sz="18" w:space="0" w:color="auto"/>
            </w:tcBorders>
          </w:tcPr>
          <w:p w14:paraId="5716C6F5" w14:textId="59FEDFFF" w:rsidR="00A27435" w:rsidRPr="005D7B2A" w:rsidRDefault="00A27435" w:rsidP="005D7B2A">
            <w:pPr>
              <w:rPr>
                <w:rFonts w:ascii="Arial" w:hAnsi="Arial" w:cs="Arial"/>
                <w:sz w:val="24"/>
                <w:szCs w:val="24"/>
              </w:rPr>
            </w:pPr>
            <w:r w:rsidRPr="005D7B2A">
              <w:rPr>
                <w:rFonts w:ascii="Arial" w:hAnsi="Arial" w:cs="Arial"/>
                <w:sz w:val="24"/>
                <w:szCs w:val="24"/>
              </w:rPr>
              <w:t>Identificación: traslaciones y simetrías.</w:t>
            </w:r>
          </w:p>
        </w:tc>
      </w:tr>
      <w:tr w:rsidR="00A27435" w:rsidRPr="005D7B2A" w14:paraId="544B884B" w14:textId="77777777" w:rsidTr="005063EF">
        <w:trPr>
          <w:trHeight w:val="117"/>
        </w:trPr>
        <w:tc>
          <w:tcPr>
            <w:tcW w:w="1413" w:type="dxa"/>
            <w:vMerge/>
            <w:tcBorders>
              <w:left w:val="single" w:sz="18" w:space="0" w:color="auto"/>
              <w:bottom w:val="single" w:sz="18" w:space="0" w:color="auto"/>
            </w:tcBorders>
            <w:vAlign w:val="center"/>
          </w:tcPr>
          <w:p w14:paraId="42FCD1DF" w14:textId="77777777" w:rsidR="00A27435" w:rsidRPr="005D7B2A" w:rsidRDefault="00A27435" w:rsidP="005D7B2A">
            <w:pPr>
              <w:jc w:val="center"/>
              <w:rPr>
                <w:rFonts w:ascii="Arial" w:hAnsi="Arial" w:cs="Arial"/>
                <w:b/>
                <w:bCs/>
                <w:sz w:val="24"/>
                <w:szCs w:val="24"/>
              </w:rPr>
            </w:pPr>
          </w:p>
        </w:tc>
        <w:tc>
          <w:tcPr>
            <w:tcW w:w="1843" w:type="dxa"/>
            <w:vMerge/>
            <w:shd w:val="clear" w:color="auto" w:fill="FDFDA5"/>
            <w:vAlign w:val="center"/>
          </w:tcPr>
          <w:p w14:paraId="780C42DB" w14:textId="77777777" w:rsidR="00A27435" w:rsidRPr="005D7B2A" w:rsidRDefault="00A27435" w:rsidP="005D7B2A">
            <w:pPr>
              <w:jc w:val="center"/>
              <w:rPr>
                <w:rFonts w:ascii="Arial" w:hAnsi="Arial" w:cs="Arial"/>
                <w:sz w:val="24"/>
                <w:szCs w:val="24"/>
              </w:rPr>
            </w:pPr>
          </w:p>
        </w:tc>
        <w:tc>
          <w:tcPr>
            <w:tcW w:w="5760" w:type="dxa"/>
            <w:gridSpan w:val="2"/>
            <w:tcBorders>
              <w:right w:val="single" w:sz="18" w:space="0" w:color="auto"/>
            </w:tcBorders>
          </w:tcPr>
          <w:p w14:paraId="096DCC84" w14:textId="7B7E7B70" w:rsidR="00A27435" w:rsidRPr="005D7B2A" w:rsidRDefault="00A27435" w:rsidP="005D7B2A">
            <w:pPr>
              <w:rPr>
                <w:rFonts w:ascii="Arial" w:hAnsi="Arial" w:cs="Arial"/>
                <w:sz w:val="24"/>
                <w:szCs w:val="24"/>
              </w:rPr>
            </w:pPr>
            <w:r w:rsidRPr="005D7B2A">
              <w:rPr>
                <w:rFonts w:ascii="Arial" w:hAnsi="Arial" w:cs="Arial"/>
                <w:color w:val="BF4E14" w:themeColor="accent2" w:themeShade="BF"/>
                <w:sz w:val="24"/>
                <w:szCs w:val="24"/>
              </w:rPr>
              <w:t>Generación: simetrías y traslaciones y predicción</w:t>
            </w:r>
            <w:r w:rsidR="00871222">
              <w:rPr>
                <w:rFonts w:ascii="Arial" w:hAnsi="Arial" w:cs="Arial"/>
                <w:color w:val="BF4E14" w:themeColor="accent2" w:themeShade="BF"/>
                <w:sz w:val="24"/>
                <w:szCs w:val="24"/>
              </w:rPr>
              <w:t>.</w:t>
            </w:r>
          </w:p>
        </w:tc>
      </w:tr>
      <w:tr w:rsidR="00A27435" w:rsidRPr="005D7B2A" w14:paraId="76E8BA77" w14:textId="77777777" w:rsidTr="005063EF">
        <w:tc>
          <w:tcPr>
            <w:tcW w:w="1413" w:type="dxa"/>
            <w:vMerge/>
            <w:tcBorders>
              <w:left w:val="single" w:sz="18" w:space="0" w:color="auto"/>
              <w:bottom w:val="single" w:sz="18" w:space="0" w:color="auto"/>
            </w:tcBorders>
            <w:vAlign w:val="center"/>
          </w:tcPr>
          <w:p w14:paraId="5AE1CDBB" w14:textId="77777777" w:rsidR="00A27435" w:rsidRPr="005D7B2A" w:rsidRDefault="00A27435" w:rsidP="005D7B2A">
            <w:pPr>
              <w:jc w:val="center"/>
              <w:rPr>
                <w:rFonts w:ascii="Arial" w:hAnsi="Arial" w:cs="Arial"/>
                <w:b/>
                <w:bCs/>
                <w:sz w:val="24"/>
                <w:szCs w:val="24"/>
              </w:rPr>
            </w:pPr>
          </w:p>
        </w:tc>
        <w:tc>
          <w:tcPr>
            <w:tcW w:w="1843" w:type="dxa"/>
            <w:vMerge w:val="restart"/>
            <w:shd w:val="clear" w:color="auto" w:fill="D9F2D0"/>
            <w:vAlign w:val="center"/>
          </w:tcPr>
          <w:p w14:paraId="239E7181" w14:textId="55C38493" w:rsidR="00A27435" w:rsidRPr="005D7B2A" w:rsidRDefault="00A27435" w:rsidP="005D7B2A">
            <w:pPr>
              <w:jc w:val="center"/>
              <w:rPr>
                <w:rFonts w:ascii="Arial" w:hAnsi="Arial" w:cs="Arial"/>
                <w:sz w:val="24"/>
                <w:szCs w:val="24"/>
              </w:rPr>
            </w:pPr>
            <w:r w:rsidRPr="005D7B2A">
              <w:rPr>
                <w:rFonts w:ascii="Arial" w:hAnsi="Arial" w:cs="Arial"/>
                <w:sz w:val="24"/>
                <w:szCs w:val="24"/>
              </w:rPr>
              <w:t>D. Álgebra</w:t>
            </w:r>
          </w:p>
        </w:tc>
        <w:tc>
          <w:tcPr>
            <w:tcW w:w="5760" w:type="dxa"/>
            <w:gridSpan w:val="2"/>
            <w:tcBorders>
              <w:right w:val="single" w:sz="18" w:space="0" w:color="auto"/>
            </w:tcBorders>
          </w:tcPr>
          <w:p w14:paraId="10751664" w14:textId="59C6A9A5" w:rsidR="00A27435" w:rsidRPr="005D7B2A" w:rsidRDefault="00A27435" w:rsidP="005D7B2A">
            <w:pPr>
              <w:rPr>
                <w:rFonts w:ascii="Arial" w:hAnsi="Arial" w:cs="Arial"/>
                <w:sz w:val="24"/>
                <w:szCs w:val="24"/>
              </w:rPr>
            </w:pPr>
            <w:r w:rsidRPr="005D7B2A">
              <w:rPr>
                <w:rFonts w:ascii="Arial" w:hAnsi="Arial" w:cs="Arial"/>
                <w:sz w:val="24"/>
                <w:szCs w:val="24"/>
              </w:rPr>
              <w:t>Proceso pautado de modelizació</w:t>
            </w:r>
            <w:r w:rsidR="005063EF">
              <w:rPr>
                <w:rFonts w:ascii="Arial" w:hAnsi="Arial" w:cs="Arial"/>
                <w:sz w:val="24"/>
                <w:szCs w:val="24"/>
              </w:rPr>
              <w:t>n.</w:t>
            </w:r>
          </w:p>
        </w:tc>
      </w:tr>
      <w:tr w:rsidR="00A27435" w:rsidRPr="005D7B2A" w14:paraId="545D5E85" w14:textId="77777777" w:rsidTr="005063EF">
        <w:trPr>
          <w:trHeight w:val="67"/>
        </w:trPr>
        <w:tc>
          <w:tcPr>
            <w:tcW w:w="1413" w:type="dxa"/>
            <w:vMerge/>
            <w:tcBorders>
              <w:left w:val="single" w:sz="18" w:space="0" w:color="auto"/>
              <w:bottom w:val="single" w:sz="18" w:space="0" w:color="auto"/>
            </w:tcBorders>
            <w:vAlign w:val="center"/>
          </w:tcPr>
          <w:p w14:paraId="239818B1" w14:textId="77777777" w:rsidR="00A27435" w:rsidRPr="005D7B2A" w:rsidRDefault="00A27435" w:rsidP="005D7B2A">
            <w:pPr>
              <w:jc w:val="center"/>
              <w:rPr>
                <w:rFonts w:ascii="Arial" w:hAnsi="Arial" w:cs="Arial"/>
                <w:b/>
                <w:bCs/>
                <w:sz w:val="24"/>
                <w:szCs w:val="24"/>
              </w:rPr>
            </w:pPr>
          </w:p>
        </w:tc>
        <w:tc>
          <w:tcPr>
            <w:tcW w:w="1843" w:type="dxa"/>
            <w:vMerge/>
            <w:shd w:val="clear" w:color="auto" w:fill="D9F2D0"/>
            <w:vAlign w:val="center"/>
          </w:tcPr>
          <w:p w14:paraId="1CF802A3" w14:textId="77777777" w:rsidR="00A27435" w:rsidRPr="005D7B2A" w:rsidRDefault="00A27435" w:rsidP="005D7B2A">
            <w:pPr>
              <w:jc w:val="center"/>
              <w:rPr>
                <w:rFonts w:ascii="Arial" w:hAnsi="Arial" w:cs="Arial"/>
                <w:sz w:val="24"/>
                <w:szCs w:val="24"/>
              </w:rPr>
            </w:pPr>
          </w:p>
        </w:tc>
        <w:tc>
          <w:tcPr>
            <w:tcW w:w="1842" w:type="dxa"/>
            <w:vMerge w:val="restart"/>
            <w:tcBorders>
              <w:right w:val="single" w:sz="6" w:space="0" w:color="auto"/>
            </w:tcBorders>
            <w:vAlign w:val="center"/>
          </w:tcPr>
          <w:p w14:paraId="02850CDC" w14:textId="418E1F76" w:rsidR="00A27435" w:rsidRPr="005D7B2A" w:rsidRDefault="00A27435" w:rsidP="005D7B2A">
            <w:pPr>
              <w:rPr>
                <w:rFonts w:ascii="Arial" w:hAnsi="Arial" w:cs="Arial"/>
                <w:sz w:val="24"/>
                <w:szCs w:val="24"/>
              </w:rPr>
            </w:pPr>
            <w:r w:rsidRPr="005D7B2A">
              <w:rPr>
                <w:rFonts w:ascii="Arial" w:hAnsi="Arial" w:cs="Arial"/>
                <w:color w:val="77206D" w:themeColor="accent5" w:themeShade="BF"/>
                <w:sz w:val="24"/>
                <w:szCs w:val="24"/>
              </w:rPr>
              <w:t>Pensamiento computacional</w:t>
            </w:r>
          </w:p>
        </w:tc>
        <w:tc>
          <w:tcPr>
            <w:tcW w:w="3918" w:type="dxa"/>
            <w:tcBorders>
              <w:left w:val="single" w:sz="6" w:space="0" w:color="auto"/>
              <w:right w:val="single" w:sz="18" w:space="0" w:color="auto"/>
            </w:tcBorders>
            <w:vAlign w:val="center"/>
          </w:tcPr>
          <w:p w14:paraId="7189F3DD" w14:textId="17536C4B" w:rsidR="00A27435" w:rsidRPr="005D7B2A" w:rsidRDefault="00A27435" w:rsidP="005D7B2A">
            <w:pPr>
              <w:rPr>
                <w:rFonts w:ascii="Arial" w:hAnsi="Arial" w:cs="Arial"/>
                <w:sz w:val="24"/>
                <w:szCs w:val="24"/>
              </w:rPr>
            </w:pPr>
            <w:r w:rsidRPr="005D7B2A">
              <w:rPr>
                <w:rFonts w:ascii="Arial" w:hAnsi="Arial" w:cs="Arial"/>
                <w:sz w:val="24"/>
                <w:szCs w:val="24"/>
              </w:rPr>
              <w:t>Instrucciones secuenciales.</w:t>
            </w:r>
          </w:p>
        </w:tc>
      </w:tr>
      <w:tr w:rsidR="00A27435" w:rsidRPr="005D7B2A" w14:paraId="2D9332BA" w14:textId="77777777" w:rsidTr="005063EF">
        <w:trPr>
          <w:trHeight w:val="67"/>
        </w:trPr>
        <w:tc>
          <w:tcPr>
            <w:tcW w:w="1413" w:type="dxa"/>
            <w:vMerge/>
            <w:tcBorders>
              <w:left w:val="single" w:sz="18" w:space="0" w:color="auto"/>
              <w:bottom w:val="single" w:sz="18" w:space="0" w:color="auto"/>
            </w:tcBorders>
            <w:vAlign w:val="center"/>
          </w:tcPr>
          <w:p w14:paraId="3D2495D0" w14:textId="77777777" w:rsidR="00A27435" w:rsidRPr="005D7B2A" w:rsidRDefault="00A27435" w:rsidP="005D7B2A">
            <w:pPr>
              <w:jc w:val="center"/>
              <w:rPr>
                <w:rFonts w:ascii="Arial" w:hAnsi="Arial" w:cs="Arial"/>
                <w:b/>
                <w:bCs/>
                <w:sz w:val="24"/>
                <w:szCs w:val="24"/>
              </w:rPr>
            </w:pPr>
          </w:p>
        </w:tc>
        <w:tc>
          <w:tcPr>
            <w:tcW w:w="1843" w:type="dxa"/>
            <w:vMerge/>
            <w:shd w:val="clear" w:color="auto" w:fill="D9F2D0"/>
            <w:vAlign w:val="center"/>
          </w:tcPr>
          <w:p w14:paraId="3F940E6D" w14:textId="77777777" w:rsidR="00A27435" w:rsidRPr="005D7B2A" w:rsidRDefault="00A27435" w:rsidP="005D7B2A">
            <w:pPr>
              <w:jc w:val="center"/>
              <w:rPr>
                <w:rFonts w:ascii="Arial" w:hAnsi="Arial" w:cs="Arial"/>
                <w:sz w:val="24"/>
                <w:szCs w:val="24"/>
              </w:rPr>
            </w:pPr>
          </w:p>
        </w:tc>
        <w:tc>
          <w:tcPr>
            <w:tcW w:w="1842" w:type="dxa"/>
            <w:vMerge/>
            <w:tcBorders>
              <w:right w:val="single" w:sz="6" w:space="0" w:color="auto"/>
            </w:tcBorders>
            <w:vAlign w:val="center"/>
          </w:tcPr>
          <w:p w14:paraId="2DFA387A" w14:textId="77777777" w:rsidR="00A27435" w:rsidRPr="005D7B2A" w:rsidRDefault="00A27435" w:rsidP="005D7B2A">
            <w:pPr>
              <w:rPr>
                <w:rFonts w:ascii="Arial" w:hAnsi="Arial" w:cs="Arial"/>
                <w:color w:val="77206D" w:themeColor="accent5" w:themeShade="BF"/>
                <w:sz w:val="24"/>
                <w:szCs w:val="24"/>
              </w:rPr>
            </w:pPr>
          </w:p>
        </w:tc>
        <w:tc>
          <w:tcPr>
            <w:tcW w:w="3918" w:type="dxa"/>
            <w:tcBorders>
              <w:left w:val="single" w:sz="6" w:space="0" w:color="auto"/>
              <w:right w:val="single" w:sz="18" w:space="0" w:color="auto"/>
            </w:tcBorders>
            <w:vAlign w:val="center"/>
          </w:tcPr>
          <w:p w14:paraId="735561BB" w14:textId="411689A5" w:rsidR="00A27435" w:rsidRPr="005D7B2A" w:rsidRDefault="00A27435" w:rsidP="005D7B2A">
            <w:pPr>
              <w:rPr>
                <w:rFonts w:ascii="Arial" w:hAnsi="Arial" w:cs="Arial"/>
                <w:sz w:val="24"/>
                <w:szCs w:val="24"/>
              </w:rPr>
            </w:pPr>
            <w:r w:rsidRPr="005D7B2A">
              <w:rPr>
                <w:rFonts w:ascii="Arial" w:hAnsi="Arial" w:cs="Arial"/>
                <w:sz w:val="24"/>
                <w:szCs w:val="24"/>
              </w:rPr>
              <w:t>Abstracción.</w:t>
            </w:r>
          </w:p>
        </w:tc>
      </w:tr>
      <w:tr w:rsidR="00A27435" w:rsidRPr="005D7B2A" w14:paraId="45E3AEB3" w14:textId="77777777" w:rsidTr="005063EF">
        <w:trPr>
          <w:trHeight w:val="187"/>
        </w:trPr>
        <w:tc>
          <w:tcPr>
            <w:tcW w:w="1413" w:type="dxa"/>
            <w:vMerge/>
            <w:tcBorders>
              <w:left w:val="single" w:sz="18" w:space="0" w:color="auto"/>
              <w:bottom w:val="single" w:sz="18" w:space="0" w:color="auto"/>
            </w:tcBorders>
            <w:vAlign w:val="center"/>
          </w:tcPr>
          <w:p w14:paraId="7580838D" w14:textId="77777777" w:rsidR="00A27435" w:rsidRPr="005D7B2A" w:rsidRDefault="00A27435" w:rsidP="005D7B2A">
            <w:pPr>
              <w:jc w:val="center"/>
              <w:rPr>
                <w:rFonts w:ascii="Arial" w:hAnsi="Arial" w:cs="Arial"/>
                <w:b/>
                <w:bCs/>
                <w:sz w:val="24"/>
                <w:szCs w:val="24"/>
              </w:rPr>
            </w:pPr>
          </w:p>
        </w:tc>
        <w:tc>
          <w:tcPr>
            <w:tcW w:w="1843" w:type="dxa"/>
            <w:vMerge w:val="restart"/>
            <w:shd w:val="clear" w:color="auto" w:fill="F2CEED" w:themeFill="accent5" w:themeFillTint="33"/>
            <w:vAlign w:val="center"/>
          </w:tcPr>
          <w:p w14:paraId="5E43B0A2" w14:textId="16F02B98" w:rsidR="00A27435" w:rsidRPr="005D7B2A" w:rsidRDefault="00A27435" w:rsidP="005D7B2A">
            <w:pPr>
              <w:jc w:val="center"/>
              <w:rPr>
                <w:rFonts w:ascii="Arial" w:hAnsi="Arial" w:cs="Arial"/>
                <w:sz w:val="24"/>
                <w:szCs w:val="24"/>
              </w:rPr>
            </w:pPr>
            <w:r w:rsidRPr="005D7B2A">
              <w:rPr>
                <w:rFonts w:ascii="Arial" w:hAnsi="Arial" w:cs="Arial"/>
                <w:sz w:val="24"/>
                <w:szCs w:val="24"/>
              </w:rPr>
              <w:t>F. Actitudes y aprendizaje</w:t>
            </w:r>
          </w:p>
        </w:tc>
        <w:tc>
          <w:tcPr>
            <w:tcW w:w="5760" w:type="dxa"/>
            <w:gridSpan w:val="2"/>
            <w:tcBorders>
              <w:right w:val="single" w:sz="18" w:space="0" w:color="auto"/>
            </w:tcBorders>
          </w:tcPr>
          <w:p w14:paraId="65DC0CCB" w14:textId="70EBFF93" w:rsidR="00A27435" w:rsidRPr="005D7B2A" w:rsidRDefault="00A27435" w:rsidP="005D7B2A">
            <w:pPr>
              <w:rPr>
                <w:rFonts w:ascii="Arial" w:hAnsi="Arial" w:cs="Arial"/>
                <w:sz w:val="24"/>
                <w:szCs w:val="24"/>
              </w:rPr>
            </w:pPr>
            <w:r w:rsidRPr="005D7B2A">
              <w:rPr>
                <w:rFonts w:ascii="Arial" w:hAnsi="Arial" w:cs="Arial"/>
                <w:sz w:val="24"/>
                <w:szCs w:val="24"/>
              </w:rPr>
              <w:t>Autonomía y toma de decisiones.</w:t>
            </w:r>
          </w:p>
        </w:tc>
      </w:tr>
      <w:tr w:rsidR="00A27435" w:rsidRPr="005D7B2A" w14:paraId="7351FBF2" w14:textId="77777777" w:rsidTr="005063EF">
        <w:trPr>
          <w:trHeight w:val="186"/>
        </w:trPr>
        <w:tc>
          <w:tcPr>
            <w:tcW w:w="1413" w:type="dxa"/>
            <w:vMerge/>
            <w:tcBorders>
              <w:left w:val="single" w:sz="18" w:space="0" w:color="auto"/>
              <w:bottom w:val="single" w:sz="18" w:space="0" w:color="auto"/>
            </w:tcBorders>
            <w:vAlign w:val="center"/>
          </w:tcPr>
          <w:p w14:paraId="115AA887" w14:textId="77777777" w:rsidR="00A27435" w:rsidRPr="005D7B2A" w:rsidRDefault="00A27435" w:rsidP="005D7B2A">
            <w:pPr>
              <w:jc w:val="center"/>
              <w:rPr>
                <w:rFonts w:ascii="Arial" w:hAnsi="Arial" w:cs="Arial"/>
                <w:b/>
                <w:bCs/>
                <w:sz w:val="24"/>
                <w:szCs w:val="24"/>
              </w:rPr>
            </w:pPr>
          </w:p>
        </w:tc>
        <w:tc>
          <w:tcPr>
            <w:tcW w:w="1843" w:type="dxa"/>
            <w:vMerge/>
            <w:tcBorders>
              <w:bottom w:val="single" w:sz="4" w:space="0" w:color="auto"/>
            </w:tcBorders>
            <w:shd w:val="clear" w:color="auto" w:fill="F2CEED" w:themeFill="accent5" w:themeFillTint="33"/>
            <w:vAlign w:val="center"/>
          </w:tcPr>
          <w:p w14:paraId="5E000893" w14:textId="77777777" w:rsidR="00A27435" w:rsidRPr="005D7B2A" w:rsidRDefault="00A27435" w:rsidP="005D7B2A">
            <w:pPr>
              <w:jc w:val="center"/>
              <w:rPr>
                <w:rFonts w:ascii="Arial" w:hAnsi="Arial" w:cs="Arial"/>
                <w:sz w:val="24"/>
                <w:szCs w:val="24"/>
              </w:rPr>
            </w:pPr>
          </w:p>
        </w:tc>
        <w:tc>
          <w:tcPr>
            <w:tcW w:w="5760" w:type="dxa"/>
            <w:gridSpan w:val="2"/>
            <w:tcBorders>
              <w:bottom w:val="single" w:sz="4" w:space="0" w:color="auto"/>
              <w:right w:val="single" w:sz="18" w:space="0" w:color="auto"/>
            </w:tcBorders>
          </w:tcPr>
          <w:p w14:paraId="4255DED2" w14:textId="26D8C389" w:rsidR="00A27435" w:rsidRPr="005D7B2A" w:rsidRDefault="00A27435" w:rsidP="005D7B2A">
            <w:pPr>
              <w:rPr>
                <w:rFonts w:ascii="Arial" w:hAnsi="Arial" w:cs="Arial"/>
                <w:sz w:val="24"/>
                <w:szCs w:val="24"/>
              </w:rPr>
            </w:pPr>
            <w:r w:rsidRPr="005D7B2A">
              <w:rPr>
                <w:rFonts w:ascii="Arial" w:hAnsi="Arial" w:cs="Arial"/>
                <w:sz w:val="24"/>
                <w:szCs w:val="24"/>
              </w:rPr>
              <w:t>Contribución de las matemáticas</w:t>
            </w:r>
            <w:r w:rsidR="00C83116">
              <w:rPr>
                <w:rFonts w:ascii="Arial" w:hAnsi="Arial" w:cs="Arial"/>
                <w:sz w:val="24"/>
                <w:szCs w:val="24"/>
              </w:rPr>
              <w:t>.</w:t>
            </w:r>
          </w:p>
        </w:tc>
      </w:tr>
      <w:tr w:rsidR="00A27435" w:rsidRPr="005D7B2A" w14:paraId="159C58B0" w14:textId="77777777" w:rsidTr="005063EF">
        <w:trPr>
          <w:trHeight w:val="81"/>
        </w:trPr>
        <w:tc>
          <w:tcPr>
            <w:tcW w:w="1413" w:type="dxa"/>
            <w:vMerge/>
            <w:tcBorders>
              <w:left w:val="single" w:sz="18" w:space="0" w:color="auto"/>
              <w:bottom w:val="single" w:sz="18" w:space="0" w:color="auto"/>
            </w:tcBorders>
            <w:vAlign w:val="center"/>
          </w:tcPr>
          <w:p w14:paraId="3748DA6B" w14:textId="77777777" w:rsidR="00A27435" w:rsidRPr="005D7B2A" w:rsidRDefault="00A27435" w:rsidP="005D7B2A">
            <w:pPr>
              <w:jc w:val="center"/>
              <w:rPr>
                <w:rFonts w:ascii="Arial" w:hAnsi="Arial" w:cs="Arial"/>
                <w:b/>
                <w:bCs/>
                <w:sz w:val="24"/>
                <w:szCs w:val="24"/>
              </w:rPr>
            </w:pPr>
          </w:p>
        </w:tc>
        <w:tc>
          <w:tcPr>
            <w:tcW w:w="7603" w:type="dxa"/>
            <w:gridSpan w:val="3"/>
            <w:tcBorders>
              <w:bottom w:val="single" w:sz="18" w:space="0" w:color="auto"/>
              <w:right w:val="single" w:sz="18" w:space="0" w:color="auto"/>
            </w:tcBorders>
            <w:vAlign w:val="center"/>
          </w:tcPr>
          <w:p w14:paraId="00F01683" w14:textId="3C4F8AA9" w:rsidR="00A27435" w:rsidRPr="005D7B2A" w:rsidRDefault="00A27435" w:rsidP="005D7B2A">
            <w:pPr>
              <w:rPr>
                <w:rFonts w:ascii="Arial" w:hAnsi="Arial" w:cs="Arial"/>
                <w:color w:val="4EA72E" w:themeColor="accent6"/>
                <w:sz w:val="24"/>
                <w:szCs w:val="24"/>
              </w:rPr>
            </w:pPr>
            <w:r w:rsidRPr="005D7B2A">
              <w:rPr>
                <w:rFonts w:ascii="Arial" w:hAnsi="Arial" w:cs="Arial"/>
                <w:color w:val="4EA72E" w:themeColor="accent6"/>
                <w:sz w:val="24"/>
                <w:szCs w:val="24"/>
              </w:rPr>
              <w:t>Resolución de problemas</w:t>
            </w:r>
            <w:r w:rsidRPr="005D7B2A">
              <w:rPr>
                <w:rFonts w:ascii="Arial" w:hAnsi="Arial" w:cs="Arial"/>
                <w:sz w:val="24"/>
                <w:szCs w:val="24"/>
              </w:rPr>
              <w:t>: Simplificación del problema a partir de un caso fácil.</w:t>
            </w:r>
          </w:p>
        </w:tc>
      </w:tr>
      <w:tr w:rsidR="00442054" w:rsidRPr="005D7B2A" w14:paraId="666A10AF" w14:textId="77777777" w:rsidTr="005063EF">
        <w:trPr>
          <w:trHeight w:val="176"/>
        </w:trPr>
        <w:tc>
          <w:tcPr>
            <w:tcW w:w="1413" w:type="dxa"/>
            <w:vMerge w:val="restart"/>
            <w:tcBorders>
              <w:top w:val="single" w:sz="18" w:space="0" w:color="auto"/>
              <w:left w:val="single" w:sz="18" w:space="0" w:color="auto"/>
            </w:tcBorders>
            <w:vAlign w:val="center"/>
          </w:tcPr>
          <w:p w14:paraId="7F66F466" w14:textId="77777777" w:rsidR="00442054" w:rsidRPr="005D7B2A" w:rsidRDefault="00442054" w:rsidP="005D7B2A">
            <w:pPr>
              <w:jc w:val="center"/>
              <w:rPr>
                <w:rFonts w:ascii="Arial" w:hAnsi="Arial" w:cs="Arial"/>
                <w:b/>
                <w:bCs/>
                <w:sz w:val="24"/>
                <w:szCs w:val="24"/>
              </w:rPr>
            </w:pPr>
            <w:r w:rsidRPr="005D7B2A">
              <w:rPr>
                <w:rFonts w:ascii="Arial" w:hAnsi="Arial" w:cs="Arial"/>
                <w:b/>
                <w:bCs/>
                <w:sz w:val="24"/>
                <w:szCs w:val="24"/>
              </w:rPr>
              <w:lastRenderedPageBreak/>
              <w:t>Unidad 10:</w:t>
            </w:r>
          </w:p>
          <w:p w14:paraId="0CC03161" w14:textId="28E99FBE" w:rsidR="00442054" w:rsidRPr="005D7B2A" w:rsidRDefault="00442054" w:rsidP="005D7B2A">
            <w:pPr>
              <w:jc w:val="center"/>
              <w:rPr>
                <w:rFonts w:ascii="Arial" w:hAnsi="Arial" w:cs="Arial"/>
                <w:sz w:val="24"/>
                <w:szCs w:val="24"/>
              </w:rPr>
            </w:pPr>
            <w:r w:rsidRPr="005D7B2A">
              <w:rPr>
                <w:rFonts w:ascii="Arial" w:hAnsi="Arial" w:cs="Arial"/>
                <w:sz w:val="24"/>
                <w:szCs w:val="24"/>
              </w:rPr>
              <w:t xml:space="preserve">“La Tierra </w:t>
            </w:r>
            <w:r w:rsidR="00835027">
              <w:rPr>
                <w:rFonts w:ascii="Arial" w:hAnsi="Arial" w:cs="Arial"/>
                <w:sz w:val="24"/>
                <w:szCs w:val="24"/>
              </w:rPr>
              <w:t>al cuadrado</w:t>
            </w:r>
            <w:r w:rsidRPr="005D7B2A">
              <w:rPr>
                <w:rFonts w:ascii="Arial" w:hAnsi="Arial" w:cs="Arial"/>
                <w:sz w:val="24"/>
                <w:szCs w:val="24"/>
              </w:rPr>
              <w:t>”</w:t>
            </w:r>
          </w:p>
        </w:tc>
        <w:tc>
          <w:tcPr>
            <w:tcW w:w="1843" w:type="dxa"/>
            <w:vMerge w:val="restart"/>
            <w:tcBorders>
              <w:top w:val="single" w:sz="18" w:space="0" w:color="auto"/>
            </w:tcBorders>
            <w:shd w:val="clear" w:color="auto" w:fill="F6C5AC"/>
            <w:vAlign w:val="center"/>
          </w:tcPr>
          <w:p w14:paraId="44330F1C" w14:textId="2E6C1832" w:rsidR="00442054" w:rsidRPr="005D7B2A" w:rsidRDefault="00A27435" w:rsidP="005D7B2A">
            <w:pPr>
              <w:jc w:val="center"/>
              <w:rPr>
                <w:rFonts w:ascii="Arial" w:hAnsi="Arial" w:cs="Arial"/>
                <w:sz w:val="24"/>
                <w:szCs w:val="24"/>
              </w:rPr>
            </w:pPr>
            <w:r w:rsidRPr="005D7B2A">
              <w:rPr>
                <w:rFonts w:ascii="Arial" w:hAnsi="Arial" w:cs="Arial"/>
                <w:sz w:val="24"/>
                <w:szCs w:val="24"/>
              </w:rPr>
              <w:t xml:space="preserve">A. </w:t>
            </w:r>
            <w:r w:rsidR="00442054" w:rsidRPr="005D7B2A">
              <w:rPr>
                <w:rFonts w:ascii="Arial" w:hAnsi="Arial" w:cs="Arial"/>
                <w:sz w:val="24"/>
                <w:szCs w:val="24"/>
              </w:rPr>
              <w:t>Números y operaciones</w:t>
            </w:r>
          </w:p>
        </w:tc>
        <w:tc>
          <w:tcPr>
            <w:tcW w:w="5760" w:type="dxa"/>
            <w:gridSpan w:val="2"/>
            <w:tcBorders>
              <w:top w:val="single" w:sz="18" w:space="0" w:color="auto"/>
              <w:right w:val="single" w:sz="18" w:space="0" w:color="auto"/>
            </w:tcBorders>
          </w:tcPr>
          <w:p w14:paraId="75D779D6" w14:textId="7DDE1FBB" w:rsidR="00442054" w:rsidRPr="005D7B2A" w:rsidRDefault="00442054" w:rsidP="005D7B2A">
            <w:pPr>
              <w:rPr>
                <w:rFonts w:ascii="Arial" w:hAnsi="Arial" w:cs="Arial"/>
                <w:sz w:val="24"/>
                <w:szCs w:val="24"/>
              </w:rPr>
            </w:pPr>
            <w:r w:rsidRPr="005D7B2A">
              <w:rPr>
                <w:rFonts w:ascii="Arial" w:hAnsi="Arial" w:cs="Arial"/>
                <w:sz w:val="24"/>
                <w:szCs w:val="24"/>
              </w:rPr>
              <w:t>Propiedades de cada una de las operaciones.</w:t>
            </w:r>
          </w:p>
        </w:tc>
      </w:tr>
      <w:tr w:rsidR="00442054" w:rsidRPr="005D7B2A" w14:paraId="7A5E7BC6" w14:textId="77777777" w:rsidTr="00A27435">
        <w:trPr>
          <w:trHeight w:val="245"/>
        </w:trPr>
        <w:tc>
          <w:tcPr>
            <w:tcW w:w="1413" w:type="dxa"/>
            <w:vMerge/>
            <w:tcBorders>
              <w:left w:val="single" w:sz="18" w:space="0" w:color="auto"/>
            </w:tcBorders>
            <w:vAlign w:val="center"/>
          </w:tcPr>
          <w:p w14:paraId="3EC46E4E" w14:textId="77777777" w:rsidR="00442054" w:rsidRPr="005D7B2A" w:rsidRDefault="00442054" w:rsidP="005D7B2A">
            <w:pPr>
              <w:jc w:val="center"/>
              <w:rPr>
                <w:rFonts w:ascii="Arial" w:hAnsi="Arial" w:cs="Arial"/>
                <w:b/>
                <w:bCs/>
                <w:sz w:val="24"/>
                <w:szCs w:val="24"/>
              </w:rPr>
            </w:pPr>
          </w:p>
        </w:tc>
        <w:tc>
          <w:tcPr>
            <w:tcW w:w="1843" w:type="dxa"/>
            <w:vMerge/>
            <w:shd w:val="clear" w:color="auto" w:fill="F6C5AC"/>
            <w:vAlign w:val="center"/>
          </w:tcPr>
          <w:p w14:paraId="10C88EDD" w14:textId="77777777" w:rsidR="00442054" w:rsidRPr="005D7B2A" w:rsidRDefault="00442054" w:rsidP="005D7B2A">
            <w:pPr>
              <w:pStyle w:val="Prrafodelista"/>
              <w:numPr>
                <w:ilvl w:val="0"/>
                <w:numId w:val="22"/>
              </w:numPr>
              <w:jc w:val="center"/>
              <w:rPr>
                <w:rFonts w:ascii="Arial" w:hAnsi="Arial" w:cs="Arial"/>
                <w:sz w:val="24"/>
                <w:szCs w:val="24"/>
              </w:rPr>
            </w:pPr>
          </w:p>
        </w:tc>
        <w:tc>
          <w:tcPr>
            <w:tcW w:w="5760" w:type="dxa"/>
            <w:gridSpan w:val="2"/>
            <w:tcBorders>
              <w:right w:val="single" w:sz="18" w:space="0" w:color="auto"/>
            </w:tcBorders>
          </w:tcPr>
          <w:p w14:paraId="791D76AB" w14:textId="6D358733" w:rsidR="00442054" w:rsidRPr="005D7B2A" w:rsidRDefault="00442054" w:rsidP="005D7B2A">
            <w:pPr>
              <w:rPr>
                <w:rFonts w:ascii="Arial" w:hAnsi="Arial" w:cs="Arial"/>
                <w:sz w:val="24"/>
                <w:szCs w:val="24"/>
              </w:rPr>
            </w:pPr>
            <w:commentRangeStart w:id="49"/>
            <w:r w:rsidRPr="005D7B2A">
              <w:rPr>
                <w:rFonts w:ascii="Arial" w:hAnsi="Arial" w:cs="Arial"/>
                <w:color w:val="EE0000"/>
                <w:sz w:val="24"/>
                <w:szCs w:val="24"/>
              </w:rPr>
              <w:t>Cálculo mental</w:t>
            </w:r>
            <w:commentRangeEnd w:id="49"/>
            <w:r w:rsidR="00C01A3D">
              <w:rPr>
                <w:rStyle w:val="Refdecomentario"/>
              </w:rPr>
              <w:commentReference w:id="49"/>
            </w:r>
            <w:r w:rsidRPr="005D7B2A">
              <w:rPr>
                <w:rFonts w:ascii="Arial" w:hAnsi="Arial" w:cs="Arial"/>
                <w:sz w:val="24"/>
                <w:szCs w:val="24"/>
              </w:rPr>
              <w:t>: Descomposición multiplicativa.</w:t>
            </w:r>
          </w:p>
        </w:tc>
      </w:tr>
      <w:tr w:rsidR="00442054" w:rsidRPr="005D7B2A" w14:paraId="601E9812" w14:textId="77777777" w:rsidTr="00A27435">
        <w:trPr>
          <w:trHeight w:val="176"/>
        </w:trPr>
        <w:tc>
          <w:tcPr>
            <w:tcW w:w="1413" w:type="dxa"/>
            <w:vMerge/>
            <w:tcBorders>
              <w:left w:val="single" w:sz="18" w:space="0" w:color="auto"/>
            </w:tcBorders>
            <w:vAlign w:val="center"/>
          </w:tcPr>
          <w:p w14:paraId="31EB1CB7" w14:textId="77777777" w:rsidR="00442054" w:rsidRPr="005D7B2A" w:rsidRDefault="00442054" w:rsidP="005D7B2A">
            <w:pPr>
              <w:jc w:val="center"/>
              <w:rPr>
                <w:rFonts w:ascii="Arial" w:hAnsi="Arial" w:cs="Arial"/>
                <w:b/>
                <w:bCs/>
                <w:sz w:val="24"/>
                <w:szCs w:val="24"/>
              </w:rPr>
            </w:pPr>
          </w:p>
        </w:tc>
        <w:tc>
          <w:tcPr>
            <w:tcW w:w="1843" w:type="dxa"/>
            <w:vMerge w:val="restart"/>
            <w:shd w:val="clear" w:color="auto" w:fill="FDFDA5"/>
            <w:vAlign w:val="center"/>
          </w:tcPr>
          <w:p w14:paraId="23B9789E" w14:textId="2432F9F3" w:rsidR="00442054" w:rsidRPr="005D7B2A" w:rsidRDefault="00442054" w:rsidP="005D7B2A">
            <w:pPr>
              <w:jc w:val="center"/>
              <w:rPr>
                <w:rFonts w:ascii="Arial" w:hAnsi="Arial" w:cs="Arial"/>
                <w:sz w:val="24"/>
                <w:szCs w:val="24"/>
              </w:rPr>
            </w:pPr>
            <w:r w:rsidRPr="005D7B2A">
              <w:rPr>
                <w:rFonts w:ascii="Arial" w:hAnsi="Arial" w:cs="Arial"/>
                <w:sz w:val="24"/>
                <w:szCs w:val="24"/>
              </w:rPr>
              <w:t>C. Geometría</w:t>
            </w:r>
          </w:p>
        </w:tc>
        <w:tc>
          <w:tcPr>
            <w:tcW w:w="5760" w:type="dxa"/>
            <w:gridSpan w:val="2"/>
            <w:tcBorders>
              <w:right w:val="single" w:sz="18" w:space="0" w:color="auto"/>
            </w:tcBorders>
          </w:tcPr>
          <w:p w14:paraId="1D54FA9A" w14:textId="3FD91E55" w:rsidR="00442054" w:rsidRPr="005D7B2A" w:rsidRDefault="00442054" w:rsidP="005D7B2A">
            <w:pPr>
              <w:rPr>
                <w:rFonts w:ascii="Arial" w:hAnsi="Arial" w:cs="Arial"/>
                <w:sz w:val="24"/>
                <w:szCs w:val="24"/>
              </w:rPr>
            </w:pPr>
            <w:r w:rsidRPr="005D7B2A">
              <w:rPr>
                <w:rFonts w:ascii="Arial" w:hAnsi="Arial" w:cs="Arial"/>
                <w:sz w:val="24"/>
                <w:szCs w:val="24"/>
              </w:rPr>
              <w:t>Polígonos.</w:t>
            </w:r>
          </w:p>
        </w:tc>
      </w:tr>
      <w:tr w:rsidR="00442054" w:rsidRPr="005D7B2A" w14:paraId="00DED132" w14:textId="77777777" w:rsidTr="00A27435">
        <w:trPr>
          <w:trHeight w:val="176"/>
        </w:trPr>
        <w:tc>
          <w:tcPr>
            <w:tcW w:w="1413" w:type="dxa"/>
            <w:vMerge/>
            <w:tcBorders>
              <w:left w:val="single" w:sz="18" w:space="0" w:color="auto"/>
            </w:tcBorders>
            <w:vAlign w:val="center"/>
          </w:tcPr>
          <w:p w14:paraId="118AB359" w14:textId="77777777" w:rsidR="00442054" w:rsidRPr="005D7B2A" w:rsidRDefault="00442054" w:rsidP="005D7B2A">
            <w:pPr>
              <w:jc w:val="center"/>
              <w:rPr>
                <w:rFonts w:ascii="Arial" w:hAnsi="Arial" w:cs="Arial"/>
                <w:b/>
                <w:bCs/>
                <w:sz w:val="24"/>
                <w:szCs w:val="24"/>
              </w:rPr>
            </w:pPr>
          </w:p>
        </w:tc>
        <w:tc>
          <w:tcPr>
            <w:tcW w:w="1843" w:type="dxa"/>
            <w:vMerge/>
            <w:shd w:val="clear" w:color="auto" w:fill="FDFDA5"/>
            <w:vAlign w:val="center"/>
          </w:tcPr>
          <w:p w14:paraId="110F1F59" w14:textId="3C44085A" w:rsidR="00442054" w:rsidRPr="005D7B2A" w:rsidRDefault="00442054" w:rsidP="005D7B2A">
            <w:pPr>
              <w:jc w:val="center"/>
              <w:rPr>
                <w:rFonts w:ascii="Arial" w:hAnsi="Arial" w:cs="Arial"/>
                <w:sz w:val="24"/>
                <w:szCs w:val="24"/>
              </w:rPr>
            </w:pPr>
          </w:p>
        </w:tc>
        <w:tc>
          <w:tcPr>
            <w:tcW w:w="5760" w:type="dxa"/>
            <w:gridSpan w:val="2"/>
            <w:tcBorders>
              <w:right w:val="single" w:sz="18" w:space="0" w:color="auto"/>
            </w:tcBorders>
          </w:tcPr>
          <w:p w14:paraId="0C324DC9" w14:textId="62B6975E" w:rsidR="00442054" w:rsidRPr="005D7B2A" w:rsidRDefault="00442054" w:rsidP="005D7B2A">
            <w:pPr>
              <w:rPr>
                <w:rFonts w:ascii="Arial" w:hAnsi="Arial" w:cs="Arial"/>
                <w:sz w:val="24"/>
                <w:szCs w:val="24"/>
              </w:rPr>
            </w:pPr>
            <w:r w:rsidRPr="005D7B2A">
              <w:rPr>
                <w:rFonts w:ascii="Arial" w:hAnsi="Arial" w:cs="Arial"/>
                <w:sz w:val="24"/>
                <w:szCs w:val="24"/>
              </w:rPr>
              <w:t xml:space="preserve">Perímetro y </w:t>
            </w:r>
            <w:r w:rsidRPr="005D7B2A">
              <w:rPr>
                <w:rFonts w:ascii="Arial" w:hAnsi="Arial" w:cs="Arial"/>
                <w:color w:val="BF4E14" w:themeColor="accent2" w:themeShade="BF"/>
                <w:sz w:val="24"/>
                <w:szCs w:val="24"/>
              </w:rPr>
              <w:t>área</w:t>
            </w:r>
            <w:r w:rsidR="002C0E14" w:rsidRPr="005D7B2A">
              <w:rPr>
                <w:rFonts w:ascii="Arial" w:hAnsi="Arial" w:cs="Arial"/>
                <w:sz w:val="24"/>
                <w:szCs w:val="24"/>
              </w:rPr>
              <w:t xml:space="preserve"> (</w:t>
            </w:r>
            <w:r w:rsidR="002C0E14" w:rsidRPr="005D7B2A">
              <w:rPr>
                <w:rFonts w:ascii="Arial" w:hAnsi="Arial" w:cs="Arial"/>
                <w:color w:val="BF4E14" w:themeColor="accent2" w:themeShade="BF"/>
                <w:sz w:val="24"/>
                <w:szCs w:val="24"/>
              </w:rPr>
              <w:t>superficie</w:t>
            </w:r>
            <w:r w:rsidR="002C0E14" w:rsidRPr="005D7B2A">
              <w:rPr>
                <w:rFonts w:ascii="Arial" w:hAnsi="Arial" w:cs="Arial"/>
                <w:sz w:val="24"/>
                <w:szCs w:val="24"/>
              </w:rPr>
              <w:t>).</w:t>
            </w:r>
          </w:p>
        </w:tc>
      </w:tr>
      <w:tr w:rsidR="00442054" w:rsidRPr="005D7B2A" w14:paraId="504A3371" w14:textId="77777777" w:rsidTr="00A27435">
        <w:trPr>
          <w:trHeight w:val="175"/>
        </w:trPr>
        <w:tc>
          <w:tcPr>
            <w:tcW w:w="1413" w:type="dxa"/>
            <w:vMerge/>
            <w:tcBorders>
              <w:left w:val="single" w:sz="18" w:space="0" w:color="auto"/>
            </w:tcBorders>
            <w:vAlign w:val="center"/>
          </w:tcPr>
          <w:p w14:paraId="5B4CC18D" w14:textId="77777777" w:rsidR="00442054" w:rsidRPr="005D7B2A" w:rsidRDefault="00442054" w:rsidP="005D7B2A">
            <w:pPr>
              <w:jc w:val="center"/>
              <w:rPr>
                <w:rFonts w:ascii="Arial" w:hAnsi="Arial" w:cs="Arial"/>
                <w:b/>
                <w:bCs/>
                <w:sz w:val="24"/>
                <w:szCs w:val="24"/>
              </w:rPr>
            </w:pPr>
          </w:p>
        </w:tc>
        <w:tc>
          <w:tcPr>
            <w:tcW w:w="1843" w:type="dxa"/>
            <w:vMerge/>
            <w:shd w:val="clear" w:color="auto" w:fill="FDFDA5"/>
            <w:vAlign w:val="center"/>
          </w:tcPr>
          <w:p w14:paraId="2AAA21A7" w14:textId="77777777" w:rsidR="00442054" w:rsidRPr="005D7B2A" w:rsidRDefault="00442054" w:rsidP="005D7B2A">
            <w:pPr>
              <w:jc w:val="center"/>
              <w:rPr>
                <w:rFonts w:ascii="Arial" w:hAnsi="Arial" w:cs="Arial"/>
                <w:sz w:val="24"/>
                <w:szCs w:val="24"/>
              </w:rPr>
            </w:pPr>
          </w:p>
        </w:tc>
        <w:tc>
          <w:tcPr>
            <w:tcW w:w="5760" w:type="dxa"/>
            <w:gridSpan w:val="2"/>
            <w:tcBorders>
              <w:right w:val="single" w:sz="18" w:space="0" w:color="auto"/>
            </w:tcBorders>
          </w:tcPr>
          <w:p w14:paraId="5BD9DEEE" w14:textId="7112352B" w:rsidR="00442054" w:rsidRPr="005D7B2A" w:rsidRDefault="00442054" w:rsidP="005D7B2A">
            <w:pPr>
              <w:rPr>
                <w:rFonts w:ascii="Arial" w:hAnsi="Arial" w:cs="Arial"/>
                <w:sz w:val="24"/>
                <w:szCs w:val="24"/>
              </w:rPr>
            </w:pPr>
            <w:r w:rsidRPr="005D7B2A">
              <w:rPr>
                <w:rFonts w:ascii="Arial" w:hAnsi="Arial" w:cs="Arial"/>
                <w:sz w:val="24"/>
                <w:szCs w:val="24"/>
              </w:rPr>
              <w:t xml:space="preserve">Cálculo de perímetros de figuras </w:t>
            </w:r>
            <w:r w:rsidR="00F26C29">
              <w:rPr>
                <w:rFonts w:ascii="Arial" w:hAnsi="Arial" w:cs="Arial"/>
                <w:sz w:val="24"/>
                <w:szCs w:val="24"/>
              </w:rPr>
              <w:t>planas.</w:t>
            </w:r>
          </w:p>
        </w:tc>
      </w:tr>
      <w:tr w:rsidR="00442054" w:rsidRPr="005D7B2A" w14:paraId="03E487D4" w14:textId="77777777" w:rsidTr="00A27435">
        <w:trPr>
          <w:trHeight w:val="67"/>
        </w:trPr>
        <w:tc>
          <w:tcPr>
            <w:tcW w:w="1413" w:type="dxa"/>
            <w:vMerge/>
            <w:tcBorders>
              <w:left w:val="single" w:sz="18" w:space="0" w:color="auto"/>
            </w:tcBorders>
            <w:vAlign w:val="center"/>
          </w:tcPr>
          <w:p w14:paraId="5FB54D15" w14:textId="77777777" w:rsidR="00442054" w:rsidRPr="005D7B2A" w:rsidRDefault="00442054" w:rsidP="005D7B2A">
            <w:pPr>
              <w:jc w:val="center"/>
              <w:rPr>
                <w:rFonts w:ascii="Arial" w:hAnsi="Arial" w:cs="Arial"/>
                <w:b/>
                <w:bCs/>
                <w:sz w:val="24"/>
                <w:szCs w:val="24"/>
              </w:rPr>
            </w:pPr>
          </w:p>
        </w:tc>
        <w:tc>
          <w:tcPr>
            <w:tcW w:w="1843" w:type="dxa"/>
            <w:vMerge w:val="restart"/>
            <w:shd w:val="clear" w:color="auto" w:fill="D9F2D0"/>
            <w:vAlign w:val="center"/>
          </w:tcPr>
          <w:p w14:paraId="495B0DE6" w14:textId="269B4ED9" w:rsidR="00442054" w:rsidRPr="005D7B2A" w:rsidRDefault="00442054" w:rsidP="005D7B2A">
            <w:pPr>
              <w:jc w:val="center"/>
              <w:rPr>
                <w:rFonts w:ascii="Arial" w:hAnsi="Arial" w:cs="Arial"/>
                <w:sz w:val="24"/>
                <w:szCs w:val="24"/>
              </w:rPr>
            </w:pPr>
            <w:r w:rsidRPr="005D7B2A">
              <w:rPr>
                <w:rFonts w:ascii="Arial" w:hAnsi="Arial" w:cs="Arial"/>
                <w:sz w:val="24"/>
                <w:szCs w:val="24"/>
              </w:rPr>
              <w:t>D. Álgebra</w:t>
            </w:r>
          </w:p>
        </w:tc>
        <w:tc>
          <w:tcPr>
            <w:tcW w:w="1842" w:type="dxa"/>
            <w:vMerge w:val="restart"/>
            <w:tcBorders>
              <w:right w:val="single" w:sz="6" w:space="0" w:color="auto"/>
            </w:tcBorders>
            <w:vAlign w:val="center"/>
          </w:tcPr>
          <w:p w14:paraId="74F9FDD0" w14:textId="77777777" w:rsidR="00442054" w:rsidRPr="005D7B2A" w:rsidRDefault="00442054" w:rsidP="005D7B2A">
            <w:pPr>
              <w:rPr>
                <w:rFonts w:ascii="Arial" w:hAnsi="Arial" w:cs="Arial"/>
                <w:sz w:val="24"/>
                <w:szCs w:val="24"/>
              </w:rPr>
            </w:pPr>
            <w:r w:rsidRPr="005D7B2A">
              <w:rPr>
                <w:rFonts w:ascii="Arial" w:hAnsi="Arial" w:cs="Arial"/>
                <w:color w:val="77206D" w:themeColor="accent5" w:themeShade="BF"/>
                <w:sz w:val="24"/>
                <w:szCs w:val="24"/>
              </w:rPr>
              <w:t>Pensamiento computacional</w:t>
            </w:r>
          </w:p>
        </w:tc>
        <w:tc>
          <w:tcPr>
            <w:tcW w:w="3918" w:type="dxa"/>
            <w:tcBorders>
              <w:left w:val="single" w:sz="6" w:space="0" w:color="auto"/>
              <w:bottom w:val="single" w:sz="6" w:space="0" w:color="auto"/>
              <w:right w:val="single" w:sz="18" w:space="0" w:color="auto"/>
            </w:tcBorders>
            <w:vAlign w:val="center"/>
          </w:tcPr>
          <w:p w14:paraId="45310047" w14:textId="0406BEF6" w:rsidR="00442054" w:rsidRPr="005D7B2A" w:rsidRDefault="0064154E" w:rsidP="005D7B2A">
            <w:pPr>
              <w:rPr>
                <w:rFonts w:ascii="Arial" w:hAnsi="Arial" w:cs="Arial"/>
                <w:sz w:val="24"/>
                <w:szCs w:val="24"/>
              </w:rPr>
            </w:pPr>
            <w:r w:rsidRPr="005D7B2A">
              <w:rPr>
                <w:rFonts w:ascii="Arial" w:hAnsi="Arial" w:cs="Arial"/>
                <w:sz w:val="24"/>
                <w:szCs w:val="24"/>
              </w:rPr>
              <w:t>Abstracción y condicionales.</w:t>
            </w:r>
          </w:p>
        </w:tc>
      </w:tr>
      <w:tr w:rsidR="00442054" w:rsidRPr="005D7B2A" w14:paraId="51E97DE5" w14:textId="77777777" w:rsidTr="00A27435">
        <w:trPr>
          <w:trHeight w:val="67"/>
        </w:trPr>
        <w:tc>
          <w:tcPr>
            <w:tcW w:w="1413" w:type="dxa"/>
            <w:vMerge/>
            <w:tcBorders>
              <w:left w:val="single" w:sz="18" w:space="0" w:color="auto"/>
            </w:tcBorders>
            <w:vAlign w:val="center"/>
          </w:tcPr>
          <w:p w14:paraId="7A447D1B" w14:textId="77777777" w:rsidR="00442054" w:rsidRPr="005D7B2A" w:rsidRDefault="00442054" w:rsidP="005D7B2A">
            <w:pPr>
              <w:jc w:val="center"/>
              <w:rPr>
                <w:rFonts w:ascii="Arial" w:hAnsi="Arial" w:cs="Arial"/>
                <w:b/>
                <w:bCs/>
                <w:sz w:val="24"/>
                <w:szCs w:val="24"/>
              </w:rPr>
            </w:pPr>
          </w:p>
        </w:tc>
        <w:tc>
          <w:tcPr>
            <w:tcW w:w="1843" w:type="dxa"/>
            <w:vMerge/>
            <w:shd w:val="clear" w:color="auto" w:fill="D9F2D0"/>
            <w:vAlign w:val="center"/>
          </w:tcPr>
          <w:p w14:paraId="30807B62" w14:textId="77777777" w:rsidR="00442054" w:rsidRPr="005D7B2A" w:rsidRDefault="00442054" w:rsidP="005D7B2A">
            <w:pPr>
              <w:jc w:val="center"/>
              <w:rPr>
                <w:rFonts w:ascii="Arial" w:hAnsi="Arial" w:cs="Arial"/>
                <w:sz w:val="24"/>
                <w:szCs w:val="24"/>
              </w:rPr>
            </w:pPr>
          </w:p>
        </w:tc>
        <w:tc>
          <w:tcPr>
            <w:tcW w:w="1842" w:type="dxa"/>
            <w:vMerge/>
            <w:tcBorders>
              <w:right w:val="single" w:sz="6" w:space="0" w:color="auto"/>
            </w:tcBorders>
            <w:vAlign w:val="center"/>
          </w:tcPr>
          <w:p w14:paraId="4C0A1AC5" w14:textId="77777777" w:rsidR="00442054" w:rsidRPr="005D7B2A" w:rsidRDefault="00442054" w:rsidP="005D7B2A">
            <w:pPr>
              <w:rPr>
                <w:rFonts w:ascii="Arial" w:hAnsi="Arial" w:cs="Arial"/>
                <w:color w:val="77206D" w:themeColor="accent5" w:themeShade="BF"/>
                <w:sz w:val="24"/>
                <w:szCs w:val="24"/>
              </w:rPr>
            </w:pPr>
          </w:p>
        </w:tc>
        <w:tc>
          <w:tcPr>
            <w:tcW w:w="3918" w:type="dxa"/>
            <w:tcBorders>
              <w:top w:val="single" w:sz="6" w:space="0" w:color="auto"/>
              <w:left w:val="single" w:sz="6" w:space="0" w:color="auto"/>
              <w:right w:val="single" w:sz="18" w:space="0" w:color="auto"/>
            </w:tcBorders>
            <w:vAlign w:val="center"/>
          </w:tcPr>
          <w:p w14:paraId="3AB1CBF0" w14:textId="1E4D7564" w:rsidR="00442054" w:rsidRPr="005D7B2A" w:rsidRDefault="00124AD5" w:rsidP="005D7B2A">
            <w:pPr>
              <w:rPr>
                <w:rFonts w:ascii="Arial" w:hAnsi="Arial" w:cs="Arial"/>
                <w:sz w:val="24"/>
                <w:szCs w:val="24"/>
              </w:rPr>
            </w:pPr>
            <w:r w:rsidRPr="005D7B2A">
              <w:rPr>
                <w:rFonts w:ascii="Arial" w:hAnsi="Arial" w:cs="Arial"/>
                <w:sz w:val="24"/>
                <w:szCs w:val="24"/>
              </w:rPr>
              <w:t>Reutilización y remezcla.</w:t>
            </w:r>
          </w:p>
        </w:tc>
      </w:tr>
      <w:tr w:rsidR="00442054" w:rsidRPr="005D7B2A" w14:paraId="56706D2E" w14:textId="77777777" w:rsidTr="00A27435">
        <w:trPr>
          <w:trHeight w:val="187"/>
        </w:trPr>
        <w:tc>
          <w:tcPr>
            <w:tcW w:w="1413" w:type="dxa"/>
            <w:vMerge/>
            <w:tcBorders>
              <w:left w:val="single" w:sz="18" w:space="0" w:color="auto"/>
            </w:tcBorders>
            <w:vAlign w:val="center"/>
          </w:tcPr>
          <w:p w14:paraId="7616F5C6" w14:textId="77777777" w:rsidR="00442054" w:rsidRPr="005D7B2A" w:rsidRDefault="00442054" w:rsidP="005D7B2A">
            <w:pPr>
              <w:jc w:val="center"/>
              <w:rPr>
                <w:rFonts w:ascii="Arial" w:hAnsi="Arial" w:cs="Arial"/>
                <w:b/>
                <w:bCs/>
                <w:sz w:val="24"/>
                <w:szCs w:val="24"/>
              </w:rPr>
            </w:pPr>
          </w:p>
        </w:tc>
        <w:tc>
          <w:tcPr>
            <w:tcW w:w="1843" w:type="dxa"/>
            <w:vMerge w:val="restart"/>
            <w:shd w:val="clear" w:color="auto" w:fill="F2CEED" w:themeFill="accent5" w:themeFillTint="33"/>
            <w:vAlign w:val="center"/>
          </w:tcPr>
          <w:p w14:paraId="69DF9D8B" w14:textId="19034366" w:rsidR="00442054" w:rsidRPr="005D7B2A" w:rsidRDefault="00442054" w:rsidP="005D7B2A">
            <w:pPr>
              <w:jc w:val="center"/>
              <w:rPr>
                <w:rFonts w:ascii="Arial" w:hAnsi="Arial" w:cs="Arial"/>
                <w:sz w:val="24"/>
                <w:szCs w:val="24"/>
              </w:rPr>
            </w:pPr>
            <w:r w:rsidRPr="005D7B2A">
              <w:rPr>
                <w:rFonts w:ascii="Arial" w:hAnsi="Arial" w:cs="Arial"/>
                <w:sz w:val="24"/>
                <w:szCs w:val="24"/>
              </w:rPr>
              <w:t>F. Actitudes y aprendizaje</w:t>
            </w:r>
          </w:p>
        </w:tc>
        <w:tc>
          <w:tcPr>
            <w:tcW w:w="5760" w:type="dxa"/>
            <w:gridSpan w:val="2"/>
            <w:tcBorders>
              <w:right w:val="single" w:sz="18" w:space="0" w:color="auto"/>
            </w:tcBorders>
          </w:tcPr>
          <w:p w14:paraId="42ABDE00" w14:textId="2608FABC" w:rsidR="00442054" w:rsidRPr="005D7B2A" w:rsidRDefault="00584D7C" w:rsidP="005D7B2A">
            <w:pPr>
              <w:rPr>
                <w:rFonts w:ascii="Arial" w:hAnsi="Arial" w:cs="Arial"/>
                <w:sz w:val="24"/>
                <w:szCs w:val="24"/>
              </w:rPr>
            </w:pPr>
            <w:r>
              <w:rPr>
                <w:rFonts w:ascii="Arial" w:hAnsi="Arial" w:cs="Arial"/>
                <w:sz w:val="24"/>
                <w:szCs w:val="24"/>
              </w:rPr>
              <w:t>Aceptación del error.</w:t>
            </w:r>
          </w:p>
        </w:tc>
      </w:tr>
      <w:tr w:rsidR="00442054" w:rsidRPr="005D7B2A" w14:paraId="4368B241" w14:textId="77777777" w:rsidTr="00A27435">
        <w:trPr>
          <w:trHeight w:val="186"/>
        </w:trPr>
        <w:tc>
          <w:tcPr>
            <w:tcW w:w="1413" w:type="dxa"/>
            <w:vMerge/>
            <w:tcBorders>
              <w:left w:val="single" w:sz="18" w:space="0" w:color="auto"/>
            </w:tcBorders>
            <w:vAlign w:val="center"/>
          </w:tcPr>
          <w:p w14:paraId="49E04A40" w14:textId="77777777" w:rsidR="00442054" w:rsidRPr="005D7B2A" w:rsidRDefault="00442054" w:rsidP="005D7B2A">
            <w:pPr>
              <w:jc w:val="center"/>
              <w:rPr>
                <w:rFonts w:ascii="Arial" w:hAnsi="Arial" w:cs="Arial"/>
                <w:b/>
                <w:bCs/>
                <w:sz w:val="24"/>
                <w:szCs w:val="24"/>
              </w:rPr>
            </w:pPr>
          </w:p>
        </w:tc>
        <w:tc>
          <w:tcPr>
            <w:tcW w:w="1843" w:type="dxa"/>
            <w:vMerge/>
            <w:shd w:val="clear" w:color="auto" w:fill="F2CEED" w:themeFill="accent5" w:themeFillTint="33"/>
            <w:vAlign w:val="center"/>
          </w:tcPr>
          <w:p w14:paraId="3C8D655F" w14:textId="77777777" w:rsidR="00442054" w:rsidRPr="005D7B2A" w:rsidRDefault="00442054" w:rsidP="005D7B2A">
            <w:pPr>
              <w:jc w:val="center"/>
              <w:rPr>
                <w:rFonts w:ascii="Arial" w:hAnsi="Arial" w:cs="Arial"/>
                <w:sz w:val="24"/>
                <w:szCs w:val="24"/>
              </w:rPr>
            </w:pPr>
          </w:p>
        </w:tc>
        <w:tc>
          <w:tcPr>
            <w:tcW w:w="5760" w:type="dxa"/>
            <w:gridSpan w:val="2"/>
            <w:tcBorders>
              <w:right w:val="single" w:sz="18" w:space="0" w:color="auto"/>
            </w:tcBorders>
          </w:tcPr>
          <w:p w14:paraId="1776CB79" w14:textId="428BAEC5" w:rsidR="00442054" w:rsidRPr="005D7B2A" w:rsidRDefault="00442054" w:rsidP="005D7B2A">
            <w:pPr>
              <w:rPr>
                <w:rFonts w:ascii="Arial" w:hAnsi="Arial" w:cs="Arial"/>
                <w:sz w:val="24"/>
                <w:szCs w:val="24"/>
              </w:rPr>
            </w:pPr>
            <w:r w:rsidRPr="005D7B2A">
              <w:rPr>
                <w:rFonts w:ascii="Arial" w:hAnsi="Arial" w:cs="Arial"/>
                <w:sz w:val="24"/>
                <w:szCs w:val="24"/>
              </w:rPr>
              <w:t>Tolerancia a la frustración.</w:t>
            </w:r>
          </w:p>
        </w:tc>
      </w:tr>
      <w:tr w:rsidR="00442054" w:rsidRPr="005D7B2A" w14:paraId="62E08F4C" w14:textId="77777777" w:rsidTr="00A27435">
        <w:trPr>
          <w:trHeight w:val="67"/>
        </w:trPr>
        <w:tc>
          <w:tcPr>
            <w:tcW w:w="1413" w:type="dxa"/>
            <w:vMerge/>
            <w:tcBorders>
              <w:left w:val="single" w:sz="18" w:space="0" w:color="auto"/>
            </w:tcBorders>
            <w:vAlign w:val="center"/>
          </w:tcPr>
          <w:p w14:paraId="6DD23973" w14:textId="77777777" w:rsidR="00442054" w:rsidRPr="005D7B2A" w:rsidRDefault="00442054" w:rsidP="005D7B2A">
            <w:pPr>
              <w:jc w:val="center"/>
              <w:rPr>
                <w:rFonts w:ascii="Arial" w:hAnsi="Arial" w:cs="Arial"/>
                <w:b/>
                <w:bCs/>
                <w:sz w:val="24"/>
                <w:szCs w:val="24"/>
              </w:rPr>
            </w:pPr>
          </w:p>
        </w:tc>
        <w:tc>
          <w:tcPr>
            <w:tcW w:w="7603" w:type="dxa"/>
            <w:gridSpan w:val="3"/>
            <w:tcBorders>
              <w:right w:val="single" w:sz="18" w:space="0" w:color="auto"/>
            </w:tcBorders>
            <w:vAlign w:val="center"/>
          </w:tcPr>
          <w:p w14:paraId="34F2D4F5" w14:textId="5987AD88" w:rsidR="00442054" w:rsidRPr="005D7B2A" w:rsidRDefault="00442054" w:rsidP="005D7B2A">
            <w:pPr>
              <w:rPr>
                <w:rFonts w:ascii="Arial" w:hAnsi="Arial" w:cs="Arial"/>
                <w:color w:val="4EA72E" w:themeColor="accent6"/>
                <w:sz w:val="24"/>
                <w:szCs w:val="24"/>
              </w:rPr>
            </w:pPr>
            <w:r w:rsidRPr="005D7B2A">
              <w:rPr>
                <w:rFonts w:ascii="Arial" w:hAnsi="Arial" w:cs="Arial"/>
                <w:color w:val="4EA72E" w:themeColor="accent6"/>
                <w:sz w:val="24"/>
                <w:szCs w:val="24"/>
              </w:rPr>
              <w:t>Resolución de problemas</w:t>
            </w:r>
            <w:r w:rsidRPr="005D7B2A">
              <w:rPr>
                <w:rFonts w:ascii="Arial" w:hAnsi="Arial" w:cs="Arial"/>
                <w:sz w:val="24"/>
                <w:szCs w:val="24"/>
              </w:rPr>
              <w:t>: Descomposición en preguntas a partir de la pregunta final.</w:t>
            </w:r>
          </w:p>
        </w:tc>
      </w:tr>
      <w:tr w:rsidR="00932D75" w:rsidRPr="005D7B2A" w14:paraId="4DE90684" w14:textId="77777777" w:rsidTr="00932D75">
        <w:trPr>
          <w:trHeight w:val="237"/>
        </w:trPr>
        <w:tc>
          <w:tcPr>
            <w:tcW w:w="1413" w:type="dxa"/>
            <w:vMerge w:val="restart"/>
            <w:tcBorders>
              <w:top w:val="single" w:sz="18" w:space="0" w:color="auto"/>
              <w:left w:val="single" w:sz="18" w:space="0" w:color="auto"/>
            </w:tcBorders>
            <w:vAlign w:val="center"/>
          </w:tcPr>
          <w:p w14:paraId="67313AE6" w14:textId="77777777" w:rsidR="00932D75" w:rsidRPr="005D7B2A" w:rsidRDefault="00932D75" w:rsidP="005D7B2A">
            <w:pPr>
              <w:jc w:val="center"/>
              <w:rPr>
                <w:rFonts w:ascii="Arial" w:hAnsi="Arial" w:cs="Arial"/>
                <w:b/>
                <w:bCs/>
                <w:sz w:val="24"/>
                <w:szCs w:val="24"/>
              </w:rPr>
            </w:pPr>
            <w:r w:rsidRPr="005D7B2A">
              <w:rPr>
                <w:rFonts w:ascii="Arial" w:hAnsi="Arial" w:cs="Arial"/>
                <w:b/>
                <w:bCs/>
                <w:sz w:val="24"/>
                <w:szCs w:val="24"/>
              </w:rPr>
              <w:t>Unidad 11:</w:t>
            </w:r>
          </w:p>
          <w:p w14:paraId="0E0EF2DA" w14:textId="08226C48" w:rsidR="00932D75" w:rsidRPr="005D7B2A" w:rsidRDefault="00932D75" w:rsidP="005D7B2A">
            <w:pPr>
              <w:jc w:val="center"/>
              <w:rPr>
                <w:rFonts w:ascii="Arial" w:hAnsi="Arial" w:cs="Arial"/>
                <w:sz w:val="24"/>
                <w:szCs w:val="24"/>
              </w:rPr>
            </w:pPr>
            <w:r w:rsidRPr="005D7B2A">
              <w:rPr>
                <w:rFonts w:ascii="Arial" w:hAnsi="Arial" w:cs="Arial"/>
                <w:sz w:val="24"/>
                <w:szCs w:val="24"/>
              </w:rPr>
              <w:t>“Formas del desierto”</w:t>
            </w:r>
          </w:p>
        </w:tc>
        <w:tc>
          <w:tcPr>
            <w:tcW w:w="1843" w:type="dxa"/>
            <w:tcBorders>
              <w:top w:val="single" w:sz="18" w:space="0" w:color="auto"/>
            </w:tcBorders>
            <w:shd w:val="clear" w:color="auto" w:fill="F6C5AC"/>
            <w:vAlign w:val="center"/>
          </w:tcPr>
          <w:p w14:paraId="6E875089" w14:textId="43C35F09" w:rsidR="00932D75" w:rsidRPr="005D7B2A" w:rsidRDefault="00932D75" w:rsidP="005D7B2A">
            <w:pPr>
              <w:jc w:val="center"/>
              <w:rPr>
                <w:rFonts w:ascii="Arial" w:hAnsi="Arial" w:cs="Arial"/>
                <w:sz w:val="24"/>
                <w:szCs w:val="24"/>
              </w:rPr>
            </w:pPr>
            <w:r w:rsidRPr="005D7B2A">
              <w:rPr>
                <w:rFonts w:ascii="Arial" w:hAnsi="Arial" w:cs="Arial"/>
                <w:sz w:val="24"/>
                <w:szCs w:val="24"/>
              </w:rPr>
              <w:t>A. Números y operaciones</w:t>
            </w:r>
          </w:p>
        </w:tc>
        <w:tc>
          <w:tcPr>
            <w:tcW w:w="5760" w:type="dxa"/>
            <w:gridSpan w:val="2"/>
            <w:tcBorders>
              <w:top w:val="single" w:sz="18" w:space="0" w:color="auto"/>
              <w:right w:val="single" w:sz="18" w:space="0" w:color="auto"/>
            </w:tcBorders>
            <w:vAlign w:val="center"/>
          </w:tcPr>
          <w:p w14:paraId="58299293" w14:textId="1BC7ACBA" w:rsidR="00932D75" w:rsidRPr="005D7B2A" w:rsidRDefault="00932D75" w:rsidP="005D7B2A">
            <w:pPr>
              <w:rPr>
                <w:rFonts w:ascii="Arial" w:hAnsi="Arial" w:cs="Arial"/>
                <w:sz w:val="24"/>
                <w:szCs w:val="24"/>
              </w:rPr>
            </w:pPr>
            <w:r w:rsidRPr="005D7B2A">
              <w:rPr>
                <w:rFonts w:ascii="Arial" w:hAnsi="Arial" w:cs="Arial"/>
                <w:color w:val="EE0000"/>
                <w:sz w:val="24"/>
                <w:szCs w:val="24"/>
              </w:rPr>
              <w:t>Cálculo mental</w:t>
            </w:r>
            <w:r w:rsidRPr="005D7B2A">
              <w:rPr>
                <w:rFonts w:ascii="Arial" w:hAnsi="Arial" w:cs="Arial"/>
                <w:sz w:val="24"/>
                <w:szCs w:val="24"/>
              </w:rPr>
              <w:t>: Multiplicar y dividir por 10, 100…</w:t>
            </w:r>
          </w:p>
        </w:tc>
      </w:tr>
      <w:tr w:rsidR="00932D75" w:rsidRPr="005D7B2A" w14:paraId="45ECC0D9" w14:textId="77777777" w:rsidTr="00932D75">
        <w:trPr>
          <w:trHeight w:val="67"/>
        </w:trPr>
        <w:tc>
          <w:tcPr>
            <w:tcW w:w="1413" w:type="dxa"/>
            <w:vMerge/>
            <w:tcBorders>
              <w:left w:val="single" w:sz="18" w:space="0" w:color="auto"/>
            </w:tcBorders>
            <w:vAlign w:val="center"/>
          </w:tcPr>
          <w:p w14:paraId="50AD4459" w14:textId="77777777" w:rsidR="00932D75" w:rsidRPr="005D7B2A" w:rsidRDefault="00932D75" w:rsidP="005D7B2A">
            <w:pPr>
              <w:jc w:val="center"/>
              <w:rPr>
                <w:rFonts w:ascii="Arial" w:hAnsi="Arial" w:cs="Arial"/>
                <w:b/>
                <w:bCs/>
                <w:sz w:val="24"/>
                <w:szCs w:val="24"/>
              </w:rPr>
            </w:pPr>
          </w:p>
        </w:tc>
        <w:tc>
          <w:tcPr>
            <w:tcW w:w="1843" w:type="dxa"/>
            <w:vMerge w:val="restart"/>
            <w:shd w:val="clear" w:color="auto" w:fill="FDFDA5"/>
            <w:vAlign w:val="center"/>
          </w:tcPr>
          <w:p w14:paraId="2223ECCA" w14:textId="6C9E5E7B" w:rsidR="00932D75" w:rsidRPr="005D7B2A" w:rsidRDefault="00932D75" w:rsidP="005D7B2A">
            <w:pPr>
              <w:jc w:val="center"/>
              <w:rPr>
                <w:rFonts w:ascii="Arial" w:hAnsi="Arial" w:cs="Arial"/>
                <w:sz w:val="24"/>
                <w:szCs w:val="24"/>
              </w:rPr>
            </w:pPr>
            <w:r w:rsidRPr="005D7B2A">
              <w:rPr>
                <w:rFonts w:ascii="Arial" w:hAnsi="Arial" w:cs="Arial"/>
                <w:sz w:val="24"/>
                <w:szCs w:val="24"/>
              </w:rPr>
              <w:t>C. Geometría</w:t>
            </w:r>
          </w:p>
        </w:tc>
        <w:tc>
          <w:tcPr>
            <w:tcW w:w="5760" w:type="dxa"/>
            <w:gridSpan w:val="2"/>
            <w:tcBorders>
              <w:right w:val="single" w:sz="18" w:space="0" w:color="auto"/>
            </w:tcBorders>
          </w:tcPr>
          <w:p w14:paraId="573FCEC8" w14:textId="6C00B5E3" w:rsidR="00932D75" w:rsidRPr="005D7B2A" w:rsidRDefault="00932D75" w:rsidP="005D7B2A">
            <w:pPr>
              <w:rPr>
                <w:rFonts w:ascii="Arial" w:hAnsi="Arial" w:cs="Arial"/>
                <w:sz w:val="24"/>
                <w:szCs w:val="24"/>
              </w:rPr>
            </w:pPr>
            <w:r w:rsidRPr="005D7B2A">
              <w:rPr>
                <w:rFonts w:ascii="Arial" w:hAnsi="Arial" w:cs="Arial"/>
                <w:sz w:val="24"/>
                <w:szCs w:val="24"/>
              </w:rPr>
              <w:t>Poliedros.</w:t>
            </w:r>
          </w:p>
        </w:tc>
      </w:tr>
      <w:tr w:rsidR="002C0E14" w:rsidRPr="005D7B2A" w14:paraId="6259C382" w14:textId="77777777" w:rsidTr="00932D75">
        <w:trPr>
          <w:trHeight w:val="67"/>
        </w:trPr>
        <w:tc>
          <w:tcPr>
            <w:tcW w:w="1413" w:type="dxa"/>
            <w:vMerge/>
            <w:tcBorders>
              <w:left w:val="single" w:sz="18" w:space="0" w:color="auto"/>
            </w:tcBorders>
            <w:vAlign w:val="center"/>
          </w:tcPr>
          <w:p w14:paraId="0CF0AAC9" w14:textId="77777777" w:rsidR="002C0E14" w:rsidRPr="005D7B2A" w:rsidRDefault="002C0E14" w:rsidP="005D7B2A">
            <w:pPr>
              <w:jc w:val="center"/>
              <w:rPr>
                <w:rFonts w:ascii="Arial" w:hAnsi="Arial" w:cs="Arial"/>
                <w:b/>
                <w:bCs/>
                <w:sz w:val="24"/>
                <w:szCs w:val="24"/>
              </w:rPr>
            </w:pPr>
          </w:p>
        </w:tc>
        <w:tc>
          <w:tcPr>
            <w:tcW w:w="1843" w:type="dxa"/>
            <w:vMerge/>
            <w:shd w:val="clear" w:color="auto" w:fill="FDFDA5"/>
            <w:vAlign w:val="center"/>
          </w:tcPr>
          <w:p w14:paraId="07D495EC" w14:textId="77777777" w:rsidR="002C0E14" w:rsidRPr="005D7B2A" w:rsidRDefault="002C0E14" w:rsidP="005D7B2A">
            <w:pPr>
              <w:jc w:val="center"/>
              <w:rPr>
                <w:rFonts w:ascii="Arial" w:hAnsi="Arial" w:cs="Arial"/>
                <w:sz w:val="24"/>
                <w:szCs w:val="24"/>
              </w:rPr>
            </w:pPr>
          </w:p>
        </w:tc>
        <w:tc>
          <w:tcPr>
            <w:tcW w:w="5760" w:type="dxa"/>
            <w:gridSpan w:val="2"/>
            <w:tcBorders>
              <w:right w:val="single" w:sz="18" w:space="0" w:color="auto"/>
            </w:tcBorders>
          </w:tcPr>
          <w:p w14:paraId="01883B5B" w14:textId="486732D3" w:rsidR="002C0E14" w:rsidRPr="005D7B2A" w:rsidRDefault="002C0E14" w:rsidP="005D7B2A">
            <w:pPr>
              <w:rPr>
                <w:rFonts w:ascii="Arial" w:hAnsi="Arial" w:cs="Arial"/>
                <w:sz w:val="24"/>
                <w:szCs w:val="24"/>
              </w:rPr>
            </w:pPr>
            <w:r w:rsidRPr="005D7B2A">
              <w:rPr>
                <w:rFonts w:ascii="Arial" w:hAnsi="Arial" w:cs="Arial"/>
                <w:color w:val="BF4E14" w:themeColor="accent2" w:themeShade="BF"/>
                <w:sz w:val="24"/>
                <w:szCs w:val="24"/>
              </w:rPr>
              <w:t>Volumen</w:t>
            </w:r>
            <w:r w:rsidRPr="005D7B2A">
              <w:rPr>
                <w:rFonts w:ascii="Arial" w:hAnsi="Arial" w:cs="Arial"/>
                <w:sz w:val="24"/>
                <w:szCs w:val="24"/>
              </w:rPr>
              <w:t>.</w:t>
            </w:r>
          </w:p>
        </w:tc>
      </w:tr>
      <w:tr w:rsidR="00932D75" w:rsidRPr="005D7B2A" w14:paraId="015C1377" w14:textId="77777777" w:rsidTr="005063EF">
        <w:trPr>
          <w:trHeight w:val="479"/>
        </w:trPr>
        <w:tc>
          <w:tcPr>
            <w:tcW w:w="1413" w:type="dxa"/>
            <w:vMerge/>
            <w:tcBorders>
              <w:left w:val="single" w:sz="18" w:space="0" w:color="auto"/>
            </w:tcBorders>
            <w:vAlign w:val="center"/>
          </w:tcPr>
          <w:p w14:paraId="4649EF98" w14:textId="77777777" w:rsidR="00932D75" w:rsidRPr="005D7B2A" w:rsidRDefault="00932D75" w:rsidP="005D7B2A">
            <w:pPr>
              <w:jc w:val="center"/>
              <w:rPr>
                <w:rFonts w:ascii="Arial" w:hAnsi="Arial" w:cs="Arial"/>
                <w:b/>
                <w:bCs/>
                <w:sz w:val="24"/>
                <w:szCs w:val="24"/>
              </w:rPr>
            </w:pPr>
          </w:p>
        </w:tc>
        <w:tc>
          <w:tcPr>
            <w:tcW w:w="1843" w:type="dxa"/>
            <w:vMerge/>
            <w:shd w:val="clear" w:color="auto" w:fill="FDFDA5"/>
            <w:vAlign w:val="center"/>
          </w:tcPr>
          <w:p w14:paraId="1D796BF8" w14:textId="77777777" w:rsidR="00932D75" w:rsidRPr="005D7B2A" w:rsidRDefault="00932D75" w:rsidP="005D7B2A">
            <w:pPr>
              <w:ind w:left="360"/>
              <w:jc w:val="center"/>
              <w:rPr>
                <w:rFonts w:ascii="Arial" w:hAnsi="Arial" w:cs="Arial"/>
                <w:sz w:val="24"/>
                <w:szCs w:val="24"/>
              </w:rPr>
            </w:pPr>
          </w:p>
        </w:tc>
        <w:tc>
          <w:tcPr>
            <w:tcW w:w="5760" w:type="dxa"/>
            <w:gridSpan w:val="2"/>
            <w:tcBorders>
              <w:right w:val="single" w:sz="18" w:space="0" w:color="auto"/>
            </w:tcBorders>
          </w:tcPr>
          <w:p w14:paraId="562FC316" w14:textId="724EA3B9" w:rsidR="00932D75" w:rsidRPr="005D7B2A" w:rsidRDefault="00932D75" w:rsidP="005D7B2A">
            <w:pPr>
              <w:rPr>
                <w:rFonts w:ascii="Arial" w:hAnsi="Arial" w:cs="Arial"/>
                <w:sz w:val="24"/>
                <w:szCs w:val="24"/>
              </w:rPr>
            </w:pPr>
            <w:r w:rsidRPr="005D7B2A">
              <w:rPr>
                <w:rFonts w:ascii="Arial" w:hAnsi="Arial" w:cs="Arial"/>
                <w:sz w:val="24"/>
                <w:szCs w:val="24"/>
              </w:rPr>
              <w:t>Propiedades de figuras geométricas de dos y tres dimensiones: exploración con materiales manipulables y herramientas digitales.</w:t>
            </w:r>
          </w:p>
        </w:tc>
      </w:tr>
      <w:tr w:rsidR="00932D75" w:rsidRPr="005D7B2A" w14:paraId="3EDC4775" w14:textId="77777777" w:rsidTr="00A27435">
        <w:trPr>
          <w:trHeight w:val="67"/>
        </w:trPr>
        <w:tc>
          <w:tcPr>
            <w:tcW w:w="1413" w:type="dxa"/>
            <w:vMerge/>
            <w:tcBorders>
              <w:left w:val="single" w:sz="18" w:space="0" w:color="auto"/>
            </w:tcBorders>
            <w:vAlign w:val="center"/>
          </w:tcPr>
          <w:p w14:paraId="53D4E404" w14:textId="77777777" w:rsidR="00932D75" w:rsidRPr="005D7B2A" w:rsidRDefault="00932D75" w:rsidP="005D7B2A">
            <w:pPr>
              <w:jc w:val="center"/>
              <w:rPr>
                <w:rFonts w:ascii="Arial" w:hAnsi="Arial" w:cs="Arial"/>
                <w:b/>
                <w:bCs/>
                <w:sz w:val="24"/>
                <w:szCs w:val="24"/>
              </w:rPr>
            </w:pPr>
          </w:p>
        </w:tc>
        <w:tc>
          <w:tcPr>
            <w:tcW w:w="1843" w:type="dxa"/>
            <w:vMerge w:val="restart"/>
            <w:shd w:val="clear" w:color="auto" w:fill="D9F2D0"/>
            <w:vAlign w:val="center"/>
          </w:tcPr>
          <w:p w14:paraId="293C5694" w14:textId="4312C4E7" w:rsidR="00932D75" w:rsidRPr="005D7B2A" w:rsidRDefault="00932D75" w:rsidP="005D7B2A">
            <w:pPr>
              <w:jc w:val="center"/>
              <w:rPr>
                <w:rFonts w:ascii="Arial" w:hAnsi="Arial" w:cs="Arial"/>
                <w:sz w:val="24"/>
                <w:szCs w:val="24"/>
              </w:rPr>
            </w:pPr>
            <w:r w:rsidRPr="005D7B2A">
              <w:rPr>
                <w:rFonts w:ascii="Arial" w:hAnsi="Arial" w:cs="Arial"/>
                <w:sz w:val="24"/>
                <w:szCs w:val="24"/>
              </w:rPr>
              <w:t>D. Álgebra</w:t>
            </w:r>
          </w:p>
        </w:tc>
        <w:tc>
          <w:tcPr>
            <w:tcW w:w="1842" w:type="dxa"/>
            <w:vMerge w:val="restart"/>
            <w:tcBorders>
              <w:right w:val="single" w:sz="6" w:space="0" w:color="auto"/>
            </w:tcBorders>
            <w:vAlign w:val="center"/>
          </w:tcPr>
          <w:p w14:paraId="3950304D" w14:textId="77777777" w:rsidR="00932D75" w:rsidRPr="005D7B2A" w:rsidRDefault="00932D75" w:rsidP="005D7B2A">
            <w:pPr>
              <w:rPr>
                <w:rFonts w:ascii="Arial" w:hAnsi="Arial" w:cs="Arial"/>
                <w:sz w:val="24"/>
                <w:szCs w:val="24"/>
              </w:rPr>
            </w:pPr>
            <w:r w:rsidRPr="005D7B2A">
              <w:rPr>
                <w:rFonts w:ascii="Arial" w:hAnsi="Arial" w:cs="Arial"/>
                <w:color w:val="77206D" w:themeColor="accent5" w:themeShade="BF"/>
                <w:sz w:val="24"/>
                <w:szCs w:val="24"/>
              </w:rPr>
              <w:t>Pensamiento computacional</w:t>
            </w:r>
          </w:p>
        </w:tc>
        <w:tc>
          <w:tcPr>
            <w:tcW w:w="3918" w:type="dxa"/>
            <w:tcBorders>
              <w:left w:val="single" w:sz="6" w:space="0" w:color="auto"/>
              <w:right w:val="single" w:sz="18" w:space="0" w:color="auto"/>
            </w:tcBorders>
            <w:vAlign w:val="center"/>
          </w:tcPr>
          <w:p w14:paraId="0AD23F8A" w14:textId="2F88AEDA" w:rsidR="00932D75" w:rsidRPr="005D7B2A" w:rsidRDefault="00932D75" w:rsidP="005D7B2A">
            <w:pPr>
              <w:rPr>
                <w:rFonts w:ascii="Arial" w:hAnsi="Arial" w:cs="Arial"/>
                <w:sz w:val="24"/>
                <w:szCs w:val="24"/>
              </w:rPr>
            </w:pPr>
            <w:r w:rsidRPr="005D7B2A">
              <w:rPr>
                <w:rFonts w:ascii="Arial" w:hAnsi="Arial" w:cs="Arial"/>
                <w:sz w:val="24"/>
                <w:szCs w:val="24"/>
              </w:rPr>
              <w:t>Patrones y bucles.</w:t>
            </w:r>
          </w:p>
        </w:tc>
      </w:tr>
      <w:tr w:rsidR="00932D75" w:rsidRPr="005D7B2A" w14:paraId="29E8B7EA" w14:textId="77777777" w:rsidTr="00A27435">
        <w:trPr>
          <w:trHeight w:val="67"/>
        </w:trPr>
        <w:tc>
          <w:tcPr>
            <w:tcW w:w="1413" w:type="dxa"/>
            <w:vMerge/>
            <w:tcBorders>
              <w:left w:val="single" w:sz="18" w:space="0" w:color="auto"/>
            </w:tcBorders>
            <w:vAlign w:val="center"/>
          </w:tcPr>
          <w:p w14:paraId="4DCECAB6" w14:textId="77777777" w:rsidR="00932D75" w:rsidRPr="005D7B2A" w:rsidRDefault="00932D75" w:rsidP="005D7B2A">
            <w:pPr>
              <w:jc w:val="center"/>
              <w:rPr>
                <w:rFonts w:ascii="Arial" w:hAnsi="Arial" w:cs="Arial"/>
                <w:b/>
                <w:bCs/>
                <w:sz w:val="24"/>
                <w:szCs w:val="24"/>
              </w:rPr>
            </w:pPr>
          </w:p>
        </w:tc>
        <w:tc>
          <w:tcPr>
            <w:tcW w:w="1843" w:type="dxa"/>
            <w:vMerge/>
            <w:shd w:val="clear" w:color="auto" w:fill="D9F2D0"/>
            <w:vAlign w:val="center"/>
          </w:tcPr>
          <w:p w14:paraId="11437FF0" w14:textId="77777777" w:rsidR="00932D75" w:rsidRPr="005D7B2A" w:rsidRDefault="00932D75" w:rsidP="005D7B2A">
            <w:pPr>
              <w:jc w:val="center"/>
              <w:rPr>
                <w:rFonts w:ascii="Arial" w:hAnsi="Arial" w:cs="Arial"/>
                <w:sz w:val="24"/>
                <w:szCs w:val="24"/>
              </w:rPr>
            </w:pPr>
          </w:p>
        </w:tc>
        <w:tc>
          <w:tcPr>
            <w:tcW w:w="1842" w:type="dxa"/>
            <w:vMerge/>
            <w:tcBorders>
              <w:right w:val="single" w:sz="6" w:space="0" w:color="auto"/>
            </w:tcBorders>
            <w:vAlign w:val="center"/>
          </w:tcPr>
          <w:p w14:paraId="658FC92A" w14:textId="77777777" w:rsidR="00932D75" w:rsidRPr="005D7B2A" w:rsidRDefault="00932D75" w:rsidP="005D7B2A">
            <w:pPr>
              <w:rPr>
                <w:rFonts w:ascii="Arial" w:hAnsi="Arial" w:cs="Arial"/>
                <w:color w:val="77206D" w:themeColor="accent5" w:themeShade="BF"/>
                <w:sz w:val="24"/>
                <w:szCs w:val="24"/>
              </w:rPr>
            </w:pPr>
          </w:p>
        </w:tc>
        <w:tc>
          <w:tcPr>
            <w:tcW w:w="3918" w:type="dxa"/>
            <w:tcBorders>
              <w:left w:val="single" w:sz="6" w:space="0" w:color="auto"/>
              <w:right w:val="single" w:sz="18" w:space="0" w:color="auto"/>
            </w:tcBorders>
            <w:vAlign w:val="center"/>
          </w:tcPr>
          <w:p w14:paraId="58254C30" w14:textId="2E878F31" w:rsidR="00932D75" w:rsidRPr="005D7B2A" w:rsidRDefault="00932D75" w:rsidP="005D7B2A">
            <w:pPr>
              <w:rPr>
                <w:rFonts w:ascii="Arial" w:hAnsi="Arial" w:cs="Arial"/>
                <w:sz w:val="24"/>
                <w:szCs w:val="24"/>
              </w:rPr>
            </w:pPr>
            <w:r w:rsidRPr="005D7B2A">
              <w:rPr>
                <w:rFonts w:ascii="Arial" w:hAnsi="Arial" w:cs="Arial"/>
                <w:sz w:val="24"/>
                <w:szCs w:val="24"/>
              </w:rPr>
              <w:t>Experimentación e iteración.</w:t>
            </w:r>
          </w:p>
        </w:tc>
      </w:tr>
      <w:tr w:rsidR="00932D75" w:rsidRPr="005D7B2A" w14:paraId="144A7C59" w14:textId="77777777" w:rsidTr="00A27435">
        <w:tc>
          <w:tcPr>
            <w:tcW w:w="1413" w:type="dxa"/>
            <w:vMerge/>
            <w:tcBorders>
              <w:left w:val="single" w:sz="18" w:space="0" w:color="auto"/>
            </w:tcBorders>
            <w:vAlign w:val="center"/>
          </w:tcPr>
          <w:p w14:paraId="1B034957" w14:textId="77777777" w:rsidR="00932D75" w:rsidRPr="005D7B2A" w:rsidRDefault="00932D75" w:rsidP="005D7B2A">
            <w:pPr>
              <w:jc w:val="center"/>
              <w:rPr>
                <w:rFonts w:ascii="Arial" w:hAnsi="Arial" w:cs="Arial"/>
                <w:b/>
                <w:bCs/>
                <w:sz w:val="24"/>
                <w:szCs w:val="24"/>
              </w:rPr>
            </w:pPr>
          </w:p>
        </w:tc>
        <w:tc>
          <w:tcPr>
            <w:tcW w:w="1843" w:type="dxa"/>
            <w:vMerge w:val="restart"/>
            <w:shd w:val="clear" w:color="auto" w:fill="95DCF7"/>
            <w:vAlign w:val="center"/>
          </w:tcPr>
          <w:p w14:paraId="68215F14" w14:textId="3CDC019F" w:rsidR="00932D75" w:rsidRPr="005D7B2A" w:rsidRDefault="00932D75" w:rsidP="005D7B2A">
            <w:pPr>
              <w:jc w:val="center"/>
              <w:rPr>
                <w:rFonts w:ascii="Arial" w:hAnsi="Arial" w:cs="Arial"/>
                <w:sz w:val="24"/>
                <w:szCs w:val="24"/>
              </w:rPr>
            </w:pPr>
            <w:r w:rsidRPr="005D7B2A">
              <w:rPr>
                <w:rFonts w:ascii="Arial" w:hAnsi="Arial" w:cs="Arial"/>
                <w:sz w:val="24"/>
                <w:szCs w:val="24"/>
              </w:rPr>
              <w:t>E. Estadística y probabilidad</w:t>
            </w:r>
          </w:p>
        </w:tc>
        <w:tc>
          <w:tcPr>
            <w:tcW w:w="5760" w:type="dxa"/>
            <w:gridSpan w:val="2"/>
            <w:tcBorders>
              <w:right w:val="single" w:sz="18" w:space="0" w:color="auto"/>
            </w:tcBorders>
          </w:tcPr>
          <w:p w14:paraId="63497641" w14:textId="20CDA2EB" w:rsidR="00932D75" w:rsidRPr="005D7B2A" w:rsidRDefault="00932D75" w:rsidP="005D7B2A">
            <w:pPr>
              <w:rPr>
                <w:rFonts w:ascii="Arial" w:hAnsi="Arial" w:cs="Arial"/>
                <w:sz w:val="24"/>
                <w:szCs w:val="24"/>
              </w:rPr>
            </w:pPr>
            <w:r w:rsidRPr="005D7B2A">
              <w:rPr>
                <w:rFonts w:ascii="Arial" w:hAnsi="Arial" w:cs="Arial"/>
                <w:color w:val="BF4E14" w:themeColor="accent2" w:themeShade="BF"/>
                <w:sz w:val="24"/>
                <w:szCs w:val="24"/>
              </w:rPr>
              <w:t>Moda</w:t>
            </w:r>
          </w:p>
        </w:tc>
      </w:tr>
      <w:tr w:rsidR="00932D75" w:rsidRPr="005D7B2A" w14:paraId="1F683E4A" w14:textId="77777777" w:rsidTr="00A27435">
        <w:tc>
          <w:tcPr>
            <w:tcW w:w="1413" w:type="dxa"/>
            <w:vMerge/>
            <w:tcBorders>
              <w:left w:val="single" w:sz="18" w:space="0" w:color="auto"/>
            </w:tcBorders>
            <w:vAlign w:val="center"/>
          </w:tcPr>
          <w:p w14:paraId="09C57128" w14:textId="77777777" w:rsidR="00932D75" w:rsidRPr="005D7B2A" w:rsidRDefault="00932D75" w:rsidP="005D7B2A">
            <w:pPr>
              <w:jc w:val="center"/>
              <w:rPr>
                <w:rFonts w:ascii="Arial" w:hAnsi="Arial" w:cs="Arial"/>
                <w:b/>
                <w:bCs/>
                <w:sz w:val="24"/>
                <w:szCs w:val="24"/>
              </w:rPr>
            </w:pPr>
          </w:p>
        </w:tc>
        <w:tc>
          <w:tcPr>
            <w:tcW w:w="1843" w:type="dxa"/>
            <w:vMerge/>
            <w:shd w:val="clear" w:color="auto" w:fill="95DCF7"/>
            <w:vAlign w:val="center"/>
          </w:tcPr>
          <w:p w14:paraId="7692BD0E" w14:textId="77777777" w:rsidR="00932D75" w:rsidRPr="005D7B2A" w:rsidRDefault="00932D75" w:rsidP="005D7B2A">
            <w:pPr>
              <w:jc w:val="center"/>
              <w:rPr>
                <w:rFonts w:ascii="Arial" w:hAnsi="Arial" w:cs="Arial"/>
                <w:sz w:val="24"/>
                <w:szCs w:val="24"/>
              </w:rPr>
            </w:pPr>
          </w:p>
        </w:tc>
        <w:tc>
          <w:tcPr>
            <w:tcW w:w="5760" w:type="dxa"/>
            <w:gridSpan w:val="2"/>
            <w:tcBorders>
              <w:right w:val="single" w:sz="18" w:space="0" w:color="auto"/>
            </w:tcBorders>
          </w:tcPr>
          <w:p w14:paraId="766BC4C2" w14:textId="438401FC" w:rsidR="00932D75" w:rsidRPr="005D7B2A" w:rsidRDefault="00932D75" w:rsidP="005D7B2A">
            <w:pPr>
              <w:rPr>
                <w:rFonts w:ascii="Arial" w:hAnsi="Arial" w:cs="Arial"/>
                <w:color w:val="BF4E14" w:themeColor="accent2" w:themeShade="BF"/>
                <w:sz w:val="24"/>
                <w:szCs w:val="24"/>
              </w:rPr>
            </w:pPr>
            <w:r w:rsidRPr="005D7B2A">
              <w:rPr>
                <w:rFonts w:ascii="Arial" w:hAnsi="Arial" w:cs="Arial"/>
                <w:sz w:val="24"/>
                <w:szCs w:val="24"/>
              </w:rPr>
              <w:t>Formulación de conjeturas a partir de los datos</w:t>
            </w:r>
            <w:r w:rsidR="005063EF">
              <w:rPr>
                <w:rFonts w:ascii="Arial" w:hAnsi="Arial" w:cs="Arial"/>
                <w:sz w:val="24"/>
                <w:szCs w:val="24"/>
              </w:rPr>
              <w:t>.</w:t>
            </w:r>
          </w:p>
        </w:tc>
      </w:tr>
      <w:tr w:rsidR="00932D75" w:rsidRPr="005D7B2A" w14:paraId="5AD640E7" w14:textId="77777777" w:rsidTr="00A27435">
        <w:trPr>
          <w:trHeight w:val="187"/>
        </w:trPr>
        <w:tc>
          <w:tcPr>
            <w:tcW w:w="1413" w:type="dxa"/>
            <w:vMerge/>
            <w:tcBorders>
              <w:left w:val="single" w:sz="18" w:space="0" w:color="auto"/>
            </w:tcBorders>
            <w:vAlign w:val="center"/>
          </w:tcPr>
          <w:p w14:paraId="41230DAA" w14:textId="77777777" w:rsidR="00932D75" w:rsidRPr="005D7B2A" w:rsidRDefault="00932D75" w:rsidP="005D7B2A">
            <w:pPr>
              <w:jc w:val="center"/>
              <w:rPr>
                <w:rFonts w:ascii="Arial" w:hAnsi="Arial" w:cs="Arial"/>
                <w:b/>
                <w:bCs/>
                <w:sz w:val="24"/>
                <w:szCs w:val="24"/>
              </w:rPr>
            </w:pPr>
          </w:p>
        </w:tc>
        <w:tc>
          <w:tcPr>
            <w:tcW w:w="1843" w:type="dxa"/>
            <w:vMerge w:val="restart"/>
            <w:shd w:val="clear" w:color="auto" w:fill="F2CEED" w:themeFill="accent5" w:themeFillTint="33"/>
            <w:vAlign w:val="center"/>
          </w:tcPr>
          <w:p w14:paraId="78D01031" w14:textId="183E1840" w:rsidR="00932D75" w:rsidRPr="005D7B2A" w:rsidRDefault="00932D75" w:rsidP="005D7B2A">
            <w:pPr>
              <w:jc w:val="center"/>
              <w:rPr>
                <w:rFonts w:ascii="Arial" w:hAnsi="Arial" w:cs="Arial"/>
                <w:sz w:val="24"/>
                <w:szCs w:val="24"/>
              </w:rPr>
            </w:pPr>
            <w:r w:rsidRPr="005D7B2A">
              <w:rPr>
                <w:rFonts w:ascii="Arial" w:hAnsi="Arial" w:cs="Arial"/>
                <w:sz w:val="24"/>
                <w:szCs w:val="24"/>
              </w:rPr>
              <w:t>F. Actitudes y aprendizaje</w:t>
            </w:r>
          </w:p>
        </w:tc>
        <w:tc>
          <w:tcPr>
            <w:tcW w:w="5760" w:type="dxa"/>
            <w:gridSpan w:val="2"/>
            <w:tcBorders>
              <w:right w:val="single" w:sz="18" w:space="0" w:color="auto"/>
            </w:tcBorders>
          </w:tcPr>
          <w:p w14:paraId="610A150B" w14:textId="49D24E44" w:rsidR="00932D75" w:rsidRPr="005D7B2A" w:rsidRDefault="00932D75" w:rsidP="005D7B2A">
            <w:pPr>
              <w:rPr>
                <w:rFonts w:ascii="Arial" w:hAnsi="Arial" w:cs="Arial"/>
                <w:sz w:val="24"/>
                <w:szCs w:val="24"/>
              </w:rPr>
            </w:pPr>
            <w:r w:rsidRPr="005D7B2A">
              <w:rPr>
                <w:rFonts w:ascii="Arial" w:hAnsi="Arial" w:cs="Arial"/>
                <w:sz w:val="24"/>
                <w:szCs w:val="24"/>
              </w:rPr>
              <w:t>Contribución de las matemáticas</w:t>
            </w:r>
            <w:r w:rsidR="00C83116">
              <w:rPr>
                <w:rFonts w:ascii="Arial" w:hAnsi="Arial" w:cs="Arial"/>
                <w:sz w:val="24"/>
                <w:szCs w:val="24"/>
              </w:rPr>
              <w:t>.</w:t>
            </w:r>
          </w:p>
        </w:tc>
      </w:tr>
      <w:tr w:rsidR="00932D75" w:rsidRPr="005D7B2A" w14:paraId="0241757E" w14:textId="77777777" w:rsidTr="00A27435">
        <w:trPr>
          <w:trHeight w:val="186"/>
        </w:trPr>
        <w:tc>
          <w:tcPr>
            <w:tcW w:w="1413" w:type="dxa"/>
            <w:vMerge/>
            <w:tcBorders>
              <w:left w:val="single" w:sz="18" w:space="0" w:color="auto"/>
            </w:tcBorders>
            <w:vAlign w:val="center"/>
          </w:tcPr>
          <w:p w14:paraId="19EE33A1" w14:textId="77777777" w:rsidR="00932D75" w:rsidRPr="005D7B2A" w:rsidRDefault="00932D75" w:rsidP="005D7B2A">
            <w:pPr>
              <w:jc w:val="center"/>
              <w:rPr>
                <w:rFonts w:ascii="Arial" w:hAnsi="Arial" w:cs="Arial"/>
                <w:b/>
                <w:bCs/>
                <w:sz w:val="24"/>
                <w:szCs w:val="24"/>
              </w:rPr>
            </w:pPr>
          </w:p>
        </w:tc>
        <w:tc>
          <w:tcPr>
            <w:tcW w:w="1843" w:type="dxa"/>
            <w:vMerge/>
            <w:shd w:val="clear" w:color="auto" w:fill="F2CEED" w:themeFill="accent5" w:themeFillTint="33"/>
            <w:vAlign w:val="center"/>
          </w:tcPr>
          <w:p w14:paraId="623F6E5E" w14:textId="77777777" w:rsidR="00932D75" w:rsidRPr="005D7B2A" w:rsidRDefault="00932D75" w:rsidP="005D7B2A">
            <w:pPr>
              <w:jc w:val="center"/>
              <w:rPr>
                <w:rFonts w:ascii="Arial" w:hAnsi="Arial" w:cs="Arial"/>
                <w:sz w:val="24"/>
                <w:szCs w:val="24"/>
              </w:rPr>
            </w:pPr>
          </w:p>
        </w:tc>
        <w:tc>
          <w:tcPr>
            <w:tcW w:w="5760" w:type="dxa"/>
            <w:gridSpan w:val="2"/>
            <w:tcBorders>
              <w:right w:val="single" w:sz="18" w:space="0" w:color="auto"/>
            </w:tcBorders>
          </w:tcPr>
          <w:p w14:paraId="367A05E8" w14:textId="64CD0266" w:rsidR="00932D75" w:rsidRPr="005D7B2A" w:rsidRDefault="00932D75" w:rsidP="005D7B2A">
            <w:pPr>
              <w:rPr>
                <w:rFonts w:ascii="Arial" w:hAnsi="Arial" w:cs="Arial"/>
                <w:sz w:val="24"/>
                <w:szCs w:val="24"/>
              </w:rPr>
            </w:pPr>
            <w:r w:rsidRPr="005D7B2A">
              <w:rPr>
                <w:rFonts w:ascii="Arial" w:hAnsi="Arial" w:cs="Arial"/>
                <w:sz w:val="24"/>
                <w:szCs w:val="24"/>
              </w:rPr>
              <w:t>Reconocimiento de las experiencias de los demás.</w:t>
            </w:r>
          </w:p>
        </w:tc>
      </w:tr>
      <w:tr w:rsidR="00932D75" w:rsidRPr="005D7B2A" w14:paraId="0203EA74" w14:textId="77777777" w:rsidTr="00A27435">
        <w:trPr>
          <w:trHeight w:val="195"/>
        </w:trPr>
        <w:tc>
          <w:tcPr>
            <w:tcW w:w="1413" w:type="dxa"/>
            <w:vMerge/>
            <w:tcBorders>
              <w:left w:val="single" w:sz="18" w:space="0" w:color="auto"/>
              <w:bottom w:val="single" w:sz="18" w:space="0" w:color="auto"/>
            </w:tcBorders>
            <w:vAlign w:val="center"/>
          </w:tcPr>
          <w:p w14:paraId="0306A402" w14:textId="77777777" w:rsidR="00932D75" w:rsidRPr="005D7B2A" w:rsidRDefault="00932D75" w:rsidP="005D7B2A">
            <w:pPr>
              <w:jc w:val="center"/>
              <w:rPr>
                <w:rFonts w:ascii="Arial" w:hAnsi="Arial" w:cs="Arial"/>
                <w:b/>
                <w:bCs/>
                <w:sz w:val="24"/>
                <w:szCs w:val="24"/>
              </w:rPr>
            </w:pPr>
          </w:p>
        </w:tc>
        <w:tc>
          <w:tcPr>
            <w:tcW w:w="7603" w:type="dxa"/>
            <w:gridSpan w:val="3"/>
            <w:tcBorders>
              <w:bottom w:val="single" w:sz="18" w:space="0" w:color="auto"/>
              <w:right w:val="single" w:sz="18" w:space="0" w:color="auto"/>
            </w:tcBorders>
            <w:vAlign w:val="center"/>
          </w:tcPr>
          <w:p w14:paraId="30CEA104" w14:textId="14ABE9DF" w:rsidR="00932D75" w:rsidRPr="005D7B2A" w:rsidRDefault="00932D75" w:rsidP="005D7B2A">
            <w:pPr>
              <w:rPr>
                <w:rFonts w:ascii="Arial" w:hAnsi="Arial" w:cs="Arial"/>
                <w:color w:val="4EA72E" w:themeColor="accent6"/>
                <w:sz w:val="24"/>
                <w:szCs w:val="24"/>
              </w:rPr>
            </w:pPr>
            <w:r w:rsidRPr="005D7B2A">
              <w:rPr>
                <w:rFonts w:ascii="Arial" w:hAnsi="Arial" w:cs="Arial"/>
                <w:color w:val="4EA72E" w:themeColor="accent6"/>
                <w:sz w:val="24"/>
                <w:szCs w:val="24"/>
              </w:rPr>
              <w:t>Resolución de problemas</w:t>
            </w:r>
            <w:r w:rsidRPr="005D7B2A">
              <w:rPr>
                <w:rFonts w:ascii="Arial" w:hAnsi="Arial" w:cs="Arial"/>
                <w:sz w:val="24"/>
                <w:szCs w:val="24"/>
              </w:rPr>
              <w:t>: Construcción de una expresión/operación a partir de la situación descrita.</w:t>
            </w:r>
          </w:p>
        </w:tc>
      </w:tr>
    </w:tbl>
    <w:p w14:paraId="00EA7076" w14:textId="6FE03646" w:rsidR="000B345A" w:rsidRDefault="000B345A" w:rsidP="000B345A">
      <w:pPr>
        <w:spacing w:after="0" w:line="480" w:lineRule="auto"/>
        <w:jc w:val="center"/>
        <w:rPr>
          <w:rFonts w:ascii="Arial" w:hAnsi="Arial" w:cs="Arial"/>
          <w:sz w:val="24"/>
          <w:szCs w:val="24"/>
        </w:rPr>
      </w:pPr>
      <w:r w:rsidRPr="0065499F">
        <w:rPr>
          <w:rFonts w:ascii="Arial" w:hAnsi="Arial" w:cs="Arial"/>
          <w:sz w:val="24"/>
          <w:szCs w:val="24"/>
        </w:rPr>
        <w:t xml:space="preserve">Tabla </w:t>
      </w:r>
      <w:r>
        <w:rPr>
          <w:rFonts w:ascii="Arial" w:hAnsi="Arial" w:cs="Arial"/>
          <w:sz w:val="24"/>
          <w:szCs w:val="24"/>
        </w:rPr>
        <w:t>x</w:t>
      </w:r>
      <w:r w:rsidRPr="0065499F">
        <w:rPr>
          <w:rFonts w:ascii="Arial" w:hAnsi="Arial" w:cs="Arial"/>
          <w:sz w:val="24"/>
          <w:szCs w:val="24"/>
        </w:rPr>
        <w:t xml:space="preserve">. Contenidos </w:t>
      </w:r>
      <w:r>
        <w:rPr>
          <w:rFonts w:ascii="Arial" w:hAnsi="Arial" w:cs="Arial"/>
          <w:sz w:val="24"/>
          <w:szCs w:val="24"/>
        </w:rPr>
        <w:t>sintetizados del</w:t>
      </w:r>
      <w:r w:rsidRPr="0065499F">
        <w:rPr>
          <w:rFonts w:ascii="Arial" w:hAnsi="Arial" w:cs="Arial"/>
          <w:sz w:val="24"/>
          <w:szCs w:val="24"/>
        </w:rPr>
        <w:t xml:space="preserve"> </w:t>
      </w:r>
      <w:r>
        <w:rPr>
          <w:rFonts w:ascii="Arial" w:hAnsi="Arial" w:cs="Arial"/>
          <w:sz w:val="24"/>
          <w:szCs w:val="24"/>
        </w:rPr>
        <w:t>segundo</w:t>
      </w:r>
      <w:r w:rsidRPr="0065499F">
        <w:rPr>
          <w:rFonts w:ascii="Arial" w:hAnsi="Arial" w:cs="Arial"/>
          <w:sz w:val="24"/>
          <w:szCs w:val="24"/>
        </w:rPr>
        <w:t xml:space="preserve"> trimestre. Fuente: Elaboración propia.</w:t>
      </w:r>
    </w:p>
    <w:tbl>
      <w:tblPr>
        <w:tblStyle w:val="Tablaconcuadrcula"/>
        <w:tblW w:w="0" w:type="auto"/>
        <w:tblLayout w:type="fixed"/>
        <w:tblLook w:val="04A0" w:firstRow="1" w:lastRow="0" w:firstColumn="1" w:lastColumn="0" w:noHBand="0" w:noVBand="1"/>
      </w:tblPr>
      <w:tblGrid>
        <w:gridCol w:w="1413"/>
        <w:gridCol w:w="1843"/>
        <w:gridCol w:w="1842"/>
        <w:gridCol w:w="3918"/>
      </w:tblGrid>
      <w:tr w:rsidR="002F5DF8" w:rsidRPr="00BE12D7" w14:paraId="20C204CB" w14:textId="77777777" w:rsidTr="00F26C29">
        <w:trPr>
          <w:tblHeader/>
        </w:trPr>
        <w:tc>
          <w:tcPr>
            <w:tcW w:w="9016" w:type="dxa"/>
            <w:gridSpan w:val="4"/>
            <w:shd w:val="clear" w:color="auto" w:fill="E59EDC" w:themeFill="accent5" w:themeFillTint="66"/>
            <w:vAlign w:val="center"/>
          </w:tcPr>
          <w:p w14:paraId="771CA3BA" w14:textId="3E39C30C" w:rsidR="002F5DF8" w:rsidRPr="00835027" w:rsidRDefault="002F7359" w:rsidP="00835027">
            <w:pPr>
              <w:jc w:val="center"/>
              <w:rPr>
                <w:rFonts w:ascii="Arial" w:hAnsi="Arial" w:cs="Arial"/>
                <w:sz w:val="24"/>
                <w:szCs w:val="24"/>
              </w:rPr>
            </w:pPr>
            <w:commentRangeStart w:id="50"/>
            <w:r w:rsidRPr="00835027">
              <w:rPr>
                <w:rFonts w:ascii="Arial" w:hAnsi="Arial" w:cs="Arial"/>
                <w:b/>
                <w:bCs/>
                <w:sz w:val="24"/>
                <w:szCs w:val="24"/>
              </w:rPr>
              <w:t>TERCER</w:t>
            </w:r>
            <w:r w:rsidR="002F5DF8" w:rsidRPr="00835027">
              <w:rPr>
                <w:rFonts w:ascii="Arial" w:hAnsi="Arial" w:cs="Arial"/>
                <w:b/>
                <w:bCs/>
                <w:sz w:val="24"/>
                <w:szCs w:val="24"/>
              </w:rPr>
              <w:t xml:space="preserve"> TRIMESTRE</w:t>
            </w:r>
            <w:r w:rsidR="00B1597F" w:rsidRPr="00835027">
              <w:rPr>
                <w:rFonts w:ascii="Arial" w:hAnsi="Arial" w:cs="Arial"/>
                <w:b/>
                <w:bCs/>
                <w:sz w:val="24"/>
                <w:szCs w:val="24"/>
              </w:rPr>
              <w:t xml:space="preserve">: </w:t>
            </w:r>
            <w:r w:rsidR="00047B6A" w:rsidRPr="00835027">
              <w:rPr>
                <w:rFonts w:ascii="Arial" w:hAnsi="Arial" w:cs="Arial"/>
                <w:sz w:val="24"/>
                <w:szCs w:val="24"/>
              </w:rPr>
              <w:t>Resolviendo el misterio con El Principito</w:t>
            </w:r>
            <w:commentRangeEnd w:id="50"/>
            <w:r w:rsidR="00932D75" w:rsidRPr="00835027">
              <w:rPr>
                <w:rStyle w:val="Refdecomentario"/>
                <w:rFonts w:ascii="Arial" w:hAnsi="Arial" w:cs="Arial"/>
                <w:sz w:val="24"/>
                <w:szCs w:val="24"/>
              </w:rPr>
              <w:commentReference w:id="50"/>
            </w:r>
          </w:p>
        </w:tc>
      </w:tr>
      <w:tr w:rsidR="002F5DF8" w:rsidRPr="00BE12D7" w14:paraId="0E34F7FE" w14:textId="77777777" w:rsidTr="00F26C29">
        <w:trPr>
          <w:tblHeader/>
        </w:trPr>
        <w:tc>
          <w:tcPr>
            <w:tcW w:w="1413" w:type="dxa"/>
            <w:tcBorders>
              <w:bottom w:val="single" w:sz="18" w:space="0" w:color="auto"/>
            </w:tcBorders>
            <w:vAlign w:val="center"/>
          </w:tcPr>
          <w:p w14:paraId="4E3E9AB7" w14:textId="77777777" w:rsidR="002F5DF8" w:rsidRPr="00835027" w:rsidRDefault="002F5DF8" w:rsidP="00835027">
            <w:pPr>
              <w:jc w:val="center"/>
              <w:rPr>
                <w:rFonts w:ascii="Arial" w:hAnsi="Arial" w:cs="Arial"/>
                <w:b/>
                <w:bCs/>
                <w:sz w:val="24"/>
                <w:szCs w:val="24"/>
              </w:rPr>
            </w:pPr>
            <w:r w:rsidRPr="00835027">
              <w:rPr>
                <w:rFonts w:ascii="Arial" w:hAnsi="Arial" w:cs="Arial"/>
                <w:b/>
                <w:bCs/>
                <w:sz w:val="24"/>
                <w:szCs w:val="24"/>
              </w:rPr>
              <w:t>Unidad didáctica</w:t>
            </w:r>
          </w:p>
        </w:tc>
        <w:tc>
          <w:tcPr>
            <w:tcW w:w="1843" w:type="dxa"/>
            <w:tcBorders>
              <w:bottom w:val="single" w:sz="18" w:space="0" w:color="auto"/>
            </w:tcBorders>
            <w:vAlign w:val="center"/>
          </w:tcPr>
          <w:p w14:paraId="52C23672" w14:textId="77777777" w:rsidR="002F5DF8" w:rsidRPr="00835027" w:rsidRDefault="002F5DF8" w:rsidP="00835027">
            <w:pPr>
              <w:jc w:val="center"/>
              <w:rPr>
                <w:rFonts w:ascii="Arial" w:hAnsi="Arial" w:cs="Arial"/>
                <w:b/>
                <w:bCs/>
                <w:sz w:val="24"/>
                <w:szCs w:val="24"/>
              </w:rPr>
            </w:pPr>
            <w:r w:rsidRPr="00835027">
              <w:rPr>
                <w:rFonts w:ascii="Arial" w:hAnsi="Arial" w:cs="Arial"/>
                <w:b/>
                <w:bCs/>
                <w:sz w:val="24"/>
                <w:szCs w:val="24"/>
              </w:rPr>
              <w:t>Bloque de contenidos</w:t>
            </w:r>
          </w:p>
        </w:tc>
        <w:tc>
          <w:tcPr>
            <w:tcW w:w="5760" w:type="dxa"/>
            <w:gridSpan w:val="2"/>
            <w:tcBorders>
              <w:bottom w:val="single" w:sz="18" w:space="0" w:color="auto"/>
            </w:tcBorders>
            <w:vAlign w:val="center"/>
          </w:tcPr>
          <w:p w14:paraId="7FAF96B1" w14:textId="77777777" w:rsidR="002F5DF8" w:rsidRPr="00835027" w:rsidRDefault="002F5DF8" w:rsidP="00835027">
            <w:pPr>
              <w:jc w:val="center"/>
              <w:rPr>
                <w:rFonts w:ascii="Arial" w:hAnsi="Arial" w:cs="Arial"/>
                <w:b/>
                <w:bCs/>
                <w:sz w:val="24"/>
                <w:szCs w:val="24"/>
              </w:rPr>
            </w:pPr>
            <w:r w:rsidRPr="00835027">
              <w:rPr>
                <w:rFonts w:ascii="Arial" w:hAnsi="Arial" w:cs="Arial"/>
                <w:b/>
                <w:bCs/>
                <w:sz w:val="24"/>
                <w:szCs w:val="24"/>
              </w:rPr>
              <w:t>Contenidos seleccionados</w:t>
            </w:r>
          </w:p>
        </w:tc>
      </w:tr>
      <w:tr w:rsidR="0064154E" w:rsidRPr="00BE12D7" w14:paraId="24206465" w14:textId="77777777" w:rsidTr="005063EF">
        <w:trPr>
          <w:trHeight w:val="117"/>
        </w:trPr>
        <w:tc>
          <w:tcPr>
            <w:tcW w:w="1413" w:type="dxa"/>
            <w:vMerge w:val="restart"/>
            <w:tcBorders>
              <w:top w:val="single" w:sz="18" w:space="0" w:color="auto"/>
              <w:left w:val="single" w:sz="18" w:space="0" w:color="auto"/>
              <w:bottom w:val="single" w:sz="18" w:space="0" w:color="auto"/>
            </w:tcBorders>
            <w:vAlign w:val="center"/>
          </w:tcPr>
          <w:p w14:paraId="066DD246" w14:textId="77777777" w:rsidR="0064154E" w:rsidRPr="00835027" w:rsidRDefault="0064154E" w:rsidP="00835027">
            <w:pPr>
              <w:jc w:val="center"/>
              <w:rPr>
                <w:rFonts w:ascii="Arial" w:hAnsi="Arial" w:cs="Arial"/>
                <w:b/>
                <w:bCs/>
                <w:sz w:val="24"/>
                <w:szCs w:val="24"/>
              </w:rPr>
            </w:pPr>
            <w:r w:rsidRPr="00835027">
              <w:rPr>
                <w:rFonts w:ascii="Arial" w:hAnsi="Arial" w:cs="Arial"/>
                <w:b/>
                <w:bCs/>
                <w:sz w:val="24"/>
                <w:szCs w:val="24"/>
              </w:rPr>
              <w:t>Unidad 12:</w:t>
            </w:r>
          </w:p>
          <w:p w14:paraId="211A9022" w14:textId="29BB1399" w:rsidR="0064154E" w:rsidRPr="00835027" w:rsidRDefault="0064154E" w:rsidP="00835027">
            <w:pPr>
              <w:jc w:val="center"/>
              <w:rPr>
                <w:rFonts w:ascii="Arial" w:hAnsi="Arial" w:cs="Arial"/>
                <w:sz w:val="24"/>
                <w:szCs w:val="24"/>
              </w:rPr>
            </w:pPr>
            <w:r w:rsidRPr="00835027">
              <w:rPr>
                <w:rFonts w:ascii="Arial" w:hAnsi="Arial" w:cs="Arial"/>
                <w:sz w:val="24"/>
                <w:szCs w:val="24"/>
              </w:rPr>
              <w:t>“Las dudas del zorro”</w:t>
            </w:r>
          </w:p>
        </w:tc>
        <w:tc>
          <w:tcPr>
            <w:tcW w:w="1843" w:type="dxa"/>
            <w:vMerge w:val="restart"/>
            <w:tcBorders>
              <w:top w:val="single" w:sz="18" w:space="0" w:color="auto"/>
            </w:tcBorders>
            <w:shd w:val="clear" w:color="auto" w:fill="F6C5AC"/>
            <w:vAlign w:val="center"/>
          </w:tcPr>
          <w:p w14:paraId="13183F6C" w14:textId="6E4092FC" w:rsidR="0064154E" w:rsidRPr="00835027" w:rsidRDefault="00932D75" w:rsidP="00835027">
            <w:pPr>
              <w:jc w:val="center"/>
              <w:rPr>
                <w:rFonts w:ascii="Arial" w:hAnsi="Arial" w:cs="Arial"/>
                <w:sz w:val="24"/>
                <w:szCs w:val="24"/>
              </w:rPr>
            </w:pPr>
            <w:r w:rsidRPr="00835027">
              <w:rPr>
                <w:rFonts w:ascii="Arial" w:hAnsi="Arial" w:cs="Arial"/>
                <w:sz w:val="24"/>
                <w:szCs w:val="24"/>
              </w:rPr>
              <w:t xml:space="preserve">A. </w:t>
            </w:r>
            <w:r w:rsidR="0064154E" w:rsidRPr="00835027">
              <w:rPr>
                <w:rFonts w:ascii="Arial" w:hAnsi="Arial" w:cs="Arial"/>
                <w:sz w:val="24"/>
                <w:szCs w:val="24"/>
              </w:rPr>
              <w:t>Números y operaciones</w:t>
            </w:r>
          </w:p>
        </w:tc>
        <w:tc>
          <w:tcPr>
            <w:tcW w:w="5760" w:type="dxa"/>
            <w:gridSpan w:val="2"/>
            <w:tcBorders>
              <w:top w:val="single" w:sz="18" w:space="0" w:color="auto"/>
              <w:right w:val="single" w:sz="18" w:space="0" w:color="auto"/>
            </w:tcBorders>
          </w:tcPr>
          <w:p w14:paraId="2445C842" w14:textId="7731CCBC" w:rsidR="0064154E" w:rsidRPr="00835027" w:rsidRDefault="0064154E" w:rsidP="00835027">
            <w:pPr>
              <w:rPr>
                <w:rFonts w:ascii="Arial" w:hAnsi="Arial" w:cs="Arial"/>
                <w:sz w:val="24"/>
                <w:szCs w:val="24"/>
              </w:rPr>
            </w:pPr>
            <w:r w:rsidRPr="00835027">
              <w:rPr>
                <w:rFonts w:ascii="Arial" w:hAnsi="Arial" w:cs="Arial"/>
                <w:sz w:val="24"/>
                <w:szCs w:val="24"/>
              </w:rPr>
              <w:t xml:space="preserve">Comparar, ordenar y </w:t>
            </w:r>
            <w:r w:rsidRPr="00835027">
              <w:rPr>
                <w:rFonts w:ascii="Arial" w:hAnsi="Arial" w:cs="Arial"/>
                <w:color w:val="BF4E14" w:themeColor="accent2" w:themeShade="BF"/>
                <w:sz w:val="24"/>
                <w:szCs w:val="24"/>
              </w:rPr>
              <w:t>equivalencias entre fracciones y números decimales</w:t>
            </w:r>
            <w:r w:rsidRPr="00835027">
              <w:rPr>
                <w:rFonts w:ascii="Arial" w:hAnsi="Arial" w:cs="Arial"/>
                <w:sz w:val="24"/>
                <w:szCs w:val="24"/>
              </w:rPr>
              <w:t>.</w:t>
            </w:r>
          </w:p>
        </w:tc>
      </w:tr>
      <w:tr w:rsidR="0064154E" w:rsidRPr="00BE12D7" w14:paraId="7178FDF5" w14:textId="77777777" w:rsidTr="005063EF">
        <w:trPr>
          <w:trHeight w:val="117"/>
        </w:trPr>
        <w:tc>
          <w:tcPr>
            <w:tcW w:w="1413" w:type="dxa"/>
            <w:vMerge/>
            <w:tcBorders>
              <w:left w:val="single" w:sz="18" w:space="0" w:color="auto"/>
              <w:bottom w:val="single" w:sz="18" w:space="0" w:color="auto"/>
            </w:tcBorders>
            <w:vAlign w:val="center"/>
          </w:tcPr>
          <w:p w14:paraId="5D5B6462" w14:textId="77777777" w:rsidR="0064154E" w:rsidRPr="00835027" w:rsidRDefault="0064154E" w:rsidP="00835027">
            <w:pPr>
              <w:jc w:val="center"/>
              <w:rPr>
                <w:rFonts w:ascii="Arial" w:hAnsi="Arial" w:cs="Arial"/>
                <w:b/>
                <w:bCs/>
                <w:sz w:val="24"/>
                <w:szCs w:val="24"/>
              </w:rPr>
            </w:pPr>
          </w:p>
        </w:tc>
        <w:tc>
          <w:tcPr>
            <w:tcW w:w="1843" w:type="dxa"/>
            <w:vMerge/>
            <w:shd w:val="clear" w:color="auto" w:fill="F6C5AC"/>
            <w:vAlign w:val="center"/>
          </w:tcPr>
          <w:p w14:paraId="1626E829" w14:textId="77777777" w:rsidR="0064154E" w:rsidRPr="00835027" w:rsidRDefault="0064154E" w:rsidP="00835027">
            <w:pPr>
              <w:pStyle w:val="Prrafodelista"/>
              <w:numPr>
                <w:ilvl w:val="0"/>
                <w:numId w:val="25"/>
              </w:numPr>
              <w:jc w:val="center"/>
              <w:rPr>
                <w:rFonts w:ascii="Arial" w:hAnsi="Arial" w:cs="Arial"/>
                <w:sz w:val="24"/>
                <w:szCs w:val="24"/>
              </w:rPr>
            </w:pPr>
          </w:p>
        </w:tc>
        <w:tc>
          <w:tcPr>
            <w:tcW w:w="5760" w:type="dxa"/>
            <w:gridSpan w:val="2"/>
            <w:tcBorders>
              <w:right w:val="single" w:sz="18" w:space="0" w:color="auto"/>
            </w:tcBorders>
          </w:tcPr>
          <w:p w14:paraId="6DA5173A" w14:textId="346DC719" w:rsidR="0064154E" w:rsidRPr="00835027" w:rsidRDefault="0064154E" w:rsidP="00835027">
            <w:pPr>
              <w:rPr>
                <w:rFonts w:ascii="Arial" w:hAnsi="Arial" w:cs="Arial"/>
                <w:sz w:val="24"/>
                <w:szCs w:val="24"/>
              </w:rPr>
            </w:pPr>
            <w:r w:rsidRPr="00835027">
              <w:rPr>
                <w:rFonts w:ascii="Arial" w:hAnsi="Arial" w:cs="Arial"/>
                <w:sz w:val="24"/>
                <w:szCs w:val="24"/>
              </w:rPr>
              <w:t xml:space="preserve">Relaciones entre </w:t>
            </w:r>
            <w:r w:rsidR="005063EF">
              <w:rPr>
                <w:rFonts w:ascii="Arial" w:hAnsi="Arial" w:cs="Arial"/>
                <w:sz w:val="24"/>
                <w:szCs w:val="24"/>
              </w:rPr>
              <w:t>operaciones.</w:t>
            </w:r>
          </w:p>
        </w:tc>
      </w:tr>
      <w:tr w:rsidR="0064154E" w:rsidRPr="00BE12D7" w14:paraId="301D3843" w14:textId="77777777" w:rsidTr="005063EF">
        <w:trPr>
          <w:trHeight w:val="117"/>
        </w:trPr>
        <w:tc>
          <w:tcPr>
            <w:tcW w:w="1413" w:type="dxa"/>
            <w:vMerge/>
            <w:tcBorders>
              <w:left w:val="single" w:sz="18" w:space="0" w:color="auto"/>
              <w:bottom w:val="single" w:sz="18" w:space="0" w:color="auto"/>
            </w:tcBorders>
            <w:vAlign w:val="center"/>
          </w:tcPr>
          <w:p w14:paraId="49B3A3CD" w14:textId="77777777" w:rsidR="0064154E" w:rsidRPr="00835027" w:rsidRDefault="0064154E" w:rsidP="00835027">
            <w:pPr>
              <w:jc w:val="center"/>
              <w:rPr>
                <w:rFonts w:ascii="Arial" w:hAnsi="Arial" w:cs="Arial"/>
                <w:b/>
                <w:bCs/>
                <w:sz w:val="24"/>
                <w:szCs w:val="24"/>
              </w:rPr>
            </w:pPr>
          </w:p>
        </w:tc>
        <w:tc>
          <w:tcPr>
            <w:tcW w:w="1843" w:type="dxa"/>
            <w:vMerge/>
            <w:shd w:val="clear" w:color="auto" w:fill="F6C5AC"/>
            <w:vAlign w:val="center"/>
          </w:tcPr>
          <w:p w14:paraId="0B9FDCCC" w14:textId="77777777" w:rsidR="0064154E" w:rsidRPr="00835027" w:rsidRDefault="0064154E" w:rsidP="00835027">
            <w:pPr>
              <w:pStyle w:val="Prrafodelista"/>
              <w:numPr>
                <w:ilvl w:val="0"/>
                <w:numId w:val="25"/>
              </w:numPr>
              <w:jc w:val="center"/>
              <w:rPr>
                <w:rFonts w:ascii="Arial" w:hAnsi="Arial" w:cs="Arial"/>
                <w:sz w:val="24"/>
                <w:szCs w:val="24"/>
              </w:rPr>
            </w:pPr>
          </w:p>
        </w:tc>
        <w:tc>
          <w:tcPr>
            <w:tcW w:w="5760" w:type="dxa"/>
            <w:gridSpan w:val="2"/>
            <w:tcBorders>
              <w:right w:val="single" w:sz="18" w:space="0" w:color="auto"/>
            </w:tcBorders>
          </w:tcPr>
          <w:p w14:paraId="0EE6321D" w14:textId="75E6C50B" w:rsidR="0064154E" w:rsidRPr="00835027" w:rsidRDefault="0064154E" w:rsidP="00835027">
            <w:pPr>
              <w:rPr>
                <w:rFonts w:ascii="Arial" w:hAnsi="Arial" w:cs="Arial"/>
                <w:sz w:val="24"/>
                <w:szCs w:val="24"/>
              </w:rPr>
            </w:pPr>
            <w:r w:rsidRPr="00835027">
              <w:rPr>
                <w:rFonts w:ascii="Arial" w:hAnsi="Arial" w:cs="Arial"/>
                <w:color w:val="EE0000"/>
                <w:sz w:val="24"/>
                <w:szCs w:val="24"/>
              </w:rPr>
              <w:t>Cálculo mental</w:t>
            </w:r>
            <w:r w:rsidRPr="00835027">
              <w:rPr>
                <w:rFonts w:ascii="Arial" w:hAnsi="Arial" w:cs="Arial"/>
                <w:sz w:val="24"/>
                <w:szCs w:val="24"/>
              </w:rPr>
              <w:t>: Multiplicar por 5 y 25.</w:t>
            </w:r>
          </w:p>
        </w:tc>
      </w:tr>
      <w:tr w:rsidR="0064154E" w:rsidRPr="00BE12D7" w14:paraId="0F7DCCC9" w14:textId="77777777" w:rsidTr="005063EF">
        <w:trPr>
          <w:trHeight w:val="67"/>
        </w:trPr>
        <w:tc>
          <w:tcPr>
            <w:tcW w:w="1413" w:type="dxa"/>
            <w:vMerge/>
            <w:tcBorders>
              <w:left w:val="single" w:sz="18" w:space="0" w:color="auto"/>
              <w:bottom w:val="single" w:sz="18" w:space="0" w:color="auto"/>
            </w:tcBorders>
            <w:vAlign w:val="center"/>
          </w:tcPr>
          <w:p w14:paraId="7786019C" w14:textId="77777777" w:rsidR="0064154E" w:rsidRPr="00835027" w:rsidRDefault="0064154E" w:rsidP="00835027">
            <w:pPr>
              <w:jc w:val="center"/>
              <w:rPr>
                <w:rFonts w:ascii="Arial" w:hAnsi="Arial" w:cs="Arial"/>
                <w:b/>
                <w:bCs/>
                <w:sz w:val="24"/>
                <w:szCs w:val="24"/>
              </w:rPr>
            </w:pPr>
          </w:p>
        </w:tc>
        <w:tc>
          <w:tcPr>
            <w:tcW w:w="1843" w:type="dxa"/>
            <w:vMerge w:val="restart"/>
            <w:shd w:val="clear" w:color="auto" w:fill="D9F2D0"/>
            <w:vAlign w:val="center"/>
          </w:tcPr>
          <w:p w14:paraId="6AF8B388" w14:textId="1A5BFC9D" w:rsidR="0064154E" w:rsidRPr="00835027" w:rsidRDefault="0064154E" w:rsidP="00835027">
            <w:pPr>
              <w:jc w:val="center"/>
              <w:rPr>
                <w:rFonts w:ascii="Arial" w:hAnsi="Arial" w:cs="Arial"/>
                <w:sz w:val="24"/>
                <w:szCs w:val="24"/>
              </w:rPr>
            </w:pPr>
            <w:r w:rsidRPr="00835027">
              <w:rPr>
                <w:rFonts w:ascii="Arial" w:hAnsi="Arial" w:cs="Arial"/>
                <w:sz w:val="24"/>
                <w:szCs w:val="24"/>
              </w:rPr>
              <w:t>D. Álgebra</w:t>
            </w:r>
          </w:p>
        </w:tc>
        <w:tc>
          <w:tcPr>
            <w:tcW w:w="1842" w:type="dxa"/>
            <w:vMerge w:val="restart"/>
            <w:tcBorders>
              <w:right w:val="single" w:sz="6" w:space="0" w:color="auto"/>
            </w:tcBorders>
            <w:vAlign w:val="center"/>
          </w:tcPr>
          <w:p w14:paraId="33414C8D" w14:textId="77777777" w:rsidR="0064154E" w:rsidRPr="00835027" w:rsidRDefault="0064154E" w:rsidP="00835027">
            <w:pPr>
              <w:rPr>
                <w:rFonts w:ascii="Arial" w:hAnsi="Arial" w:cs="Arial"/>
                <w:color w:val="EE0000"/>
                <w:sz w:val="24"/>
                <w:szCs w:val="24"/>
              </w:rPr>
            </w:pPr>
            <w:r w:rsidRPr="00835027">
              <w:rPr>
                <w:rFonts w:ascii="Arial" w:hAnsi="Arial" w:cs="Arial"/>
                <w:color w:val="77206D" w:themeColor="accent5" w:themeShade="BF"/>
                <w:sz w:val="24"/>
                <w:szCs w:val="24"/>
              </w:rPr>
              <w:t>Pensamiento computacional</w:t>
            </w:r>
          </w:p>
        </w:tc>
        <w:tc>
          <w:tcPr>
            <w:tcW w:w="3918" w:type="dxa"/>
            <w:tcBorders>
              <w:left w:val="single" w:sz="6" w:space="0" w:color="auto"/>
              <w:right w:val="single" w:sz="18" w:space="0" w:color="auto"/>
            </w:tcBorders>
            <w:vAlign w:val="center"/>
          </w:tcPr>
          <w:p w14:paraId="620C5DF8" w14:textId="4B99606C" w:rsidR="0064154E" w:rsidRPr="00835027" w:rsidRDefault="00573BFD" w:rsidP="00835027">
            <w:pPr>
              <w:rPr>
                <w:rFonts w:ascii="Arial" w:hAnsi="Arial" w:cs="Arial"/>
                <w:sz w:val="24"/>
                <w:szCs w:val="24"/>
              </w:rPr>
            </w:pPr>
            <w:r w:rsidRPr="00835027">
              <w:rPr>
                <w:rFonts w:ascii="Arial" w:hAnsi="Arial" w:cs="Arial"/>
                <w:sz w:val="24"/>
                <w:szCs w:val="24"/>
              </w:rPr>
              <w:t>Bucles, condicionales y eventos.</w:t>
            </w:r>
          </w:p>
        </w:tc>
      </w:tr>
      <w:tr w:rsidR="0064154E" w:rsidRPr="00BE12D7" w14:paraId="45EBAD2D" w14:textId="77777777" w:rsidTr="005063EF">
        <w:trPr>
          <w:trHeight w:val="67"/>
        </w:trPr>
        <w:tc>
          <w:tcPr>
            <w:tcW w:w="1413" w:type="dxa"/>
            <w:vMerge/>
            <w:tcBorders>
              <w:left w:val="single" w:sz="18" w:space="0" w:color="auto"/>
              <w:bottom w:val="single" w:sz="18" w:space="0" w:color="auto"/>
            </w:tcBorders>
            <w:vAlign w:val="center"/>
          </w:tcPr>
          <w:p w14:paraId="1897F245" w14:textId="77777777" w:rsidR="0064154E" w:rsidRPr="00835027" w:rsidRDefault="0064154E" w:rsidP="00835027">
            <w:pPr>
              <w:jc w:val="center"/>
              <w:rPr>
                <w:rFonts w:ascii="Arial" w:hAnsi="Arial" w:cs="Arial"/>
                <w:b/>
                <w:bCs/>
                <w:sz w:val="24"/>
                <w:szCs w:val="24"/>
              </w:rPr>
            </w:pPr>
          </w:p>
        </w:tc>
        <w:tc>
          <w:tcPr>
            <w:tcW w:w="1843" w:type="dxa"/>
            <w:vMerge/>
            <w:shd w:val="clear" w:color="auto" w:fill="D9F2D0"/>
            <w:vAlign w:val="center"/>
          </w:tcPr>
          <w:p w14:paraId="18360D32" w14:textId="77777777" w:rsidR="0064154E" w:rsidRPr="00835027" w:rsidRDefault="0064154E" w:rsidP="00835027">
            <w:pPr>
              <w:jc w:val="center"/>
              <w:rPr>
                <w:rFonts w:ascii="Arial" w:hAnsi="Arial" w:cs="Arial"/>
                <w:sz w:val="24"/>
                <w:szCs w:val="24"/>
              </w:rPr>
            </w:pPr>
          </w:p>
        </w:tc>
        <w:tc>
          <w:tcPr>
            <w:tcW w:w="1842" w:type="dxa"/>
            <w:vMerge/>
            <w:tcBorders>
              <w:right w:val="single" w:sz="6" w:space="0" w:color="auto"/>
            </w:tcBorders>
            <w:vAlign w:val="center"/>
          </w:tcPr>
          <w:p w14:paraId="6CA4FF9E" w14:textId="77777777" w:rsidR="0064154E" w:rsidRPr="00835027" w:rsidRDefault="0064154E" w:rsidP="00835027">
            <w:pPr>
              <w:rPr>
                <w:rFonts w:ascii="Arial" w:hAnsi="Arial" w:cs="Arial"/>
                <w:color w:val="77206D" w:themeColor="accent5" w:themeShade="BF"/>
                <w:sz w:val="24"/>
                <w:szCs w:val="24"/>
              </w:rPr>
            </w:pPr>
          </w:p>
        </w:tc>
        <w:tc>
          <w:tcPr>
            <w:tcW w:w="3918" w:type="dxa"/>
            <w:tcBorders>
              <w:left w:val="single" w:sz="6" w:space="0" w:color="auto"/>
              <w:right w:val="single" w:sz="18" w:space="0" w:color="auto"/>
            </w:tcBorders>
            <w:vAlign w:val="center"/>
          </w:tcPr>
          <w:p w14:paraId="10EF430B" w14:textId="32945A56" w:rsidR="0064154E" w:rsidRPr="00835027" w:rsidRDefault="00573BFD" w:rsidP="00835027">
            <w:pPr>
              <w:rPr>
                <w:rFonts w:ascii="Arial" w:hAnsi="Arial" w:cs="Arial"/>
                <w:sz w:val="24"/>
                <w:szCs w:val="24"/>
              </w:rPr>
            </w:pPr>
            <w:r w:rsidRPr="00835027">
              <w:rPr>
                <w:rFonts w:ascii="Arial" w:hAnsi="Arial" w:cs="Arial"/>
                <w:sz w:val="24"/>
                <w:szCs w:val="24"/>
              </w:rPr>
              <w:t>Experimentación e iteración.</w:t>
            </w:r>
          </w:p>
        </w:tc>
      </w:tr>
      <w:tr w:rsidR="0064154E" w:rsidRPr="00BE12D7" w14:paraId="5D0E0A5B" w14:textId="77777777" w:rsidTr="005063EF">
        <w:trPr>
          <w:trHeight w:val="176"/>
        </w:trPr>
        <w:tc>
          <w:tcPr>
            <w:tcW w:w="1413" w:type="dxa"/>
            <w:vMerge/>
            <w:tcBorders>
              <w:left w:val="single" w:sz="18" w:space="0" w:color="auto"/>
              <w:bottom w:val="single" w:sz="18" w:space="0" w:color="auto"/>
            </w:tcBorders>
            <w:vAlign w:val="center"/>
          </w:tcPr>
          <w:p w14:paraId="3C921CBF" w14:textId="77777777" w:rsidR="0064154E" w:rsidRPr="00835027" w:rsidRDefault="0064154E" w:rsidP="00835027">
            <w:pPr>
              <w:jc w:val="center"/>
              <w:rPr>
                <w:rFonts w:ascii="Arial" w:hAnsi="Arial" w:cs="Arial"/>
                <w:b/>
                <w:bCs/>
                <w:sz w:val="24"/>
                <w:szCs w:val="24"/>
              </w:rPr>
            </w:pPr>
          </w:p>
        </w:tc>
        <w:tc>
          <w:tcPr>
            <w:tcW w:w="1843" w:type="dxa"/>
            <w:vMerge w:val="restart"/>
            <w:shd w:val="clear" w:color="auto" w:fill="95DCF7"/>
            <w:vAlign w:val="center"/>
          </w:tcPr>
          <w:p w14:paraId="4C659005" w14:textId="518FD963" w:rsidR="0064154E" w:rsidRPr="00835027" w:rsidRDefault="0064154E" w:rsidP="00835027">
            <w:pPr>
              <w:jc w:val="center"/>
              <w:rPr>
                <w:rFonts w:ascii="Arial" w:hAnsi="Arial" w:cs="Arial"/>
                <w:sz w:val="24"/>
                <w:szCs w:val="24"/>
              </w:rPr>
            </w:pPr>
            <w:r w:rsidRPr="00835027">
              <w:rPr>
                <w:rFonts w:ascii="Arial" w:hAnsi="Arial" w:cs="Arial"/>
                <w:sz w:val="24"/>
                <w:szCs w:val="24"/>
              </w:rPr>
              <w:t>E. Estadística y probabilidad</w:t>
            </w:r>
          </w:p>
        </w:tc>
        <w:tc>
          <w:tcPr>
            <w:tcW w:w="5760" w:type="dxa"/>
            <w:gridSpan w:val="2"/>
            <w:tcBorders>
              <w:right w:val="single" w:sz="18" w:space="0" w:color="auto"/>
            </w:tcBorders>
          </w:tcPr>
          <w:p w14:paraId="6F52F857" w14:textId="6AF5388D" w:rsidR="0064154E" w:rsidRPr="00835027" w:rsidRDefault="0064154E" w:rsidP="00835027">
            <w:pPr>
              <w:rPr>
                <w:rFonts w:ascii="Arial" w:hAnsi="Arial" w:cs="Arial"/>
                <w:sz w:val="24"/>
                <w:szCs w:val="24"/>
              </w:rPr>
            </w:pPr>
            <w:r w:rsidRPr="00835027">
              <w:rPr>
                <w:rFonts w:ascii="Arial" w:hAnsi="Arial" w:cs="Arial"/>
                <w:sz w:val="24"/>
                <w:szCs w:val="24"/>
              </w:rPr>
              <w:t>Formulación de conjeturas a partir de los datos</w:t>
            </w:r>
            <w:r w:rsidR="00F26C29">
              <w:rPr>
                <w:rFonts w:ascii="Arial" w:hAnsi="Arial" w:cs="Arial"/>
                <w:sz w:val="24"/>
                <w:szCs w:val="24"/>
              </w:rPr>
              <w:t>.</w:t>
            </w:r>
          </w:p>
        </w:tc>
      </w:tr>
      <w:tr w:rsidR="0064154E" w:rsidRPr="00BE12D7" w14:paraId="07167BAE" w14:textId="77777777" w:rsidTr="005063EF">
        <w:trPr>
          <w:trHeight w:val="175"/>
        </w:trPr>
        <w:tc>
          <w:tcPr>
            <w:tcW w:w="1413" w:type="dxa"/>
            <w:vMerge/>
            <w:tcBorders>
              <w:left w:val="single" w:sz="18" w:space="0" w:color="auto"/>
              <w:bottom w:val="single" w:sz="18" w:space="0" w:color="auto"/>
            </w:tcBorders>
            <w:vAlign w:val="center"/>
          </w:tcPr>
          <w:p w14:paraId="3DAB3B0F" w14:textId="77777777" w:rsidR="0064154E" w:rsidRPr="00835027" w:rsidRDefault="0064154E" w:rsidP="00835027">
            <w:pPr>
              <w:jc w:val="center"/>
              <w:rPr>
                <w:rFonts w:ascii="Arial" w:hAnsi="Arial" w:cs="Arial"/>
                <w:b/>
                <w:bCs/>
                <w:sz w:val="24"/>
                <w:szCs w:val="24"/>
              </w:rPr>
            </w:pPr>
          </w:p>
        </w:tc>
        <w:tc>
          <w:tcPr>
            <w:tcW w:w="1843" w:type="dxa"/>
            <w:vMerge/>
            <w:shd w:val="clear" w:color="auto" w:fill="95DCF7"/>
            <w:vAlign w:val="center"/>
          </w:tcPr>
          <w:p w14:paraId="6D05709C" w14:textId="77777777" w:rsidR="0064154E" w:rsidRPr="00835027" w:rsidRDefault="0064154E" w:rsidP="00835027">
            <w:pPr>
              <w:jc w:val="center"/>
              <w:rPr>
                <w:rFonts w:ascii="Arial" w:hAnsi="Arial" w:cs="Arial"/>
                <w:sz w:val="24"/>
                <w:szCs w:val="24"/>
              </w:rPr>
            </w:pPr>
          </w:p>
        </w:tc>
        <w:tc>
          <w:tcPr>
            <w:tcW w:w="5760" w:type="dxa"/>
            <w:gridSpan w:val="2"/>
            <w:tcBorders>
              <w:right w:val="single" w:sz="18" w:space="0" w:color="auto"/>
            </w:tcBorders>
          </w:tcPr>
          <w:p w14:paraId="04BDF96D" w14:textId="506A6909" w:rsidR="0064154E" w:rsidRPr="00835027" w:rsidRDefault="0064154E" w:rsidP="00835027">
            <w:pPr>
              <w:rPr>
                <w:rFonts w:ascii="Arial" w:hAnsi="Arial" w:cs="Arial"/>
                <w:sz w:val="24"/>
                <w:szCs w:val="24"/>
              </w:rPr>
            </w:pPr>
            <w:r w:rsidRPr="00835027">
              <w:rPr>
                <w:rFonts w:ascii="Arial" w:hAnsi="Arial" w:cs="Arial"/>
                <w:sz w:val="24"/>
                <w:szCs w:val="24"/>
              </w:rPr>
              <w:t>Comparación de la probabilidad de dos sucesos</w:t>
            </w:r>
            <w:r w:rsidR="00F26C29">
              <w:rPr>
                <w:rFonts w:ascii="Arial" w:hAnsi="Arial" w:cs="Arial"/>
                <w:sz w:val="24"/>
                <w:szCs w:val="24"/>
              </w:rPr>
              <w:t>.</w:t>
            </w:r>
          </w:p>
        </w:tc>
      </w:tr>
      <w:tr w:rsidR="0064154E" w:rsidRPr="00BE12D7" w14:paraId="650A78DF" w14:textId="77777777" w:rsidTr="005063EF">
        <w:trPr>
          <w:trHeight w:val="187"/>
        </w:trPr>
        <w:tc>
          <w:tcPr>
            <w:tcW w:w="1413" w:type="dxa"/>
            <w:vMerge/>
            <w:tcBorders>
              <w:left w:val="single" w:sz="18" w:space="0" w:color="auto"/>
              <w:bottom w:val="single" w:sz="18" w:space="0" w:color="auto"/>
            </w:tcBorders>
            <w:vAlign w:val="center"/>
          </w:tcPr>
          <w:p w14:paraId="17308E0E" w14:textId="77777777" w:rsidR="0064154E" w:rsidRPr="00835027" w:rsidRDefault="0064154E" w:rsidP="00835027">
            <w:pPr>
              <w:jc w:val="center"/>
              <w:rPr>
                <w:rFonts w:ascii="Arial" w:hAnsi="Arial" w:cs="Arial"/>
                <w:b/>
                <w:bCs/>
                <w:sz w:val="24"/>
                <w:szCs w:val="24"/>
              </w:rPr>
            </w:pPr>
          </w:p>
        </w:tc>
        <w:tc>
          <w:tcPr>
            <w:tcW w:w="1843" w:type="dxa"/>
            <w:vMerge w:val="restart"/>
            <w:shd w:val="clear" w:color="auto" w:fill="F2CEED" w:themeFill="accent5" w:themeFillTint="33"/>
            <w:vAlign w:val="center"/>
          </w:tcPr>
          <w:p w14:paraId="3CC67BF6" w14:textId="5A457FE1" w:rsidR="0064154E" w:rsidRPr="00835027" w:rsidRDefault="0064154E" w:rsidP="00835027">
            <w:pPr>
              <w:jc w:val="center"/>
              <w:rPr>
                <w:rFonts w:ascii="Arial" w:hAnsi="Arial" w:cs="Arial"/>
                <w:sz w:val="24"/>
                <w:szCs w:val="24"/>
              </w:rPr>
            </w:pPr>
            <w:r w:rsidRPr="00835027">
              <w:rPr>
                <w:rFonts w:ascii="Arial" w:hAnsi="Arial" w:cs="Arial"/>
                <w:sz w:val="24"/>
                <w:szCs w:val="24"/>
              </w:rPr>
              <w:t>F. Actitudes y aprendizaje</w:t>
            </w:r>
          </w:p>
        </w:tc>
        <w:tc>
          <w:tcPr>
            <w:tcW w:w="5760" w:type="dxa"/>
            <w:gridSpan w:val="2"/>
            <w:tcBorders>
              <w:right w:val="single" w:sz="18" w:space="0" w:color="auto"/>
            </w:tcBorders>
          </w:tcPr>
          <w:p w14:paraId="258E7425" w14:textId="53CAB969" w:rsidR="0064154E" w:rsidRPr="00835027" w:rsidRDefault="0064154E" w:rsidP="00835027">
            <w:pPr>
              <w:rPr>
                <w:rFonts w:ascii="Arial" w:hAnsi="Arial" w:cs="Arial"/>
                <w:sz w:val="24"/>
                <w:szCs w:val="24"/>
              </w:rPr>
            </w:pPr>
            <w:r w:rsidRPr="00835027">
              <w:rPr>
                <w:rFonts w:ascii="Arial" w:hAnsi="Arial" w:cs="Arial"/>
                <w:sz w:val="24"/>
                <w:szCs w:val="24"/>
              </w:rPr>
              <w:t>Respeto ante las diferencias individuales.</w:t>
            </w:r>
          </w:p>
        </w:tc>
      </w:tr>
      <w:tr w:rsidR="0064154E" w:rsidRPr="00BE12D7" w14:paraId="371E3B99" w14:textId="77777777" w:rsidTr="005063EF">
        <w:trPr>
          <w:trHeight w:val="186"/>
        </w:trPr>
        <w:tc>
          <w:tcPr>
            <w:tcW w:w="1413" w:type="dxa"/>
            <w:vMerge/>
            <w:tcBorders>
              <w:left w:val="single" w:sz="18" w:space="0" w:color="auto"/>
              <w:bottom w:val="single" w:sz="18" w:space="0" w:color="auto"/>
            </w:tcBorders>
            <w:vAlign w:val="center"/>
          </w:tcPr>
          <w:p w14:paraId="77B4148D" w14:textId="77777777" w:rsidR="0064154E" w:rsidRPr="00835027" w:rsidRDefault="0064154E" w:rsidP="00835027">
            <w:pPr>
              <w:jc w:val="center"/>
              <w:rPr>
                <w:rFonts w:ascii="Arial" w:hAnsi="Arial" w:cs="Arial"/>
                <w:b/>
                <w:bCs/>
                <w:sz w:val="24"/>
                <w:szCs w:val="24"/>
              </w:rPr>
            </w:pPr>
          </w:p>
        </w:tc>
        <w:tc>
          <w:tcPr>
            <w:tcW w:w="1843" w:type="dxa"/>
            <w:vMerge/>
            <w:tcBorders>
              <w:bottom w:val="single" w:sz="4" w:space="0" w:color="auto"/>
            </w:tcBorders>
            <w:shd w:val="clear" w:color="auto" w:fill="F2CEED" w:themeFill="accent5" w:themeFillTint="33"/>
            <w:vAlign w:val="center"/>
          </w:tcPr>
          <w:p w14:paraId="52854FFF" w14:textId="77777777" w:rsidR="0064154E" w:rsidRPr="00835027" w:rsidRDefault="0064154E" w:rsidP="00835027">
            <w:pPr>
              <w:jc w:val="center"/>
              <w:rPr>
                <w:rFonts w:ascii="Arial" w:hAnsi="Arial" w:cs="Arial"/>
                <w:sz w:val="24"/>
                <w:szCs w:val="24"/>
              </w:rPr>
            </w:pPr>
          </w:p>
        </w:tc>
        <w:tc>
          <w:tcPr>
            <w:tcW w:w="5760" w:type="dxa"/>
            <w:gridSpan w:val="2"/>
            <w:tcBorders>
              <w:bottom w:val="single" w:sz="4" w:space="0" w:color="auto"/>
              <w:right w:val="single" w:sz="18" w:space="0" w:color="auto"/>
            </w:tcBorders>
          </w:tcPr>
          <w:p w14:paraId="5F5ABD54" w14:textId="25DF8080" w:rsidR="0064154E" w:rsidRPr="00835027" w:rsidRDefault="0064154E" w:rsidP="00835027">
            <w:pPr>
              <w:rPr>
                <w:rFonts w:ascii="Arial" w:hAnsi="Arial" w:cs="Arial"/>
                <w:sz w:val="24"/>
                <w:szCs w:val="24"/>
              </w:rPr>
            </w:pPr>
            <w:r w:rsidRPr="00835027">
              <w:rPr>
                <w:rFonts w:ascii="Arial" w:hAnsi="Arial" w:cs="Arial"/>
                <w:sz w:val="24"/>
                <w:szCs w:val="24"/>
              </w:rPr>
              <w:t>Autonomía y toma de decisiones.</w:t>
            </w:r>
          </w:p>
        </w:tc>
      </w:tr>
      <w:tr w:rsidR="0064154E" w:rsidRPr="00BE12D7" w14:paraId="64E40025" w14:textId="77777777" w:rsidTr="00EF4B8E">
        <w:trPr>
          <w:trHeight w:val="791"/>
        </w:trPr>
        <w:tc>
          <w:tcPr>
            <w:tcW w:w="1413" w:type="dxa"/>
            <w:vMerge/>
            <w:tcBorders>
              <w:left w:val="single" w:sz="18" w:space="0" w:color="auto"/>
              <w:bottom w:val="single" w:sz="18" w:space="0" w:color="auto"/>
            </w:tcBorders>
            <w:vAlign w:val="center"/>
          </w:tcPr>
          <w:p w14:paraId="66D9A2D3" w14:textId="77777777" w:rsidR="0064154E" w:rsidRPr="00835027" w:rsidRDefault="0064154E" w:rsidP="00835027">
            <w:pPr>
              <w:jc w:val="center"/>
              <w:rPr>
                <w:rFonts w:ascii="Arial" w:hAnsi="Arial" w:cs="Arial"/>
                <w:b/>
                <w:bCs/>
                <w:sz w:val="24"/>
                <w:szCs w:val="24"/>
              </w:rPr>
            </w:pPr>
          </w:p>
        </w:tc>
        <w:tc>
          <w:tcPr>
            <w:tcW w:w="7603" w:type="dxa"/>
            <w:gridSpan w:val="3"/>
            <w:tcBorders>
              <w:bottom w:val="single" w:sz="18" w:space="0" w:color="auto"/>
              <w:right w:val="single" w:sz="18" w:space="0" w:color="auto"/>
            </w:tcBorders>
            <w:vAlign w:val="center"/>
          </w:tcPr>
          <w:p w14:paraId="46487602" w14:textId="4C4BD2E9" w:rsidR="0064154E" w:rsidRPr="00835027" w:rsidRDefault="0064154E" w:rsidP="00835027">
            <w:pPr>
              <w:rPr>
                <w:rFonts w:ascii="Arial" w:hAnsi="Arial" w:cs="Arial"/>
                <w:color w:val="4EA72E" w:themeColor="accent6"/>
                <w:sz w:val="24"/>
                <w:szCs w:val="24"/>
              </w:rPr>
            </w:pPr>
            <w:r w:rsidRPr="00835027">
              <w:rPr>
                <w:rFonts w:ascii="Arial" w:hAnsi="Arial" w:cs="Arial"/>
                <w:color w:val="4EA72E" w:themeColor="accent6"/>
                <w:sz w:val="24"/>
                <w:szCs w:val="24"/>
              </w:rPr>
              <w:t>Resolución de problemas</w:t>
            </w:r>
            <w:r w:rsidRPr="00835027">
              <w:rPr>
                <w:rFonts w:ascii="Arial" w:hAnsi="Arial" w:cs="Arial"/>
                <w:sz w:val="24"/>
                <w:szCs w:val="24"/>
              </w:rPr>
              <w:t>: Resolución hacia atrás a partir del resultado final.</w:t>
            </w:r>
          </w:p>
        </w:tc>
      </w:tr>
      <w:tr w:rsidR="00573BFD" w:rsidRPr="00BE12D7" w14:paraId="646E8964" w14:textId="77777777" w:rsidTr="005063EF">
        <w:trPr>
          <w:trHeight w:val="117"/>
        </w:trPr>
        <w:tc>
          <w:tcPr>
            <w:tcW w:w="1413" w:type="dxa"/>
            <w:vMerge w:val="restart"/>
            <w:tcBorders>
              <w:top w:val="single" w:sz="18" w:space="0" w:color="auto"/>
              <w:left w:val="single" w:sz="18" w:space="0" w:color="auto"/>
            </w:tcBorders>
            <w:vAlign w:val="center"/>
          </w:tcPr>
          <w:p w14:paraId="4BDF7E7B" w14:textId="77777777" w:rsidR="00573BFD" w:rsidRPr="00835027" w:rsidRDefault="00573BFD" w:rsidP="00835027">
            <w:pPr>
              <w:jc w:val="center"/>
              <w:rPr>
                <w:rFonts w:ascii="Arial" w:hAnsi="Arial" w:cs="Arial"/>
                <w:b/>
                <w:bCs/>
                <w:sz w:val="24"/>
                <w:szCs w:val="24"/>
              </w:rPr>
            </w:pPr>
            <w:r w:rsidRPr="00835027">
              <w:rPr>
                <w:rFonts w:ascii="Arial" w:hAnsi="Arial" w:cs="Arial"/>
                <w:b/>
                <w:bCs/>
                <w:sz w:val="24"/>
                <w:szCs w:val="24"/>
              </w:rPr>
              <w:lastRenderedPageBreak/>
              <w:t>Unidad 13:</w:t>
            </w:r>
          </w:p>
          <w:p w14:paraId="09B8370F" w14:textId="4AC16299" w:rsidR="00573BFD" w:rsidRPr="00835027" w:rsidRDefault="00573BFD" w:rsidP="00835027">
            <w:pPr>
              <w:jc w:val="center"/>
              <w:rPr>
                <w:rFonts w:ascii="Arial" w:hAnsi="Arial" w:cs="Arial"/>
                <w:sz w:val="24"/>
                <w:szCs w:val="24"/>
              </w:rPr>
            </w:pPr>
            <w:r w:rsidRPr="00835027">
              <w:rPr>
                <w:rFonts w:ascii="Arial" w:hAnsi="Arial" w:cs="Arial"/>
                <w:sz w:val="24"/>
                <w:szCs w:val="24"/>
              </w:rPr>
              <w:t>“El pesado tren del ahorro”</w:t>
            </w:r>
          </w:p>
        </w:tc>
        <w:tc>
          <w:tcPr>
            <w:tcW w:w="1843" w:type="dxa"/>
            <w:vMerge w:val="restart"/>
            <w:tcBorders>
              <w:top w:val="single" w:sz="18" w:space="0" w:color="auto"/>
            </w:tcBorders>
            <w:shd w:val="clear" w:color="auto" w:fill="F6C5AC"/>
            <w:vAlign w:val="center"/>
          </w:tcPr>
          <w:p w14:paraId="7B24EF0C" w14:textId="75DC6CDD" w:rsidR="00573BFD" w:rsidRPr="00835027" w:rsidRDefault="00932D75" w:rsidP="00835027">
            <w:pPr>
              <w:jc w:val="center"/>
              <w:rPr>
                <w:rFonts w:ascii="Arial" w:hAnsi="Arial" w:cs="Arial"/>
                <w:sz w:val="24"/>
                <w:szCs w:val="24"/>
              </w:rPr>
            </w:pPr>
            <w:r w:rsidRPr="00835027">
              <w:rPr>
                <w:rFonts w:ascii="Arial" w:hAnsi="Arial" w:cs="Arial"/>
                <w:sz w:val="24"/>
                <w:szCs w:val="24"/>
              </w:rPr>
              <w:t xml:space="preserve">A. </w:t>
            </w:r>
            <w:r w:rsidR="00573BFD" w:rsidRPr="00835027">
              <w:rPr>
                <w:rFonts w:ascii="Arial" w:hAnsi="Arial" w:cs="Arial"/>
                <w:sz w:val="24"/>
                <w:szCs w:val="24"/>
              </w:rPr>
              <w:t>Números y operaciones</w:t>
            </w:r>
          </w:p>
        </w:tc>
        <w:tc>
          <w:tcPr>
            <w:tcW w:w="5760" w:type="dxa"/>
            <w:gridSpan w:val="2"/>
            <w:tcBorders>
              <w:top w:val="single" w:sz="18" w:space="0" w:color="auto"/>
              <w:right w:val="single" w:sz="18" w:space="0" w:color="auto"/>
            </w:tcBorders>
          </w:tcPr>
          <w:p w14:paraId="52F38CD4" w14:textId="3C6AD4BD" w:rsidR="00573BFD" w:rsidRPr="00835027" w:rsidRDefault="00573BFD" w:rsidP="00835027">
            <w:pPr>
              <w:rPr>
                <w:rFonts w:ascii="Arial" w:hAnsi="Arial" w:cs="Arial"/>
                <w:sz w:val="24"/>
                <w:szCs w:val="24"/>
              </w:rPr>
            </w:pPr>
            <w:r w:rsidRPr="00835027">
              <w:rPr>
                <w:rFonts w:ascii="Arial" w:hAnsi="Arial" w:cs="Arial"/>
                <w:sz w:val="24"/>
                <w:szCs w:val="24"/>
              </w:rPr>
              <w:t>Planificación de ingresos y gastos.</w:t>
            </w:r>
          </w:p>
        </w:tc>
      </w:tr>
      <w:tr w:rsidR="00573BFD" w:rsidRPr="00BE12D7" w14:paraId="3B7D49C6" w14:textId="77777777" w:rsidTr="00932D75">
        <w:trPr>
          <w:trHeight w:val="225"/>
        </w:trPr>
        <w:tc>
          <w:tcPr>
            <w:tcW w:w="1413" w:type="dxa"/>
            <w:vMerge/>
            <w:tcBorders>
              <w:left w:val="single" w:sz="18" w:space="0" w:color="auto"/>
            </w:tcBorders>
            <w:vAlign w:val="center"/>
          </w:tcPr>
          <w:p w14:paraId="1FA46966" w14:textId="77777777" w:rsidR="00573BFD" w:rsidRPr="00835027" w:rsidRDefault="00573BFD" w:rsidP="00835027">
            <w:pPr>
              <w:jc w:val="center"/>
              <w:rPr>
                <w:rFonts w:ascii="Arial" w:hAnsi="Arial" w:cs="Arial"/>
                <w:b/>
                <w:bCs/>
                <w:sz w:val="24"/>
                <w:szCs w:val="24"/>
              </w:rPr>
            </w:pPr>
          </w:p>
        </w:tc>
        <w:tc>
          <w:tcPr>
            <w:tcW w:w="1843" w:type="dxa"/>
            <w:vMerge/>
            <w:shd w:val="clear" w:color="auto" w:fill="F6C5AC"/>
            <w:vAlign w:val="center"/>
          </w:tcPr>
          <w:p w14:paraId="016C2FD9" w14:textId="77777777" w:rsidR="00573BFD" w:rsidRPr="00835027" w:rsidRDefault="00573BFD" w:rsidP="00835027">
            <w:pPr>
              <w:pStyle w:val="Prrafodelista"/>
              <w:numPr>
                <w:ilvl w:val="0"/>
                <w:numId w:val="26"/>
              </w:numPr>
              <w:jc w:val="center"/>
              <w:rPr>
                <w:rFonts w:ascii="Arial" w:hAnsi="Arial" w:cs="Arial"/>
                <w:sz w:val="24"/>
                <w:szCs w:val="24"/>
              </w:rPr>
            </w:pPr>
          </w:p>
        </w:tc>
        <w:tc>
          <w:tcPr>
            <w:tcW w:w="5760" w:type="dxa"/>
            <w:gridSpan w:val="2"/>
            <w:tcBorders>
              <w:right w:val="single" w:sz="18" w:space="0" w:color="auto"/>
            </w:tcBorders>
          </w:tcPr>
          <w:p w14:paraId="2E743761" w14:textId="7382B3BE" w:rsidR="00573BFD" w:rsidRPr="00835027" w:rsidRDefault="00573BFD" w:rsidP="00835027">
            <w:pPr>
              <w:rPr>
                <w:rFonts w:ascii="Arial" w:hAnsi="Arial" w:cs="Arial"/>
                <w:sz w:val="24"/>
                <w:szCs w:val="24"/>
              </w:rPr>
            </w:pPr>
            <w:r w:rsidRPr="00835027">
              <w:rPr>
                <w:rFonts w:ascii="Arial" w:hAnsi="Arial" w:cs="Arial"/>
                <w:color w:val="EE0000"/>
                <w:sz w:val="24"/>
                <w:szCs w:val="24"/>
              </w:rPr>
              <w:t>Cálculo mental</w:t>
            </w:r>
            <w:r w:rsidRPr="00835027">
              <w:rPr>
                <w:rFonts w:ascii="Arial" w:hAnsi="Arial" w:cs="Arial"/>
                <w:sz w:val="24"/>
                <w:szCs w:val="24"/>
              </w:rPr>
              <w:t>: Multiplicar/dividir por 4 o 8.</w:t>
            </w:r>
          </w:p>
        </w:tc>
      </w:tr>
      <w:tr w:rsidR="00573BFD" w:rsidRPr="00BE12D7" w14:paraId="704F92A2" w14:textId="77777777" w:rsidTr="00932D75">
        <w:tc>
          <w:tcPr>
            <w:tcW w:w="1413" w:type="dxa"/>
            <w:vMerge/>
            <w:tcBorders>
              <w:left w:val="single" w:sz="18" w:space="0" w:color="auto"/>
            </w:tcBorders>
            <w:vAlign w:val="center"/>
          </w:tcPr>
          <w:p w14:paraId="7B78B088" w14:textId="77777777" w:rsidR="00573BFD" w:rsidRPr="00835027" w:rsidRDefault="00573BFD" w:rsidP="00835027">
            <w:pPr>
              <w:jc w:val="center"/>
              <w:rPr>
                <w:rFonts w:ascii="Arial" w:hAnsi="Arial" w:cs="Arial"/>
                <w:b/>
                <w:bCs/>
                <w:sz w:val="24"/>
                <w:szCs w:val="24"/>
              </w:rPr>
            </w:pPr>
          </w:p>
        </w:tc>
        <w:tc>
          <w:tcPr>
            <w:tcW w:w="1843" w:type="dxa"/>
            <w:shd w:val="clear" w:color="auto" w:fill="FF7D7D"/>
            <w:vAlign w:val="center"/>
          </w:tcPr>
          <w:p w14:paraId="60194FF5" w14:textId="7D9EAE68" w:rsidR="00573BFD" w:rsidRPr="00835027" w:rsidRDefault="00932D75" w:rsidP="00835027">
            <w:pPr>
              <w:jc w:val="center"/>
              <w:rPr>
                <w:rFonts w:ascii="Arial" w:hAnsi="Arial" w:cs="Arial"/>
                <w:sz w:val="24"/>
                <w:szCs w:val="24"/>
              </w:rPr>
            </w:pPr>
            <w:r w:rsidRPr="00835027">
              <w:rPr>
                <w:rFonts w:ascii="Arial" w:hAnsi="Arial" w:cs="Arial"/>
                <w:sz w:val="24"/>
                <w:szCs w:val="24"/>
              </w:rPr>
              <w:t xml:space="preserve">B. </w:t>
            </w:r>
            <w:r w:rsidR="00573BFD" w:rsidRPr="00835027">
              <w:rPr>
                <w:rFonts w:ascii="Arial" w:hAnsi="Arial" w:cs="Arial"/>
                <w:sz w:val="24"/>
                <w:szCs w:val="24"/>
              </w:rPr>
              <w:t>Medida</w:t>
            </w:r>
          </w:p>
        </w:tc>
        <w:tc>
          <w:tcPr>
            <w:tcW w:w="5760" w:type="dxa"/>
            <w:gridSpan w:val="2"/>
            <w:tcBorders>
              <w:right w:val="single" w:sz="18" w:space="0" w:color="auto"/>
            </w:tcBorders>
          </w:tcPr>
          <w:p w14:paraId="461D6244" w14:textId="0634784C" w:rsidR="00573BFD" w:rsidRPr="00835027" w:rsidRDefault="00573BFD" w:rsidP="00835027">
            <w:pPr>
              <w:rPr>
                <w:rFonts w:ascii="Arial" w:hAnsi="Arial" w:cs="Arial"/>
                <w:sz w:val="24"/>
                <w:szCs w:val="24"/>
              </w:rPr>
            </w:pPr>
            <w:r w:rsidRPr="00835027">
              <w:rPr>
                <w:rFonts w:ascii="Arial" w:hAnsi="Arial" w:cs="Arial"/>
                <w:sz w:val="24"/>
                <w:szCs w:val="24"/>
              </w:rPr>
              <w:t>Medidas de masa.</w:t>
            </w:r>
          </w:p>
        </w:tc>
      </w:tr>
      <w:tr w:rsidR="00573BFD" w:rsidRPr="00BE12D7" w14:paraId="54717D3A" w14:textId="77777777" w:rsidTr="00932D75">
        <w:tc>
          <w:tcPr>
            <w:tcW w:w="1413" w:type="dxa"/>
            <w:vMerge/>
            <w:tcBorders>
              <w:left w:val="single" w:sz="18" w:space="0" w:color="auto"/>
            </w:tcBorders>
            <w:vAlign w:val="center"/>
          </w:tcPr>
          <w:p w14:paraId="21420035" w14:textId="77777777" w:rsidR="00573BFD" w:rsidRPr="00835027" w:rsidRDefault="00573BFD" w:rsidP="00835027">
            <w:pPr>
              <w:jc w:val="center"/>
              <w:rPr>
                <w:rFonts w:ascii="Arial" w:hAnsi="Arial" w:cs="Arial"/>
                <w:b/>
                <w:bCs/>
                <w:sz w:val="24"/>
                <w:szCs w:val="24"/>
              </w:rPr>
            </w:pPr>
          </w:p>
        </w:tc>
        <w:tc>
          <w:tcPr>
            <w:tcW w:w="1843" w:type="dxa"/>
            <w:shd w:val="clear" w:color="auto" w:fill="FDFDA5"/>
            <w:vAlign w:val="center"/>
          </w:tcPr>
          <w:p w14:paraId="7C0EA9E5" w14:textId="53C8D4C4" w:rsidR="00573BFD" w:rsidRPr="00835027" w:rsidRDefault="00932D75" w:rsidP="00835027">
            <w:pPr>
              <w:jc w:val="center"/>
              <w:rPr>
                <w:rFonts w:ascii="Arial" w:hAnsi="Arial" w:cs="Arial"/>
                <w:sz w:val="24"/>
                <w:szCs w:val="24"/>
              </w:rPr>
            </w:pPr>
            <w:r w:rsidRPr="00835027">
              <w:rPr>
                <w:rFonts w:ascii="Arial" w:hAnsi="Arial" w:cs="Arial"/>
                <w:sz w:val="24"/>
                <w:szCs w:val="24"/>
              </w:rPr>
              <w:t xml:space="preserve">C. </w:t>
            </w:r>
            <w:r w:rsidR="00573BFD" w:rsidRPr="00835027">
              <w:rPr>
                <w:rFonts w:ascii="Arial" w:hAnsi="Arial" w:cs="Arial"/>
                <w:sz w:val="24"/>
                <w:szCs w:val="24"/>
              </w:rPr>
              <w:t>Geometría</w:t>
            </w:r>
          </w:p>
        </w:tc>
        <w:tc>
          <w:tcPr>
            <w:tcW w:w="5760" w:type="dxa"/>
            <w:gridSpan w:val="2"/>
            <w:tcBorders>
              <w:right w:val="single" w:sz="18" w:space="0" w:color="auto"/>
            </w:tcBorders>
          </w:tcPr>
          <w:p w14:paraId="5998C2AE" w14:textId="3ACB7661" w:rsidR="00573BFD" w:rsidRPr="00835027" w:rsidRDefault="00573BFD" w:rsidP="00835027">
            <w:pPr>
              <w:rPr>
                <w:rFonts w:ascii="Arial" w:hAnsi="Arial" w:cs="Arial"/>
                <w:sz w:val="24"/>
                <w:szCs w:val="24"/>
              </w:rPr>
            </w:pPr>
            <w:r w:rsidRPr="00835027">
              <w:rPr>
                <w:rFonts w:ascii="Arial" w:hAnsi="Arial" w:cs="Arial"/>
                <w:sz w:val="24"/>
                <w:szCs w:val="24"/>
              </w:rPr>
              <w:t>Modelos geométricos en la resolución de problemas relacionados con los otros bloques.</w:t>
            </w:r>
          </w:p>
        </w:tc>
      </w:tr>
      <w:tr w:rsidR="00573BFD" w:rsidRPr="00BE12D7" w14:paraId="1DF585B9" w14:textId="77777777" w:rsidTr="00932D75">
        <w:trPr>
          <w:trHeight w:val="67"/>
        </w:trPr>
        <w:tc>
          <w:tcPr>
            <w:tcW w:w="1413" w:type="dxa"/>
            <w:vMerge/>
            <w:tcBorders>
              <w:left w:val="single" w:sz="18" w:space="0" w:color="auto"/>
            </w:tcBorders>
            <w:vAlign w:val="center"/>
          </w:tcPr>
          <w:p w14:paraId="18552C0D" w14:textId="77777777" w:rsidR="00573BFD" w:rsidRPr="00835027" w:rsidRDefault="00573BFD" w:rsidP="00835027">
            <w:pPr>
              <w:jc w:val="center"/>
              <w:rPr>
                <w:rFonts w:ascii="Arial" w:hAnsi="Arial" w:cs="Arial"/>
                <w:b/>
                <w:bCs/>
                <w:sz w:val="24"/>
                <w:szCs w:val="24"/>
              </w:rPr>
            </w:pPr>
          </w:p>
        </w:tc>
        <w:tc>
          <w:tcPr>
            <w:tcW w:w="1843" w:type="dxa"/>
            <w:vMerge w:val="restart"/>
            <w:shd w:val="clear" w:color="auto" w:fill="D9F2D0"/>
            <w:vAlign w:val="center"/>
          </w:tcPr>
          <w:p w14:paraId="1687B169" w14:textId="1E70E979" w:rsidR="00573BFD" w:rsidRPr="00835027" w:rsidRDefault="00932D75" w:rsidP="00835027">
            <w:pPr>
              <w:jc w:val="center"/>
              <w:rPr>
                <w:rFonts w:ascii="Arial" w:hAnsi="Arial" w:cs="Arial"/>
                <w:sz w:val="24"/>
                <w:szCs w:val="24"/>
              </w:rPr>
            </w:pPr>
            <w:r w:rsidRPr="00835027">
              <w:rPr>
                <w:rFonts w:ascii="Arial" w:hAnsi="Arial" w:cs="Arial"/>
                <w:sz w:val="24"/>
                <w:szCs w:val="24"/>
              </w:rPr>
              <w:t xml:space="preserve">D. </w:t>
            </w:r>
            <w:r w:rsidR="00573BFD" w:rsidRPr="00835027">
              <w:rPr>
                <w:rFonts w:ascii="Arial" w:hAnsi="Arial" w:cs="Arial"/>
                <w:sz w:val="24"/>
                <w:szCs w:val="24"/>
              </w:rPr>
              <w:t>Álgebra</w:t>
            </w:r>
          </w:p>
        </w:tc>
        <w:tc>
          <w:tcPr>
            <w:tcW w:w="1842" w:type="dxa"/>
            <w:vMerge w:val="restart"/>
            <w:tcBorders>
              <w:right w:val="single" w:sz="6" w:space="0" w:color="auto"/>
            </w:tcBorders>
            <w:vAlign w:val="center"/>
          </w:tcPr>
          <w:p w14:paraId="1928EF80" w14:textId="77777777" w:rsidR="00573BFD" w:rsidRPr="00835027" w:rsidRDefault="00573BFD" w:rsidP="00835027">
            <w:pPr>
              <w:rPr>
                <w:rFonts w:ascii="Arial" w:hAnsi="Arial" w:cs="Arial"/>
                <w:sz w:val="24"/>
                <w:szCs w:val="24"/>
              </w:rPr>
            </w:pPr>
            <w:r w:rsidRPr="00835027">
              <w:rPr>
                <w:rFonts w:ascii="Arial" w:hAnsi="Arial" w:cs="Arial"/>
                <w:color w:val="77206D" w:themeColor="accent5" w:themeShade="BF"/>
                <w:sz w:val="24"/>
                <w:szCs w:val="24"/>
              </w:rPr>
              <w:t>Pensamiento computacional</w:t>
            </w:r>
          </w:p>
        </w:tc>
        <w:tc>
          <w:tcPr>
            <w:tcW w:w="3918" w:type="dxa"/>
            <w:tcBorders>
              <w:left w:val="single" w:sz="6" w:space="0" w:color="auto"/>
              <w:bottom w:val="single" w:sz="6" w:space="0" w:color="auto"/>
              <w:right w:val="single" w:sz="18" w:space="0" w:color="auto"/>
            </w:tcBorders>
            <w:vAlign w:val="center"/>
          </w:tcPr>
          <w:p w14:paraId="6EADD5F2" w14:textId="76C00973" w:rsidR="00573BFD" w:rsidRPr="00835027" w:rsidRDefault="00573BFD" w:rsidP="00835027">
            <w:pPr>
              <w:rPr>
                <w:rFonts w:ascii="Arial" w:hAnsi="Arial" w:cs="Arial"/>
                <w:sz w:val="24"/>
                <w:szCs w:val="24"/>
              </w:rPr>
            </w:pPr>
            <w:r w:rsidRPr="00835027">
              <w:rPr>
                <w:rFonts w:ascii="Arial" w:hAnsi="Arial" w:cs="Arial"/>
                <w:sz w:val="24"/>
                <w:szCs w:val="24"/>
              </w:rPr>
              <w:t>Paralelismo y eventos.</w:t>
            </w:r>
          </w:p>
        </w:tc>
      </w:tr>
      <w:tr w:rsidR="00573BFD" w:rsidRPr="00BE12D7" w14:paraId="6EE27227" w14:textId="77777777" w:rsidTr="00932D75">
        <w:trPr>
          <w:trHeight w:val="67"/>
        </w:trPr>
        <w:tc>
          <w:tcPr>
            <w:tcW w:w="1413" w:type="dxa"/>
            <w:vMerge/>
            <w:tcBorders>
              <w:left w:val="single" w:sz="18" w:space="0" w:color="auto"/>
            </w:tcBorders>
            <w:vAlign w:val="center"/>
          </w:tcPr>
          <w:p w14:paraId="027C4503" w14:textId="77777777" w:rsidR="00573BFD" w:rsidRPr="00835027" w:rsidRDefault="00573BFD" w:rsidP="00835027">
            <w:pPr>
              <w:jc w:val="center"/>
              <w:rPr>
                <w:rFonts w:ascii="Arial" w:hAnsi="Arial" w:cs="Arial"/>
                <w:b/>
                <w:bCs/>
                <w:sz w:val="24"/>
                <w:szCs w:val="24"/>
              </w:rPr>
            </w:pPr>
          </w:p>
        </w:tc>
        <w:tc>
          <w:tcPr>
            <w:tcW w:w="1843" w:type="dxa"/>
            <w:vMerge/>
            <w:shd w:val="clear" w:color="auto" w:fill="D9F2D0"/>
            <w:vAlign w:val="center"/>
          </w:tcPr>
          <w:p w14:paraId="74703DA2" w14:textId="77777777" w:rsidR="00573BFD" w:rsidRPr="00835027" w:rsidRDefault="00573BFD" w:rsidP="00835027">
            <w:pPr>
              <w:pStyle w:val="Prrafodelista"/>
              <w:numPr>
                <w:ilvl w:val="0"/>
                <w:numId w:val="26"/>
              </w:numPr>
              <w:jc w:val="center"/>
              <w:rPr>
                <w:rFonts w:ascii="Arial" w:hAnsi="Arial" w:cs="Arial"/>
                <w:sz w:val="24"/>
                <w:szCs w:val="24"/>
              </w:rPr>
            </w:pPr>
          </w:p>
        </w:tc>
        <w:tc>
          <w:tcPr>
            <w:tcW w:w="1842" w:type="dxa"/>
            <w:vMerge/>
            <w:tcBorders>
              <w:right w:val="single" w:sz="6" w:space="0" w:color="auto"/>
            </w:tcBorders>
            <w:vAlign w:val="center"/>
          </w:tcPr>
          <w:p w14:paraId="10F95CE1" w14:textId="77777777" w:rsidR="00573BFD" w:rsidRPr="00835027" w:rsidRDefault="00573BFD" w:rsidP="00835027">
            <w:pPr>
              <w:rPr>
                <w:rFonts w:ascii="Arial" w:hAnsi="Arial" w:cs="Arial"/>
                <w:color w:val="77206D" w:themeColor="accent5" w:themeShade="BF"/>
                <w:sz w:val="24"/>
                <w:szCs w:val="24"/>
              </w:rPr>
            </w:pPr>
          </w:p>
        </w:tc>
        <w:tc>
          <w:tcPr>
            <w:tcW w:w="3918" w:type="dxa"/>
            <w:tcBorders>
              <w:top w:val="single" w:sz="6" w:space="0" w:color="auto"/>
              <w:left w:val="single" w:sz="6" w:space="0" w:color="auto"/>
              <w:right w:val="single" w:sz="18" w:space="0" w:color="auto"/>
            </w:tcBorders>
            <w:vAlign w:val="center"/>
          </w:tcPr>
          <w:p w14:paraId="496CD2DE" w14:textId="1BADFDCD" w:rsidR="00573BFD" w:rsidRPr="00835027" w:rsidRDefault="00932D75" w:rsidP="00835027">
            <w:pPr>
              <w:rPr>
                <w:rFonts w:ascii="Arial" w:hAnsi="Arial" w:cs="Arial"/>
                <w:sz w:val="24"/>
                <w:szCs w:val="24"/>
              </w:rPr>
            </w:pPr>
            <w:r w:rsidRPr="00835027">
              <w:rPr>
                <w:rFonts w:ascii="Arial" w:hAnsi="Arial" w:cs="Arial"/>
                <w:sz w:val="24"/>
                <w:szCs w:val="24"/>
              </w:rPr>
              <w:t>Abstracción.</w:t>
            </w:r>
          </w:p>
        </w:tc>
      </w:tr>
      <w:tr w:rsidR="00573BFD" w:rsidRPr="00BE12D7" w14:paraId="1FAC6FF9" w14:textId="77777777" w:rsidTr="00932D75">
        <w:trPr>
          <w:trHeight w:val="187"/>
        </w:trPr>
        <w:tc>
          <w:tcPr>
            <w:tcW w:w="1413" w:type="dxa"/>
            <w:vMerge/>
            <w:tcBorders>
              <w:left w:val="single" w:sz="18" w:space="0" w:color="auto"/>
            </w:tcBorders>
            <w:vAlign w:val="center"/>
          </w:tcPr>
          <w:p w14:paraId="684758DE" w14:textId="77777777" w:rsidR="00573BFD" w:rsidRPr="00835027" w:rsidRDefault="00573BFD" w:rsidP="00835027">
            <w:pPr>
              <w:jc w:val="center"/>
              <w:rPr>
                <w:rFonts w:ascii="Arial" w:hAnsi="Arial" w:cs="Arial"/>
                <w:b/>
                <w:bCs/>
                <w:sz w:val="24"/>
                <w:szCs w:val="24"/>
              </w:rPr>
            </w:pPr>
          </w:p>
        </w:tc>
        <w:tc>
          <w:tcPr>
            <w:tcW w:w="1843" w:type="dxa"/>
            <w:vMerge w:val="restart"/>
            <w:shd w:val="clear" w:color="auto" w:fill="F2CEED" w:themeFill="accent5" w:themeFillTint="33"/>
            <w:vAlign w:val="center"/>
          </w:tcPr>
          <w:p w14:paraId="14293091" w14:textId="4C178FBF" w:rsidR="00573BFD" w:rsidRPr="00835027" w:rsidRDefault="00573BFD" w:rsidP="00835027">
            <w:pPr>
              <w:jc w:val="center"/>
              <w:rPr>
                <w:rFonts w:ascii="Arial" w:hAnsi="Arial" w:cs="Arial"/>
                <w:sz w:val="24"/>
                <w:szCs w:val="24"/>
              </w:rPr>
            </w:pPr>
            <w:r w:rsidRPr="00835027">
              <w:rPr>
                <w:rFonts w:ascii="Arial" w:hAnsi="Arial" w:cs="Arial"/>
                <w:sz w:val="24"/>
                <w:szCs w:val="24"/>
              </w:rPr>
              <w:t>F. Actitudes y aprendizaje</w:t>
            </w:r>
          </w:p>
        </w:tc>
        <w:tc>
          <w:tcPr>
            <w:tcW w:w="5760" w:type="dxa"/>
            <w:gridSpan w:val="2"/>
            <w:tcBorders>
              <w:right w:val="single" w:sz="18" w:space="0" w:color="auto"/>
            </w:tcBorders>
          </w:tcPr>
          <w:p w14:paraId="0B38DE15" w14:textId="039E15EA" w:rsidR="00573BFD" w:rsidRPr="00835027" w:rsidRDefault="00573BFD" w:rsidP="00835027">
            <w:pPr>
              <w:rPr>
                <w:rFonts w:ascii="Arial" w:hAnsi="Arial" w:cs="Arial"/>
                <w:sz w:val="24"/>
                <w:szCs w:val="24"/>
              </w:rPr>
            </w:pPr>
            <w:r w:rsidRPr="00835027">
              <w:rPr>
                <w:rFonts w:ascii="Arial" w:hAnsi="Arial" w:cs="Arial"/>
                <w:sz w:val="24"/>
                <w:szCs w:val="24"/>
              </w:rPr>
              <w:t>Trabajo en equipo.</w:t>
            </w:r>
          </w:p>
        </w:tc>
      </w:tr>
      <w:tr w:rsidR="00573BFD" w:rsidRPr="00BE12D7" w14:paraId="7A2625A9" w14:textId="77777777" w:rsidTr="00932D75">
        <w:trPr>
          <w:trHeight w:val="186"/>
        </w:trPr>
        <w:tc>
          <w:tcPr>
            <w:tcW w:w="1413" w:type="dxa"/>
            <w:vMerge/>
            <w:tcBorders>
              <w:left w:val="single" w:sz="18" w:space="0" w:color="auto"/>
            </w:tcBorders>
            <w:vAlign w:val="center"/>
          </w:tcPr>
          <w:p w14:paraId="6905DA0E" w14:textId="77777777" w:rsidR="00573BFD" w:rsidRPr="00835027" w:rsidRDefault="00573BFD" w:rsidP="00835027">
            <w:pPr>
              <w:jc w:val="center"/>
              <w:rPr>
                <w:rFonts w:ascii="Arial" w:hAnsi="Arial" w:cs="Arial"/>
                <w:b/>
                <w:bCs/>
                <w:sz w:val="24"/>
                <w:szCs w:val="24"/>
              </w:rPr>
            </w:pPr>
          </w:p>
        </w:tc>
        <w:tc>
          <w:tcPr>
            <w:tcW w:w="1843" w:type="dxa"/>
            <w:vMerge/>
            <w:shd w:val="clear" w:color="auto" w:fill="F2CEED" w:themeFill="accent5" w:themeFillTint="33"/>
            <w:vAlign w:val="center"/>
          </w:tcPr>
          <w:p w14:paraId="208B3017" w14:textId="77777777" w:rsidR="00573BFD" w:rsidRPr="00835027" w:rsidRDefault="00573BFD" w:rsidP="00835027">
            <w:pPr>
              <w:jc w:val="center"/>
              <w:rPr>
                <w:rFonts w:ascii="Arial" w:hAnsi="Arial" w:cs="Arial"/>
                <w:sz w:val="24"/>
                <w:szCs w:val="24"/>
              </w:rPr>
            </w:pPr>
          </w:p>
        </w:tc>
        <w:tc>
          <w:tcPr>
            <w:tcW w:w="5760" w:type="dxa"/>
            <w:gridSpan w:val="2"/>
            <w:tcBorders>
              <w:right w:val="single" w:sz="18" w:space="0" w:color="auto"/>
            </w:tcBorders>
          </w:tcPr>
          <w:p w14:paraId="16C0B681" w14:textId="6DD9F461" w:rsidR="00573BFD" w:rsidRPr="00835027" w:rsidRDefault="00573BFD" w:rsidP="00835027">
            <w:pPr>
              <w:rPr>
                <w:rFonts w:ascii="Arial" w:hAnsi="Arial" w:cs="Arial"/>
                <w:sz w:val="24"/>
                <w:szCs w:val="24"/>
              </w:rPr>
            </w:pPr>
            <w:r w:rsidRPr="00835027">
              <w:rPr>
                <w:rFonts w:ascii="Arial" w:hAnsi="Arial" w:cs="Arial"/>
                <w:sz w:val="24"/>
                <w:szCs w:val="24"/>
              </w:rPr>
              <w:t>Contribución de las matemáticas</w:t>
            </w:r>
            <w:r w:rsidR="00C83116">
              <w:rPr>
                <w:rFonts w:ascii="Arial" w:hAnsi="Arial" w:cs="Arial"/>
                <w:sz w:val="24"/>
                <w:szCs w:val="24"/>
              </w:rPr>
              <w:t>.</w:t>
            </w:r>
          </w:p>
        </w:tc>
      </w:tr>
      <w:tr w:rsidR="003549FF" w:rsidRPr="00BE12D7" w14:paraId="4488CD17" w14:textId="77777777" w:rsidTr="003549FF">
        <w:trPr>
          <w:trHeight w:val="67"/>
        </w:trPr>
        <w:tc>
          <w:tcPr>
            <w:tcW w:w="1413" w:type="dxa"/>
            <w:vMerge/>
            <w:tcBorders>
              <w:left w:val="single" w:sz="18" w:space="0" w:color="auto"/>
            </w:tcBorders>
            <w:vAlign w:val="center"/>
          </w:tcPr>
          <w:p w14:paraId="0165B120" w14:textId="77777777" w:rsidR="003549FF" w:rsidRPr="00835027" w:rsidRDefault="003549FF" w:rsidP="00835027">
            <w:pPr>
              <w:jc w:val="center"/>
              <w:rPr>
                <w:rFonts w:ascii="Arial" w:hAnsi="Arial" w:cs="Arial"/>
                <w:b/>
                <w:bCs/>
                <w:sz w:val="24"/>
                <w:szCs w:val="24"/>
              </w:rPr>
            </w:pPr>
          </w:p>
        </w:tc>
        <w:tc>
          <w:tcPr>
            <w:tcW w:w="7603" w:type="dxa"/>
            <w:gridSpan w:val="3"/>
            <w:tcBorders>
              <w:right w:val="single" w:sz="18" w:space="0" w:color="auto"/>
            </w:tcBorders>
            <w:vAlign w:val="center"/>
          </w:tcPr>
          <w:p w14:paraId="3548CA61" w14:textId="412784D2" w:rsidR="003549FF" w:rsidRPr="00835027" w:rsidRDefault="003549FF" w:rsidP="00835027">
            <w:pPr>
              <w:rPr>
                <w:rFonts w:ascii="Arial" w:hAnsi="Arial" w:cs="Arial"/>
                <w:color w:val="4EA72E" w:themeColor="accent6"/>
                <w:sz w:val="24"/>
                <w:szCs w:val="24"/>
              </w:rPr>
            </w:pPr>
            <w:r w:rsidRPr="00835027">
              <w:rPr>
                <w:rFonts w:ascii="Arial" w:hAnsi="Arial" w:cs="Arial"/>
                <w:color w:val="4EA72E" w:themeColor="accent6"/>
                <w:sz w:val="24"/>
                <w:szCs w:val="24"/>
              </w:rPr>
              <w:t>Resolución de problemas</w:t>
            </w:r>
            <w:r w:rsidRPr="00835027">
              <w:rPr>
                <w:rFonts w:ascii="Arial" w:hAnsi="Arial" w:cs="Arial"/>
                <w:sz w:val="24"/>
                <w:szCs w:val="24"/>
              </w:rPr>
              <w:t>: Verificación y corrección a partir de una solución propuesta.</w:t>
            </w:r>
          </w:p>
        </w:tc>
      </w:tr>
      <w:tr w:rsidR="00573BFD" w:rsidRPr="00BE12D7" w14:paraId="68BACDF2" w14:textId="77777777" w:rsidTr="00932D75">
        <w:trPr>
          <w:trHeight w:val="102"/>
        </w:trPr>
        <w:tc>
          <w:tcPr>
            <w:tcW w:w="1413" w:type="dxa"/>
            <w:vMerge w:val="restart"/>
            <w:tcBorders>
              <w:top w:val="single" w:sz="18" w:space="0" w:color="auto"/>
              <w:left w:val="single" w:sz="18" w:space="0" w:color="auto"/>
            </w:tcBorders>
            <w:vAlign w:val="center"/>
          </w:tcPr>
          <w:p w14:paraId="33221695" w14:textId="77777777" w:rsidR="00573BFD" w:rsidRPr="00835027" w:rsidRDefault="00573BFD" w:rsidP="00835027">
            <w:pPr>
              <w:jc w:val="center"/>
              <w:rPr>
                <w:rFonts w:ascii="Arial" w:hAnsi="Arial" w:cs="Arial"/>
                <w:b/>
                <w:bCs/>
                <w:sz w:val="24"/>
                <w:szCs w:val="24"/>
              </w:rPr>
            </w:pPr>
            <w:r w:rsidRPr="00835027">
              <w:rPr>
                <w:rFonts w:ascii="Arial" w:hAnsi="Arial" w:cs="Arial"/>
                <w:b/>
                <w:bCs/>
                <w:sz w:val="24"/>
                <w:szCs w:val="24"/>
              </w:rPr>
              <w:t>Unidad 14:</w:t>
            </w:r>
          </w:p>
          <w:p w14:paraId="7F999C23" w14:textId="74DCFA36" w:rsidR="00573BFD" w:rsidRPr="00835027" w:rsidRDefault="00573BFD" w:rsidP="00835027">
            <w:pPr>
              <w:jc w:val="center"/>
              <w:rPr>
                <w:rFonts w:ascii="Arial" w:hAnsi="Arial" w:cs="Arial"/>
                <w:sz w:val="24"/>
                <w:szCs w:val="24"/>
              </w:rPr>
            </w:pPr>
            <w:r w:rsidRPr="00835027">
              <w:rPr>
                <w:rFonts w:ascii="Arial" w:hAnsi="Arial" w:cs="Arial"/>
                <w:sz w:val="24"/>
                <w:szCs w:val="24"/>
              </w:rPr>
              <w:t>“El pozo de los litros”</w:t>
            </w:r>
          </w:p>
        </w:tc>
        <w:tc>
          <w:tcPr>
            <w:tcW w:w="1843" w:type="dxa"/>
            <w:tcBorders>
              <w:top w:val="single" w:sz="18" w:space="0" w:color="auto"/>
            </w:tcBorders>
            <w:shd w:val="clear" w:color="auto" w:fill="F6C5AC"/>
            <w:vAlign w:val="center"/>
          </w:tcPr>
          <w:p w14:paraId="4307F09D" w14:textId="625C61A1" w:rsidR="00573BFD" w:rsidRPr="00835027" w:rsidRDefault="003549FF" w:rsidP="00835027">
            <w:pPr>
              <w:jc w:val="center"/>
              <w:rPr>
                <w:rFonts w:ascii="Arial" w:hAnsi="Arial" w:cs="Arial"/>
                <w:sz w:val="24"/>
                <w:szCs w:val="24"/>
              </w:rPr>
            </w:pPr>
            <w:r w:rsidRPr="00835027">
              <w:rPr>
                <w:rFonts w:ascii="Arial" w:hAnsi="Arial" w:cs="Arial"/>
                <w:sz w:val="24"/>
                <w:szCs w:val="24"/>
              </w:rPr>
              <w:t xml:space="preserve">A. </w:t>
            </w:r>
            <w:r w:rsidR="00573BFD" w:rsidRPr="00835027">
              <w:rPr>
                <w:rFonts w:ascii="Arial" w:hAnsi="Arial" w:cs="Arial"/>
                <w:sz w:val="24"/>
                <w:szCs w:val="24"/>
              </w:rPr>
              <w:t>Números y operaciones</w:t>
            </w:r>
          </w:p>
        </w:tc>
        <w:tc>
          <w:tcPr>
            <w:tcW w:w="5760" w:type="dxa"/>
            <w:gridSpan w:val="2"/>
            <w:tcBorders>
              <w:top w:val="single" w:sz="18" w:space="0" w:color="auto"/>
              <w:right w:val="single" w:sz="18" w:space="0" w:color="auto"/>
            </w:tcBorders>
          </w:tcPr>
          <w:p w14:paraId="22A6814B" w14:textId="0076452D" w:rsidR="00573BFD" w:rsidRPr="00835027" w:rsidRDefault="00573BFD" w:rsidP="00835027">
            <w:pPr>
              <w:rPr>
                <w:rFonts w:ascii="Arial" w:hAnsi="Arial" w:cs="Arial"/>
                <w:sz w:val="24"/>
                <w:szCs w:val="24"/>
              </w:rPr>
            </w:pPr>
            <w:r w:rsidRPr="00835027">
              <w:rPr>
                <w:rFonts w:ascii="Arial" w:hAnsi="Arial" w:cs="Arial"/>
                <w:color w:val="EE0000"/>
                <w:sz w:val="24"/>
                <w:szCs w:val="24"/>
              </w:rPr>
              <w:t>Cálculo mental</w:t>
            </w:r>
            <w:r w:rsidRPr="00835027">
              <w:rPr>
                <w:rFonts w:ascii="Arial" w:hAnsi="Arial" w:cs="Arial"/>
                <w:sz w:val="24"/>
                <w:szCs w:val="24"/>
              </w:rPr>
              <w:t>: Suma y resta de fracciones con el mismo denominador.</w:t>
            </w:r>
          </w:p>
        </w:tc>
      </w:tr>
      <w:tr w:rsidR="002C0E14" w:rsidRPr="00BE12D7" w14:paraId="23FC5866" w14:textId="77777777" w:rsidTr="00932D75">
        <w:tc>
          <w:tcPr>
            <w:tcW w:w="1413" w:type="dxa"/>
            <w:vMerge/>
            <w:tcBorders>
              <w:left w:val="single" w:sz="18" w:space="0" w:color="auto"/>
            </w:tcBorders>
            <w:vAlign w:val="center"/>
          </w:tcPr>
          <w:p w14:paraId="4BDDB1DC" w14:textId="77777777" w:rsidR="002C0E14" w:rsidRPr="00835027" w:rsidRDefault="002C0E14" w:rsidP="00835027">
            <w:pPr>
              <w:jc w:val="center"/>
              <w:rPr>
                <w:rFonts w:ascii="Arial" w:hAnsi="Arial" w:cs="Arial"/>
                <w:b/>
                <w:bCs/>
                <w:sz w:val="24"/>
                <w:szCs w:val="24"/>
              </w:rPr>
            </w:pPr>
          </w:p>
        </w:tc>
        <w:tc>
          <w:tcPr>
            <w:tcW w:w="1843" w:type="dxa"/>
            <w:vMerge w:val="restart"/>
            <w:shd w:val="clear" w:color="auto" w:fill="FF7D7D"/>
            <w:vAlign w:val="center"/>
          </w:tcPr>
          <w:p w14:paraId="12FD1433" w14:textId="30652F78" w:rsidR="002C0E14" w:rsidRPr="00835027" w:rsidRDefault="002C0E14" w:rsidP="00835027">
            <w:pPr>
              <w:jc w:val="center"/>
              <w:rPr>
                <w:rFonts w:ascii="Arial" w:hAnsi="Arial" w:cs="Arial"/>
                <w:sz w:val="24"/>
                <w:szCs w:val="24"/>
              </w:rPr>
            </w:pPr>
            <w:r w:rsidRPr="00835027">
              <w:rPr>
                <w:rFonts w:ascii="Arial" w:hAnsi="Arial" w:cs="Arial"/>
                <w:sz w:val="24"/>
                <w:szCs w:val="24"/>
              </w:rPr>
              <w:t>B. Medida</w:t>
            </w:r>
          </w:p>
        </w:tc>
        <w:tc>
          <w:tcPr>
            <w:tcW w:w="5760" w:type="dxa"/>
            <w:gridSpan w:val="2"/>
            <w:tcBorders>
              <w:right w:val="single" w:sz="18" w:space="0" w:color="auto"/>
            </w:tcBorders>
          </w:tcPr>
          <w:p w14:paraId="11FCA2C0" w14:textId="2171E5E5" w:rsidR="002C0E14" w:rsidRPr="00835027" w:rsidRDefault="002C0E14" w:rsidP="00835027">
            <w:pPr>
              <w:rPr>
                <w:rFonts w:ascii="Arial" w:hAnsi="Arial" w:cs="Arial"/>
                <w:sz w:val="24"/>
                <w:szCs w:val="24"/>
              </w:rPr>
            </w:pPr>
            <w:r w:rsidRPr="00835027">
              <w:rPr>
                <w:rFonts w:ascii="Arial" w:hAnsi="Arial" w:cs="Arial"/>
                <w:sz w:val="24"/>
                <w:szCs w:val="24"/>
              </w:rPr>
              <w:t>Medidas de capacidad.</w:t>
            </w:r>
          </w:p>
        </w:tc>
      </w:tr>
      <w:tr w:rsidR="002C0E14" w:rsidRPr="00BE12D7" w14:paraId="2726935F" w14:textId="77777777" w:rsidTr="00932D75">
        <w:tc>
          <w:tcPr>
            <w:tcW w:w="1413" w:type="dxa"/>
            <w:vMerge/>
            <w:tcBorders>
              <w:left w:val="single" w:sz="18" w:space="0" w:color="auto"/>
            </w:tcBorders>
            <w:vAlign w:val="center"/>
          </w:tcPr>
          <w:p w14:paraId="4723D8E4" w14:textId="77777777" w:rsidR="002C0E14" w:rsidRPr="00835027" w:rsidRDefault="002C0E14" w:rsidP="00835027">
            <w:pPr>
              <w:jc w:val="center"/>
              <w:rPr>
                <w:rFonts w:ascii="Arial" w:hAnsi="Arial" w:cs="Arial"/>
                <w:b/>
                <w:bCs/>
                <w:sz w:val="24"/>
                <w:szCs w:val="24"/>
              </w:rPr>
            </w:pPr>
          </w:p>
        </w:tc>
        <w:tc>
          <w:tcPr>
            <w:tcW w:w="1843" w:type="dxa"/>
            <w:vMerge/>
            <w:shd w:val="clear" w:color="auto" w:fill="FF7D7D"/>
            <w:vAlign w:val="center"/>
          </w:tcPr>
          <w:p w14:paraId="45447D31" w14:textId="77777777" w:rsidR="002C0E14" w:rsidRPr="00835027" w:rsidRDefault="002C0E14" w:rsidP="00835027">
            <w:pPr>
              <w:jc w:val="center"/>
              <w:rPr>
                <w:rFonts w:ascii="Arial" w:hAnsi="Arial" w:cs="Arial"/>
                <w:sz w:val="24"/>
                <w:szCs w:val="24"/>
              </w:rPr>
            </w:pPr>
          </w:p>
        </w:tc>
        <w:tc>
          <w:tcPr>
            <w:tcW w:w="5760" w:type="dxa"/>
            <w:gridSpan w:val="2"/>
            <w:tcBorders>
              <w:right w:val="single" w:sz="18" w:space="0" w:color="auto"/>
            </w:tcBorders>
          </w:tcPr>
          <w:p w14:paraId="6F839CE3" w14:textId="0B4976DB" w:rsidR="002C0E14" w:rsidRPr="00835027" w:rsidRDefault="002C0E14" w:rsidP="00835027">
            <w:pPr>
              <w:rPr>
                <w:rFonts w:ascii="Arial" w:hAnsi="Arial" w:cs="Arial"/>
                <w:sz w:val="24"/>
                <w:szCs w:val="24"/>
              </w:rPr>
            </w:pPr>
            <w:r w:rsidRPr="00835027">
              <w:rPr>
                <w:rFonts w:ascii="Arial" w:hAnsi="Arial" w:cs="Arial"/>
                <w:color w:val="BF4E14" w:themeColor="accent2" w:themeShade="BF"/>
                <w:sz w:val="24"/>
                <w:szCs w:val="24"/>
              </w:rPr>
              <w:t>Volumen</w:t>
            </w:r>
            <w:r w:rsidRPr="00835027">
              <w:rPr>
                <w:rFonts w:ascii="Arial" w:hAnsi="Arial" w:cs="Arial"/>
                <w:sz w:val="24"/>
                <w:szCs w:val="24"/>
              </w:rPr>
              <w:t>.</w:t>
            </w:r>
          </w:p>
        </w:tc>
      </w:tr>
      <w:tr w:rsidR="00573BFD" w:rsidRPr="00BE12D7" w14:paraId="463D3CD3" w14:textId="77777777" w:rsidTr="00932D75">
        <w:tc>
          <w:tcPr>
            <w:tcW w:w="1413" w:type="dxa"/>
            <w:vMerge/>
            <w:tcBorders>
              <w:left w:val="single" w:sz="18" w:space="0" w:color="auto"/>
            </w:tcBorders>
            <w:vAlign w:val="center"/>
          </w:tcPr>
          <w:p w14:paraId="2DC81690" w14:textId="77777777" w:rsidR="00573BFD" w:rsidRPr="00835027" w:rsidRDefault="00573BFD" w:rsidP="00835027">
            <w:pPr>
              <w:jc w:val="center"/>
              <w:rPr>
                <w:rFonts w:ascii="Arial" w:hAnsi="Arial" w:cs="Arial"/>
                <w:b/>
                <w:bCs/>
                <w:sz w:val="24"/>
                <w:szCs w:val="24"/>
              </w:rPr>
            </w:pPr>
          </w:p>
        </w:tc>
        <w:tc>
          <w:tcPr>
            <w:tcW w:w="1843" w:type="dxa"/>
            <w:vMerge w:val="restart"/>
            <w:shd w:val="clear" w:color="auto" w:fill="D9F2D0"/>
            <w:vAlign w:val="center"/>
          </w:tcPr>
          <w:p w14:paraId="7016560C" w14:textId="2985DAAF" w:rsidR="00573BFD" w:rsidRPr="00835027" w:rsidRDefault="00573BFD" w:rsidP="00835027">
            <w:pPr>
              <w:jc w:val="center"/>
              <w:rPr>
                <w:rFonts w:ascii="Arial" w:hAnsi="Arial" w:cs="Arial"/>
                <w:sz w:val="24"/>
                <w:szCs w:val="24"/>
              </w:rPr>
            </w:pPr>
            <w:r w:rsidRPr="00835027">
              <w:rPr>
                <w:rFonts w:ascii="Arial" w:hAnsi="Arial" w:cs="Arial"/>
                <w:sz w:val="24"/>
                <w:szCs w:val="24"/>
              </w:rPr>
              <w:t>D. Álgebra</w:t>
            </w:r>
          </w:p>
        </w:tc>
        <w:tc>
          <w:tcPr>
            <w:tcW w:w="5760" w:type="dxa"/>
            <w:gridSpan w:val="2"/>
            <w:tcBorders>
              <w:right w:val="single" w:sz="18" w:space="0" w:color="auto"/>
            </w:tcBorders>
          </w:tcPr>
          <w:p w14:paraId="23EFEBFE" w14:textId="23B8E2F8" w:rsidR="00573BFD" w:rsidRPr="00835027" w:rsidRDefault="00573BFD" w:rsidP="00835027">
            <w:pPr>
              <w:rPr>
                <w:rFonts w:ascii="Arial" w:hAnsi="Arial" w:cs="Arial"/>
                <w:sz w:val="24"/>
                <w:szCs w:val="24"/>
              </w:rPr>
            </w:pPr>
            <w:r w:rsidRPr="00835027">
              <w:rPr>
                <w:rFonts w:ascii="Arial" w:hAnsi="Arial" w:cs="Arial"/>
                <w:sz w:val="24"/>
                <w:szCs w:val="24"/>
              </w:rPr>
              <w:t>Relaciones de igualdad y desigualdad y uso de los signos = y ≠ en números decimales.</w:t>
            </w:r>
          </w:p>
        </w:tc>
      </w:tr>
      <w:tr w:rsidR="00573BFD" w:rsidRPr="00BE12D7" w14:paraId="25B0F62A" w14:textId="77777777" w:rsidTr="00932D75">
        <w:trPr>
          <w:trHeight w:val="67"/>
        </w:trPr>
        <w:tc>
          <w:tcPr>
            <w:tcW w:w="1413" w:type="dxa"/>
            <w:vMerge/>
            <w:tcBorders>
              <w:left w:val="single" w:sz="18" w:space="0" w:color="auto"/>
            </w:tcBorders>
            <w:vAlign w:val="center"/>
          </w:tcPr>
          <w:p w14:paraId="48165AC5" w14:textId="77777777" w:rsidR="00573BFD" w:rsidRPr="00835027" w:rsidRDefault="00573BFD" w:rsidP="00835027">
            <w:pPr>
              <w:jc w:val="center"/>
              <w:rPr>
                <w:rFonts w:ascii="Arial" w:hAnsi="Arial" w:cs="Arial"/>
                <w:b/>
                <w:bCs/>
                <w:sz w:val="24"/>
                <w:szCs w:val="24"/>
              </w:rPr>
            </w:pPr>
          </w:p>
        </w:tc>
        <w:tc>
          <w:tcPr>
            <w:tcW w:w="1843" w:type="dxa"/>
            <w:vMerge/>
            <w:shd w:val="clear" w:color="auto" w:fill="D9F2D0"/>
            <w:vAlign w:val="center"/>
          </w:tcPr>
          <w:p w14:paraId="1CA522CB" w14:textId="77777777" w:rsidR="00573BFD" w:rsidRPr="00835027" w:rsidRDefault="00573BFD" w:rsidP="00835027">
            <w:pPr>
              <w:jc w:val="center"/>
              <w:rPr>
                <w:rFonts w:ascii="Arial" w:hAnsi="Arial" w:cs="Arial"/>
                <w:sz w:val="24"/>
                <w:szCs w:val="24"/>
              </w:rPr>
            </w:pPr>
          </w:p>
        </w:tc>
        <w:tc>
          <w:tcPr>
            <w:tcW w:w="1842" w:type="dxa"/>
            <w:vMerge w:val="restart"/>
            <w:tcBorders>
              <w:right w:val="single" w:sz="6" w:space="0" w:color="auto"/>
            </w:tcBorders>
            <w:vAlign w:val="center"/>
          </w:tcPr>
          <w:p w14:paraId="1D8A7E8E" w14:textId="77777777" w:rsidR="00573BFD" w:rsidRPr="00835027" w:rsidRDefault="00573BFD" w:rsidP="00835027">
            <w:pPr>
              <w:rPr>
                <w:rFonts w:ascii="Arial" w:hAnsi="Arial" w:cs="Arial"/>
                <w:sz w:val="24"/>
                <w:szCs w:val="24"/>
              </w:rPr>
            </w:pPr>
            <w:r w:rsidRPr="00835027">
              <w:rPr>
                <w:rFonts w:ascii="Arial" w:hAnsi="Arial" w:cs="Arial"/>
                <w:color w:val="77206D" w:themeColor="accent5" w:themeShade="BF"/>
                <w:sz w:val="24"/>
                <w:szCs w:val="24"/>
              </w:rPr>
              <w:t>Pensamiento computacional</w:t>
            </w:r>
          </w:p>
        </w:tc>
        <w:tc>
          <w:tcPr>
            <w:tcW w:w="3918" w:type="dxa"/>
            <w:tcBorders>
              <w:left w:val="single" w:sz="6" w:space="0" w:color="auto"/>
              <w:right w:val="single" w:sz="18" w:space="0" w:color="auto"/>
            </w:tcBorders>
            <w:vAlign w:val="center"/>
          </w:tcPr>
          <w:p w14:paraId="06347674" w14:textId="796A125E" w:rsidR="00573BFD" w:rsidRPr="00835027" w:rsidRDefault="00F01AAD" w:rsidP="00835027">
            <w:pPr>
              <w:rPr>
                <w:rFonts w:ascii="Arial" w:hAnsi="Arial" w:cs="Arial"/>
                <w:sz w:val="24"/>
                <w:szCs w:val="24"/>
              </w:rPr>
            </w:pPr>
            <w:r w:rsidRPr="00835027">
              <w:rPr>
                <w:rFonts w:ascii="Arial" w:hAnsi="Arial" w:cs="Arial"/>
                <w:sz w:val="24"/>
                <w:szCs w:val="24"/>
              </w:rPr>
              <w:t>Condicionales y bucles.</w:t>
            </w:r>
          </w:p>
        </w:tc>
      </w:tr>
      <w:tr w:rsidR="00573BFD" w:rsidRPr="00BE12D7" w14:paraId="08FFB621" w14:textId="77777777" w:rsidTr="00932D75">
        <w:trPr>
          <w:trHeight w:val="67"/>
        </w:trPr>
        <w:tc>
          <w:tcPr>
            <w:tcW w:w="1413" w:type="dxa"/>
            <w:vMerge/>
            <w:tcBorders>
              <w:left w:val="single" w:sz="18" w:space="0" w:color="auto"/>
            </w:tcBorders>
            <w:vAlign w:val="center"/>
          </w:tcPr>
          <w:p w14:paraId="41F97797" w14:textId="77777777" w:rsidR="00573BFD" w:rsidRPr="00835027" w:rsidRDefault="00573BFD" w:rsidP="00835027">
            <w:pPr>
              <w:jc w:val="center"/>
              <w:rPr>
                <w:rFonts w:ascii="Arial" w:hAnsi="Arial" w:cs="Arial"/>
                <w:b/>
                <w:bCs/>
                <w:sz w:val="24"/>
                <w:szCs w:val="24"/>
              </w:rPr>
            </w:pPr>
          </w:p>
        </w:tc>
        <w:tc>
          <w:tcPr>
            <w:tcW w:w="1843" w:type="dxa"/>
            <w:vMerge/>
            <w:shd w:val="clear" w:color="auto" w:fill="D9F2D0"/>
            <w:vAlign w:val="center"/>
          </w:tcPr>
          <w:p w14:paraId="1A6DB4F3" w14:textId="77777777" w:rsidR="00573BFD" w:rsidRPr="00835027" w:rsidRDefault="00573BFD" w:rsidP="00835027">
            <w:pPr>
              <w:jc w:val="center"/>
              <w:rPr>
                <w:rFonts w:ascii="Arial" w:hAnsi="Arial" w:cs="Arial"/>
                <w:sz w:val="24"/>
                <w:szCs w:val="24"/>
              </w:rPr>
            </w:pPr>
          </w:p>
        </w:tc>
        <w:tc>
          <w:tcPr>
            <w:tcW w:w="1842" w:type="dxa"/>
            <w:vMerge/>
            <w:tcBorders>
              <w:right w:val="single" w:sz="6" w:space="0" w:color="auto"/>
            </w:tcBorders>
            <w:vAlign w:val="center"/>
          </w:tcPr>
          <w:p w14:paraId="7DC380A0" w14:textId="77777777" w:rsidR="00573BFD" w:rsidRPr="00835027" w:rsidRDefault="00573BFD" w:rsidP="00835027">
            <w:pPr>
              <w:rPr>
                <w:rFonts w:ascii="Arial" w:hAnsi="Arial" w:cs="Arial"/>
                <w:color w:val="77206D" w:themeColor="accent5" w:themeShade="BF"/>
                <w:sz w:val="24"/>
                <w:szCs w:val="24"/>
              </w:rPr>
            </w:pPr>
          </w:p>
        </w:tc>
        <w:tc>
          <w:tcPr>
            <w:tcW w:w="3918" w:type="dxa"/>
            <w:tcBorders>
              <w:left w:val="single" w:sz="6" w:space="0" w:color="auto"/>
              <w:right w:val="single" w:sz="18" w:space="0" w:color="auto"/>
            </w:tcBorders>
            <w:vAlign w:val="center"/>
          </w:tcPr>
          <w:p w14:paraId="502A7CB9" w14:textId="30A1D78A" w:rsidR="00573BFD" w:rsidRPr="00835027" w:rsidRDefault="00F01AAD" w:rsidP="00835027">
            <w:pPr>
              <w:rPr>
                <w:rFonts w:ascii="Arial" w:hAnsi="Arial" w:cs="Arial"/>
                <w:sz w:val="24"/>
                <w:szCs w:val="24"/>
              </w:rPr>
            </w:pPr>
            <w:r w:rsidRPr="00835027">
              <w:rPr>
                <w:rFonts w:ascii="Arial" w:hAnsi="Arial" w:cs="Arial"/>
                <w:sz w:val="24"/>
                <w:szCs w:val="24"/>
              </w:rPr>
              <w:t>Prueba y depuración.</w:t>
            </w:r>
          </w:p>
        </w:tc>
      </w:tr>
      <w:tr w:rsidR="00573BFD" w:rsidRPr="00BE12D7" w14:paraId="4F241558" w14:textId="77777777" w:rsidTr="00932D75">
        <w:trPr>
          <w:trHeight w:val="187"/>
        </w:trPr>
        <w:tc>
          <w:tcPr>
            <w:tcW w:w="1413" w:type="dxa"/>
            <w:vMerge/>
            <w:tcBorders>
              <w:left w:val="single" w:sz="18" w:space="0" w:color="auto"/>
            </w:tcBorders>
            <w:vAlign w:val="center"/>
          </w:tcPr>
          <w:p w14:paraId="702B2599" w14:textId="77777777" w:rsidR="00573BFD" w:rsidRPr="00835027" w:rsidRDefault="00573BFD" w:rsidP="00835027">
            <w:pPr>
              <w:jc w:val="center"/>
              <w:rPr>
                <w:rFonts w:ascii="Arial" w:hAnsi="Arial" w:cs="Arial"/>
                <w:b/>
                <w:bCs/>
                <w:sz w:val="24"/>
                <w:szCs w:val="24"/>
              </w:rPr>
            </w:pPr>
          </w:p>
        </w:tc>
        <w:tc>
          <w:tcPr>
            <w:tcW w:w="1843" w:type="dxa"/>
            <w:vMerge w:val="restart"/>
            <w:shd w:val="clear" w:color="auto" w:fill="F2CEED" w:themeFill="accent5" w:themeFillTint="33"/>
            <w:vAlign w:val="center"/>
          </w:tcPr>
          <w:p w14:paraId="424E4D07" w14:textId="319E8865" w:rsidR="00573BFD" w:rsidRPr="00835027" w:rsidRDefault="00573BFD" w:rsidP="00835027">
            <w:pPr>
              <w:jc w:val="center"/>
              <w:rPr>
                <w:rFonts w:ascii="Arial" w:hAnsi="Arial" w:cs="Arial"/>
                <w:sz w:val="24"/>
                <w:szCs w:val="24"/>
              </w:rPr>
            </w:pPr>
            <w:r w:rsidRPr="00835027">
              <w:rPr>
                <w:rFonts w:ascii="Arial" w:hAnsi="Arial" w:cs="Arial"/>
                <w:sz w:val="24"/>
                <w:szCs w:val="24"/>
              </w:rPr>
              <w:t>F. Actitudes y aprendizaje</w:t>
            </w:r>
          </w:p>
        </w:tc>
        <w:tc>
          <w:tcPr>
            <w:tcW w:w="5760" w:type="dxa"/>
            <w:gridSpan w:val="2"/>
            <w:tcBorders>
              <w:right w:val="single" w:sz="18" w:space="0" w:color="auto"/>
            </w:tcBorders>
          </w:tcPr>
          <w:p w14:paraId="50EDD57E" w14:textId="5FE6E069" w:rsidR="00573BFD" w:rsidRPr="00835027" w:rsidRDefault="00573BFD" w:rsidP="00835027">
            <w:pPr>
              <w:rPr>
                <w:rFonts w:ascii="Arial" w:hAnsi="Arial" w:cs="Arial"/>
                <w:sz w:val="24"/>
                <w:szCs w:val="24"/>
              </w:rPr>
            </w:pPr>
            <w:r w:rsidRPr="00835027">
              <w:rPr>
                <w:rFonts w:ascii="Arial" w:hAnsi="Arial" w:cs="Arial"/>
                <w:sz w:val="24"/>
                <w:szCs w:val="24"/>
              </w:rPr>
              <w:t>Reconocimiento de las experiencias de los demás.</w:t>
            </w:r>
          </w:p>
        </w:tc>
      </w:tr>
      <w:tr w:rsidR="00573BFD" w:rsidRPr="00BE12D7" w14:paraId="06D6489A" w14:textId="77777777" w:rsidTr="00932D75">
        <w:trPr>
          <w:trHeight w:val="186"/>
        </w:trPr>
        <w:tc>
          <w:tcPr>
            <w:tcW w:w="1413" w:type="dxa"/>
            <w:vMerge/>
            <w:tcBorders>
              <w:left w:val="single" w:sz="18" w:space="0" w:color="auto"/>
            </w:tcBorders>
            <w:vAlign w:val="center"/>
          </w:tcPr>
          <w:p w14:paraId="5049B820" w14:textId="77777777" w:rsidR="00573BFD" w:rsidRPr="00835027" w:rsidRDefault="00573BFD" w:rsidP="00835027">
            <w:pPr>
              <w:jc w:val="center"/>
              <w:rPr>
                <w:rFonts w:ascii="Arial" w:hAnsi="Arial" w:cs="Arial"/>
                <w:b/>
                <w:bCs/>
                <w:sz w:val="24"/>
                <w:szCs w:val="24"/>
              </w:rPr>
            </w:pPr>
          </w:p>
        </w:tc>
        <w:tc>
          <w:tcPr>
            <w:tcW w:w="1843" w:type="dxa"/>
            <w:vMerge/>
            <w:tcBorders>
              <w:bottom w:val="single" w:sz="6" w:space="0" w:color="auto"/>
            </w:tcBorders>
            <w:shd w:val="clear" w:color="auto" w:fill="F2CEED" w:themeFill="accent5" w:themeFillTint="33"/>
            <w:vAlign w:val="center"/>
          </w:tcPr>
          <w:p w14:paraId="3729724D" w14:textId="77777777" w:rsidR="00573BFD" w:rsidRPr="00835027" w:rsidRDefault="00573BFD" w:rsidP="00835027">
            <w:pPr>
              <w:jc w:val="center"/>
              <w:rPr>
                <w:rFonts w:ascii="Arial" w:hAnsi="Arial" w:cs="Arial"/>
                <w:sz w:val="24"/>
                <w:szCs w:val="24"/>
              </w:rPr>
            </w:pPr>
          </w:p>
        </w:tc>
        <w:tc>
          <w:tcPr>
            <w:tcW w:w="5760" w:type="dxa"/>
            <w:gridSpan w:val="2"/>
            <w:tcBorders>
              <w:right w:val="single" w:sz="18" w:space="0" w:color="auto"/>
            </w:tcBorders>
          </w:tcPr>
          <w:p w14:paraId="4C12C32C" w14:textId="373BF95B" w:rsidR="00573BFD" w:rsidRPr="00835027" w:rsidRDefault="00573BFD" w:rsidP="00835027">
            <w:pPr>
              <w:rPr>
                <w:rFonts w:ascii="Arial" w:hAnsi="Arial" w:cs="Arial"/>
                <w:sz w:val="24"/>
                <w:szCs w:val="24"/>
              </w:rPr>
            </w:pPr>
            <w:r w:rsidRPr="00835027">
              <w:rPr>
                <w:rFonts w:ascii="Arial" w:hAnsi="Arial" w:cs="Arial"/>
                <w:sz w:val="24"/>
                <w:szCs w:val="24"/>
              </w:rPr>
              <w:t>Autonomía y toma de decisiones.</w:t>
            </w:r>
          </w:p>
        </w:tc>
      </w:tr>
      <w:tr w:rsidR="00573BFD" w:rsidRPr="00BE12D7" w14:paraId="1C448B15" w14:textId="77777777" w:rsidTr="003549FF">
        <w:trPr>
          <w:trHeight w:val="62"/>
        </w:trPr>
        <w:tc>
          <w:tcPr>
            <w:tcW w:w="1413" w:type="dxa"/>
            <w:vMerge/>
            <w:tcBorders>
              <w:left w:val="single" w:sz="18" w:space="0" w:color="auto"/>
            </w:tcBorders>
            <w:vAlign w:val="center"/>
          </w:tcPr>
          <w:p w14:paraId="5654DB56" w14:textId="77777777" w:rsidR="00573BFD" w:rsidRPr="00835027" w:rsidRDefault="00573BFD" w:rsidP="00835027">
            <w:pPr>
              <w:jc w:val="center"/>
              <w:rPr>
                <w:rFonts w:ascii="Arial" w:hAnsi="Arial" w:cs="Arial"/>
                <w:b/>
                <w:bCs/>
                <w:sz w:val="24"/>
                <w:szCs w:val="24"/>
              </w:rPr>
            </w:pPr>
          </w:p>
        </w:tc>
        <w:tc>
          <w:tcPr>
            <w:tcW w:w="7603" w:type="dxa"/>
            <w:gridSpan w:val="3"/>
            <w:tcBorders>
              <w:right w:val="single" w:sz="18" w:space="0" w:color="auto"/>
            </w:tcBorders>
            <w:vAlign w:val="center"/>
          </w:tcPr>
          <w:p w14:paraId="106F6363" w14:textId="7463F83B" w:rsidR="00573BFD" w:rsidRPr="00835027" w:rsidRDefault="00573BFD" w:rsidP="00835027">
            <w:pPr>
              <w:rPr>
                <w:rFonts w:ascii="Arial" w:hAnsi="Arial" w:cs="Arial"/>
                <w:color w:val="4EA72E" w:themeColor="accent6"/>
                <w:sz w:val="24"/>
                <w:szCs w:val="24"/>
              </w:rPr>
            </w:pPr>
            <w:r w:rsidRPr="00835027">
              <w:rPr>
                <w:rFonts w:ascii="Arial" w:hAnsi="Arial" w:cs="Arial"/>
                <w:color w:val="4EA72E" w:themeColor="accent6"/>
                <w:sz w:val="24"/>
                <w:szCs w:val="24"/>
              </w:rPr>
              <w:t>Resolución de problemas</w:t>
            </w:r>
            <w:r w:rsidRPr="00835027">
              <w:rPr>
                <w:rFonts w:ascii="Arial" w:hAnsi="Arial" w:cs="Arial"/>
                <w:sz w:val="24"/>
                <w:szCs w:val="24"/>
              </w:rPr>
              <w:t>: Elección y comparación de estrategias a partir de un mismo problema.</w:t>
            </w:r>
          </w:p>
        </w:tc>
      </w:tr>
      <w:tr w:rsidR="000A29AE" w:rsidRPr="00BE12D7" w14:paraId="491E37D7" w14:textId="77777777" w:rsidTr="00932D75">
        <w:trPr>
          <w:trHeight w:val="129"/>
        </w:trPr>
        <w:tc>
          <w:tcPr>
            <w:tcW w:w="1413" w:type="dxa"/>
            <w:vMerge w:val="restart"/>
            <w:tcBorders>
              <w:top w:val="single" w:sz="18" w:space="0" w:color="auto"/>
              <w:left w:val="single" w:sz="18" w:space="0" w:color="auto"/>
            </w:tcBorders>
            <w:vAlign w:val="center"/>
          </w:tcPr>
          <w:p w14:paraId="56DFE5B3" w14:textId="77777777" w:rsidR="000A29AE" w:rsidRPr="00835027" w:rsidRDefault="000A29AE" w:rsidP="00835027">
            <w:pPr>
              <w:jc w:val="center"/>
              <w:rPr>
                <w:rFonts w:ascii="Arial" w:hAnsi="Arial" w:cs="Arial"/>
                <w:b/>
                <w:bCs/>
                <w:sz w:val="24"/>
                <w:szCs w:val="24"/>
              </w:rPr>
            </w:pPr>
            <w:r w:rsidRPr="00835027">
              <w:rPr>
                <w:rFonts w:ascii="Arial" w:hAnsi="Arial" w:cs="Arial"/>
                <w:b/>
                <w:bCs/>
                <w:sz w:val="24"/>
                <w:szCs w:val="24"/>
              </w:rPr>
              <w:t>Unidad 15:</w:t>
            </w:r>
          </w:p>
          <w:p w14:paraId="617BA37D" w14:textId="18DA1E67" w:rsidR="000A29AE" w:rsidRPr="00835027" w:rsidRDefault="000A29AE" w:rsidP="00835027">
            <w:pPr>
              <w:jc w:val="center"/>
              <w:rPr>
                <w:rFonts w:ascii="Arial" w:hAnsi="Arial" w:cs="Arial"/>
                <w:sz w:val="24"/>
                <w:szCs w:val="24"/>
              </w:rPr>
            </w:pPr>
            <w:r w:rsidRPr="00835027">
              <w:rPr>
                <w:rFonts w:ascii="Arial" w:hAnsi="Arial" w:cs="Arial"/>
                <w:sz w:val="24"/>
                <w:szCs w:val="24"/>
              </w:rPr>
              <w:t>“¿Qué le pasó a la rosa?”</w:t>
            </w:r>
          </w:p>
        </w:tc>
        <w:tc>
          <w:tcPr>
            <w:tcW w:w="1843" w:type="dxa"/>
            <w:vMerge w:val="restart"/>
            <w:tcBorders>
              <w:top w:val="single" w:sz="18" w:space="0" w:color="auto"/>
            </w:tcBorders>
            <w:shd w:val="clear" w:color="auto" w:fill="F6C5AC"/>
            <w:vAlign w:val="center"/>
          </w:tcPr>
          <w:p w14:paraId="5F3BE5CC" w14:textId="6CCF09AF" w:rsidR="000A29AE" w:rsidRPr="00835027" w:rsidRDefault="003549FF" w:rsidP="00835027">
            <w:pPr>
              <w:jc w:val="center"/>
              <w:rPr>
                <w:rFonts w:ascii="Arial" w:hAnsi="Arial" w:cs="Arial"/>
                <w:sz w:val="24"/>
                <w:szCs w:val="24"/>
              </w:rPr>
            </w:pPr>
            <w:r w:rsidRPr="00835027">
              <w:rPr>
                <w:rFonts w:ascii="Arial" w:hAnsi="Arial" w:cs="Arial"/>
                <w:sz w:val="24"/>
                <w:szCs w:val="24"/>
              </w:rPr>
              <w:t xml:space="preserve">A. </w:t>
            </w:r>
            <w:r w:rsidR="000A29AE" w:rsidRPr="00835027">
              <w:rPr>
                <w:rFonts w:ascii="Arial" w:hAnsi="Arial" w:cs="Arial"/>
                <w:sz w:val="24"/>
                <w:szCs w:val="24"/>
              </w:rPr>
              <w:t>Números y operaciones</w:t>
            </w:r>
          </w:p>
        </w:tc>
        <w:tc>
          <w:tcPr>
            <w:tcW w:w="5760" w:type="dxa"/>
            <w:gridSpan w:val="2"/>
            <w:tcBorders>
              <w:top w:val="single" w:sz="18" w:space="0" w:color="auto"/>
              <w:right w:val="single" w:sz="18" w:space="0" w:color="auto"/>
            </w:tcBorders>
          </w:tcPr>
          <w:p w14:paraId="17EBB8D3" w14:textId="1C8D3635" w:rsidR="000A29AE" w:rsidRPr="00835027" w:rsidRDefault="000A29AE" w:rsidP="00835027">
            <w:pPr>
              <w:rPr>
                <w:rFonts w:ascii="Arial" w:hAnsi="Arial" w:cs="Arial"/>
                <w:sz w:val="24"/>
                <w:szCs w:val="24"/>
              </w:rPr>
            </w:pPr>
            <w:r w:rsidRPr="00835027">
              <w:rPr>
                <w:rFonts w:ascii="Arial" w:hAnsi="Arial" w:cs="Arial"/>
                <w:color w:val="BF4E14" w:themeColor="accent2" w:themeShade="BF"/>
                <w:sz w:val="24"/>
                <w:szCs w:val="24"/>
              </w:rPr>
              <w:t>Sumas y restas con fracciones.</w:t>
            </w:r>
          </w:p>
        </w:tc>
      </w:tr>
      <w:tr w:rsidR="000A29AE" w:rsidRPr="00BE12D7" w14:paraId="79C6F606" w14:textId="77777777" w:rsidTr="00932D75">
        <w:trPr>
          <w:trHeight w:val="129"/>
        </w:trPr>
        <w:tc>
          <w:tcPr>
            <w:tcW w:w="1413" w:type="dxa"/>
            <w:vMerge/>
            <w:tcBorders>
              <w:left w:val="single" w:sz="18" w:space="0" w:color="auto"/>
            </w:tcBorders>
            <w:vAlign w:val="center"/>
          </w:tcPr>
          <w:p w14:paraId="254BB206" w14:textId="77777777" w:rsidR="000A29AE" w:rsidRPr="00835027" w:rsidRDefault="000A29AE" w:rsidP="00835027">
            <w:pPr>
              <w:jc w:val="center"/>
              <w:rPr>
                <w:rFonts w:ascii="Arial" w:hAnsi="Arial" w:cs="Arial"/>
                <w:b/>
                <w:bCs/>
                <w:sz w:val="24"/>
                <w:szCs w:val="24"/>
              </w:rPr>
            </w:pPr>
          </w:p>
        </w:tc>
        <w:tc>
          <w:tcPr>
            <w:tcW w:w="1843" w:type="dxa"/>
            <w:vMerge/>
            <w:shd w:val="clear" w:color="auto" w:fill="F6C5AC"/>
            <w:vAlign w:val="center"/>
          </w:tcPr>
          <w:p w14:paraId="63F95C28" w14:textId="77777777" w:rsidR="000A29AE" w:rsidRPr="00835027" w:rsidRDefault="000A29AE" w:rsidP="00835027">
            <w:pPr>
              <w:pStyle w:val="Prrafodelista"/>
              <w:numPr>
                <w:ilvl w:val="0"/>
                <w:numId w:val="28"/>
              </w:numPr>
              <w:jc w:val="center"/>
              <w:rPr>
                <w:rFonts w:ascii="Arial" w:hAnsi="Arial" w:cs="Arial"/>
                <w:sz w:val="24"/>
                <w:szCs w:val="24"/>
              </w:rPr>
            </w:pPr>
          </w:p>
        </w:tc>
        <w:tc>
          <w:tcPr>
            <w:tcW w:w="5760" w:type="dxa"/>
            <w:gridSpan w:val="2"/>
            <w:tcBorders>
              <w:top w:val="single" w:sz="4" w:space="0" w:color="auto"/>
              <w:right w:val="single" w:sz="18" w:space="0" w:color="auto"/>
            </w:tcBorders>
          </w:tcPr>
          <w:p w14:paraId="70514B69" w14:textId="5E9A5124" w:rsidR="000A29AE" w:rsidRPr="00835027" w:rsidRDefault="000A29AE" w:rsidP="00835027">
            <w:pPr>
              <w:rPr>
                <w:rFonts w:ascii="Arial" w:hAnsi="Arial" w:cs="Arial"/>
                <w:color w:val="EE0000"/>
                <w:sz w:val="24"/>
                <w:szCs w:val="24"/>
              </w:rPr>
            </w:pPr>
            <w:r w:rsidRPr="00835027">
              <w:rPr>
                <w:rFonts w:ascii="Arial" w:hAnsi="Arial" w:cs="Arial"/>
                <w:color w:val="EE0000"/>
                <w:sz w:val="24"/>
                <w:szCs w:val="24"/>
              </w:rPr>
              <w:t>Cálculo mental</w:t>
            </w:r>
            <w:r w:rsidRPr="00835027">
              <w:rPr>
                <w:rFonts w:ascii="Arial" w:hAnsi="Arial" w:cs="Arial"/>
                <w:sz w:val="24"/>
                <w:szCs w:val="24"/>
              </w:rPr>
              <w:t>: Quitar la coma en los decimales para operar y volver a colocarla.</w:t>
            </w:r>
          </w:p>
        </w:tc>
      </w:tr>
      <w:tr w:rsidR="005E039C" w:rsidRPr="00BE12D7" w14:paraId="1CC86BE2" w14:textId="77777777" w:rsidTr="00932D75">
        <w:tc>
          <w:tcPr>
            <w:tcW w:w="1413" w:type="dxa"/>
            <w:vMerge/>
            <w:tcBorders>
              <w:left w:val="single" w:sz="18" w:space="0" w:color="auto"/>
            </w:tcBorders>
            <w:vAlign w:val="center"/>
          </w:tcPr>
          <w:p w14:paraId="57D5684D" w14:textId="77777777" w:rsidR="005E039C" w:rsidRPr="00835027" w:rsidRDefault="005E039C" w:rsidP="00835027">
            <w:pPr>
              <w:jc w:val="center"/>
              <w:rPr>
                <w:rFonts w:ascii="Arial" w:hAnsi="Arial" w:cs="Arial"/>
                <w:b/>
                <w:bCs/>
                <w:sz w:val="24"/>
                <w:szCs w:val="24"/>
              </w:rPr>
            </w:pPr>
          </w:p>
        </w:tc>
        <w:tc>
          <w:tcPr>
            <w:tcW w:w="1843" w:type="dxa"/>
            <w:vMerge w:val="restart"/>
            <w:shd w:val="clear" w:color="auto" w:fill="D9F2D0"/>
            <w:vAlign w:val="center"/>
          </w:tcPr>
          <w:p w14:paraId="310F364E" w14:textId="7E98C521" w:rsidR="005E039C" w:rsidRPr="00835027" w:rsidRDefault="005E039C" w:rsidP="00835027">
            <w:pPr>
              <w:jc w:val="center"/>
              <w:rPr>
                <w:rFonts w:ascii="Arial" w:hAnsi="Arial" w:cs="Arial"/>
                <w:sz w:val="24"/>
                <w:szCs w:val="24"/>
              </w:rPr>
            </w:pPr>
            <w:r w:rsidRPr="00835027">
              <w:rPr>
                <w:rFonts w:ascii="Arial" w:hAnsi="Arial" w:cs="Arial"/>
                <w:sz w:val="24"/>
                <w:szCs w:val="24"/>
              </w:rPr>
              <w:t>D. Álgebra</w:t>
            </w:r>
          </w:p>
        </w:tc>
        <w:tc>
          <w:tcPr>
            <w:tcW w:w="5760" w:type="dxa"/>
            <w:gridSpan w:val="2"/>
            <w:tcBorders>
              <w:right w:val="single" w:sz="18" w:space="0" w:color="auto"/>
            </w:tcBorders>
          </w:tcPr>
          <w:p w14:paraId="2FA30A21" w14:textId="0892B9F6" w:rsidR="005E039C" w:rsidRPr="00835027" w:rsidRDefault="005E039C" w:rsidP="00835027">
            <w:pPr>
              <w:rPr>
                <w:rFonts w:ascii="Arial" w:hAnsi="Arial" w:cs="Arial"/>
                <w:sz w:val="24"/>
                <w:szCs w:val="24"/>
              </w:rPr>
            </w:pPr>
            <w:r w:rsidRPr="00835027">
              <w:rPr>
                <w:rFonts w:ascii="Arial" w:hAnsi="Arial" w:cs="Arial"/>
                <w:sz w:val="24"/>
                <w:szCs w:val="24"/>
              </w:rPr>
              <w:t>Igualdad como expresión de una relación de equivalencia entre dos elementos y obtención de datos sencillos desconocidos (representados por medio de un símbolo).</w:t>
            </w:r>
          </w:p>
        </w:tc>
      </w:tr>
      <w:tr w:rsidR="005E039C" w:rsidRPr="00BE12D7" w14:paraId="6DB6F1CD" w14:textId="77777777" w:rsidTr="00932D75">
        <w:tc>
          <w:tcPr>
            <w:tcW w:w="1413" w:type="dxa"/>
            <w:vMerge/>
            <w:tcBorders>
              <w:left w:val="single" w:sz="18" w:space="0" w:color="auto"/>
            </w:tcBorders>
            <w:vAlign w:val="center"/>
          </w:tcPr>
          <w:p w14:paraId="6A99A7CA" w14:textId="77777777" w:rsidR="005E039C" w:rsidRPr="00835027" w:rsidRDefault="005E039C" w:rsidP="00835027">
            <w:pPr>
              <w:jc w:val="center"/>
              <w:rPr>
                <w:rFonts w:ascii="Arial" w:hAnsi="Arial" w:cs="Arial"/>
                <w:b/>
                <w:bCs/>
                <w:sz w:val="24"/>
                <w:szCs w:val="24"/>
              </w:rPr>
            </w:pPr>
          </w:p>
        </w:tc>
        <w:tc>
          <w:tcPr>
            <w:tcW w:w="1843" w:type="dxa"/>
            <w:vMerge/>
            <w:shd w:val="clear" w:color="auto" w:fill="D9F2D0"/>
            <w:vAlign w:val="center"/>
          </w:tcPr>
          <w:p w14:paraId="23C6F289" w14:textId="77777777" w:rsidR="005E039C" w:rsidRPr="00835027" w:rsidRDefault="005E039C" w:rsidP="00835027">
            <w:pPr>
              <w:jc w:val="center"/>
              <w:rPr>
                <w:rFonts w:ascii="Arial" w:hAnsi="Arial" w:cs="Arial"/>
                <w:sz w:val="24"/>
                <w:szCs w:val="24"/>
              </w:rPr>
            </w:pPr>
          </w:p>
        </w:tc>
        <w:tc>
          <w:tcPr>
            <w:tcW w:w="5760" w:type="dxa"/>
            <w:gridSpan w:val="2"/>
            <w:tcBorders>
              <w:right w:val="single" w:sz="18" w:space="0" w:color="auto"/>
            </w:tcBorders>
            <w:vAlign w:val="center"/>
          </w:tcPr>
          <w:p w14:paraId="225338CE" w14:textId="2DDEEE1D" w:rsidR="005E039C" w:rsidRPr="00835027" w:rsidRDefault="005E039C" w:rsidP="00835027">
            <w:pPr>
              <w:rPr>
                <w:rFonts w:ascii="Arial" w:hAnsi="Arial" w:cs="Arial"/>
                <w:sz w:val="24"/>
                <w:szCs w:val="24"/>
              </w:rPr>
            </w:pPr>
            <w:r w:rsidRPr="00835027">
              <w:rPr>
                <w:rFonts w:ascii="Arial" w:hAnsi="Arial" w:cs="Arial"/>
                <w:color w:val="77206D" w:themeColor="accent5" w:themeShade="BF"/>
                <w:sz w:val="24"/>
                <w:szCs w:val="24"/>
              </w:rPr>
              <w:t>Pensamiento computacional</w:t>
            </w:r>
            <w:r w:rsidR="00DC06CC" w:rsidRPr="00835027">
              <w:rPr>
                <w:rFonts w:ascii="Arial" w:hAnsi="Arial" w:cs="Arial"/>
                <w:color w:val="77206D" w:themeColor="accent5" w:themeShade="BF"/>
                <w:sz w:val="24"/>
                <w:szCs w:val="24"/>
              </w:rPr>
              <w:t xml:space="preserve">: </w:t>
            </w:r>
            <w:r w:rsidR="000074AA" w:rsidRPr="00835027">
              <w:rPr>
                <w:rFonts w:ascii="Arial" w:hAnsi="Arial" w:cs="Arial"/>
                <w:sz w:val="24"/>
                <w:szCs w:val="24"/>
              </w:rPr>
              <w:t>integración de todos los conceptos.</w:t>
            </w:r>
          </w:p>
        </w:tc>
      </w:tr>
      <w:tr w:rsidR="005E039C" w:rsidRPr="00BE12D7" w14:paraId="1EC23B84" w14:textId="77777777" w:rsidTr="00DF459B">
        <w:tc>
          <w:tcPr>
            <w:tcW w:w="1413" w:type="dxa"/>
            <w:vMerge/>
            <w:tcBorders>
              <w:left w:val="single" w:sz="18" w:space="0" w:color="auto"/>
            </w:tcBorders>
            <w:vAlign w:val="center"/>
          </w:tcPr>
          <w:p w14:paraId="465228B8" w14:textId="77777777" w:rsidR="005E039C" w:rsidRPr="00835027" w:rsidRDefault="005E039C" w:rsidP="00835027">
            <w:pPr>
              <w:jc w:val="center"/>
              <w:rPr>
                <w:rFonts w:ascii="Arial" w:hAnsi="Arial" w:cs="Arial"/>
                <w:b/>
                <w:bCs/>
                <w:sz w:val="24"/>
                <w:szCs w:val="24"/>
              </w:rPr>
            </w:pPr>
          </w:p>
        </w:tc>
        <w:tc>
          <w:tcPr>
            <w:tcW w:w="1843" w:type="dxa"/>
            <w:shd w:val="clear" w:color="auto" w:fill="95DCF7"/>
            <w:vAlign w:val="center"/>
          </w:tcPr>
          <w:p w14:paraId="58F0FA00" w14:textId="316F89A5" w:rsidR="005E039C" w:rsidRPr="00835027" w:rsidRDefault="005E039C" w:rsidP="00835027">
            <w:pPr>
              <w:jc w:val="center"/>
              <w:rPr>
                <w:rFonts w:ascii="Arial" w:hAnsi="Arial" w:cs="Arial"/>
                <w:sz w:val="24"/>
                <w:szCs w:val="24"/>
              </w:rPr>
            </w:pPr>
            <w:r w:rsidRPr="00835027">
              <w:rPr>
                <w:rFonts w:ascii="Arial" w:hAnsi="Arial" w:cs="Arial"/>
                <w:sz w:val="24"/>
                <w:szCs w:val="24"/>
              </w:rPr>
              <w:t>E. Estadística y probabilidad</w:t>
            </w:r>
          </w:p>
        </w:tc>
        <w:tc>
          <w:tcPr>
            <w:tcW w:w="5760" w:type="dxa"/>
            <w:gridSpan w:val="2"/>
            <w:tcBorders>
              <w:right w:val="single" w:sz="18" w:space="0" w:color="auto"/>
            </w:tcBorders>
            <w:vAlign w:val="center"/>
          </w:tcPr>
          <w:p w14:paraId="2FB3C611" w14:textId="693F02AD" w:rsidR="005E039C" w:rsidRPr="00835027" w:rsidRDefault="005E039C" w:rsidP="00DF459B">
            <w:pPr>
              <w:rPr>
                <w:rFonts w:ascii="Arial" w:hAnsi="Arial" w:cs="Arial"/>
                <w:sz w:val="24"/>
                <w:szCs w:val="24"/>
              </w:rPr>
            </w:pPr>
            <w:r w:rsidRPr="00835027">
              <w:rPr>
                <w:rFonts w:ascii="Arial" w:hAnsi="Arial" w:cs="Arial"/>
                <w:sz w:val="24"/>
                <w:szCs w:val="24"/>
              </w:rPr>
              <w:t>Probabilidad como medida de la incertidumbre.</w:t>
            </w:r>
          </w:p>
        </w:tc>
      </w:tr>
      <w:tr w:rsidR="005E039C" w:rsidRPr="00BE12D7" w14:paraId="508569B4" w14:textId="77777777" w:rsidTr="00932D75">
        <w:trPr>
          <w:trHeight w:val="187"/>
        </w:trPr>
        <w:tc>
          <w:tcPr>
            <w:tcW w:w="1413" w:type="dxa"/>
            <w:vMerge/>
            <w:tcBorders>
              <w:left w:val="single" w:sz="18" w:space="0" w:color="auto"/>
            </w:tcBorders>
            <w:vAlign w:val="center"/>
          </w:tcPr>
          <w:p w14:paraId="1603D120" w14:textId="77777777" w:rsidR="005E039C" w:rsidRPr="00835027" w:rsidRDefault="005E039C" w:rsidP="00835027">
            <w:pPr>
              <w:jc w:val="center"/>
              <w:rPr>
                <w:rFonts w:ascii="Arial" w:hAnsi="Arial" w:cs="Arial"/>
                <w:b/>
                <w:bCs/>
                <w:sz w:val="24"/>
                <w:szCs w:val="24"/>
              </w:rPr>
            </w:pPr>
          </w:p>
        </w:tc>
        <w:tc>
          <w:tcPr>
            <w:tcW w:w="1843" w:type="dxa"/>
            <w:vMerge w:val="restart"/>
            <w:shd w:val="clear" w:color="auto" w:fill="F2CEED" w:themeFill="accent5" w:themeFillTint="33"/>
            <w:vAlign w:val="center"/>
          </w:tcPr>
          <w:p w14:paraId="2B7A7DA3" w14:textId="200B955A" w:rsidR="005E039C" w:rsidRPr="00835027" w:rsidRDefault="005E039C" w:rsidP="00835027">
            <w:pPr>
              <w:jc w:val="center"/>
              <w:rPr>
                <w:rFonts w:ascii="Arial" w:hAnsi="Arial" w:cs="Arial"/>
                <w:sz w:val="24"/>
                <w:szCs w:val="24"/>
              </w:rPr>
            </w:pPr>
            <w:r w:rsidRPr="00835027">
              <w:rPr>
                <w:rFonts w:ascii="Arial" w:hAnsi="Arial" w:cs="Arial"/>
                <w:sz w:val="24"/>
                <w:szCs w:val="24"/>
              </w:rPr>
              <w:t>F. Actitudes y aprendizaje</w:t>
            </w:r>
          </w:p>
        </w:tc>
        <w:tc>
          <w:tcPr>
            <w:tcW w:w="5760" w:type="dxa"/>
            <w:gridSpan w:val="2"/>
            <w:tcBorders>
              <w:right w:val="single" w:sz="18" w:space="0" w:color="auto"/>
            </w:tcBorders>
          </w:tcPr>
          <w:p w14:paraId="153294DC" w14:textId="016B182C" w:rsidR="005E039C" w:rsidRPr="00835027" w:rsidRDefault="005E039C" w:rsidP="00835027">
            <w:pPr>
              <w:rPr>
                <w:rFonts w:ascii="Arial" w:hAnsi="Arial" w:cs="Arial"/>
                <w:sz w:val="24"/>
                <w:szCs w:val="24"/>
                <w:highlight w:val="yellow"/>
              </w:rPr>
            </w:pPr>
            <w:r w:rsidRPr="00835027">
              <w:rPr>
                <w:rFonts w:ascii="Arial" w:hAnsi="Arial" w:cs="Arial"/>
                <w:sz w:val="24"/>
                <w:szCs w:val="24"/>
              </w:rPr>
              <w:t>Tolerancia a la frustración</w:t>
            </w:r>
            <w:r w:rsidR="00F454C0" w:rsidRPr="00835027">
              <w:rPr>
                <w:rFonts w:ascii="Arial" w:hAnsi="Arial" w:cs="Arial"/>
                <w:sz w:val="24"/>
                <w:szCs w:val="24"/>
              </w:rPr>
              <w:t>.</w:t>
            </w:r>
          </w:p>
        </w:tc>
      </w:tr>
      <w:tr w:rsidR="005E039C" w:rsidRPr="00BE12D7" w14:paraId="6E8584C4" w14:textId="77777777" w:rsidTr="00932D75">
        <w:trPr>
          <w:trHeight w:val="186"/>
        </w:trPr>
        <w:tc>
          <w:tcPr>
            <w:tcW w:w="1413" w:type="dxa"/>
            <w:vMerge/>
            <w:tcBorders>
              <w:left w:val="single" w:sz="18" w:space="0" w:color="auto"/>
            </w:tcBorders>
            <w:vAlign w:val="center"/>
          </w:tcPr>
          <w:p w14:paraId="60066109" w14:textId="77777777" w:rsidR="005E039C" w:rsidRPr="00835027" w:rsidRDefault="005E039C" w:rsidP="00835027">
            <w:pPr>
              <w:jc w:val="center"/>
              <w:rPr>
                <w:rFonts w:ascii="Arial" w:hAnsi="Arial" w:cs="Arial"/>
                <w:b/>
                <w:bCs/>
                <w:sz w:val="24"/>
                <w:szCs w:val="24"/>
              </w:rPr>
            </w:pPr>
          </w:p>
        </w:tc>
        <w:tc>
          <w:tcPr>
            <w:tcW w:w="1843" w:type="dxa"/>
            <w:vMerge/>
            <w:shd w:val="clear" w:color="auto" w:fill="F2CEED" w:themeFill="accent5" w:themeFillTint="33"/>
            <w:vAlign w:val="center"/>
          </w:tcPr>
          <w:p w14:paraId="6FC58217" w14:textId="77777777" w:rsidR="005E039C" w:rsidRPr="00835027" w:rsidRDefault="005E039C" w:rsidP="00835027">
            <w:pPr>
              <w:jc w:val="center"/>
              <w:rPr>
                <w:rFonts w:ascii="Arial" w:hAnsi="Arial" w:cs="Arial"/>
                <w:sz w:val="24"/>
                <w:szCs w:val="24"/>
              </w:rPr>
            </w:pPr>
          </w:p>
        </w:tc>
        <w:tc>
          <w:tcPr>
            <w:tcW w:w="5760" w:type="dxa"/>
            <w:gridSpan w:val="2"/>
            <w:tcBorders>
              <w:right w:val="single" w:sz="18" w:space="0" w:color="auto"/>
            </w:tcBorders>
          </w:tcPr>
          <w:p w14:paraId="071C94CF" w14:textId="6A3C1E35" w:rsidR="005E039C" w:rsidRPr="00835027" w:rsidRDefault="00584D7C" w:rsidP="00835027">
            <w:pPr>
              <w:rPr>
                <w:rFonts w:ascii="Arial" w:hAnsi="Arial" w:cs="Arial"/>
                <w:sz w:val="24"/>
                <w:szCs w:val="24"/>
                <w:highlight w:val="yellow"/>
              </w:rPr>
            </w:pPr>
            <w:r>
              <w:rPr>
                <w:rFonts w:ascii="Arial" w:hAnsi="Arial" w:cs="Arial"/>
                <w:sz w:val="24"/>
                <w:szCs w:val="24"/>
              </w:rPr>
              <w:t>Aceptación del error.</w:t>
            </w:r>
          </w:p>
        </w:tc>
      </w:tr>
      <w:tr w:rsidR="005E039C" w:rsidRPr="00BE12D7" w14:paraId="2987B0F8" w14:textId="77777777" w:rsidTr="00932D75">
        <w:trPr>
          <w:trHeight w:val="67"/>
        </w:trPr>
        <w:tc>
          <w:tcPr>
            <w:tcW w:w="1413" w:type="dxa"/>
            <w:vMerge/>
            <w:tcBorders>
              <w:left w:val="single" w:sz="18" w:space="0" w:color="auto"/>
              <w:bottom w:val="single" w:sz="18" w:space="0" w:color="auto"/>
            </w:tcBorders>
            <w:vAlign w:val="center"/>
          </w:tcPr>
          <w:p w14:paraId="2F9BFD17" w14:textId="77777777" w:rsidR="005E039C" w:rsidRPr="00835027" w:rsidRDefault="005E039C" w:rsidP="00835027">
            <w:pPr>
              <w:jc w:val="center"/>
              <w:rPr>
                <w:rFonts w:ascii="Arial" w:hAnsi="Arial" w:cs="Arial"/>
                <w:b/>
                <w:bCs/>
                <w:sz w:val="24"/>
                <w:szCs w:val="24"/>
              </w:rPr>
            </w:pPr>
          </w:p>
        </w:tc>
        <w:tc>
          <w:tcPr>
            <w:tcW w:w="7603" w:type="dxa"/>
            <w:gridSpan w:val="3"/>
            <w:tcBorders>
              <w:bottom w:val="single" w:sz="18" w:space="0" w:color="auto"/>
              <w:right w:val="single" w:sz="18" w:space="0" w:color="auto"/>
            </w:tcBorders>
            <w:vAlign w:val="center"/>
          </w:tcPr>
          <w:p w14:paraId="0E49351F" w14:textId="7BA9C603" w:rsidR="005E039C" w:rsidRPr="00835027" w:rsidRDefault="005E039C" w:rsidP="00835027">
            <w:pPr>
              <w:rPr>
                <w:rFonts w:ascii="Arial" w:hAnsi="Arial" w:cs="Arial"/>
                <w:color w:val="4EA72E" w:themeColor="accent6"/>
                <w:sz w:val="24"/>
                <w:szCs w:val="24"/>
              </w:rPr>
            </w:pPr>
            <w:r w:rsidRPr="00835027">
              <w:rPr>
                <w:rFonts w:ascii="Arial" w:hAnsi="Arial" w:cs="Arial"/>
                <w:color w:val="4EA72E" w:themeColor="accent6"/>
                <w:sz w:val="24"/>
                <w:szCs w:val="24"/>
              </w:rPr>
              <w:t>Resolución de problemas</w:t>
            </w:r>
            <w:r w:rsidRPr="00835027">
              <w:rPr>
                <w:rFonts w:ascii="Arial" w:hAnsi="Arial" w:cs="Arial"/>
                <w:sz w:val="24"/>
                <w:szCs w:val="24"/>
              </w:rPr>
              <w:t>: Redacción de problemas/preguntas a partir de una expresión o resultado.</w:t>
            </w:r>
          </w:p>
        </w:tc>
      </w:tr>
    </w:tbl>
    <w:p w14:paraId="4CE0BAB1" w14:textId="43918A08" w:rsidR="00EF4B8E" w:rsidRDefault="00EF4B8E" w:rsidP="00EF4B8E">
      <w:pPr>
        <w:spacing w:after="0" w:line="480" w:lineRule="auto"/>
        <w:jc w:val="center"/>
        <w:rPr>
          <w:rFonts w:ascii="Arial" w:hAnsi="Arial" w:cs="Arial"/>
          <w:sz w:val="24"/>
          <w:szCs w:val="24"/>
        </w:rPr>
      </w:pPr>
      <w:r w:rsidRPr="0065499F">
        <w:rPr>
          <w:rFonts w:ascii="Arial" w:hAnsi="Arial" w:cs="Arial"/>
          <w:sz w:val="24"/>
          <w:szCs w:val="24"/>
        </w:rPr>
        <w:t xml:space="preserve">Tabla </w:t>
      </w:r>
      <w:r>
        <w:rPr>
          <w:rFonts w:ascii="Arial" w:hAnsi="Arial" w:cs="Arial"/>
          <w:sz w:val="24"/>
          <w:szCs w:val="24"/>
        </w:rPr>
        <w:t>x</w:t>
      </w:r>
      <w:r w:rsidRPr="0065499F">
        <w:rPr>
          <w:rFonts w:ascii="Arial" w:hAnsi="Arial" w:cs="Arial"/>
          <w:sz w:val="24"/>
          <w:szCs w:val="24"/>
        </w:rPr>
        <w:t xml:space="preserve">. Contenidos </w:t>
      </w:r>
      <w:r>
        <w:rPr>
          <w:rFonts w:ascii="Arial" w:hAnsi="Arial" w:cs="Arial"/>
          <w:sz w:val="24"/>
          <w:szCs w:val="24"/>
        </w:rPr>
        <w:t>sintetizados del</w:t>
      </w:r>
      <w:r w:rsidRPr="0065499F">
        <w:rPr>
          <w:rFonts w:ascii="Arial" w:hAnsi="Arial" w:cs="Arial"/>
          <w:sz w:val="24"/>
          <w:szCs w:val="24"/>
        </w:rPr>
        <w:t xml:space="preserve"> </w:t>
      </w:r>
      <w:r>
        <w:rPr>
          <w:rFonts w:ascii="Arial" w:hAnsi="Arial" w:cs="Arial"/>
          <w:sz w:val="24"/>
          <w:szCs w:val="24"/>
        </w:rPr>
        <w:t>tercer</w:t>
      </w:r>
      <w:r w:rsidRPr="0065499F">
        <w:rPr>
          <w:rFonts w:ascii="Arial" w:hAnsi="Arial" w:cs="Arial"/>
          <w:sz w:val="24"/>
          <w:szCs w:val="24"/>
        </w:rPr>
        <w:t xml:space="preserve"> trimestre. Fuente: Elaboración propia.</w:t>
      </w:r>
    </w:p>
    <w:p w14:paraId="3C9CAF30" w14:textId="7255C56A" w:rsidR="002F5DF8" w:rsidRPr="008B2977" w:rsidRDefault="002F5DF8" w:rsidP="008B2977">
      <w:pPr>
        <w:spacing w:line="480" w:lineRule="auto"/>
        <w:jc w:val="both"/>
        <w:rPr>
          <w:rFonts w:ascii="Arial" w:hAnsi="Arial" w:cs="Arial"/>
          <w:sz w:val="24"/>
          <w:szCs w:val="24"/>
        </w:rPr>
        <w:sectPr w:rsidR="002F5DF8" w:rsidRPr="008B2977" w:rsidSect="00D4242A">
          <w:pgSz w:w="11906" w:h="16838"/>
          <w:pgMar w:top="1440" w:right="1440" w:bottom="1440" w:left="1440" w:header="709" w:footer="709" w:gutter="0"/>
          <w:cols w:space="708"/>
          <w:docGrid w:linePitch="360"/>
        </w:sectPr>
      </w:pPr>
    </w:p>
    <w:tbl>
      <w:tblPr>
        <w:tblStyle w:val="Tablaconcuadrcula"/>
        <w:tblW w:w="0" w:type="auto"/>
        <w:tblLook w:val="04A0" w:firstRow="1" w:lastRow="0" w:firstColumn="1" w:lastColumn="0" w:noHBand="0" w:noVBand="1"/>
      </w:tblPr>
      <w:tblGrid>
        <w:gridCol w:w="1753"/>
        <w:gridCol w:w="922"/>
        <w:gridCol w:w="839"/>
        <w:gridCol w:w="1026"/>
        <w:gridCol w:w="847"/>
        <w:gridCol w:w="1109"/>
        <w:gridCol w:w="847"/>
        <w:gridCol w:w="776"/>
        <w:gridCol w:w="897"/>
      </w:tblGrid>
      <w:tr w:rsidR="006B30F7" w:rsidRPr="000302E6" w14:paraId="11523F66" w14:textId="5EB1E193" w:rsidTr="00266849">
        <w:tc>
          <w:tcPr>
            <w:tcW w:w="1753" w:type="dxa"/>
            <w:shd w:val="clear" w:color="auto" w:fill="E59EDC" w:themeFill="accent5" w:themeFillTint="66"/>
            <w:vAlign w:val="center"/>
          </w:tcPr>
          <w:p w14:paraId="48D1A2C9" w14:textId="25F9E4D0" w:rsidR="006B30F7" w:rsidRPr="007E56B7" w:rsidRDefault="006B30F7" w:rsidP="00266849">
            <w:pPr>
              <w:jc w:val="center"/>
              <w:rPr>
                <w:rFonts w:ascii="Arial" w:hAnsi="Arial" w:cs="Arial"/>
                <w:b/>
                <w:bCs/>
                <w:sz w:val="24"/>
                <w:szCs w:val="24"/>
              </w:rPr>
            </w:pPr>
            <w:commentRangeStart w:id="51"/>
            <w:r w:rsidRPr="007E56B7">
              <w:rPr>
                <w:rFonts w:ascii="Arial" w:hAnsi="Arial" w:cs="Arial"/>
                <w:b/>
                <w:bCs/>
                <w:sz w:val="24"/>
                <w:szCs w:val="24"/>
              </w:rPr>
              <w:lastRenderedPageBreak/>
              <w:t xml:space="preserve">Comp. </w:t>
            </w:r>
            <w:proofErr w:type="spellStart"/>
            <w:r w:rsidRPr="007E56B7">
              <w:rPr>
                <w:rFonts w:ascii="Arial" w:hAnsi="Arial" w:cs="Arial"/>
                <w:b/>
                <w:bCs/>
                <w:sz w:val="24"/>
                <w:szCs w:val="24"/>
              </w:rPr>
              <w:t>esp</w:t>
            </w:r>
            <w:proofErr w:type="spellEnd"/>
          </w:p>
        </w:tc>
        <w:tc>
          <w:tcPr>
            <w:tcW w:w="7263" w:type="dxa"/>
            <w:gridSpan w:val="8"/>
            <w:shd w:val="clear" w:color="auto" w:fill="E59EDC" w:themeFill="accent5" w:themeFillTint="66"/>
            <w:vAlign w:val="center"/>
          </w:tcPr>
          <w:p w14:paraId="6927C01B" w14:textId="3DBEEF1A" w:rsidR="006B30F7" w:rsidRPr="007E56B7" w:rsidRDefault="006B30F7" w:rsidP="00070CD1">
            <w:pPr>
              <w:jc w:val="center"/>
              <w:rPr>
                <w:rFonts w:ascii="Arial" w:hAnsi="Arial" w:cs="Arial"/>
                <w:b/>
                <w:bCs/>
                <w:sz w:val="24"/>
                <w:szCs w:val="24"/>
              </w:rPr>
            </w:pPr>
            <w:r w:rsidRPr="007E56B7">
              <w:rPr>
                <w:rFonts w:ascii="Arial" w:hAnsi="Arial" w:cs="Arial"/>
                <w:b/>
                <w:bCs/>
                <w:sz w:val="24"/>
                <w:szCs w:val="24"/>
              </w:rPr>
              <w:t>Competencias clave y descriptores</w:t>
            </w:r>
            <w:commentRangeEnd w:id="51"/>
            <w:r w:rsidR="002F7359" w:rsidRPr="007E56B7">
              <w:rPr>
                <w:rStyle w:val="Refdecomentario"/>
                <w:rFonts w:ascii="Arial" w:hAnsi="Arial" w:cs="Arial"/>
                <w:b/>
                <w:bCs/>
                <w:sz w:val="24"/>
                <w:szCs w:val="24"/>
              </w:rPr>
              <w:commentReference w:id="51"/>
            </w:r>
          </w:p>
        </w:tc>
      </w:tr>
      <w:tr w:rsidR="006B30F7" w:rsidRPr="000302E6" w14:paraId="57015B2C" w14:textId="7F6B5E75" w:rsidTr="00070CD1">
        <w:tc>
          <w:tcPr>
            <w:tcW w:w="1753" w:type="dxa"/>
            <w:vAlign w:val="center"/>
          </w:tcPr>
          <w:p w14:paraId="4180D8D5" w14:textId="77777777" w:rsidR="006B30F7" w:rsidRPr="000302E6" w:rsidRDefault="006B30F7" w:rsidP="00070CD1">
            <w:pPr>
              <w:jc w:val="center"/>
              <w:rPr>
                <w:rFonts w:ascii="Arial" w:hAnsi="Arial" w:cs="Arial"/>
                <w:sz w:val="24"/>
                <w:szCs w:val="24"/>
              </w:rPr>
            </w:pPr>
          </w:p>
        </w:tc>
        <w:tc>
          <w:tcPr>
            <w:tcW w:w="922" w:type="dxa"/>
            <w:shd w:val="clear" w:color="auto" w:fill="A6F2FC"/>
            <w:vAlign w:val="center"/>
          </w:tcPr>
          <w:p w14:paraId="070B2A0A" w14:textId="07332CE3" w:rsidR="006B30F7" w:rsidRPr="000302E6" w:rsidRDefault="006B30F7" w:rsidP="00070CD1">
            <w:pPr>
              <w:jc w:val="center"/>
              <w:rPr>
                <w:rFonts w:ascii="Arial" w:hAnsi="Arial" w:cs="Arial"/>
                <w:b/>
                <w:bCs/>
                <w:sz w:val="24"/>
                <w:szCs w:val="24"/>
              </w:rPr>
            </w:pPr>
            <w:r w:rsidRPr="000302E6">
              <w:rPr>
                <w:rFonts w:ascii="Arial" w:hAnsi="Arial" w:cs="Arial"/>
                <w:b/>
                <w:bCs/>
                <w:sz w:val="24"/>
                <w:szCs w:val="24"/>
              </w:rPr>
              <w:t>CCL</w:t>
            </w:r>
          </w:p>
        </w:tc>
        <w:tc>
          <w:tcPr>
            <w:tcW w:w="839" w:type="dxa"/>
            <w:shd w:val="clear" w:color="auto" w:fill="F7F999"/>
            <w:vAlign w:val="center"/>
          </w:tcPr>
          <w:p w14:paraId="5258801F" w14:textId="293CB943" w:rsidR="006B30F7" w:rsidRPr="000302E6" w:rsidRDefault="006B30F7" w:rsidP="00070CD1">
            <w:pPr>
              <w:jc w:val="center"/>
              <w:rPr>
                <w:rFonts w:ascii="Arial" w:hAnsi="Arial" w:cs="Arial"/>
                <w:b/>
                <w:bCs/>
                <w:sz w:val="24"/>
                <w:szCs w:val="24"/>
              </w:rPr>
            </w:pPr>
            <w:r w:rsidRPr="000302E6">
              <w:rPr>
                <w:rFonts w:ascii="Arial" w:hAnsi="Arial" w:cs="Arial"/>
                <w:b/>
                <w:bCs/>
                <w:sz w:val="24"/>
                <w:szCs w:val="24"/>
              </w:rPr>
              <w:t>CP</w:t>
            </w:r>
          </w:p>
        </w:tc>
        <w:tc>
          <w:tcPr>
            <w:tcW w:w="1026" w:type="dxa"/>
            <w:shd w:val="clear" w:color="auto" w:fill="F89A9A"/>
            <w:vAlign w:val="center"/>
          </w:tcPr>
          <w:p w14:paraId="283811D6" w14:textId="1D05EC90" w:rsidR="006B30F7" w:rsidRPr="000302E6" w:rsidRDefault="006B30F7" w:rsidP="00070CD1">
            <w:pPr>
              <w:jc w:val="center"/>
              <w:rPr>
                <w:rFonts w:ascii="Arial" w:hAnsi="Arial" w:cs="Arial"/>
                <w:b/>
                <w:bCs/>
                <w:sz w:val="24"/>
                <w:szCs w:val="24"/>
              </w:rPr>
            </w:pPr>
            <w:r w:rsidRPr="000302E6">
              <w:rPr>
                <w:rFonts w:ascii="Arial" w:hAnsi="Arial" w:cs="Arial"/>
                <w:b/>
                <w:bCs/>
                <w:sz w:val="24"/>
                <w:szCs w:val="24"/>
              </w:rPr>
              <w:t>STEM</w:t>
            </w:r>
          </w:p>
        </w:tc>
        <w:tc>
          <w:tcPr>
            <w:tcW w:w="847" w:type="dxa"/>
            <w:shd w:val="clear" w:color="auto" w:fill="B3E5A1" w:themeFill="accent6" w:themeFillTint="66"/>
            <w:vAlign w:val="center"/>
          </w:tcPr>
          <w:p w14:paraId="0A10F9CA" w14:textId="4E2FDE55" w:rsidR="006B30F7" w:rsidRPr="000302E6" w:rsidRDefault="006B30F7" w:rsidP="00070CD1">
            <w:pPr>
              <w:jc w:val="center"/>
              <w:rPr>
                <w:rFonts w:ascii="Arial" w:hAnsi="Arial" w:cs="Arial"/>
                <w:b/>
                <w:bCs/>
                <w:sz w:val="24"/>
                <w:szCs w:val="24"/>
              </w:rPr>
            </w:pPr>
            <w:r w:rsidRPr="000302E6">
              <w:rPr>
                <w:rFonts w:ascii="Arial" w:hAnsi="Arial" w:cs="Arial"/>
                <w:b/>
                <w:bCs/>
                <w:sz w:val="24"/>
                <w:szCs w:val="24"/>
              </w:rPr>
              <w:t>CD</w:t>
            </w:r>
          </w:p>
        </w:tc>
        <w:tc>
          <w:tcPr>
            <w:tcW w:w="1109" w:type="dxa"/>
            <w:shd w:val="clear" w:color="auto" w:fill="F6C5AC" w:themeFill="accent2" w:themeFillTint="66"/>
            <w:vAlign w:val="center"/>
          </w:tcPr>
          <w:p w14:paraId="484B72F4" w14:textId="0EAB7FF8" w:rsidR="006B30F7" w:rsidRPr="000302E6" w:rsidRDefault="006B30F7" w:rsidP="00070CD1">
            <w:pPr>
              <w:jc w:val="center"/>
              <w:rPr>
                <w:rFonts w:ascii="Arial" w:hAnsi="Arial" w:cs="Arial"/>
                <w:b/>
                <w:bCs/>
                <w:sz w:val="24"/>
                <w:szCs w:val="24"/>
              </w:rPr>
            </w:pPr>
            <w:r w:rsidRPr="000302E6">
              <w:rPr>
                <w:rFonts w:ascii="Arial" w:hAnsi="Arial" w:cs="Arial"/>
                <w:b/>
                <w:bCs/>
                <w:sz w:val="24"/>
                <w:szCs w:val="24"/>
              </w:rPr>
              <w:t>CPSAA</w:t>
            </w:r>
          </w:p>
        </w:tc>
        <w:tc>
          <w:tcPr>
            <w:tcW w:w="847" w:type="dxa"/>
            <w:shd w:val="clear" w:color="auto" w:fill="E59EDC" w:themeFill="accent5" w:themeFillTint="66"/>
            <w:vAlign w:val="center"/>
          </w:tcPr>
          <w:p w14:paraId="1185D9CD" w14:textId="7E0B969B" w:rsidR="006B30F7" w:rsidRPr="000302E6" w:rsidRDefault="006B30F7" w:rsidP="00070CD1">
            <w:pPr>
              <w:jc w:val="center"/>
              <w:rPr>
                <w:rFonts w:ascii="Arial" w:hAnsi="Arial" w:cs="Arial"/>
                <w:b/>
                <w:bCs/>
                <w:sz w:val="24"/>
                <w:szCs w:val="24"/>
              </w:rPr>
            </w:pPr>
            <w:r w:rsidRPr="000302E6">
              <w:rPr>
                <w:rFonts w:ascii="Arial" w:hAnsi="Arial" w:cs="Arial"/>
                <w:b/>
                <w:bCs/>
                <w:sz w:val="24"/>
                <w:szCs w:val="24"/>
              </w:rPr>
              <w:t>CC</w:t>
            </w:r>
          </w:p>
        </w:tc>
        <w:tc>
          <w:tcPr>
            <w:tcW w:w="776" w:type="dxa"/>
            <w:shd w:val="clear" w:color="auto" w:fill="4EA72E" w:themeFill="accent6"/>
            <w:vAlign w:val="center"/>
          </w:tcPr>
          <w:p w14:paraId="19B4EFE4" w14:textId="3A8244B9" w:rsidR="006B30F7" w:rsidRPr="000302E6" w:rsidRDefault="006B30F7" w:rsidP="00070CD1">
            <w:pPr>
              <w:jc w:val="center"/>
              <w:rPr>
                <w:rFonts w:ascii="Arial" w:hAnsi="Arial" w:cs="Arial"/>
                <w:b/>
                <w:bCs/>
                <w:sz w:val="24"/>
                <w:szCs w:val="24"/>
              </w:rPr>
            </w:pPr>
            <w:r w:rsidRPr="000302E6">
              <w:rPr>
                <w:rFonts w:ascii="Arial" w:hAnsi="Arial" w:cs="Arial"/>
                <w:b/>
                <w:bCs/>
                <w:sz w:val="24"/>
                <w:szCs w:val="24"/>
              </w:rPr>
              <w:t>CE</w:t>
            </w:r>
          </w:p>
        </w:tc>
        <w:tc>
          <w:tcPr>
            <w:tcW w:w="897" w:type="dxa"/>
            <w:shd w:val="clear" w:color="auto" w:fill="ADADAD" w:themeFill="background2" w:themeFillShade="BF"/>
            <w:vAlign w:val="center"/>
          </w:tcPr>
          <w:p w14:paraId="5513B41A" w14:textId="76BBB992" w:rsidR="006B30F7" w:rsidRPr="000302E6" w:rsidRDefault="006B30F7" w:rsidP="00070CD1">
            <w:pPr>
              <w:jc w:val="center"/>
              <w:rPr>
                <w:rFonts w:ascii="Arial" w:hAnsi="Arial" w:cs="Arial"/>
                <w:b/>
                <w:bCs/>
                <w:sz w:val="24"/>
                <w:szCs w:val="24"/>
              </w:rPr>
            </w:pPr>
            <w:r w:rsidRPr="000302E6">
              <w:rPr>
                <w:rFonts w:ascii="Arial" w:hAnsi="Arial" w:cs="Arial"/>
                <w:b/>
                <w:bCs/>
                <w:sz w:val="24"/>
                <w:szCs w:val="24"/>
              </w:rPr>
              <w:t>CCEC</w:t>
            </w:r>
          </w:p>
        </w:tc>
      </w:tr>
      <w:tr w:rsidR="006B30F7" w:rsidRPr="000302E6" w14:paraId="60729E01" w14:textId="36F905C7" w:rsidTr="003C77B3">
        <w:tc>
          <w:tcPr>
            <w:tcW w:w="1753" w:type="dxa"/>
            <w:vAlign w:val="center"/>
          </w:tcPr>
          <w:p w14:paraId="1B56D6B1" w14:textId="1FB07D14" w:rsidR="006B30F7" w:rsidRPr="000302E6" w:rsidRDefault="006B30F7" w:rsidP="00070CD1">
            <w:pPr>
              <w:jc w:val="center"/>
              <w:rPr>
                <w:rFonts w:ascii="Arial" w:hAnsi="Arial" w:cs="Arial"/>
                <w:b/>
                <w:bCs/>
                <w:sz w:val="24"/>
                <w:szCs w:val="24"/>
              </w:rPr>
            </w:pPr>
            <w:r w:rsidRPr="000302E6">
              <w:rPr>
                <w:rFonts w:ascii="Arial" w:hAnsi="Arial" w:cs="Arial"/>
                <w:b/>
                <w:bCs/>
                <w:sz w:val="24"/>
                <w:szCs w:val="24"/>
              </w:rPr>
              <w:t>1</w:t>
            </w:r>
          </w:p>
        </w:tc>
        <w:tc>
          <w:tcPr>
            <w:tcW w:w="922" w:type="dxa"/>
            <w:vAlign w:val="center"/>
          </w:tcPr>
          <w:p w14:paraId="6D770556" w14:textId="77777777" w:rsidR="006B30F7" w:rsidRPr="000302E6" w:rsidRDefault="006B30F7" w:rsidP="00070CD1">
            <w:pPr>
              <w:jc w:val="center"/>
              <w:rPr>
                <w:rFonts w:ascii="Arial" w:hAnsi="Arial" w:cs="Arial"/>
                <w:sz w:val="24"/>
                <w:szCs w:val="24"/>
              </w:rPr>
            </w:pPr>
          </w:p>
        </w:tc>
        <w:tc>
          <w:tcPr>
            <w:tcW w:w="839" w:type="dxa"/>
            <w:vAlign w:val="center"/>
          </w:tcPr>
          <w:p w14:paraId="0A14A78F" w14:textId="77777777" w:rsidR="006B30F7" w:rsidRPr="000302E6" w:rsidRDefault="006B30F7" w:rsidP="00070CD1">
            <w:pPr>
              <w:jc w:val="center"/>
              <w:rPr>
                <w:rFonts w:ascii="Arial" w:hAnsi="Arial" w:cs="Arial"/>
                <w:sz w:val="24"/>
                <w:szCs w:val="24"/>
              </w:rPr>
            </w:pPr>
          </w:p>
        </w:tc>
        <w:tc>
          <w:tcPr>
            <w:tcW w:w="1026" w:type="dxa"/>
            <w:vAlign w:val="center"/>
          </w:tcPr>
          <w:p w14:paraId="556CE167" w14:textId="18CE1884" w:rsidR="006B30F7" w:rsidRPr="000302E6" w:rsidRDefault="001433DA" w:rsidP="00070CD1">
            <w:pPr>
              <w:jc w:val="center"/>
              <w:rPr>
                <w:rFonts w:ascii="Arial" w:hAnsi="Arial" w:cs="Arial"/>
                <w:sz w:val="24"/>
                <w:szCs w:val="24"/>
              </w:rPr>
            </w:pPr>
            <w:r w:rsidRPr="000302E6">
              <w:rPr>
                <w:rFonts w:ascii="Arial" w:hAnsi="Arial" w:cs="Arial"/>
                <w:sz w:val="24"/>
                <w:szCs w:val="24"/>
              </w:rPr>
              <w:t>1,2,4</w:t>
            </w:r>
          </w:p>
        </w:tc>
        <w:tc>
          <w:tcPr>
            <w:tcW w:w="847" w:type="dxa"/>
            <w:vAlign w:val="center"/>
          </w:tcPr>
          <w:p w14:paraId="4D101F0F" w14:textId="3EED8729" w:rsidR="006B30F7" w:rsidRPr="000302E6" w:rsidRDefault="001433DA" w:rsidP="00070CD1">
            <w:pPr>
              <w:jc w:val="center"/>
              <w:rPr>
                <w:rFonts w:ascii="Arial" w:hAnsi="Arial" w:cs="Arial"/>
                <w:sz w:val="24"/>
                <w:szCs w:val="24"/>
              </w:rPr>
            </w:pPr>
            <w:r w:rsidRPr="000302E6">
              <w:rPr>
                <w:rFonts w:ascii="Arial" w:hAnsi="Arial" w:cs="Arial"/>
                <w:sz w:val="24"/>
                <w:szCs w:val="24"/>
              </w:rPr>
              <w:t>2</w:t>
            </w:r>
          </w:p>
        </w:tc>
        <w:tc>
          <w:tcPr>
            <w:tcW w:w="1109" w:type="dxa"/>
            <w:vAlign w:val="center"/>
          </w:tcPr>
          <w:p w14:paraId="7E8458D7" w14:textId="396713A0" w:rsidR="006B30F7" w:rsidRPr="000302E6" w:rsidRDefault="001433DA" w:rsidP="00070CD1">
            <w:pPr>
              <w:jc w:val="center"/>
              <w:rPr>
                <w:rFonts w:ascii="Arial" w:hAnsi="Arial" w:cs="Arial"/>
                <w:sz w:val="24"/>
                <w:szCs w:val="24"/>
              </w:rPr>
            </w:pPr>
            <w:r w:rsidRPr="000302E6">
              <w:rPr>
                <w:rFonts w:ascii="Arial" w:hAnsi="Arial" w:cs="Arial"/>
                <w:sz w:val="24"/>
                <w:szCs w:val="24"/>
              </w:rPr>
              <w:t>5</w:t>
            </w:r>
          </w:p>
        </w:tc>
        <w:tc>
          <w:tcPr>
            <w:tcW w:w="847" w:type="dxa"/>
            <w:vAlign w:val="center"/>
          </w:tcPr>
          <w:p w14:paraId="36511A81" w14:textId="77777777" w:rsidR="006B30F7" w:rsidRPr="000302E6" w:rsidRDefault="006B30F7" w:rsidP="00070CD1">
            <w:pPr>
              <w:jc w:val="center"/>
              <w:rPr>
                <w:rFonts w:ascii="Arial" w:hAnsi="Arial" w:cs="Arial"/>
                <w:sz w:val="24"/>
                <w:szCs w:val="24"/>
              </w:rPr>
            </w:pPr>
          </w:p>
        </w:tc>
        <w:tc>
          <w:tcPr>
            <w:tcW w:w="776" w:type="dxa"/>
            <w:vAlign w:val="center"/>
          </w:tcPr>
          <w:p w14:paraId="16CBFB3B" w14:textId="0A881DB6" w:rsidR="006B30F7" w:rsidRPr="000302E6" w:rsidRDefault="00BF319C" w:rsidP="00070CD1">
            <w:pPr>
              <w:jc w:val="center"/>
              <w:rPr>
                <w:rFonts w:ascii="Arial" w:hAnsi="Arial" w:cs="Arial"/>
                <w:sz w:val="24"/>
                <w:szCs w:val="24"/>
              </w:rPr>
            </w:pPr>
            <w:r w:rsidRPr="000302E6">
              <w:rPr>
                <w:rFonts w:ascii="Arial" w:hAnsi="Arial" w:cs="Arial"/>
                <w:sz w:val="24"/>
                <w:szCs w:val="24"/>
              </w:rPr>
              <w:t>1,3</w:t>
            </w:r>
          </w:p>
        </w:tc>
        <w:tc>
          <w:tcPr>
            <w:tcW w:w="897" w:type="dxa"/>
            <w:vAlign w:val="center"/>
          </w:tcPr>
          <w:p w14:paraId="0A5F65FC" w14:textId="22E87B54" w:rsidR="006B30F7" w:rsidRPr="000302E6" w:rsidRDefault="00BF319C" w:rsidP="00070CD1">
            <w:pPr>
              <w:jc w:val="center"/>
              <w:rPr>
                <w:rFonts w:ascii="Arial" w:hAnsi="Arial" w:cs="Arial"/>
                <w:sz w:val="24"/>
                <w:szCs w:val="24"/>
              </w:rPr>
            </w:pPr>
            <w:r w:rsidRPr="000302E6">
              <w:rPr>
                <w:rFonts w:ascii="Arial" w:hAnsi="Arial" w:cs="Arial"/>
                <w:sz w:val="24"/>
                <w:szCs w:val="24"/>
              </w:rPr>
              <w:t>4</w:t>
            </w:r>
          </w:p>
        </w:tc>
      </w:tr>
      <w:tr w:rsidR="006B30F7" w:rsidRPr="000302E6" w14:paraId="0B3D64E9" w14:textId="63B66E9C" w:rsidTr="003C77B3">
        <w:tc>
          <w:tcPr>
            <w:tcW w:w="1753" w:type="dxa"/>
            <w:vAlign w:val="center"/>
          </w:tcPr>
          <w:p w14:paraId="28246FB8" w14:textId="50BB23E8" w:rsidR="006B30F7" w:rsidRPr="000302E6" w:rsidRDefault="006B30F7" w:rsidP="00070CD1">
            <w:pPr>
              <w:jc w:val="center"/>
              <w:rPr>
                <w:rFonts w:ascii="Arial" w:hAnsi="Arial" w:cs="Arial"/>
                <w:b/>
                <w:bCs/>
                <w:sz w:val="24"/>
                <w:szCs w:val="24"/>
              </w:rPr>
            </w:pPr>
            <w:r w:rsidRPr="000302E6">
              <w:rPr>
                <w:rFonts w:ascii="Arial" w:hAnsi="Arial" w:cs="Arial"/>
                <w:b/>
                <w:bCs/>
                <w:sz w:val="24"/>
                <w:szCs w:val="24"/>
              </w:rPr>
              <w:t>2</w:t>
            </w:r>
          </w:p>
        </w:tc>
        <w:tc>
          <w:tcPr>
            <w:tcW w:w="922" w:type="dxa"/>
            <w:vAlign w:val="center"/>
          </w:tcPr>
          <w:p w14:paraId="18DEBA24" w14:textId="77777777" w:rsidR="006B30F7" w:rsidRPr="000302E6" w:rsidRDefault="006B30F7" w:rsidP="00070CD1">
            <w:pPr>
              <w:jc w:val="center"/>
              <w:rPr>
                <w:rFonts w:ascii="Arial" w:hAnsi="Arial" w:cs="Arial"/>
                <w:sz w:val="24"/>
                <w:szCs w:val="24"/>
              </w:rPr>
            </w:pPr>
          </w:p>
        </w:tc>
        <w:tc>
          <w:tcPr>
            <w:tcW w:w="839" w:type="dxa"/>
            <w:vAlign w:val="center"/>
          </w:tcPr>
          <w:p w14:paraId="3397B7D1" w14:textId="77777777" w:rsidR="006B30F7" w:rsidRPr="000302E6" w:rsidRDefault="006B30F7" w:rsidP="00070CD1">
            <w:pPr>
              <w:jc w:val="center"/>
              <w:rPr>
                <w:rFonts w:ascii="Arial" w:hAnsi="Arial" w:cs="Arial"/>
                <w:sz w:val="24"/>
                <w:szCs w:val="24"/>
              </w:rPr>
            </w:pPr>
          </w:p>
        </w:tc>
        <w:tc>
          <w:tcPr>
            <w:tcW w:w="1026" w:type="dxa"/>
            <w:vAlign w:val="center"/>
          </w:tcPr>
          <w:p w14:paraId="5E73A45E" w14:textId="2E1C24E7" w:rsidR="006B30F7" w:rsidRPr="000302E6" w:rsidRDefault="00BF319C" w:rsidP="00070CD1">
            <w:pPr>
              <w:jc w:val="center"/>
              <w:rPr>
                <w:rFonts w:ascii="Arial" w:hAnsi="Arial" w:cs="Arial"/>
                <w:sz w:val="24"/>
                <w:szCs w:val="24"/>
              </w:rPr>
            </w:pPr>
            <w:r w:rsidRPr="000302E6">
              <w:rPr>
                <w:rFonts w:ascii="Arial" w:hAnsi="Arial" w:cs="Arial"/>
                <w:sz w:val="24"/>
                <w:szCs w:val="24"/>
              </w:rPr>
              <w:t>1,2</w:t>
            </w:r>
          </w:p>
        </w:tc>
        <w:tc>
          <w:tcPr>
            <w:tcW w:w="847" w:type="dxa"/>
            <w:vAlign w:val="center"/>
          </w:tcPr>
          <w:p w14:paraId="15758304" w14:textId="77777777" w:rsidR="006B30F7" w:rsidRPr="000302E6" w:rsidRDefault="006B30F7" w:rsidP="00070CD1">
            <w:pPr>
              <w:jc w:val="center"/>
              <w:rPr>
                <w:rFonts w:ascii="Arial" w:hAnsi="Arial" w:cs="Arial"/>
                <w:sz w:val="24"/>
                <w:szCs w:val="24"/>
              </w:rPr>
            </w:pPr>
          </w:p>
        </w:tc>
        <w:tc>
          <w:tcPr>
            <w:tcW w:w="1109" w:type="dxa"/>
            <w:vAlign w:val="center"/>
          </w:tcPr>
          <w:p w14:paraId="582FF443" w14:textId="54BE7A1B" w:rsidR="006B30F7" w:rsidRPr="000302E6" w:rsidRDefault="00BF319C" w:rsidP="00070CD1">
            <w:pPr>
              <w:jc w:val="center"/>
              <w:rPr>
                <w:rFonts w:ascii="Arial" w:hAnsi="Arial" w:cs="Arial"/>
                <w:sz w:val="24"/>
                <w:szCs w:val="24"/>
              </w:rPr>
            </w:pPr>
            <w:r w:rsidRPr="000302E6">
              <w:rPr>
                <w:rFonts w:ascii="Arial" w:hAnsi="Arial" w:cs="Arial"/>
                <w:sz w:val="24"/>
                <w:szCs w:val="24"/>
              </w:rPr>
              <w:t>4,5</w:t>
            </w:r>
          </w:p>
        </w:tc>
        <w:tc>
          <w:tcPr>
            <w:tcW w:w="847" w:type="dxa"/>
            <w:vAlign w:val="center"/>
          </w:tcPr>
          <w:p w14:paraId="42BA96F1" w14:textId="77777777" w:rsidR="006B30F7" w:rsidRPr="000302E6" w:rsidRDefault="006B30F7" w:rsidP="00070CD1">
            <w:pPr>
              <w:jc w:val="center"/>
              <w:rPr>
                <w:rFonts w:ascii="Arial" w:hAnsi="Arial" w:cs="Arial"/>
                <w:sz w:val="24"/>
                <w:szCs w:val="24"/>
              </w:rPr>
            </w:pPr>
          </w:p>
        </w:tc>
        <w:tc>
          <w:tcPr>
            <w:tcW w:w="776" w:type="dxa"/>
            <w:vAlign w:val="center"/>
          </w:tcPr>
          <w:p w14:paraId="23BFD37F" w14:textId="2A5F4656" w:rsidR="006B30F7" w:rsidRPr="000302E6" w:rsidRDefault="00BF319C" w:rsidP="00070CD1">
            <w:pPr>
              <w:jc w:val="center"/>
              <w:rPr>
                <w:rFonts w:ascii="Arial" w:hAnsi="Arial" w:cs="Arial"/>
                <w:sz w:val="24"/>
                <w:szCs w:val="24"/>
              </w:rPr>
            </w:pPr>
            <w:r w:rsidRPr="000302E6">
              <w:rPr>
                <w:rFonts w:ascii="Arial" w:hAnsi="Arial" w:cs="Arial"/>
                <w:sz w:val="24"/>
                <w:szCs w:val="24"/>
              </w:rPr>
              <w:t>3</w:t>
            </w:r>
          </w:p>
        </w:tc>
        <w:tc>
          <w:tcPr>
            <w:tcW w:w="897" w:type="dxa"/>
            <w:vAlign w:val="center"/>
          </w:tcPr>
          <w:p w14:paraId="68BE306F" w14:textId="77777777" w:rsidR="006B30F7" w:rsidRPr="000302E6" w:rsidRDefault="006B30F7" w:rsidP="00070CD1">
            <w:pPr>
              <w:jc w:val="center"/>
              <w:rPr>
                <w:rFonts w:ascii="Arial" w:hAnsi="Arial" w:cs="Arial"/>
                <w:sz w:val="24"/>
                <w:szCs w:val="24"/>
              </w:rPr>
            </w:pPr>
          </w:p>
        </w:tc>
      </w:tr>
      <w:tr w:rsidR="006B30F7" w:rsidRPr="000302E6" w14:paraId="56AC7CCB" w14:textId="147735F5" w:rsidTr="003C77B3">
        <w:tc>
          <w:tcPr>
            <w:tcW w:w="1753" w:type="dxa"/>
            <w:vAlign w:val="center"/>
          </w:tcPr>
          <w:p w14:paraId="4D54EB73" w14:textId="365D6B9A" w:rsidR="006B30F7" w:rsidRPr="000302E6" w:rsidRDefault="006B30F7" w:rsidP="00070CD1">
            <w:pPr>
              <w:jc w:val="center"/>
              <w:rPr>
                <w:rFonts w:ascii="Arial" w:hAnsi="Arial" w:cs="Arial"/>
                <w:b/>
                <w:bCs/>
                <w:sz w:val="24"/>
                <w:szCs w:val="24"/>
              </w:rPr>
            </w:pPr>
            <w:r w:rsidRPr="000302E6">
              <w:rPr>
                <w:rFonts w:ascii="Arial" w:hAnsi="Arial" w:cs="Arial"/>
                <w:b/>
                <w:bCs/>
                <w:sz w:val="24"/>
                <w:szCs w:val="24"/>
              </w:rPr>
              <w:t>3</w:t>
            </w:r>
          </w:p>
        </w:tc>
        <w:tc>
          <w:tcPr>
            <w:tcW w:w="922" w:type="dxa"/>
            <w:vAlign w:val="center"/>
          </w:tcPr>
          <w:p w14:paraId="4DD98C71" w14:textId="6770A834" w:rsidR="006B30F7" w:rsidRPr="000302E6" w:rsidRDefault="00F16145" w:rsidP="00070CD1">
            <w:pPr>
              <w:jc w:val="center"/>
              <w:rPr>
                <w:rFonts w:ascii="Arial" w:hAnsi="Arial" w:cs="Arial"/>
                <w:sz w:val="24"/>
                <w:szCs w:val="24"/>
              </w:rPr>
            </w:pPr>
            <w:r w:rsidRPr="000302E6">
              <w:rPr>
                <w:rFonts w:ascii="Arial" w:hAnsi="Arial" w:cs="Arial"/>
                <w:sz w:val="24"/>
                <w:szCs w:val="24"/>
              </w:rPr>
              <w:t>1</w:t>
            </w:r>
          </w:p>
        </w:tc>
        <w:tc>
          <w:tcPr>
            <w:tcW w:w="839" w:type="dxa"/>
            <w:vAlign w:val="center"/>
          </w:tcPr>
          <w:p w14:paraId="2DEDB9F2" w14:textId="77777777" w:rsidR="006B30F7" w:rsidRPr="000302E6" w:rsidRDefault="006B30F7" w:rsidP="00070CD1">
            <w:pPr>
              <w:jc w:val="center"/>
              <w:rPr>
                <w:rFonts w:ascii="Arial" w:hAnsi="Arial" w:cs="Arial"/>
                <w:sz w:val="24"/>
                <w:szCs w:val="24"/>
              </w:rPr>
            </w:pPr>
          </w:p>
        </w:tc>
        <w:tc>
          <w:tcPr>
            <w:tcW w:w="1026" w:type="dxa"/>
            <w:vAlign w:val="center"/>
          </w:tcPr>
          <w:p w14:paraId="14034C2A" w14:textId="0C07634D" w:rsidR="006B30F7" w:rsidRPr="000302E6" w:rsidRDefault="00F16145" w:rsidP="00070CD1">
            <w:pPr>
              <w:jc w:val="center"/>
              <w:rPr>
                <w:rFonts w:ascii="Arial" w:hAnsi="Arial" w:cs="Arial"/>
                <w:sz w:val="24"/>
                <w:szCs w:val="24"/>
              </w:rPr>
            </w:pPr>
            <w:r w:rsidRPr="000302E6">
              <w:rPr>
                <w:rFonts w:ascii="Arial" w:hAnsi="Arial" w:cs="Arial"/>
                <w:sz w:val="24"/>
                <w:szCs w:val="24"/>
              </w:rPr>
              <w:t>1,2</w:t>
            </w:r>
          </w:p>
        </w:tc>
        <w:tc>
          <w:tcPr>
            <w:tcW w:w="847" w:type="dxa"/>
            <w:vAlign w:val="center"/>
          </w:tcPr>
          <w:p w14:paraId="5D8D932A" w14:textId="34B6AE87" w:rsidR="006B30F7" w:rsidRPr="000302E6" w:rsidRDefault="00F16145" w:rsidP="00070CD1">
            <w:pPr>
              <w:jc w:val="center"/>
              <w:rPr>
                <w:rFonts w:ascii="Arial" w:hAnsi="Arial" w:cs="Arial"/>
                <w:sz w:val="24"/>
                <w:szCs w:val="24"/>
              </w:rPr>
            </w:pPr>
            <w:r w:rsidRPr="000302E6">
              <w:rPr>
                <w:rFonts w:ascii="Arial" w:hAnsi="Arial" w:cs="Arial"/>
                <w:sz w:val="24"/>
                <w:szCs w:val="24"/>
              </w:rPr>
              <w:t>1,3,5</w:t>
            </w:r>
          </w:p>
        </w:tc>
        <w:tc>
          <w:tcPr>
            <w:tcW w:w="1109" w:type="dxa"/>
            <w:vAlign w:val="center"/>
          </w:tcPr>
          <w:p w14:paraId="1B539D08" w14:textId="77777777" w:rsidR="006B30F7" w:rsidRPr="000302E6" w:rsidRDefault="006B30F7" w:rsidP="00070CD1">
            <w:pPr>
              <w:jc w:val="center"/>
              <w:rPr>
                <w:rFonts w:ascii="Arial" w:hAnsi="Arial" w:cs="Arial"/>
                <w:sz w:val="24"/>
                <w:szCs w:val="24"/>
              </w:rPr>
            </w:pPr>
          </w:p>
        </w:tc>
        <w:tc>
          <w:tcPr>
            <w:tcW w:w="847" w:type="dxa"/>
            <w:vAlign w:val="center"/>
          </w:tcPr>
          <w:p w14:paraId="71BC0F86" w14:textId="77777777" w:rsidR="006B30F7" w:rsidRPr="000302E6" w:rsidRDefault="006B30F7" w:rsidP="00070CD1">
            <w:pPr>
              <w:jc w:val="center"/>
              <w:rPr>
                <w:rFonts w:ascii="Arial" w:hAnsi="Arial" w:cs="Arial"/>
                <w:sz w:val="24"/>
                <w:szCs w:val="24"/>
              </w:rPr>
            </w:pPr>
          </w:p>
        </w:tc>
        <w:tc>
          <w:tcPr>
            <w:tcW w:w="776" w:type="dxa"/>
            <w:vAlign w:val="center"/>
          </w:tcPr>
          <w:p w14:paraId="6766E834" w14:textId="3E61916B" w:rsidR="006B30F7" w:rsidRPr="000302E6" w:rsidRDefault="00F16145" w:rsidP="00070CD1">
            <w:pPr>
              <w:jc w:val="center"/>
              <w:rPr>
                <w:rFonts w:ascii="Arial" w:hAnsi="Arial" w:cs="Arial"/>
                <w:sz w:val="24"/>
                <w:szCs w:val="24"/>
              </w:rPr>
            </w:pPr>
            <w:r w:rsidRPr="000302E6">
              <w:rPr>
                <w:rFonts w:ascii="Arial" w:hAnsi="Arial" w:cs="Arial"/>
                <w:sz w:val="24"/>
                <w:szCs w:val="24"/>
              </w:rPr>
              <w:t>3</w:t>
            </w:r>
          </w:p>
        </w:tc>
        <w:tc>
          <w:tcPr>
            <w:tcW w:w="897" w:type="dxa"/>
            <w:vAlign w:val="center"/>
          </w:tcPr>
          <w:p w14:paraId="3C5DC747" w14:textId="77777777" w:rsidR="006B30F7" w:rsidRPr="000302E6" w:rsidRDefault="006B30F7" w:rsidP="00070CD1">
            <w:pPr>
              <w:jc w:val="center"/>
              <w:rPr>
                <w:rFonts w:ascii="Arial" w:hAnsi="Arial" w:cs="Arial"/>
                <w:sz w:val="24"/>
                <w:szCs w:val="24"/>
              </w:rPr>
            </w:pPr>
          </w:p>
        </w:tc>
      </w:tr>
      <w:tr w:rsidR="006B30F7" w:rsidRPr="000302E6" w14:paraId="541FBC67" w14:textId="13F2E83B" w:rsidTr="003C77B3">
        <w:tc>
          <w:tcPr>
            <w:tcW w:w="1753" w:type="dxa"/>
            <w:vAlign w:val="center"/>
          </w:tcPr>
          <w:p w14:paraId="323C4DFD" w14:textId="38F5B123" w:rsidR="006B30F7" w:rsidRPr="000302E6" w:rsidRDefault="006B30F7" w:rsidP="00070CD1">
            <w:pPr>
              <w:jc w:val="center"/>
              <w:rPr>
                <w:rFonts w:ascii="Arial" w:hAnsi="Arial" w:cs="Arial"/>
                <w:b/>
                <w:bCs/>
                <w:sz w:val="24"/>
                <w:szCs w:val="24"/>
              </w:rPr>
            </w:pPr>
            <w:r w:rsidRPr="000302E6">
              <w:rPr>
                <w:rFonts w:ascii="Arial" w:hAnsi="Arial" w:cs="Arial"/>
                <w:b/>
                <w:bCs/>
                <w:sz w:val="24"/>
                <w:szCs w:val="24"/>
              </w:rPr>
              <w:t>4</w:t>
            </w:r>
          </w:p>
        </w:tc>
        <w:tc>
          <w:tcPr>
            <w:tcW w:w="922" w:type="dxa"/>
            <w:vAlign w:val="center"/>
          </w:tcPr>
          <w:p w14:paraId="4E88BF5F" w14:textId="77777777" w:rsidR="006B30F7" w:rsidRPr="000302E6" w:rsidRDefault="006B30F7" w:rsidP="00070CD1">
            <w:pPr>
              <w:jc w:val="center"/>
              <w:rPr>
                <w:rFonts w:ascii="Arial" w:hAnsi="Arial" w:cs="Arial"/>
                <w:sz w:val="24"/>
                <w:szCs w:val="24"/>
              </w:rPr>
            </w:pPr>
          </w:p>
        </w:tc>
        <w:tc>
          <w:tcPr>
            <w:tcW w:w="839" w:type="dxa"/>
            <w:vAlign w:val="center"/>
          </w:tcPr>
          <w:p w14:paraId="6F227EE5" w14:textId="77777777" w:rsidR="006B30F7" w:rsidRPr="000302E6" w:rsidRDefault="006B30F7" w:rsidP="00070CD1">
            <w:pPr>
              <w:jc w:val="center"/>
              <w:rPr>
                <w:rFonts w:ascii="Arial" w:hAnsi="Arial" w:cs="Arial"/>
                <w:sz w:val="24"/>
                <w:szCs w:val="24"/>
              </w:rPr>
            </w:pPr>
          </w:p>
        </w:tc>
        <w:tc>
          <w:tcPr>
            <w:tcW w:w="1026" w:type="dxa"/>
            <w:vAlign w:val="center"/>
          </w:tcPr>
          <w:p w14:paraId="196AF9CD" w14:textId="50D2C401" w:rsidR="006B30F7" w:rsidRPr="000302E6" w:rsidRDefault="00F16145" w:rsidP="00070CD1">
            <w:pPr>
              <w:jc w:val="center"/>
              <w:rPr>
                <w:rFonts w:ascii="Arial" w:hAnsi="Arial" w:cs="Arial"/>
                <w:sz w:val="24"/>
                <w:szCs w:val="24"/>
              </w:rPr>
            </w:pPr>
            <w:r w:rsidRPr="000302E6">
              <w:rPr>
                <w:rFonts w:ascii="Arial" w:hAnsi="Arial" w:cs="Arial"/>
                <w:sz w:val="24"/>
                <w:szCs w:val="24"/>
              </w:rPr>
              <w:t>1,2,3</w:t>
            </w:r>
          </w:p>
        </w:tc>
        <w:tc>
          <w:tcPr>
            <w:tcW w:w="847" w:type="dxa"/>
            <w:vAlign w:val="center"/>
          </w:tcPr>
          <w:p w14:paraId="37FDE273" w14:textId="10E18068" w:rsidR="006B30F7" w:rsidRPr="000302E6" w:rsidRDefault="00F16145" w:rsidP="00070CD1">
            <w:pPr>
              <w:jc w:val="center"/>
              <w:rPr>
                <w:rFonts w:ascii="Arial" w:hAnsi="Arial" w:cs="Arial"/>
                <w:sz w:val="24"/>
                <w:szCs w:val="24"/>
              </w:rPr>
            </w:pPr>
            <w:r w:rsidRPr="000302E6">
              <w:rPr>
                <w:rFonts w:ascii="Arial" w:hAnsi="Arial" w:cs="Arial"/>
                <w:sz w:val="24"/>
                <w:szCs w:val="24"/>
              </w:rPr>
              <w:t>1,3,5</w:t>
            </w:r>
          </w:p>
        </w:tc>
        <w:tc>
          <w:tcPr>
            <w:tcW w:w="1109" w:type="dxa"/>
            <w:vAlign w:val="center"/>
          </w:tcPr>
          <w:p w14:paraId="21E5195D" w14:textId="77777777" w:rsidR="006B30F7" w:rsidRPr="000302E6" w:rsidRDefault="006B30F7" w:rsidP="00070CD1">
            <w:pPr>
              <w:jc w:val="center"/>
              <w:rPr>
                <w:rFonts w:ascii="Arial" w:hAnsi="Arial" w:cs="Arial"/>
                <w:sz w:val="24"/>
                <w:szCs w:val="24"/>
              </w:rPr>
            </w:pPr>
          </w:p>
        </w:tc>
        <w:tc>
          <w:tcPr>
            <w:tcW w:w="847" w:type="dxa"/>
            <w:vAlign w:val="center"/>
          </w:tcPr>
          <w:p w14:paraId="6D0AD87A" w14:textId="77777777" w:rsidR="006B30F7" w:rsidRPr="000302E6" w:rsidRDefault="006B30F7" w:rsidP="00070CD1">
            <w:pPr>
              <w:jc w:val="center"/>
              <w:rPr>
                <w:rFonts w:ascii="Arial" w:hAnsi="Arial" w:cs="Arial"/>
                <w:sz w:val="24"/>
                <w:szCs w:val="24"/>
              </w:rPr>
            </w:pPr>
          </w:p>
        </w:tc>
        <w:tc>
          <w:tcPr>
            <w:tcW w:w="776" w:type="dxa"/>
            <w:vAlign w:val="center"/>
          </w:tcPr>
          <w:p w14:paraId="2F8F4F29" w14:textId="483DAAA4" w:rsidR="006B30F7" w:rsidRPr="000302E6" w:rsidRDefault="00873BFB" w:rsidP="00070CD1">
            <w:pPr>
              <w:jc w:val="center"/>
              <w:rPr>
                <w:rFonts w:ascii="Arial" w:hAnsi="Arial" w:cs="Arial"/>
                <w:sz w:val="24"/>
                <w:szCs w:val="24"/>
              </w:rPr>
            </w:pPr>
            <w:r w:rsidRPr="000302E6">
              <w:rPr>
                <w:rFonts w:ascii="Arial" w:hAnsi="Arial" w:cs="Arial"/>
                <w:sz w:val="24"/>
                <w:szCs w:val="24"/>
              </w:rPr>
              <w:t>3</w:t>
            </w:r>
          </w:p>
        </w:tc>
        <w:tc>
          <w:tcPr>
            <w:tcW w:w="897" w:type="dxa"/>
            <w:vAlign w:val="center"/>
          </w:tcPr>
          <w:p w14:paraId="68C3E903" w14:textId="77777777" w:rsidR="006B30F7" w:rsidRPr="000302E6" w:rsidRDefault="006B30F7" w:rsidP="00070CD1">
            <w:pPr>
              <w:jc w:val="center"/>
              <w:rPr>
                <w:rFonts w:ascii="Arial" w:hAnsi="Arial" w:cs="Arial"/>
                <w:sz w:val="24"/>
                <w:szCs w:val="24"/>
              </w:rPr>
            </w:pPr>
          </w:p>
        </w:tc>
      </w:tr>
      <w:tr w:rsidR="006B30F7" w:rsidRPr="000302E6" w14:paraId="0D1489D2" w14:textId="6DC1CDF7" w:rsidTr="003C77B3">
        <w:tc>
          <w:tcPr>
            <w:tcW w:w="1753" w:type="dxa"/>
            <w:vAlign w:val="center"/>
          </w:tcPr>
          <w:p w14:paraId="608B8D76" w14:textId="44995C6A" w:rsidR="006B30F7" w:rsidRPr="000302E6" w:rsidRDefault="006B30F7" w:rsidP="00070CD1">
            <w:pPr>
              <w:jc w:val="center"/>
              <w:rPr>
                <w:rFonts w:ascii="Arial" w:hAnsi="Arial" w:cs="Arial"/>
                <w:b/>
                <w:bCs/>
                <w:sz w:val="24"/>
                <w:szCs w:val="24"/>
              </w:rPr>
            </w:pPr>
            <w:r w:rsidRPr="000302E6">
              <w:rPr>
                <w:rFonts w:ascii="Arial" w:hAnsi="Arial" w:cs="Arial"/>
                <w:b/>
                <w:bCs/>
                <w:sz w:val="24"/>
                <w:szCs w:val="24"/>
              </w:rPr>
              <w:t>5</w:t>
            </w:r>
          </w:p>
        </w:tc>
        <w:tc>
          <w:tcPr>
            <w:tcW w:w="922" w:type="dxa"/>
            <w:vAlign w:val="center"/>
          </w:tcPr>
          <w:p w14:paraId="64BEE419" w14:textId="77777777" w:rsidR="006B30F7" w:rsidRPr="000302E6" w:rsidRDefault="006B30F7" w:rsidP="00070CD1">
            <w:pPr>
              <w:jc w:val="center"/>
              <w:rPr>
                <w:rFonts w:ascii="Arial" w:hAnsi="Arial" w:cs="Arial"/>
                <w:sz w:val="24"/>
                <w:szCs w:val="24"/>
              </w:rPr>
            </w:pPr>
          </w:p>
        </w:tc>
        <w:tc>
          <w:tcPr>
            <w:tcW w:w="839" w:type="dxa"/>
            <w:vAlign w:val="center"/>
          </w:tcPr>
          <w:p w14:paraId="0A417312" w14:textId="77777777" w:rsidR="006B30F7" w:rsidRPr="000302E6" w:rsidRDefault="006B30F7" w:rsidP="00070CD1">
            <w:pPr>
              <w:jc w:val="center"/>
              <w:rPr>
                <w:rFonts w:ascii="Arial" w:hAnsi="Arial" w:cs="Arial"/>
                <w:sz w:val="24"/>
                <w:szCs w:val="24"/>
              </w:rPr>
            </w:pPr>
          </w:p>
        </w:tc>
        <w:tc>
          <w:tcPr>
            <w:tcW w:w="1026" w:type="dxa"/>
            <w:vAlign w:val="center"/>
          </w:tcPr>
          <w:p w14:paraId="0BE820CE" w14:textId="539746EA" w:rsidR="006B30F7" w:rsidRPr="000302E6" w:rsidRDefault="00873BFB" w:rsidP="00070CD1">
            <w:pPr>
              <w:jc w:val="center"/>
              <w:rPr>
                <w:rFonts w:ascii="Arial" w:hAnsi="Arial" w:cs="Arial"/>
                <w:sz w:val="24"/>
                <w:szCs w:val="24"/>
              </w:rPr>
            </w:pPr>
            <w:r w:rsidRPr="000302E6">
              <w:rPr>
                <w:rFonts w:ascii="Arial" w:hAnsi="Arial" w:cs="Arial"/>
                <w:sz w:val="24"/>
                <w:szCs w:val="24"/>
              </w:rPr>
              <w:t>1,3</w:t>
            </w:r>
          </w:p>
        </w:tc>
        <w:tc>
          <w:tcPr>
            <w:tcW w:w="847" w:type="dxa"/>
            <w:vAlign w:val="center"/>
          </w:tcPr>
          <w:p w14:paraId="633F3934" w14:textId="0282BDA4" w:rsidR="006B30F7" w:rsidRPr="000302E6" w:rsidRDefault="00873BFB" w:rsidP="00070CD1">
            <w:pPr>
              <w:jc w:val="center"/>
              <w:rPr>
                <w:rFonts w:ascii="Arial" w:hAnsi="Arial" w:cs="Arial"/>
                <w:sz w:val="24"/>
                <w:szCs w:val="24"/>
              </w:rPr>
            </w:pPr>
            <w:r w:rsidRPr="000302E6">
              <w:rPr>
                <w:rFonts w:ascii="Arial" w:hAnsi="Arial" w:cs="Arial"/>
                <w:sz w:val="24"/>
                <w:szCs w:val="24"/>
              </w:rPr>
              <w:t>3,5</w:t>
            </w:r>
          </w:p>
        </w:tc>
        <w:tc>
          <w:tcPr>
            <w:tcW w:w="1109" w:type="dxa"/>
            <w:vAlign w:val="center"/>
          </w:tcPr>
          <w:p w14:paraId="0B826CD7" w14:textId="77777777" w:rsidR="006B30F7" w:rsidRPr="000302E6" w:rsidRDefault="006B30F7" w:rsidP="00070CD1">
            <w:pPr>
              <w:jc w:val="center"/>
              <w:rPr>
                <w:rFonts w:ascii="Arial" w:hAnsi="Arial" w:cs="Arial"/>
                <w:sz w:val="24"/>
                <w:szCs w:val="24"/>
              </w:rPr>
            </w:pPr>
          </w:p>
        </w:tc>
        <w:tc>
          <w:tcPr>
            <w:tcW w:w="847" w:type="dxa"/>
            <w:vAlign w:val="center"/>
          </w:tcPr>
          <w:p w14:paraId="25962BA1" w14:textId="6CB1EAE2" w:rsidR="006B30F7" w:rsidRPr="000302E6" w:rsidRDefault="00873BFB" w:rsidP="00070CD1">
            <w:pPr>
              <w:jc w:val="center"/>
              <w:rPr>
                <w:rFonts w:ascii="Arial" w:hAnsi="Arial" w:cs="Arial"/>
                <w:sz w:val="24"/>
                <w:szCs w:val="24"/>
              </w:rPr>
            </w:pPr>
            <w:r w:rsidRPr="000302E6">
              <w:rPr>
                <w:rFonts w:ascii="Arial" w:hAnsi="Arial" w:cs="Arial"/>
                <w:sz w:val="24"/>
                <w:szCs w:val="24"/>
              </w:rPr>
              <w:t>4</w:t>
            </w:r>
          </w:p>
        </w:tc>
        <w:tc>
          <w:tcPr>
            <w:tcW w:w="776" w:type="dxa"/>
            <w:vAlign w:val="center"/>
          </w:tcPr>
          <w:p w14:paraId="01CBDED2" w14:textId="77777777" w:rsidR="006B30F7" w:rsidRPr="000302E6" w:rsidRDefault="006B30F7" w:rsidP="00070CD1">
            <w:pPr>
              <w:jc w:val="center"/>
              <w:rPr>
                <w:rFonts w:ascii="Arial" w:hAnsi="Arial" w:cs="Arial"/>
                <w:sz w:val="24"/>
                <w:szCs w:val="24"/>
              </w:rPr>
            </w:pPr>
          </w:p>
        </w:tc>
        <w:tc>
          <w:tcPr>
            <w:tcW w:w="897" w:type="dxa"/>
            <w:vAlign w:val="center"/>
          </w:tcPr>
          <w:p w14:paraId="3F076BC6" w14:textId="008CC3B0" w:rsidR="006B30F7" w:rsidRPr="000302E6" w:rsidRDefault="00873BFB" w:rsidP="00070CD1">
            <w:pPr>
              <w:jc w:val="center"/>
              <w:rPr>
                <w:rFonts w:ascii="Arial" w:hAnsi="Arial" w:cs="Arial"/>
                <w:sz w:val="24"/>
                <w:szCs w:val="24"/>
              </w:rPr>
            </w:pPr>
            <w:r w:rsidRPr="000302E6">
              <w:rPr>
                <w:rFonts w:ascii="Arial" w:hAnsi="Arial" w:cs="Arial"/>
                <w:sz w:val="24"/>
                <w:szCs w:val="24"/>
              </w:rPr>
              <w:t>1</w:t>
            </w:r>
          </w:p>
        </w:tc>
      </w:tr>
      <w:tr w:rsidR="006B30F7" w:rsidRPr="000302E6" w14:paraId="77C63AAC" w14:textId="0133799F" w:rsidTr="003C77B3">
        <w:tc>
          <w:tcPr>
            <w:tcW w:w="1753" w:type="dxa"/>
            <w:vAlign w:val="center"/>
          </w:tcPr>
          <w:p w14:paraId="4E1A71EA" w14:textId="0AC5CB0E" w:rsidR="006B30F7" w:rsidRPr="000302E6" w:rsidRDefault="006B30F7" w:rsidP="00070CD1">
            <w:pPr>
              <w:jc w:val="center"/>
              <w:rPr>
                <w:rFonts w:ascii="Arial" w:hAnsi="Arial" w:cs="Arial"/>
                <w:b/>
                <w:bCs/>
                <w:sz w:val="24"/>
                <w:szCs w:val="24"/>
              </w:rPr>
            </w:pPr>
            <w:r w:rsidRPr="000302E6">
              <w:rPr>
                <w:rFonts w:ascii="Arial" w:hAnsi="Arial" w:cs="Arial"/>
                <w:b/>
                <w:bCs/>
                <w:sz w:val="24"/>
                <w:szCs w:val="24"/>
              </w:rPr>
              <w:t>6</w:t>
            </w:r>
          </w:p>
        </w:tc>
        <w:tc>
          <w:tcPr>
            <w:tcW w:w="922" w:type="dxa"/>
            <w:vAlign w:val="center"/>
          </w:tcPr>
          <w:p w14:paraId="6790EF3A" w14:textId="4305E79A" w:rsidR="006B30F7" w:rsidRPr="000302E6" w:rsidRDefault="00873BFB" w:rsidP="00070CD1">
            <w:pPr>
              <w:jc w:val="center"/>
              <w:rPr>
                <w:rFonts w:ascii="Arial" w:hAnsi="Arial" w:cs="Arial"/>
                <w:sz w:val="24"/>
                <w:szCs w:val="24"/>
              </w:rPr>
            </w:pPr>
            <w:r w:rsidRPr="000302E6">
              <w:rPr>
                <w:rFonts w:ascii="Arial" w:hAnsi="Arial" w:cs="Arial"/>
                <w:sz w:val="24"/>
                <w:szCs w:val="24"/>
              </w:rPr>
              <w:t>1,3</w:t>
            </w:r>
          </w:p>
        </w:tc>
        <w:tc>
          <w:tcPr>
            <w:tcW w:w="839" w:type="dxa"/>
            <w:vAlign w:val="center"/>
          </w:tcPr>
          <w:p w14:paraId="3E368060" w14:textId="77777777" w:rsidR="006B30F7" w:rsidRPr="000302E6" w:rsidRDefault="006B30F7" w:rsidP="00070CD1">
            <w:pPr>
              <w:jc w:val="center"/>
              <w:rPr>
                <w:rFonts w:ascii="Arial" w:hAnsi="Arial" w:cs="Arial"/>
                <w:sz w:val="24"/>
                <w:szCs w:val="24"/>
              </w:rPr>
            </w:pPr>
          </w:p>
        </w:tc>
        <w:tc>
          <w:tcPr>
            <w:tcW w:w="1026" w:type="dxa"/>
            <w:vAlign w:val="center"/>
          </w:tcPr>
          <w:p w14:paraId="4BE7C9D3" w14:textId="44467854" w:rsidR="006B30F7" w:rsidRPr="000302E6" w:rsidRDefault="00873BFB" w:rsidP="00070CD1">
            <w:pPr>
              <w:jc w:val="center"/>
              <w:rPr>
                <w:rFonts w:ascii="Arial" w:hAnsi="Arial" w:cs="Arial"/>
                <w:sz w:val="24"/>
                <w:szCs w:val="24"/>
              </w:rPr>
            </w:pPr>
            <w:r w:rsidRPr="000302E6">
              <w:rPr>
                <w:rFonts w:ascii="Arial" w:hAnsi="Arial" w:cs="Arial"/>
                <w:sz w:val="24"/>
                <w:szCs w:val="24"/>
              </w:rPr>
              <w:t>2,4</w:t>
            </w:r>
          </w:p>
        </w:tc>
        <w:tc>
          <w:tcPr>
            <w:tcW w:w="847" w:type="dxa"/>
            <w:vAlign w:val="center"/>
          </w:tcPr>
          <w:p w14:paraId="16369386" w14:textId="52FD6D1D" w:rsidR="006B30F7" w:rsidRPr="000302E6" w:rsidRDefault="00873BFB" w:rsidP="00070CD1">
            <w:pPr>
              <w:jc w:val="center"/>
              <w:rPr>
                <w:rFonts w:ascii="Arial" w:hAnsi="Arial" w:cs="Arial"/>
                <w:sz w:val="24"/>
                <w:szCs w:val="24"/>
              </w:rPr>
            </w:pPr>
            <w:r w:rsidRPr="000302E6">
              <w:rPr>
                <w:rFonts w:ascii="Arial" w:hAnsi="Arial" w:cs="Arial"/>
                <w:sz w:val="24"/>
                <w:szCs w:val="24"/>
              </w:rPr>
              <w:t>1,5</w:t>
            </w:r>
          </w:p>
        </w:tc>
        <w:tc>
          <w:tcPr>
            <w:tcW w:w="1109" w:type="dxa"/>
            <w:vAlign w:val="center"/>
          </w:tcPr>
          <w:p w14:paraId="46C6366C" w14:textId="77777777" w:rsidR="006B30F7" w:rsidRPr="000302E6" w:rsidRDefault="006B30F7" w:rsidP="00070CD1">
            <w:pPr>
              <w:jc w:val="center"/>
              <w:rPr>
                <w:rFonts w:ascii="Arial" w:hAnsi="Arial" w:cs="Arial"/>
                <w:sz w:val="24"/>
                <w:szCs w:val="24"/>
              </w:rPr>
            </w:pPr>
          </w:p>
        </w:tc>
        <w:tc>
          <w:tcPr>
            <w:tcW w:w="847" w:type="dxa"/>
            <w:vAlign w:val="center"/>
          </w:tcPr>
          <w:p w14:paraId="3D22B6A9" w14:textId="77777777" w:rsidR="006B30F7" w:rsidRPr="000302E6" w:rsidRDefault="006B30F7" w:rsidP="00070CD1">
            <w:pPr>
              <w:jc w:val="center"/>
              <w:rPr>
                <w:rFonts w:ascii="Arial" w:hAnsi="Arial" w:cs="Arial"/>
                <w:sz w:val="24"/>
                <w:szCs w:val="24"/>
              </w:rPr>
            </w:pPr>
          </w:p>
        </w:tc>
        <w:tc>
          <w:tcPr>
            <w:tcW w:w="776" w:type="dxa"/>
            <w:vAlign w:val="center"/>
          </w:tcPr>
          <w:p w14:paraId="76850226" w14:textId="5F4FC8AD" w:rsidR="006B30F7" w:rsidRPr="000302E6" w:rsidRDefault="00873BFB" w:rsidP="00070CD1">
            <w:pPr>
              <w:jc w:val="center"/>
              <w:rPr>
                <w:rFonts w:ascii="Arial" w:hAnsi="Arial" w:cs="Arial"/>
                <w:sz w:val="24"/>
                <w:szCs w:val="24"/>
              </w:rPr>
            </w:pPr>
            <w:r w:rsidRPr="000302E6">
              <w:rPr>
                <w:rFonts w:ascii="Arial" w:hAnsi="Arial" w:cs="Arial"/>
                <w:sz w:val="24"/>
                <w:szCs w:val="24"/>
              </w:rPr>
              <w:t>3</w:t>
            </w:r>
          </w:p>
        </w:tc>
        <w:tc>
          <w:tcPr>
            <w:tcW w:w="897" w:type="dxa"/>
            <w:vAlign w:val="center"/>
          </w:tcPr>
          <w:p w14:paraId="2ECD6FBA" w14:textId="12D27835" w:rsidR="006B30F7" w:rsidRPr="000302E6" w:rsidRDefault="00873BFB" w:rsidP="00070CD1">
            <w:pPr>
              <w:jc w:val="center"/>
              <w:rPr>
                <w:rFonts w:ascii="Arial" w:hAnsi="Arial" w:cs="Arial"/>
                <w:sz w:val="24"/>
                <w:szCs w:val="24"/>
              </w:rPr>
            </w:pPr>
            <w:r w:rsidRPr="000302E6">
              <w:rPr>
                <w:rFonts w:ascii="Arial" w:hAnsi="Arial" w:cs="Arial"/>
                <w:sz w:val="24"/>
                <w:szCs w:val="24"/>
              </w:rPr>
              <w:t>4</w:t>
            </w:r>
          </w:p>
        </w:tc>
      </w:tr>
      <w:tr w:rsidR="006B30F7" w:rsidRPr="000302E6" w14:paraId="2F428DDD" w14:textId="66783B13" w:rsidTr="003C77B3">
        <w:tc>
          <w:tcPr>
            <w:tcW w:w="1753" w:type="dxa"/>
            <w:vAlign w:val="center"/>
          </w:tcPr>
          <w:p w14:paraId="77F10B0D" w14:textId="274925BD" w:rsidR="006B30F7" w:rsidRPr="000302E6" w:rsidRDefault="006B30F7" w:rsidP="00070CD1">
            <w:pPr>
              <w:jc w:val="center"/>
              <w:rPr>
                <w:rFonts w:ascii="Arial" w:hAnsi="Arial" w:cs="Arial"/>
                <w:b/>
                <w:bCs/>
                <w:sz w:val="24"/>
                <w:szCs w:val="24"/>
              </w:rPr>
            </w:pPr>
            <w:r w:rsidRPr="000302E6">
              <w:rPr>
                <w:rFonts w:ascii="Arial" w:hAnsi="Arial" w:cs="Arial"/>
                <w:b/>
                <w:bCs/>
                <w:sz w:val="24"/>
                <w:szCs w:val="24"/>
              </w:rPr>
              <w:t>7</w:t>
            </w:r>
          </w:p>
        </w:tc>
        <w:tc>
          <w:tcPr>
            <w:tcW w:w="922" w:type="dxa"/>
            <w:vAlign w:val="center"/>
          </w:tcPr>
          <w:p w14:paraId="7541E7BB" w14:textId="77777777" w:rsidR="006B30F7" w:rsidRPr="000302E6" w:rsidRDefault="006B30F7" w:rsidP="00070CD1">
            <w:pPr>
              <w:jc w:val="center"/>
              <w:rPr>
                <w:rFonts w:ascii="Arial" w:hAnsi="Arial" w:cs="Arial"/>
                <w:sz w:val="24"/>
                <w:szCs w:val="24"/>
              </w:rPr>
            </w:pPr>
          </w:p>
        </w:tc>
        <w:tc>
          <w:tcPr>
            <w:tcW w:w="839" w:type="dxa"/>
            <w:vAlign w:val="center"/>
          </w:tcPr>
          <w:p w14:paraId="7C63F46E" w14:textId="77777777" w:rsidR="006B30F7" w:rsidRPr="000302E6" w:rsidRDefault="006B30F7" w:rsidP="00070CD1">
            <w:pPr>
              <w:jc w:val="center"/>
              <w:rPr>
                <w:rFonts w:ascii="Arial" w:hAnsi="Arial" w:cs="Arial"/>
                <w:sz w:val="24"/>
                <w:szCs w:val="24"/>
              </w:rPr>
            </w:pPr>
          </w:p>
        </w:tc>
        <w:tc>
          <w:tcPr>
            <w:tcW w:w="1026" w:type="dxa"/>
            <w:vAlign w:val="center"/>
          </w:tcPr>
          <w:p w14:paraId="21A517C6" w14:textId="2F5A3730" w:rsidR="006B30F7" w:rsidRPr="000302E6" w:rsidRDefault="00873BFB" w:rsidP="00070CD1">
            <w:pPr>
              <w:jc w:val="center"/>
              <w:rPr>
                <w:rFonts w:ascii="Arial" w:hAnsi="Arial" w:cs="Arial"/>
                <w:sz w:val="24"/>
                <w:szCs w:val="24"/>
              </w:rPr>
            </w:pPr>
            <w:r w:rsidRPr="000302E6">
              <w:rPr>
                <w:rFonts w:ascii="Arial" w:hAnsi="Arial" w:cs="Arial"/>
                <w:sz w:val="24"/>
                <w:szCs w:val="24"/>
              </w:rPr>
              <w:t>5</w:t>
            </w:r>
          </w:p>
        </w:tc>
        <w:tc>
          <w:tcPr>
            <w:tcW w:w="847" w:type="dxa"/>
            <w:vAlign w:val="center"/>
          </w:tcPr>
          <w:p w14:paraId="558DCB7D" w14:textId="77777777" w:rsidR="006B30F7" w:rsidRPr="000302E6" w:rsidRDefault="006B30F7" w:rsidP="00070CD1">
            <w:pPr>
              <w:jc w:val="center"/>
              <w:rPr>
                <w:rFonts w:ascii="Arial" w:hAnsi="Arial" w:cs="Arial"/>
                <w:sz w:val="24"/>
                <w:szCs w:val="24"/>
              </w:rPr>
            </w:pPr>
          </w:p>
        </w:tc>
        <w:tc>
          <w:tcPr>
            <w:tcW w:w="1109" w:type="dxa"/>
            <w:vAlign w:val="center"/>
          </w:tcPr>
          <w:p w14:paraId="3BC45BF8" w14:textId="4D0A2B0C" w:rsidR="006B30F7" w:rsidRPr="000302E6" w:rsidRDefault="00873BFB" w:rsidP="00070CD1">
            <w:pPr>
              <w:jc w:val="center"/>
              <w:rPr>
                <w:rFonts w:ascii="Arial" w:hAnsi="Arial" w:cs="Arial"/>
                <w:sz w:val="24"/>
                <w:szCs w:val="24"/>
              </w:rPr>
            </w:pPr>
            <w:r w:rsidRPr="000302E6">
              <w:rPr>
                <w:rFonts w:ascii="Arial" w:hAnsi="Arial" w:cs="Arial"/>
                <w:sz w:val="24"/>
                <w:szCs w:val="24"/>
              </w:rPr>
              <w:t>1,4,5</w:t>
            </w:r>
          </w:p>
        </w:tc>
        <w:tc>
          <w:tcPr>
            <w:tcW w:w="847" w:type="dxa"/>
            <w:vAlign w:val="center"/>
          </w:tcPr>
          <w:p w14:paraId="7708FF99" w14:textId="77777777" w:rsidR="006B30F7" w:rsidRPr="000302E6" w:rsidRDefault="006B30F7" w:rsidP="00070CD1">
            <w:pPr>
              <w:jc w:val="center"/>
              <w:rPr>
                <w:rFonts w:ascii="Arial" w:hAnsi="Arial" w:cs="Arial"/>
                <w:sz w:val="24"/>
                <w:szCs w:val="24"/>
              </w:rPr>
            </w:pPr>
          </w:p>
        </w:tc>
        <w:tc>
          <w:tcPr>
            <w:tcW w:w="776" w:type="dxa"/>
            <w:vAlign w:val="center"/>
          </w:tcPr>
          <w:p w14:paraId="620269D7" w14:textId="103150FE" w:rsidR="006B30F7" w:rsidRPr="000302E6" w:rsidRDefault="00873BFB" w:rsidP="00070CD1">
            <w:pPr>
              <w:jc w:val="center"/>
              <w:rPr>
                <w:rFonts w:ascii="Arial" w:hAnsi="Arial" w:cs="Arial"/>
                <w:sz w:val="24"/>
                <w:szCs w:val="24"/>
              </w:rPr>
            </w:pPr>
            <w:r w:rsidRPr="000302E6">
              <w:rPr>
                <w:rFonts w:ascii="Arial" w:hAnsi="Arial" w:cs="Arial"/>
                <w:sz w:val="24"/>
                <w:szCs w:val="24"/>
              </w:rPr>
              <w:t>2,3</w:t>
            </w:r>
          </w:p>
        </w:tc>
        <w:tc>
          <w:tcPr>
            <w:tcW w:w="897" w:type="dxa"/>
            <w:vAlign w:val="center"/>
          </w:tcPr>
          <w:p w14:paraId="2D7F4722" w14:textId="77777777" w:rsidR="006B30F7" w:rsidRPr="000302E6" w:rsidRDefault="006B30F7" w:rsidP="00070CD1">
            <w:pPr>
              <w:jc w:val="center"/>
              <w:rPr>
                <w:rFonts w:ascii="Arial" w:hAnsi="Arial" w:cs="Arial"/>
                <w:sz w:val="24"/>
                <w:szCs w:val="24"/>
              </w:rPr>
            </w:pPr>
          </w:p>
        </w:tc>
      </w:tr>
      <w:tr w:rsidR="006B30F7" w:rsidRPr="000302E6" w14:paraId="3171A2DB" w14:textId="315FA97E" w:rsidTr="003C77B3">
        <w:tc>
          <w:tcPr>
            <w:tcW w:w="1753" w:type="dxa"/>
            <w:vAlign w:val="center"/>
          </w:tcPr>
          <w:p w14:paraId="37BB07E1" w14:textId="3C397DF4" w:rsidR="006B30F7" w:rsidRPr="000302E6" w:rsidRDefault="006B30F7" w:rsidP="00070CD1">
            <w:pPr>
              <w:jc w:val="center"/>
              <w:rPr>
                <w:rFonts w:ascii="Arial" w:hAnsi="Arial" w:cs="Arial"/>
                <w:b/>
                <w:bCs/>
                <w:sz w:val="24"/>
                <w:szCs w:val="24"/>
              </w:rPr>
            </w:pPr>
            <w:r w:rsidRPr="000302E6">
              <w:rPr>
                <w:rFonts w:ascii="Arial" w:hAnsi="Arial" w:cs="Arial"/>
                <w:b/>
                <w:bCs/>
                <w:sz w:val="24"/>
                <w:szCs w:val="24"/>
              </w:rPr>
              <w:t>8</w:t>
            </w:r>
          </w:p>
        </w:tc>
        <w:tc>
          <w:tcPr>
            <w:tcW w:w="922" w:type="dxa"/>
            <w:vAlign w:val="center"/>
          </w:tcPr>
          <w:p w14:paraId="1D2A17C9" w14:textId="4EFCE8CE" w:rsidR="006B30F7" w:rsidRPr="000302E6" w:rsidRDefault="00873BFB" w:rsidP="00070CD1">
            <w:pPr>
              <w:jc w:val="center"/>
              <w:rPr>
                <w:rFonts w:ascii="Arial" w:hAnsi="Arial" w:cs="Arial"/>
                <w:sz w:val="24"/>
                <w:szCs w:val="24"/>
              </w:rPr>
            </w:pPr>
            <w:r w:rsidRPr="000302E6">
              <w:rPr>
                <w:rFonts w:ascii="Arial" w:hAnsi="Arial" w:cs="Arial"/>
                <w:sz w:val="24"/>
                <w:szCs w:val="24"/>
              </w:rPr>
              <w:t>5</w:t>
            </w:r>
          </w:p>
        </w:tc>
        <w:tc>
          <w:tcPr>
            <w:tcW w:w="839" w:type="dxa"/>
            <w:vAlign w:val="center"/>
          </w:tcPr>
          <w:p w14:paraId="72DF33B6" w14:textId="66213AF5" w:rsidR="006B30F7" w:rsidRPr="000302E6" w:rsidRDefault="003C77B3" w:rsidP="00070CD1">
            <w:pPr>
              <w:jc w:val="center"/>
              <w:rPr>
                <w:rFonts w:ascii="Arial" w:hAnsi="Arial" w:cs="Arial"/>
                <w:sz w:val="24"/>
                <w:szCs w:val="24"/>
              </w:rPr>
            </w:pPr>
            <w:r w:rsidRPr="000302E6">
              <w:rPr>
                <w:rFonts w:ascii="Arial" w:hAnsi="Arial" w:cs="Arial"/>
                <w:sz w:val="24"/>
                <w:szCs w:val="24"/>
              </w:rPr>
              <w:t>3</w:t>
            </w:r>
          </w:p>
        </w:tc>
        <w:tc>
          <w:tcPr>
            <w:tcW w:w="1026" w:type="dxa"/>
            <w:vAlign w:val="center"/>
          </w:tcPr>
          <w:p w14:paraId="77CFC812" w14:textId="23DFC29D" w:rsidR="006B30F7" w:rsidRPr="000302E6" w:rsidRDefault="003C77B3" w:rsidP="00070CD1">
            <w:pPr>
              <w:jc w:val="center"/>
              <w:rPr>
                <w:rFonts w:ascii="Arial" w:hAnsi="Arial" w:cs="Arial"/>
                <w:sz w:val="24"/>
                <w:szCs w:val="24"/>
              </w:rPr>
            </w:pPr>
            <w:r w:rsidRPr="000302E6">
              <w:rPr>
                <w:rFonts w:ascii="Arial" w:hAnsi="Arial" w:cs="Arial"/>
                <w:sz w:val="24"/>
                <w:szCs w:val="24"/>
              </w:rPr>
              <w:t>3</w:t>
            </w:r>
          </w:p>
        </w:tc>
        <w:tc>
          <w:tcPr>
            <w:tcW w:w="847" w:type="dxa"/>
            <w:vAlign w:val="center"/>
          </w:tcPr>
          <w:p w14:paraId="793B5D96" w14:textId="77777777" w:rsidR="006B30F7" w:rsidRPr="000302E6" w:rsidRDefault="006B30F7" w:rsidP="00070CD1">
            <w:pPr>
              <w:jc w:val="center"/>
              <w:rPr>
                <w:rFonts w:ascii="Arial" w:hAnsi="Arial" w:cs="Arial"/>
                <w:sz w:val="24"/>
                <w:szCs w:val="24"/>
              </w:rPr>
            </w:pPr>
          </w:p>
        </w:tc>
        <w:tc>
          <w:tcPr>
            <w:tcW w:w="1109" w:type="dxa"/>
            <w:vAlign w:val="center"/>
          </w:tcPr>
          <w:p w14:paraId="758237DA" w14:textId="0F30FFCC" w:rsidR="006B30F7" w:rsidRPr="000302E6" w:rsidRDefault="003C77B3" w:rsidP="00070CD1">
            <w:pPr>
              <w:jc w:val="center"/>
              <w:rPr>
                <w:rFonts w:ascii="Arial" w:hAnsi="Arial" w:cs="Arial"/>
                <w:sz w:val="24"/>
                <w:szCs w:val="24"/>
              </w:rPr>
            </w:pPr>
            <w:r w:rsidRPr="000302E6">
              <w:rPr>
                <w:rFonts w:ascii="Arial" w:hAnsi="Arial" w:cs="Arial"/>
                <w:sz w:val="24"/>
                <w:szCs w:val="24"/>
              </w:rPr>
              <w:t>1,3</w:t>
            </w:r>
          </w:p>
        </w:tc>
        <w:tc>
          <w:tcPr>
            <w:tcW w:w="847" w:type="dxa"/>
            <w:vAlign w:val="center"/>
          </w:tcPr>
          <w:p w14:paraId="1FA5A9D9" w14:textId="758FB0D4" w:rsidR="006B30F7" w:rsidRPr="000302E6" w:rsidRDefault="003C77B3" w:rsidP="00070CD1">
            <w:pPr>
              <w:jc w:val="center"/>
              <w:rPr>
                <w:rFonts w:ascii="Arial" w:hAnsi="Arial" w:cs="Arial"/>
                <w:sz w:val="24"/>
                <w:szCs w:val="24"/>
              </w:rPr>
            </w:pPr>
            <w:r w:rsidRPr="000302E6">
              <w:rPr>
                <w:rFonts w:ascii="Arial" w:hAnsi="Arial" w:cs="Arial"/>
                <w:sz w:val="24"/>
                <w:szCs w:val="24"/>
              </w:rPr>
              <w:t>2,3</w:t>
            </w:r>
          </w:p>
        </w:tc>
        <w:tc>
          <w:tcPr>
            <w:tcW w:w="776" w:type="dxa"/>
            <w:vAlign w:val="center"/>
          </w:tcPr>
          <w:p w14:paraId="1B240A20" w14:textId="77777777" w:rsidR="006B30F7" w:rsidRPr="000302E6" w:rsidRDefault="006B30F7" w:rsidP="00070CD1">
            <w:pPr>
              <w:jc w:val="center"/>
              <w:rPr>
                <w:rFonts w:ascii="Arial" w:hAnsi="Arial" w:cs="Arial"/>
                <w:sz w:val="24"/>
                <w:szCs w:val="24"/>
              </w:rPr>
            </w:pPr>
          </w:p>
        </w:tc>
        <w:tc>
          <w:tcPr>
            <w:tcW w:w="897" w:type="dxa"/>
            <w:vAlign w:val="center"/>
          </w:tcPr>
          <w:p w14:paraId="3DF619F2" w14:textId="77777777" w:rsidR="006B30F7" w:rsidRPr="000302E6" w:rsidRDefault="006B30F7" w:rsidP="00070CD1">
            <w:pPr>
              <w:jc w:val="center"/>
              <w:rPr>
                <w:rFonts w:ascii="Arial" w:hAnsi="Arial" w:cs="Arial"/>
                <w:sz w:val="24"/>
                <w:szCs w:val="24"/>
              </w:rPr>
            </w:pPr>
          </w:p>
        </w:tc>
      </w:tr>
    </w:tbl>
    <w:p w14:paraId="1F74962C" w14:textId="755A3D1F" w:rsidR="00E554DF" w:rsidRDefault="00E554DF" w:rsidP="004A271E">
      <w:pPr>
        <w:spacing w:line="480" w:lineRule="auto"/>
        <w:jc w:val="both"/>
        <w:rPr>
          <w:rFonts w:ascii="Arial" w:hAnsi="Arial" w:cs="Arial"/>
          <w:sz w:val="24"/>
          <w:szCs w:val="24"/>
        </w:rPr>
      </w:pPr>
    </w:p>
    <w:tbl>
      <w:tblPr>
        <w:tblStyle w:val="Tablaconcuadrcula"/>
        <w:tblW w:w="0" w:type="auto"/>
        <w:tblLook w:val="04A0" w:firstRow="1" w:lastRow="0" w:firstColumn="1" w:lastColumn="0" w:noHBand="0" w:noVBand="1"/>
      </w:tblPr>
      <w:tblGrid>
        <w:gridCol w:w="1838"/>
        <w:gridCol w:w="7178"/>
      </w:tblGrid>
      <w:tr w:rsidR="00FF7D25" w14:paraId="33B12039" w14:textId="77777777" w:rsidTr="00070CD1">
        <w:tc>
          <w:tcPr>
            <w:tcW w:w="1838" w:type="dxa"/>
            <w:shd w:val="clear" w:color="auto" w:fill="A6F2FC"/>
            <w:vAlign w:val="center"/>
          </w:tcPr>
          <w:p w14:paraId="47778AB4" w14:textId="5DBE12A1" w:rsidR="00FF7D25" w:rsidRDefault="00FF7D25" w:rsidP="00070CD1">
            <w:pPr>
              <w:jc w:val="center"/>
              <w:rPr>
                <w:rFonts w:ascii="Arial" w:hAnsi="Arial" w:cs="Arial"/>
                <w:sz w:val="24"/>
                <w:szCs w:val="24"/>
              </w:rPr>
            </w:pPr>
            <w:commentRangeStart w:id="52"/>
            <w:r>
              <w:rPr>
                <w:rFonts w:ascii="Arial" w:hAnsi="Arial" w:cs="Arial"/>
                <w:sz w:val="24"/>
                <w:szCs w:val="24"/>
              </w:rPr>
              <w:t>Competencia en comunicación lingüística (CCL</w:t>
            </w:r>
            <w:commentRangeEnd w:id="52"/>
            <w:r w:rsidR="00A32681">
              <w:rPr>
                <w:rStyle w:val="Refdecomentario"/>
              </w:rPr>
              <w:commentReference w:id="52"/>
            </w:r>
            <w:r>
              <w:rPr>
                <w:rFonts w:ascii="Arial" w:hAnsi="Arial" w:cs="Arial"/>
                <w:sz w:val="24"/>
                <w:szCs w:val="24"/>
              </w:rPr>
              <w:t>)</w:t>
            </w:r>
          </w:p>
        </w:tc>
        <w:tc>
          <w:tcPr>
            <w:tcW w:w="7178" w:type="dxa"/>
          </w:tcPr>
          <w:p w14:paraId="7B61E47B" w14:textId="77777777" w:rsidR="00FF7D25" w:rsidRDefault="00FF7D25" w:rsidP="00070CD1">
            <w:pPr>
              <w:jc w:val="both"/>
              <w:rPr>
                <w:rFonts w:ascii="Arial" w:hAnsi="Arial" w:cs="Arial"/>
                <w:sz w:val="24"/>
                <w:szCs w:val="24"/>
              </w:rPr>
            </w:pPr>
            <w:r w:rsidRPr="000302E6">
              <w:rPr>
                <w:rFonts w:ascii="Arial" w:hAnsi="Arial" w:cs="Arial"/>
                <w:b/>
                <w:bCs/>
                <w:sz w:val="24"/>
                <w:szCs w:val="24"/>
              </w:rPr>
              <w:t>CCL1</w:t>
            </w:r>
            <w:r>
              <w:rPr>
                <w:rFonts w:ascii="Arial" w:hAnsi="Arial" w:cs="Arial"/>
                <w:b/>
                <w:bCs/>
                <w:sz w:val="24"/>
                <w:szCs w:val="24"/>
              </w:rPr>
              <w:t>.</w:t>
            </w:r>
            <w:r>
              <w:rPr>
                <w:rFonts w:ascii="Arial" w:hAnsi="Arial" w:cs="Arial"/>
                <w:sz w:val="24"/>
                <w:szCs w:val="24"/>
              </w:rPr>
              <w:t xml:space="preserve"> </w:t>
            </w:r>
            <w:r w:rsidRPr="009D77C3">
              <w:rPr>
                <w:rFonts w:ascii="Arial" w:hAnsi="Arial" w:cs="Arial"/>
                <w:sz w:val="24"/>
                <w:szCs w:val="24"/>
              </w:rPr>
              <w:t>Expresa hechos, conceptos, pensamientos, opiniones o sentimientos de forma oral, escrita, signada o multimodal, con claridad y adecuación a diferentes contextos cotidianos de su entorno personal, social y educativo, y participa en interacciones comunicativas con actitud cooperativa y respetuosa, tanto para intercambiar información y crear conocimiento como para construir vínculos personales.</w:t>
            </w:r>
          </w:p>
          <w:p w14:paraId="75874116" w14:textId="77777777" w:rsidR="00FF7D25" w:rsidRPr="000302E6" w:rsidRDefault="00FF7D25" w:rsidP="00070CD1">
            <w:pPr>
              <w:jc w:val="both"/>
              <w:rPr>
                <w:rFonts w:ascii="Arial" w:hAnsi="Arial" w:cs="Arial"/>
                <w:sz w:val="24"/>
                <w:szCs w:val="24"/>
              </w:rPr>
            </w:pPr>
            <w:r w:rsidRPr="000302E6">
              <w:rPr>
                <w:rFonts w:ascii="Arial" w:hAnsi="Arial" w:cs="Arial"/>
                <w:b/>
                <w:bCs/>
                <w:sz w:val="24"/>
                <w:szCs w:val="24"/>
              </w:rPr>
              <w:t>CCL 3</w:t>
            </w:r>
            <w:r>
              <w:rPr>
                <w:rFonts w:ascii="Arial" w:hAnsi="Arial" w:cs="Arial"/>
                <w:b/>
                <w:bCs/>
                <w:sz w:val="24"/>
                <w:szCs w:val="24"/>
              </w:rPr>
              <w:t>.</w:t>
            </w:r>
            <w:r>
              <w:rPr>
                <w:rFonts w:ascii="Arial" w:hAnsi="Arial" w:cs="Arial"/>
                <w:sz w:val="24"/>
                <w:szCs w:val="24"/>
              </w:rPr>
              <w:t xml:space="preserve"> </w:t>
            </w:r>
            <w:r w:rsidRPr="009D77C3">
              <w:rPr>
                <w:rFonts w:ascii="Arial" w:hAnsi="Arial" w:cs="Arial"/>
                <w:sz w:val="24"/>
                <w:szCs w:val="24"/>
              </w:rPr>
              <w:t>Localiza, selecciona y contrasta, con el debido acompañamiento, información sencilla procedente de dos o más fuentes, evaluando su fiabilidad y utilidad en función de los objetivos de lectura, y la integra y transforma en conocimiento para comunicarla adoptando un punto de vista creativo, crítico y personal a la par que respetuoso con la propiedad intelectual.</w:t>
            </w:r>
          </w:p>
          <w:p w14:paraId="5010E86B" w14:textId="60D8D350" w:rsidR="00FF7D25" w:rsidRDefault="00FF7D25" w:rsidP="00070CD1">
            <w:pPr>
              <w:jc w:val="both"/>
              <w:rPr>
                <w:rFonts w:ascii="Arial" w:hAnsi="Arial" w:cs="Arial"/>
                <w:sz w:val="24"/>
                <w:szCs w:val="24"/>
              </w:rPr>
            </w:pPr>
            <w:r w:rsidRPr="000302E6">
              <w:rPr>
                <w:rFonts w:ascii="Arial" w:hAnsi="Arial" w:cs="Arial"/>
                <w:b/>
                <w:bCs/>
                <w:sz w:val="24"/>
                <w:szCs w:val="24"/>
              </w:rPr>
              <w:t>CCL5</w:t>
            </w:r>
            <w:r>
              <w:rPr>
                <w:rFonts w:ascii="Arial" w:hAnsi="Arial" w:cs="Arial"/>
                <w:b/>
                <w:bCs/>
                <w:sz w:val="24"/>
                <w:szCs w:val="24"/>
              </w:rPr>
              <w:t>.</w:t>
            </w:r>
            <w:r>
              <w:rPr>
                <w:rFonts w:ascii="Arial" w:hAnsi="Arial" w:cs="Arial"/>
                <w:sz w:val="24"/>
                <w:szCs w:val="24"/>
              </w:rPr>
              <w:t xml:space="preserve"> </w:t>
            </w:r>
            <w:r w:rsidRPr="009D77C3">
              <w:rPr>
                <w:rFonts w:ascii="Arial" w:hAnsi="Arial" w:cs="Arial"/>
                <w:sz w:val="24"/>
                <w:szCs w:val="24"/>
              </w:rPr>
              <w:t>Pone sus prácticas comunicativas al servicio de la convivencia democrática, la gestión dialogada de los conflictos y la igualdad de derechos de todas las personas, detectando los usos discriminatorios, así como los abusos de poder, para favorecer la utilización no solo eficaz sino también ética de los diferentes sistemas de comunicación.</w:t>
            </w:r>
          </w:p>
        </w:tc>
      </w:tr>
      <w:tr w:rsidR="00FF7D25" w14:paraId="304764C5" w14:textId="77777777" w:rsidTr="00070CD1">
        <w:tc>
          <w:tcPr>
            <w:tcW w:w="1838" w:type="dxa"/>
            <w:shd w:val="clear" w:color="auto" w:fill="F7F999"/>
            <w:vAlign w:val="center"/>
          </w:tcPr>
          <w:p w14:paraId="2D2DEBE5" w14:textId="29CDB90E" w:rsidR="00FF7D25" w:rsidRDefault="00FF7D25" w:rsidP="00070CD1">
            <w:pPr>
              <w:jc w:val="center"/>
              <w:rPr>
                <w:rFonts w:ascii="Arial" w:hAnsi="Arial" w:cs="Arial"/>
                <w:sz w:val="24"/>
                <w:szCs w:val="24"/>
              </w:rPr>
            </w:pPr>
            <w:r>
              <w:rPr>
                <w:rFonts w:ascii="Arial" w:hAnsi="Arial" w:cs="Arial"/>
                <w:sz w:val="24"/>
                <w:szCs w:val="24"/>
              </w:rPr>
              <w:t>Competencia plurilingüe</w:t>
            </w:r>
            <w:r w:rsidR="004448D7">
              <w:rPr>
                <w:rFonts w:ascii="Arial" w:hAnsi="Arial" w:cs="Arial"/>
                <w:sz w:val="24"/>
                <w:szCs w:val="24"/>
              </w:rPr>
              <w:t xml:space="preserve"> (CP)</w:t>
            </w:r>
          </w:p>
        </w:tc>
        <w:tc>
          <w:tcPr>
            <w:tcW w:w="7178" w:type="dxa"/>
          </w:tcPr>
          <w:p w14:paraId="55BF8B14" w14:textId="6254F475" w:rsidR="00FF7D25" w:rsidRDefault="00FF7D25" w:rsidP="00070CD1">
            <w:pPr>
              <w:jc w:val="both"/>
              <w:rPr>
                <w:rFonts w:ascii="Arial" w:hAnsi="Arial" w:cs="Arial"/>
                <w:sz w:val="24"/>
                <w:szCs w:val="24"/>
              </w:rPr>
            </w:pPr>
            <w:r w:rsidRPr="000302E6">
              <w:rPr>
                <w:rFonts w:ascii="Arial" w:hAnsi="Arial" w:cs="Arial"/>
                <w:b/>
                <w:bCs/>
                <w:sz w:val="24"/>
                <w:szCs w:val="24"/>
              </w:rPr>
              <w:t>CP3</w:t>
            </w:r>
            <w:r>
              <w:rPr>
                <w:rFonts w:ascii="Arial" w:hAnsi="Arial" w:cs="Arial"/>
                <w:b/>
                <w:bCs/>
                <w:sz w:val="24"/>
                <w:szCs w:val="24"/>
              </w:rPr>
              <w:t>.</w:t>
            </w:r>
            <w:r>
              <w:rPr>
                <w:rFonts w:ascii="Arial" w:hAnsi="Arial" w:cs="Arial"/>
                <w:sz w:val="24"/>
                <w:szCs w:val="24"/>
              </w:rPr>
              <w:t xml:space="preserve"> </w:t>
            </w:r>
            <w:r w:rsidRPr="0083510D">
              <w:rPr>
                <w:rFonts w:ascii="Arial" w:hAnsi="Arial" w:cs="Arial"/>
                <w:sz w:val="24"/>
                <w:szCs w:val="24"/>
              </w:rPr>
              <w:t>Conoce y respeta la diversidad lingüística y cultural presente en su entorno, reconociendo y comprendiendo su valor como factor de diálogo, para mejorar la convivencia.</w:t>
            </w:r>
          </w:p>
        </w:tc>
      </w:tr>
      <w:tr w:rsidR="004448D7" w14:paraId="1408FE66" w14:textId="77777777" w:rsidTr="00070CD1">
        <w:tc>
          <w:tcPr>
            <w:tcW w:w="1838" w:type="dxa"/>
            <w:shd w:val="clear" w:color="auto" w:fill="F89A9A"/>
            <w:vAlign w:val="center"/>
          </w:tcPr>
          <w:p w14:paraId="3DF19FA0" w14:textId="7CDD1E10" w:rsidR="004448D7" w:rsidRDefault="004448D7" w:rsidP="00070CD1">
            <w:pPr>
              <w:jc w:val="center"/>
              <w:rPr>
                <w:rFonts w:ascii="Arial" w:hAnsi="Arial" w:cs="Arial"/>
                <w:sz w:val="24"/>
                <w:szCs w:val="24"/>
              </w:rPr>
            </w:pPr>
            <w:r>
              <w:rPr>
                <w:rFonts w:ascii="Arial" w:hAnsi="Arial" w:cs="Arial"/>
                <w:sz w:val="24"/>
                <w:szCs w:val="24"/>
              </w:rPr>
              <w:t>Competencia matemática y competencia en ciencia, tecnología e ingeniería (STEM)</w:t>
            </w:r>
          </w:p>
        </w:tc>
        <w:tc>
          <w:tcPr>
            <w:tcW w:w="7178" w:type="dxa"/>
          </w:tcPr>
          <w:p w14:paraId="7458C538" w14:textId="77777777" w:rsidR="004448D7" w:rsidRDefault="004448D7" w:rsidP="00070CD1">
            <w:pPr>
              <w:jc w:val="both"/>
              <w:rPr>
                <w:rFonts w:ascii="Arial" w:hAnsi="Arial" w:cs="Arial"/>
                <w:sz w:val="24"/>
                <w:szCs w:val="24"/>
              </w:rPr>
            </w:pPr>
            <w:r w:rsidRPr="000302E6">
              <w:rPr>
                <w:rFonts w:ascii="Arial" w:hAnsi="Arial" w:cs="Arial"/>
                <w:b/>
                <w:bCs/>
                <w:sz w:val="24"/>
                <w:szCs w:val="24"/>
              </w:rPr>
              <w:t>STEM</w:t>
            </w:r>
            <w:r>
              <w:rPr>
                <w:rFonts w:ascii="Arial" w:hAnsi="Arial" w:cs="Arial"/>
                <w:b/>
                <w:bCs/>
                <w:sz w:val="24"/>
                <w:szCs w:val="24"/>
              </w:rPr>
              <w:t>1.</w:t>
            </w:r>
            <w:r>
              <w:rPr>
                <w:rFonts w:ascii="Arial" w:hAnsi="Arial" w:cs="Arial"/>
                <w:sz w:val="24"/>
                <w:szCs w:val="24"/>
              </w:rPr>
              <w:t xml:space="preserve"> </w:t>
            </w:r>
            <w:r w:rsidRPr="0083510D">
              <w:rPr>
                <w:rFonts w:ascii="Arial" w:hAnsi="Arial" w:cs="Arial"/>
                <w:sz w:val="24"/>
                <w:szCs w:val="24"/>
              </w:rPr>
              <w:t>Utiliza, de manera guiada, algunos métodos inductivos y deductivos propios del razonamiento matemático en situaciones conocidas, y selecciona y emplea algunas estrategias para resolver problemas reflexionando sobre las soluciones obtenidas.</w:t>
            </w:r>
          </w:p>
          <w:p w14:paraId="0C92D960" w14:textId="77777777" w:rsidR="004448D7" w:rsidRPr="000302E6" w:rsidRDefault="004448D7" w:rsidP="00070CD1">
            <w:pPr>
              <w:jc w:val="both"/>
              <w:rPr>
                <w:rFonts w:ascii="Arial" w:hAnsi="Arial" w:cs="Arial"/>
                <w:sz w:val="24"/>
                <w:szCs w:val="24"/>
              </w:rPr>
            </w:pPr>
            <w:r w:rsidRPr="000302E6">
              <w:rPr>
                <w:rFonts w:ascii="Arial" w:hAnsi="Arial" w:cs="Arial"/>
                <w:b/>
                <w:bCs/>
                <w:sz w:val="24"/>
                <w:szCs w:val="24"/>
              </w:rPr>
              <w:t>STEM2.</w:t>
            </w:r>
            <w:r w:rsidRPr="00612508">
              <w:rPr>
                <w:rFonts w:ascii="Arial" w:hAnsi="Arial" w:cs="Arial"/>
                <w:sz w:val="24"/>
                <w:szCs w:val="24"/>
              </w:rPr>
              <w:t xml:space="preserve"> Utiliza el pensamiento científico para entender y explicar algunos de los fenómenos que ocurren a su alrededor, confiando en el conocimiento como motor de desarrollo, utilizando herramientas e instrumentos adecuados, planteándose preguntas y realizando experimentos sencillos de forma guiada.</w:t>
            </w:r>
          </w:p>
          <w:p w14:paraId="78A9FE3B" w14:textId="77777777" w:rsidR="004448D7" w:rsidRPr="000302E6" w:rsidRDefault="004448D7" w:rsidP="00070CD1">
            <w:pPr>
              <w:jc w:val="both"/>
              <w:rPr>
                <w:rFonts w:ascii="Arial" w:hAnsi="Arial" w:cs="Arial"/>
                <w:sz w:val="24"/>
                <w:szCs w:val="24"/>
              </w:rPr>
            </w:pPr>
            <w:r w:rsidRPr="000302E6">
              <w:rPr>
                <w:rFonts w:ascii="Arial" w:hAnsi="Arial" w:cs="Arial"/>
                <w:b/>
                <w:bCs/>
                <w:sz w:val="24"/>
                <w:szCs w:val="24"/>
              </w:rPr>
              <w:t>STEM3.</w:t>
            </w:r>
            <w:r w:rsidRPr="00612508">
              <w:rPr>
                <w:rFonts w:ascii="Arial" w:hAnsi="Arial" w:cs="Arial"/>
                <w:sz w:val="24"/>
                <w:szCs w:val="24"/>
              </w:rPr>
              <w:t xml:space="preserve"> Realiza, de forma guiada, proyectos, diseñando, fabricando y evaluando diferentes prototipos o modelos, adaptándose ante la incertidumbre, para generar en equipo un producto creativo con un objetivo concreto, procurando la participación de todo el grupo y resolviendo pacíficamente los conflictos que puedan surgir.</w:t>
            </w:r>
          </w:p>
          <w:p w14:paraId="2C8B0CC7" w14:textId="77777777" w:rsidR="004448D7" w:rsidRDefault="004448D7" w:rsidP="00070CD1">
            <w:pPr>
              <w:jc w:val="both"/>
              <w:rPr>
                <w:rFonts w:ascii="Arial" w:hAnsi="Arial" w:cs="Arial"/>
                <w:sz w:val="24"/>
                <w:szCs w:val="24"/>
              </w:rPr>
            </w:pPr>
            <w:r w:rsidRPr="000302E6">
              <w:rPr>
                <w:rFonts w:ascii="Arial" w:hAnsi="Arial" w:cs="Arial"/>
                <w:b/>
                <w:bCs/>
                <w:sz w:val="24"/>
                <w:szCs w:val="24"/>
              </w:rPr>
              <w:lastRenderedPageBreak/>
              <w:t>STEM4.</w:t>
            </w:r>
            <w:r w:rsidRPr="00612508">
              <w:rPr>
                <w:rFonts w:ascii="Arial" w:hAnsi="Arial" w:cs="Arial"/>
                <w:sz w:val="24"/>
                <w:szCs w:val="24"/>
              </w:rPr>
              <w:t xml:space="preserve"> Interpreta y transmite los elementos más relevantes de algunos métodos y resultados científicos, matemáticos y tecnológicos de forma clara y veraz, utilizando la terminología científica apropiada, en diferentes formatos (dibujos, diagramas, gráficos, símbolos…) y aprovechando de forma crítica, ética y responsable la cultura digital para compartir y construir nuevos conocimientos.</w:t>
            </w:r>
          </w:p>
          <w:p w14:paraId="79859098" w14:textId="6D760522" w:rsidR="004448D7" w:rsidRDefault="004448D7" w:rsidP="00070CD1">
            <w:pPr>
              <w:jc w:val="both"/>
              <w:rPr>
                <w:rFonts w:ascii="Arial" w:hAnsi="Arial" w:cs="Arial"/>
                <w:sz w:val="24"/>
                <w:szCs w:val="24"/>
              </w:rPr>
            </w:pPr>
            <w:r w:rsidRPr="000302E6">
              <w:rPr>
                <w:rFonts w:ascii="Arial" w:hAnsi="Arial" w:cs="Arial"/>
                <w:b/>
                <w:bCs/>
                <w:sz w:val="24"/>
                <w:szCs w:val="24"/>
              </w:rPr>
              <w:t>STEM5.</w:t>
            </w:r>
            <w:r w:rsidRPr="0098299A">
              <w:rPr>
                <w:rFonts w:ascii="Arial" w:hAnsi="Arial" w:cs="Arial"/>
                <w:sz w:val="24"/>
                <w:szCs w:val="24"/>
              </w:rPr>
              <w:t xml:space="preserve"> Participa en acciones fundamentadas científicamente para promover la salud y preservar el medio ambiente y los seres vivos, aplicando principios de ética y seguridad y practicando el consumo responsable.</w:t>
            </w:r>
          </w:p>
        </w:tc>
      </w:tr>
      <w:tr w:rsidR="004448D7" w14:paraId="5360D6E0" w14:textId="77777777" w:rsidTr="00070CD1">
        <w:tc>
          <w:tcPr>
            <w:tcW w:w="1838" w:type="dxa"/>
            <w:shd w:val="clear" w:color="auto" w:fill="B3E5A1" w:themeFill="accent6" w:themeFillTint="66"/>
            <w:vAlign w:val="center"/>
          </w:tcPr>
          <w:p w14:paraId="3814472D" w14:textId="74A47E39" w:rsidR="004448D7" w:rsidRDefault="004448D7" w:rsidP="00070CD1">
            <w:pPr>
              <w:jc w:val="center"/>
              <w:rPr>
                <w:rFonts w:ascii="Arial" w:hAnsi="Arial" w:cs="Arial"/>
                <w:sz w:val="24"/>
                <w:szCs w:val="24"/>
              </w:rPr>
            </w:pPr>
            <w:r>
              <w:rPr>
                <w:rFonts w:ascii="Arial" w:hAnsi="Arial" w:cs="Arial"/>
                <w:sz w:val="24"/>
                <w:szCs w:val="24"/>
              </w:rPr>
              <w:lastRenderedPageBreak/>
              <w:t>Competencia digital (CD)</w:t>
            </w:r>
          </w:p>
        </w:tc>
        <w:tc>
          <w:tcPr>
            <w:tcW w:w="7178" w:type="dxa"/>
          </w:tcPr>
          <w:p w14:paraId="23D79941" w14:textId="77777777" w:rsidR="004448D7" w:rsidRDefault="004448D7" w:rsidP="00070CD1">
            <w:pPr>
              <w:jc w:val="both"/>
              <w:rPr>
                <w:rFonts w:ascii="Arial" w:hAnsi="Arial" w:cs="Arial"/>
                <w:sz w:val="24"/>
                <w:szCs w:val="24"/>
              </w:rPr>
            </w:pPr>
            <w:r w:rsidRPr="000302E6">
              <w:rPr>
                <w:rFonts w:ascii="Arial" w:hAnsi="Arial" w:cs="Arial"/>
                <w:b/>
                <w:bCs/>
                <w:sz w:val="24"/>
                <w:szCs w:val="24"/>
              </w:rPr>
              <w:t>CD1.</w:t>
            </w:r>
            <w:r w:rsidRPr="0098299A">
              <w:rPr>
                <w:rFonts w:ascii="Arial" w:hAnsi="Arial" w:cs="Arial"/>
                <w:sz w:val="24"/>
                <w:szCs w:val="24"/>
              </w:rPr>
              <w:t xml:space="preserve"> Realiza búsquedas guiadas en internet y hace uso de estrategias sencillas para el tratamiento digital de la información (palabras clave, selección de información relevante, organización de datos...) con una actitud crítica sobre los contenidos obtenidos.</w:t>
            </w:r>
          </w:p>
          <w:p w14:paraId="211F28EF" w14:textId="77777777" w:rsidR="004448D7" w:rsidRDefault="004448D7" w:rsidP="00070CD1">
            <w:pPr>
              <w:jc w:val="both"/>
              <w:rPr>
                <w:rFonts w:ascii="Arial" w:hAnsi="Arial" w:cs="Arial"/>
                <w:sz w:val="24"/>
                <w:szCs w:val="24"/>
              </w:rPr>
            </w:pPr>
            <w:r w:rsidRPr="000302E6">
              <w:rPr>
                <w:rFonts w:ascii="Arial" w:hAnsi="Arial" w:cs="Arial"/>
                <w:b/>
                <w:bCs/>
                <w:sz w:val="24"/>
                <w:szCs w:val="24"/>
              </w:rPr>
              <w:t>CD2.</w:t>
            </w:r>
            <w:r w:rsidRPr="0098299A">
              <w:rPr>
                <w:rFonts w:ascii="Arial" w:hAnsi="Arial" w:cs="Arial"/>
                <w:sz w:val="24"/>
                <w:szCs w:val="24"/>
              </w:rPr>
              <w:t xml:space="preserve"> Crea, integra y reelabora contenidos digitales en distintos formatos (texto, tabla, imagen, audio, vídeo, programa informático...) mediante el uso de diferentes herramientas digitales para expresar ideas, sentimientos y conocimientos, respetando la propiedad intelectual y los derechos de autor de los contenidos que reutiliza.</w:t>
            </w:r>
          </w:p>
          <w:p w14:paraId="437215E4" w14:textId="77777777" w:rsidR="004448D7" w:rsidRDefault="004448D7" w:rsidP="00070CD1">
            <w:pPr>
              <w:jc w:val="both"/>
              <w:rPr>
                <w:rFonts w:ascii="Arial" w:hAnsi="Arial" w:cs="Arial"/>
                <w:sz w:val="24"/>
                <w:szCs w:val="24"/>
              </w:rPr>
            </w:pPr>
            <w:r w:rsidRPr="000302E6">
              <w:rPr>
                <w:rFonts w:ascii="Arial" w:hAnsi="Arial" w:cs="Arial"/>
                <w:b/>
                <w:bCs/>
                <w:sz w:val="24"/>
                <w:szCs w:val="24"/>
              </w:rPr>
              <w:t>CD3.</w:t>
            </w:r>
            <w:r w:rsidRPr="0098299A">
              <w:rPr>
                <w:rFonts w:ascii="Arial" w:hAnsi="Arial" w:cs="Arial"/>
                <w:sz w:val="24"/>
                <w:szCs w:val="24"/>
              </w:rPr>
              <w:t xml:space="preserve"> Participa en actividades o proyectos escolares mediante el uso de herramientas o plataformas virtuales para construir nuevo conocimiento, comunicarse, trabajar cooperativamente, y compartir datos y contenidos en entornos digitales restringidos y supervisados de manera segura, con una actitud abierta y responsable ante su uso.</w:t>
            </w:r>
          </w:p>
          <w:p w14:paraId="7CFB650E" w14:textId="0ABEA718" w:rsidR="004448D7" w:rsidRDefault="004448D7" w:rsidP="00070CD1">
            <w:pPr>
              <w:jc w:val="both"/>
              <w:rPr>
                <w:rFonts w:ascii="Arial" w:hAnsi="Arial" w:cs="Arial"/>
                <w:sz w:val="24"/>
                <w:szCs w:val="24"/>
              </w:rPr>
            </w:pPr>
            <w:r w:rsidRPr="000302E6">
              <w:rPr>
                <w:rFonts w:ascii="Arial" w:hAnsi="Arial" w:cs="Arial"/>
                <w:b/>
                <w:bCs/>
                <w:sz w:val="24"/>
                <w:szCs w:val="24"/>
              </w:rPr>
              <w:t>CD5.</w:t>
            </w:r>
            <w:r w:rsidRPr="00184024">
              <w:rPr>
                <w:rFonts w:ascii="Arial" w:hAnsi="Arial" w:cs="Arial"/>
                <w:sz w:val="24"/>
                <w:szCs w:val="24"/>
              </w:rPr>
              <w:t xml:space="preserve"> Se inicia en el desarrollo de soluciones digitales sencillas y sostenibles (reutilización de materiales tecnológicos, programación informática por bloques, robótica educativa…) para resolver problemas concretos o retos propuestos de manera creativa, solicitando ayuda en caso necesario.</w:t>
            </w:r>
          </w:p>
        </w:tc>
      </w:tr>
      <w:tr w:rsidR="004448D7" w14:paraId="10C34BED" w14:textId="77777777" w:rsidTr="00070CD1">
        <w:tc>
          <w:tcPr>
            <w:tcW w:w="1838" w:type="dxa"/>
            <w:shd w:val="clear" w:color="auto" w:fill="F6C5AC" w:themeFill="accent2" w:themeFillTint="66"/>
            <w:vAlign w:val="center"/>
          </w:tcPr>
          <w:p w14:paraId="43D8C36C" w14:textId="4471D7FF" w:rsidR="004448D7" w:rsidRDefault="004448D7" w:rsidP="00070CD1">
            <w:pPr>
              <w:jc w:val="center"/>
              <w:rPr>
                <w:rFonts w:ascii="Arial" w:hAnsi="Arial" w:cs="Arial"/>
                <w:sz w:val="24"/>
                <w:szCs w:val="24"/>
              </w:rPr>
            </w:pPr>
            <w:r>
              <w:rPr>
                <w:rFonts w:ascii="Arial" w:hAnsi="Arial" w:cs="Arial"/>
                <w:sz w:val="24"/>
                <w:szCs w:val="24"/>
              </w:rPr>
              <w:t>Competencia personal social y de aprender a aprender (CPSAA)</w:t>
            </w:r>
          </w:p>
        </w:tc>
        <w:tc>
          <w:tcPr>
            <w:tcW w:w="7178" w:type="dxa"/>
          </w:tcPr>
          <w:p w14:paraId="1EC8C635" w14:textId="77777777" w:rsidR="004448D7" w:rsidRDefault="004448D7" w:rsidP="00070CD1">
            <w:pPr>
              <w:jc w:val="both"/>
              <w:rPr>
                <w:rFonts w:ascii="Arial" w:hAnsi="Arial" w:cs="Arial"/>
                <w:sz w:val="24"/>
                <w:szCs w:val="24"/>
              </w:rPr>
            </w:pPr>
            <w:r w:rsidRPr="000302E6">
              <w:rPr>
                <w:rFonts w:ascii="Arial" w:hAnsi="Arial" w:cs="Arial"/>
                <w:b/>
                <w:bCs/>
                <w:sz w:val="24"/>
                <w:szCs w:val="24"/>
              </w:rPr>
              <w:t>CPSAA1.</w:t>
            </w:r>
            <w:r w:rsidRPr="00184024">
              <w:rPr>
                <w:rFonts w:ascii="Arial" w:hAnsi="Arial" w:cs="Arial"/>
                <w:sz w:val="24"/>
                <w:szCs w:val="24"/>
              </w:rPr>
              <w:t xml:space="preserve"> Es consciente de las propias emociones, ideas y comportamientos personales y emplea estrategias para gestionarlas en situaciones de tensión o conflicto, adaptándose a los cambios y armonizándolos para alcanzar sus propios objetivos.</w:t>
            </w:r>
          </w:p>
          <w:p w14:paraId="1768B041" w14:textId="77777777" w:rsidR="004448D7" w:rsidRDefault="004448D7" w:rsidP="00070CD1">
            <w:pPr>
              <w:jc w:val="both"/>
              <w:rPr>
                <w:rFonts w:ascii="Arial" w:hAnsi="Arial" w:cs="Arial"/>
                <w:sz w:val="24"/>
                <w:szCs w:val="24"/>
              </w:rPr>
            </w:pPr>
            <w:r w:rsidRPr="000302E6">
              <w:rPr>
                <w:rFonts w:ascii="Arial" w:hAnsi="Arial" w:cs="Arial"/>
                <w:b/>
                <w:bCs/>
                <w:sz w:val="24"/>
                <w:szCs w:val="24"/>
              </w:rPr>
              <w:t>CPSAA3.</w:t>
            </w:r>
            <w:r w:rsidRPr="00184024">
              <w:rPr>
                <w:rFonts w:ascii="Arial" w:hAnsi="Arial" w:cs="Arial"/>
                <w:sz w:val="24"/>
                <w:szCs w:val="24"/>
              </w:rPr>
              <w:t xml:space="preserve"> Reconoce y respeta las emociones y experiencias de las demás personas, participa activamente en el trabajo en grupo, asume las responsabilidades individuales asignadas y emplea estrategias cooperativas dirigidas a la consecución de objetivos compartidos.</w:t>
            </w:r>
          </w:p>
          <w:p w14:paraId="263E6EA7" w14:textId="77777777" w:rsidR="004448D7" w:rsidRDefault="004448D7" w:rsidP="00070CD1">
            <w:pPr>
              <w:jc w:val="both"/>
              <w:rPr>
                <w:rFonts w:ascii="Arial" w:hAnsi="Arial" w:cs="Arial"/>
                <w:sz w:val="24"/>
                <w:szCs w:val="24"/>
              </w:rPr>
            </w:pPr>
            <w:r w:rsidRPr="000302E6">
              <w:rPr>
                <w:rFonts w:ascii="Arial" w:hAnsi="Arial" w:cs="Arial"/>
                <w:b/>
                <w:bCs/>
                <w:sz w:val="24"/>
                <w:szCs w:val="24"/>
              </w:rPr>
              <w:t>CPSAA4.</w:t>
            </w:r>
            <w:r w:rsidRPr="00EA510E">
              <w:rPr>
                <w:rFonts w:ascii="Arial" w:hAnsi="Arial" w:cs="Arial"/>
                <w:sz w:val="24"/>
                <w:szCs w:val="24"/>
              </w:rPr>
              <w:t xml:space="preserve"> Reconoce el valor del esfuerzo y la dedicación personal para la mejora de su aprendizaje y adopta posturas críticas en procesos de reflexión guiados.</w:t>
            </w:r>
          </w:p>
          <w:p w14:paraId="6DCDF1D4" w14:textId="4427C99F" w:rsidR="004448D7" w:rsidRDefault="004448D7" w:rsidP="00070CD1">
            <w:pPr>
              <w:jc w:val="both"/>
              <w:rPr>
                <w:rFonts w:ascii="Arial" w:hAnsi="Arial" w:cs="Arial"/>
                <w:sz w:val="24"/>
                <w:szCs w:val="24"/>
              </w:rPr>
            </w:pPr>
            <w:r w:rsidRPr="000302E6">
              <w:rPr>
                <w:rFonts w:ascii="Arial" w:hAnsi="Arial" w:cs="Arial"/>
                <w:b/>
                <w:bCs/>
                <w:sz w:val="24"/>
                <w:szCs w:val="24"/>
              </w:rPr>
              <w:t>CPSAA5.</w:t>
            </w:r>
            <w:r w:rsidRPr="00EA510E">
              <w:rPr>
                <w:rFonts w:ascii="Arial" w:hAnsi="Arial" w:cs="Arial"/>
                <w:sz w:val="24"/>
                <w:szCs w:val="24"/>
              </w:rPr>
              <w:t xml:space="preserve"> Planea objetivos a corto plazo, utiliza estrategias de aprendizaje autorregulado y participa en procesos de auto y coevaluación, reconociendo sus limitaciones y sabiendo buscar ayuda en el proceso de construcción del conocimiento.</w:t>
            </w:r>
          </w:p>
        </w:tc>
      </w:tr>
      <w:tr w:rsidR="004448D7" w14:paraId="2AFF2306" w14:textId="77777777" w:rsidTr="00070CD1">
        <w:tc>
          <w:tcPr>
            <w:tcW w:w="1838" w:type="dxa"/>
            <w:shd w:val="clear" w:color="auto" w:fill="E59EDC" w:themeFill="accent5" w:themeFillTint="66"/>
            <w:vAlign w:val="center"/>
          </w:tcPr>
          <w:p w14:paraId="48596377" w14:textId="62925CDC" w:rsidR="004448D7" w:rsidRDefault="004448D7" w:rsidP="00070CD1">
            <w:pPr>
              <w:jc w:val="center"/>
              <w:rPr>
                <w:rFonts w:ascii="Arial" w:hAnsi="Arial" w:cs="Arial"/>
                <w:sz w:val="24"/>
                <w:szCs w:val="24"/>
              </w:rPr>
            </w:pPr>
            <w:r>
              <w:rPr>
                <w:rFonts w:ascii="Arial" w:hAnsi="Arial" w:cs="Arial"/>
                <w:sz w:val="24"/>
                <w:szCs w:val="24"/>
              </w:rPr>
              <w:lastRenderedPageBreak/>
              <w:t>Competencia ciudadana (CC)</w:t>
            </w:r>
          </w:p>
        </w:tc>
        <w:tc>
          <w:tcPr>
            <w:tcW w:w="7178" w:type="dxa"/>
          </w:tcPr>
          <w:p w14:paraId="04454E07" w14:textId="77777777" w:rsidR="004448D7" w:rsidRDefault="004448D7" w:rsidP="00070CD1">
            <w:pPr>
              <w:jc w:val="both"/>
              <w:rPr>
                <w:rFonts w:ascii="Arial" w:hAnsi="Arial" w:cs="Arial"/>
                <w:sz w:val="24"/>
                <w:szCs w:val="24"/>
              </w:rPr>
            </w:pPr>
            <w:r w:rsidRPr="000302E6">
              <w:rPr>
                <w:rFonts w:ascii="Arial" w:hAnsi="Arial" w:cs="Arial"/>
                <w:b/>
                <w:bCs/>
                <w:sz w:val="24"/>
                <w:szCs w:val="24"/>
              </w:rPr>
              <w:t>CC2.</w:t>
            </w:r>
            <w:r w:rsidRPr="00EA510E">
              <w:rPr>
                <w:rFonts w:ascii="Arial" w:hAnsi="Arial" w:cs="Arial"/>
                <w:sz w:val="24"/>
                <w:szCs w:val="24"/>
              </w:rPr>
              <w:t xml:space="preserve"> Participa en actividades comunitarias, en la toma de decisiones y en la resolución de los conflictos de forma dialogada y respetuosa con los procedimientos democráticos, los principios y valores de la Unión Europea y la Constitución española, los derechos humanos y de la infancia, el valor de la diversidad, y el logro de la igualdad de género, la cohesión social y los Objetivos de Desarrollo Sostenible.</w:t>
            </w:r>
          </w:p>
          <w:p w14:paraId="71CF2740" w14:textId="77777777" w:rsidR="004448D7" w:rsidRDefault="004448D7" w:rsidP="00070CD1">
            <w:pPr>
              <w:jc w:val="both"/>
              <w:rPr>
                <w:rFonts w:ascii="Arial" w:hAnsi="Arial" w:cs="Arial"/>
                <w:sz w:val="24"/>
                <w:szCs w:val="24"/>
              </w:rPr>
            </w:pPr>
            <w:r w:rsidRPr="000302E6">
              <w:rPr>
                <w:rFonts w:ascii="Arial" w:hAnsi="Arial" w:cs="Arial"/>
                <w:b/>
                <w:bCs/>
                <w:sz w:val="24"/>
                <w:szCs w:val="24"/>
              </w:rPr>
              <w:t>CC3.</w:t>
            </w:r>
            <w:r w:rsidRPr="00EA510E">
              <w:rPr>
                <w:rFonts w:ascii="Arial" w:hAnsi="Arial" w:cs="Arial"/>
                <w:sz w:val="24"/>
                <w:szCs w:val="24"/>
              </w:rPr>
              <w:t xml:space="preserve"> Reflexiona y dialoga sobre valores y problemas éticos de actualidad, comprendiendo la necesidad de respetar diferentes culturas y creencias, de cuidar el entorno, de rechazar prejuicios y estereotipos, y de oponerse a cualquier forma de discriminación o violencia.</w:t>
            </w:r>
          </w:p>
          <w:p w14:paraId="28499C55" w14:textId="3321B1BF" w:rsidR="004448D7" w:rsidRDefault="004448D7" w:rsidP="00070CD1">
            <w:pPr>
              <w:jc w:val="both"/>
              <w:rPr>
                <w:rFonts w:ascii="Arial" w:hAnsi="Arial" w:cs="Arial"/>
                <w:sz w:val="24"/>
                <w:szCs w:val="24"/>
              </w:rPr>
            </w:pPr>
            <w:r w:rsidRPr="000302E6">
              <w:rPr>
                <w:rFonts w:ascii="Arial" w:hAnsi="Arial" w:cs="Arial"/>
                <w:b/>
                <w:bCs/>
                <w:sz w:val="24"/>
                <w:szCs w:val="24"/>
              </w:rPr>
              <w:t>CC4.</w:t>
            </w:r>
            <w:r w:rsidRPr="00F11C60">
              <w:rPr>
                <w:rFonts w:ascii="Arial" w:hAnsi="Arial" w:cs="Arial"/>
                <w:sz w:val="24"/>
                <w:szCs w:val="24"/>
              </w:rPr>
              <w:t xml:space="preserve"> Comprende las relaciones sistémicas entre las acciones humanas y el entorno, y se inicia en la adopción de estilos de vida sostenibles, para contribuir a la conservación de la biodiversidad desde una perspectiva tanto local como global.</w:t>
            </w:r>
          </w:p>
        </w:tc>
      </w:tr>
      <w:tr w:rsidR="008A15F6" w14:paraId="60740B00" w14:textId="77777777" w:rsidTr="00070CD1">
        <w:tc>
          <w:tcPr>
            <w:tcW w:w="1838" w:type="dxa"/>
            <w:shd w:val="clear" w:color="auto" w:fill="4EA72E" w:themeFill="accent6"/>
            <w:vAlign w:val="center"/>
          </w:tcPr>
          <w:p w14:paraId="452034E7" w14:textId="3D2146B7" w:rsidR="008A15F6" w:rsidRDefault="008A15F6" w:rsidP="00070CD1">
            <w:pPr>
              <w:jc w:val="center"/>
              <w:rPr>
                <w:rFonts w:ascii="Arial" w:hAnsi="Arial" w:cs="Arial"/>
                <w:sz w:val="24"/>
                <w:szCs w:val="24"/>
              </w:rPr>
            </w:pPr>
            <w:r>
              <w:rPr>
                <w:rFonts w:ascii="Arial" w:hAnsi="Arial" w:cs="Arial"/>
                <w:sz w:val="24"/>
                <w:szCs w:val="24"/>
              </w:rPr>
              <w:t>Competencia emprendedora (CE)</w:t>
            </w:r>
          </w:p>
        </w:tc>
        <w:tc>
          <w:tcPr>
            <w:tcW w:w="7178" w:type="dxa"/>
          </w:tcPr>
          <w:p w14:paraId="3C2BFB54" w14:textId="77777777" w:rsidR="008A15F6" w:rsidRDefault="008A15F6" w:rsidP="00070CD1">
            <w:pPr>
              <w:jc w:val="both"/>
              <w:rPr>
                <w:rFonts w:ascii="Arial" w:hAnsi="Arial" w:cs="Arial"/>
                <w:sz w:val="24"/>
                <w:szCs w:val="24"/>
              </w:rPr>
            </w:pPr>
            <w:r w:rsidRPr="000302E6">
              <w:rPr>
                <w:rFonts w:ascii="Arial" w:hAnsi="Arial" w:cs="Arial"/>
                <w:b/>
                <w:bCs/>
                <w:sz w:val="24"/>
                <w:szCs w:val="24"/>
              </w:rPr>
              <w:t>CE1.</w:t>
            </w:r>
            <w:r w:rsidRPr="00F11C60">
              <w:rPr>
                <w:rFonts w:ascii="Arial" w:hAnsi="Arial" w:cs="Arial"/>
                <w:sz w:val="24"/>
                <w:szCs w:val="24"/>
              </w:rPr>
              <w:t xml:space="preserve"> Reconoce necesidades y retos que afrontar y elabora ideas originales, utilizando destrezas creativas y tomando conciencia de las consecuencias y efectos que las ideas pudieran generar en el entorno, para proponer soluciones valiosas que respondan a las necesidades detectadas.</w:t>
            </w:r>
          </w:p>
          <w:p w14:paraId="7E559D8E" w14:textId="77777777" w:rsidR="008A15F6" w:rsidRDefault="008A15F6" w:rsidP="00070CD1">
            <w:pPr>
              <w:jc w:val="both"/>
              <w:rPr>
                <w:rFonts w:ascii="Arial" w:hAnsi="Arial" w:cs="Arial"/>
                <w:sz w:val="24"/>
                <w:szCs w:val="24"/>
              </w:rPr>
            </w:pPr>
            <w:r w:rsidRPr="000302E6">
              <w:rPr>
                <w:rFonts w:ascii="Arial" w:hAnsi="Arial" w:cs="Arial"/>
                <w:b/>
                <w:bCs/>
                <w:sz w:val="24"/>
                <w:szCs w:val="24"/>
              </w:rPr>
              <w:t>CE2.</w:t>
            </w:r>
            <w:r w:rsidRPr="00F11C60">
              <w:rPr>
                <w:rFonts w:ascii="Arial" w:hAnsi="Arial" w:cs="Arial"/>
                <w:sz w:val="24"/>
                <w:szCs w:val="24"/>
              </w:rPr>
              <w:t xml:space="preserve"> Identifica fortalezas y debilidades propias utilizando estrategias de autoconocimiento y se inicia en el conocimiento de elementos económicos y financieros básicos, aplicándolos a situaciones y problemas de la vida cotidiana, para detectar aquellos recursos que puedan llevar las ideas originales y valiosas a la acción.</w:t>
            </w:r>
          </w:p>
          <w:p w14:paraId="7F9A6079" w14:textId="358A3AD6" w:rsidR="008A15F6" w:rsidRDefault="008A15F6" w:rsidP="00070CD1">
            <w:pPr>
              <w:jc w:val="both"/>
              <w:rPr>
                <w:rFonts w:ascii="Arial" w:hAnsi="Arial" w:cs="Arial"/>
                <w:sz w:val="24"/>
                <w:szCs w:val="24"/>
              </w:rPr>
            </w:pPr>
            <w:r w:rsidRPr="000302E6">
              <w:rPr>
                <w:rFonts w:ascii="Arial" w:hAnsi="Arial" w:cs="Arial"/>
                <w:b/>
                <w:bCs/>
                <w:sz w:val="24"/>
                <w:szCs w:val="24"/>
              </w:rPr>
              <w:t>CE3.</w:t>
            </w:r>
            <w:r w:rsidRPr="00F11C60">
              <w:rPr>
                <w:rFonts w:ascii="Arial" w:hAnsi="Arial" w:cs="Arial"/>
                <w:sz w:val="24"/>
                <w:szCs w:val="24"/>
              </w:rPr>
              <w:t xml:space="preserve"> Crea ideas y soluciones originales, planifica tareas, coopera con otros en equipo, valorando el proceso realizado y el resultado obtenido, para llevar a cabo una iniciativa emprendedora, considerando la experiencia como una oportunidad para aprender.</w:t>
            </w:r>
          </w:p>
        </w:tc>
      </w:tr>
      <w:tr w:rsidR="008A15F6" w14:paraId="015FB039" w14:textId="77777777" w:rsidTr="00070CD1">
        <w:tc>
          <w:tcPr>
            <w:tcW w:w="1838" w:type="dxa"/>
            <w:shd w:val="clear" w:color="auto" w:fill="ADADAD" w:themeFill="background2" w:themeFillShade="BF"/>
            <w:vAlign w:val="center"/>
          </w:tcPr>
          <w:p w14:paraId="5ED6E161" w14:textId="5164019A" w:rsidR="008A15F6" w:rsidRDefault="008A15F6" w:rsidP="00070CD1">
            <w:pPr>
              <w:jc w:val="center"/>
              <w:rPr>
                <w:rFonts w:ascii="Arial" w:hAnsi="Arial" w:cs="Arial"/>
                <w:sz w:val="24"/>
                <w:szCs w:val="24"/>
              </w:rPr>
            </w:pPr>
            <w:r>
              <w:rPr>
                <w:rFonts w:ascii="Arial" w:hAnsi="Arial" w:cs="Arial"/>
                <w:sz w:val="24"/>
                <w:szCs w:val="24"/>
              </w:rPr>
              <w:t>Competencia en conciencia y expresión culturales (CCEC)</w:t>
            </w:r>
          </w:p>
        </w:tc>
        <w:tc>
          <w:tcPr>
            <w:tcW w:w="7178" w:type="dxa"/>
          </w:tcPr>
          <w:p w14:paraId="6016DFCB" w14:textId="77777777" w:rsidR="008A15F6" w:rsidRDefault="008A15F6" w:rsidP="00070CD1">
            <w:pPr>
              <w:jc w:val="both"/>
              <w:rPr>
                <w:rFonts w:ascii="Arial" w:hAnsi="Arial" w:cs="Arial"/>
                <w:sz w:val="24"/>
                <w:szCs w:val="24"/>
              </w:rPr>
            </w:pPr>
            <w:r w:rsidRPr="000302E6">
              <w:rPr>
                <w:rFonts w:ascii="Arial" w:hAnsi="Arial" w:cs="Arial"/>
                <w:b/>
                <w:bCs/>
                <w:sz w:val="24"/>
                <w:szCs w:val="24"/>
              </w:rPr>
              <w:t>CCEC1.</w:t>
            </w:r>
            <w:r w:rsidRPr="00013A05">
              <w:rPr>
                <w:rFonts w:ascii="Arial" w:hAnsi="Arial" w:cs="Arial"/>
                <w:sz w:val="24"/>
                <w:szCs w:val="24"/>
              </w:rPr>
              <w:t xml:space="preserve"> Reconoce y aprecia los aspectos fundamentales del patrimonio cultural y artístico, comprendiendo las diferencias entre distintas culturas y la necesidad de respetarlas</w:t>
            </w:r>
            <w:r>
              <w:rPr>
                <w:rFonts w:ascii="Arial" w:hAnsi="Arial" w:cs="Arial"/>
                <w:sz w:val="24"/>
                <w:szCs w:val="24"/>
              </w:rPr>
              <w:t>.</w:t>
            </w:r>
          </w:p>
          <w:p w14:paraId="74913308" w14:textId="68944BE1" w:rsidR="008A15F6" w:rsidRDefault="008A15F6" w:rsidP="00070CD1">
            <w:pPr>
              <w:jc w:val="both"/>
              <w:rPr>
                <w:rFonts w:ascii="Arial" w:hAnsi="Arial" w:cs="Arial"/>
                <w:sz w:val="24"/>
                <w:szCs w:val="24"/>
              </w:rPr>
            </w:pPr>
            <w:r w:rsidRPr="000302E6">
              <w:rPr>
                <w:rFonts w:ascii="Arial" w:hAnsi="Arial" w:cs="Arial"/>
                <w:b/>
                <w:bCs/>
                <w:sz w:val="24"/>
                <w:szCs w:val="24"/>
              </w:rPr>
              <w:t>CCEC4.</w:t>
            </w:r>
            <w:r w:rsidRPr="00013A05">
              <w:rPr>
                <w:rFonts w:ascii="Arial" w:hAnsi="Arial" w:cs="Arial"/>
                <w:sz w:val="24"/>
                <w:szCs w:val="24"/>
              </w:rPr>
              <w:t xml:space="preserve"> Experimenta de forma creativa con diferentes medios y soportes, y diversas técnicas plásticas, visuales, audiovisuales, sonoras o corporales, para elaborar propuestas artísticas y culturales.</w:t>
            </w:r>
          </w:p>
        </w:tc>
      </w:tr>
    </w:tbl>
    <w:p w14:paraId="68C93C6C" w14:textId="03F50C52" w:rsidR="00070CD1" w:rsidRDefault="00070CD1" w:rsidP="004A271E">
      <w:pPr>
        <w:spacing w:line="480" w:lineRule="auto"/>
        <w:jc w:val="both"/>
        <w:rPr>
          <w:rFonts w:ascii="Arial" w:hAnsi="Arial" w:cs="Arial"/>
          <w:sz w:val="24"/>
          <w:szCs w:val="24"/>
        </w:rPr>
      </w:pPr>
    </w:p>
    <w:sectPr w:rsidR="00070CD1" w:rsidSect="00D4242A">
      <w:pgSz w:w="11906" w:h="16838"/>
      <w:pgMar w:top="1440" w:right="1440" w:bottom="1440" w:left="1440"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Anónimo" w:date="2026-01-27T09:26:00Z" w:initials="ESP">
    <w:p w14:paraId="66B654F3" w14:textId="77777777" w:rsidR="007F4ACB" w:rsidRDefault="007F4ACB" w:rsidP="007F4ACB">
      <w:pPr>
        <w:pStyle w:val="Textocomentario"/>
      </w:pPr>
      <w:r>
        <w:rPr>
          <w:rStyle w:val="Refdecomentario"/>
        </w:rPr>
        <w:annotationRef/>
      </w:r>
      <w:r>
        <w:t xml:space="preserve">Hay que darle una vuelta al titulo porque queda raro “de El Principito” porque gramaticalemtne lo correcto seria poner del Principito pero entiendo que quieres respetar el titulo original “El Principito”. </w:t>
      </w:r>
    </w:p>
    <w:p w14:paraId="0D16C250" w14:textId="77777777" w:rsidR="007F4ACB" w:rsidRDefault="007F4ACB" w:rsidP="007F4ACB">
      <w:pPr>
        <w:pStyle w:val="Textocomentario"/>
      </w:pPr>
      <w:r>
        <w:t>Me alegra que te hayas animado con el hilo conductor 😉 y que lo hayas incluido en la descripción de la plataforma TFG.</w:t>
      </w:r>
    </w:p>
  </w:comment>
  <w:comment w:id="1" w:author="Anónimo" w:date="2026-02-02T13:21:00Z" w:initials="ESP">
    <w:p w14:paraId="5DE8DDAF" w14:textId="77777777" w:rsidR="00D61944" w:rsidRDefault="00D61944" w:rsidP="00D61944">
      <w:pPr>
        <w:pStyle w:val="Textocomentario"/>
      </w:pPr>
      <w:r>
        <w:rPr>
          <w:rStyle w:val="Refdecomentario"/>
        </w:rPr>
        <w:annotationRef/>
      </w:r>
      <w:r>
        <w:t xml:space="preserve">En lugar de “trabajados” pondría abordados por primera vez en </w:t>
      </w:r>
    </w:p>
  </w:comment>
  <w:comment w:id="2" w:author="Marta Velasco" w:date="2026-01-12T18:42:00Z" w:initials="MV">
    <w:p w14:paraId="337A9728" w14:textId="32DD380F" w:rsidR="00E55F67" w:rsidRDefault="00E55F67" w:rsidP="00E55F67">
      <w:pPr>
        <w:pStyle w:val="Textocomentario"/>
      </w:pPr>
      <w:r>
        <w:rPr>
          <w:rStyle w:val="Refdecomentario"/>
        </w:rPr>
        <w:annotationRef/>
      </w:r>
      <w:r>
        <w:t>Esta tabla no tienes que revisarla en esta entrega</w:t>
      </w:r>
    </w:p>
  </w:comment>
  <w:comment w:id="3" w:author="Anónimo" w:date="2026-01-08T12:23:00Z" w:initials="ESP">
    <w:p w14:paraId="31C8C094" w14:textId="77777777" w:rsidR="002F7359" w:rsidRDefault="009D18EC" w:rsidP="002F7359">
      <w:pPr>
        <w:pStyle w:val="Textocomentario"/>
      </w:pPr>
      <w:r>
        <w:rPr>
          <w:rStyle w:val="Refdecomentario"/>
        </w:rPr>
        <w:annotationRef/>
      </w:r>
      <w:r w:rsidR="002F7359">
        <w:t>Estas tablas de relación entre competencias, criterios y contenidos no hay que revisarlas puesto que ya me lo has mirado en anteriores entregas</w:t>
      </w:r>
    </w:p>
  </w:comment>
  <w:comment w:id="4" w:author="Anónimo" w:date="2026-02-03T08:43:00Z" w:initials="ESP">
    <w:p w14:paraId="765BEE63" w14:textId="77777777" w:rsidR="00120539" w:rsidRDefault="00120539" w:rsidP="00120539">
      <w:pPr>
        <w:pStyle w:val="Textocomentario"/>
      </w:pPr>
      <w:r>
        <w:rPr>
          <w:rStyle w:val="Refdecomentario"/>
        </w:rPr>
        <w:annotationRef/>
      </w:r>
      <w:r>
        <w:t xml:space="preserve">En próximas entregas no me mandes todo lo anterior, mándame solo lo nuevo para que me resulte más fácil y rápido navegar por el documento. </w:t>
      </w:r>
    </w:p>
  </w:comment>
  <w:comment w:id="5" w:author="Marta Velasco" w:date="2026-01-11T19:19:00Z" w:initials="MV">
    <w:p w14:paraId="01B7E9F2" w14:textId="4C4F1AA8" w:rsidR="00763AF0" w:rsidRDefault="005968F4" w:rsidP="00763AF0">
      <w:pPr>
        <w:pStyle w:val="Textocomentario"/>
      </w:pPr>
      <w:r>
        <w:rPr>
          <w:rStyle w:val="Refdecomentario"/>
        </w:rPr>
        <w:annotationRef/>
      </w:r>
      <w:r w:rsidR="00763AF0">
        <w:t>Esto es nuevo de la entrega 260126</w:t>
      </w:r>
    </w:p>
  </w:comment>
  <w:comment w:id="6" w:author="Anónimo" w:date="2026-02-02T13:25:00Z" w:initials="ESP">
    <w:p w14:paraId="6BBC764E" w14:textId="77777777" w:rsidR="00D61944" w:rsidRDefault="00D61944" w:rsidP="00D61944">
      <w:pPr>
        <w:pStyle w:val="Textocomentario"/>
      </w:pPr>
      <w:r>
        <w:rPr>
          <w:rStyle w:val="Refdecomentario"/>
        </w:rPr>
        <w:annotationRef/>
      </w:r>
      <w:r>
        <w:t>Cada vez que pongas una imagen o alguna tabla deberias añadir una nota al pie o una frase en el encabezado en el que digas si es de elaboracion propia, si es de elaboracio propia en base a …… (alguna fuente legal o autor concreto) o si es algo tomado de una fuente de las referencias bibliográficas o de una web oficial. Así el lector podrá entender si es algo que debe valorar como creativo o si es algo que tiene una aportacion teorica o de fundamento legal. Creo que en este caso, el calendario escolar lo has debido de tomar de alguna fuente oficial y lo que tienes que explicar es que en base a dicho calendario has hecho una aportacion personal con el cronograma/reparto de las unidades didácticas de tu progrmación</w:t>
      </w:r>
    </w:p>
  </w:comment>
  <w:comment w:id="7" w:author="Anónimo" w:date="2026-02-02T13:26:00Z" w:initials="ESP">
    <w:p w14:paraId="25D36792" w14:textId="77777777" w:rsidR="00D61944" w:rsidRDefault="00D61944" w:rsidP="00D61944">
      <w:pPr>
        <w:pStyle w:val="Textocomentario"/>
      </w:pPr>
      <w:r>
        <w:rPr>
          <w:rStyle w:val="Refdecomentario"/>
        </w:rPr>
        <w:annotationRef/>
      </w:r>
      <w:r>
        <w:t>En ese sentido, a lo mejor podrias intentar maquetarlo de modo que la leyenda esté al comienzo, aunque solo salga en la primera fila el mes de septiembre. Y en la segunda fila octubre, noviembre y diciembre. 3º fila enero a marzo y 4º fila ultimo trimestre</w:t>
      </w:r>
    </w:p>
  </w:comment>
  <w:comment w:id="8" w:author="Anónimo" w:date="2026-02-02T13:31:00Z" w:initials="ESP">
    <w:p w14:paraId="6E9AFFBF" w14:textId="77777777" w:rsidR="003929A6" w:rsidRDefault="003929A6" w:rsidP="003929A6">
      <w:pPr>
        <w:pStyle w:val="Textocomentario"/>
      </w:pPr>
      <w:r>
        <w:rPr>
          <w:rStyle w:val="Refdecomentario"/>
        </w:rPr>
        <w:annotationRef/>
      </w:r>
      <w:r>
        <w:t>La leyenda te ha quedado muy bien pero asegúrate de que deben llamarse UD a las unidades didacticas porque con el cambio de nomenclatura no sé si se llaman de otro modo. Por otro lado, te recomiendo que hagas una minitabla con el cronograma en forma de tabla en donde aparezca agrupadas por trimestres las unidades y la fecha de inicio y fin de cada UD con unas columnas que indique el numero de sesiones de matematicas dedicado a cada UD y otra en la que puedas poner si hay algun dia especial al comienzo, final o en medio (me refiero a días festivos o salidas especiales). Asi, de un solo vistazo, se puede ver si una unidad es justo antes de las navidades, después de la semana santa, o con el dia de la Paz o la Semana Cultural del colegio. Eso sirve para que en cada unidad didactica, cuando hagas la contextualización puedas hacer alusion a ello y es algo que ya tienes ganado</w:t>
      </w:r>
    </w:p>
  </w:comment>
  <w:comment w:id="9" w:author="Anónimo" w:date="2026-02-03T09:07:00Z" w:initials="ESP">
    <w:p w14:paraId="38A7294D" w14:textId="77777777" w:rsidR="00CA4EFD" w:rsidRDefault="009100AE" w:rsidP="00CA4EFD">
      <w:pPr>
        <w:pStyle w:val="Textocomentario"/>
      </w:pPr>
      <w:r>
        <w:rPr>
          <w:rStyle w:val="Refdecomentario"/>
        </w:rPr>
        <w:annotationRef/>
      </w:r>
      <w:r w:rsidR="00CA4EFD">
        <w:t xml:space="preserve">Vete al final de la tabla para que veas como he maquetado la parte del bloque E. Alli verás que he maquetado la tabla con una propuesta distinta de maquetación poniendo el texto en vertical en las dos primeras columnas para que ocupe menos y puedas ampliar el ancho de las columnas dediciadas a 3º y 4º. Además, he separado la tabla  del resto de los bloques para que haya una tabla por bloque y así sea más fácil de ver. Si no te gusta como queda, vuelve a la versiñon anteirior y si te gusta, aplícalo en el resto de las tablas. </w:t>
      </w:r>
    </w:p>
  </w:comment>
  <w:comment w:id="10" w:author="Marta Velasco" w:date="2026-01-20T20:47:00Z" w:initials="MV">
    <w:p w14:paraId="26C38CC8" w14:textId="3994FECD" w:rsidR="00DB1FF4" w:rsidRDefault="00DB1FF4" w:rsidP="00DB1FF4">
      <w:pPr>
        <w:pStyle w:val="Textocomentario"/>
      </w:pPr>
      <w:r>
        <w:rPr>
          <w:rStyle w:val="Refdecomentario"/>
        </w:rPr>
        <w:annotationRef/>
      </w:r>
      <w:r>
        <w:t>Como esta tabla ocupa tanto siguiendo el criterio formal de arial 12 e interlineado sencillo en la tabla. En el documento final ¿puedo poner una captura de pantalla y así la hago más pequeña?</w:t>
      </w:r>
    </w:p>
  </w:comment>
  <w:comment w:id="11" w:author="Anónimo" w:date="2026-02-03T08:45:00Z" w:initials="ESP">
    <w:p w14:paraId="5FFC4CA6" w14:textId="77777777" w:rsidR="00120539" w:rsidRDefault="00120539" w:rsidP="00120539">
      <w:pPr>
        <w:pStyle w:val="Textocomentario"/>
      </w:pPr>
      <w:r>
        <w:rPr>
          <w:rStyle w:val="Refdecomentario"/>
        </w:rPr>
        <w:annotationRef/>
      </w:r>
      <w:r>
        <w:t xml:space="preserve">Por mi sin problemas pero en ese caso, te recomiendo que además, la subas a algún lugar en la nube y enlaces (hipervinculo) con la imagen de la tabla pequeña por si alguien quiere leerla pueda hacerlo sin dejarse la vista. </w:t>
      </w:r>
    </w:p>
  </w:comment>
  <w:comment w:id="12" w:author="Marta Velasco" w:date="2026-01-10T13:08:00Z" w:initials="MV">
    <w:p w14:paraId="0C2D8FF5" w14:textId="5D9B82CF" w:rsidR="00E262ED" w:rsidRDefault="00E262ED" w:rsidP="00710EB3">
      <w:pPr>
        <w:pStyle w:val="Textocomentario"/>
      </w:pPr>
      <w:r>
        <w:rPr>
          <w:rStyle w:val="Refdecomentario"/>
        </w:rPr>
        <w:annotationRef/>
      </w:r>
      <w:r>
        <w:t>¿Hace falta que indique lo que es nuevo para 3º? O como mi programación es sobre 4º basta con que remarque con un color lo que es nuevo para 4º</w:t>
      </w:r>
    </w:p>
  </w:comment>
  <w:comment w:id="13" w:author="Anónimo" w:date="2026-02-02T13:39:00Z" w:initials="ESP">
    <w:p w14:paraId="571893C3" w14:textId="77777777" w:rsidR="008C0862" w:rsidRDefault="008C0862" w:rsidP="008C0862">
      <w:pPr>
        <w:pStyle w:val="Textocomentario"/>
      </w:pPr>
      <w:r>
        <w:rPr>
          <w:rStyle w:val="Refdecomentario"/>
        </w:rPr>
        <w:annotationRef/>
      </w:r>
      <w:r>
        <w:t xml:space="preserve">Lo que es nuevo para 4º ya lo sabemos porque lo has puesto en una tabla anterior. Aquí está muy bien que lo indiques, pero es algo que ya sabemos. En cambio, los contenidos que se vieron en 3º es importante saber si fueron nuevos en tercero (en ese caso, solo los habrian visto una vez) o si en 3º fueron de repaso porque ya estaban en el decreto asignados al 1º ciclo de primaria. Puede parecer que es algo poco importante pero cuando hagas la defensa del tFG (o de las oposiciones) es importante demostrar que controlas cuáles son los contneidos nuevisimos de tu curso (porque con ellos debes empezar con la C del CEMA y con recursos de la base de la piramide) pero tambien es importante que demuestres que sabes el grado de familiarización con el resto de contenidos para que puedas justificar el andamiaje (Bruner) que debes darle a los estudiantes. Si es algo que vieron desde hace tiempo, puedes retomarlo con recursos lúdicos/TIC y actividades de Aplicación (A del CEMA de Fernández Bravo). </w:t>
      </w:r>
    </w:p>
  </w:comment>
  <w:comment w:id="14" w:author="Marta Velasco" w:date="2026-01-11T19:19:00Z" w:initials="MV">
    <w:p w14:paraId="1167BEC7" w14:textId="3A9974FA" w:rsidR="00763AF0" w:rsidRDefault="00E262ED" w:rsidP="00763AF0">
      <w:pPr>
        <w:pStyle w:val="Textocomentario"/>
      </w:pPr>
      <w:r>
        <w:rPr>
          <w:rStyle w:val="Refdecomentario"/>
        </w:rPr>
        <w:annotationRef/>
      </w:r>
      <w:r w:rsidR="00763AF0">
        <w:t>Esta tabla es nueva de la entrega 260126. He puesto comentarios en los contenidos que me quedan dudas.</w:t>
      </w:r>
    </w:p>
  </w:comment>
  <w:comment w:id="15" w:author="Marta Velasco" w:date="2026-01-11T18:57:00Z" w:initials="MV">
    <w:p w14:paraId="75566D6F" w14:textId="3D793D82" w:rsidR="00E262ED" w:rsidRDefault="00E262ED" w:rsidP="00C07B10">
      <w:pPr>
        <w:pStyle w:val="Textocomentario"/>
      </w:pPr>
      <w:r>
        <w:rPr>
          <w:rStyle w:val="Refdecomentario"/>
        </w:rPr>
        <w:annotationRef/>
      </w:r>
      <w:r>
        <w:t>Este contenido al final lo he dejado en 3º solo porque he visto que en el primer ciclo también lo trabajan.</w:t>
      </w:r>
    </w:p>
  </w:comment>
  <w:comment w:id="16" w:author="Anónimo" w:date="2026-02-03T08:47:00Z" w:initials="ESP">
    <w:p w14:paraId="48A8661F" w14:textId="77777777" w:rsidR="00120539" w:rsidRDefault="00120539" w:rsidP="00120539">
      <w:pPr>
        <w:pStyle w:val="Textocomentario"/>
      </w:pPr>
      <w:r>
        <w:rPr>
          <w:rStyle w:val="Refdecomentario"/>
        </w:rPr>
        <w:annotationRef/>
      </w:r>
      <w:r>
        <w:t xml:space="preserve">Ok. Muy bien justificado. A eso me refería antes, cuando me preguntabas si era importante marcar qué era nuevo en 3º era justo por esto. </w:t>
      </w:r>
    </w:p>
  </w:comment>
  <w:comment w:id="17" w:author="Marta Velasco" w:date="2026-01-11T18:59:00Z" w:initials="MV">
    <w:p w14:paraId="4D49C566" w14:textId="43BB650A" w:rsidR="00E262ED" w:rsidRDefault="00E262ED" w:rsidP="00C07B10">
      <w:pPr>
        <w:pStyle w:val="Textocomentario"/>
      </w:pPr>
      <w:r>
        <w:rPr>
          <w:rStyle w:val="Refdecomentario"/>
        </w:rPr>
        <w:annotationRef/>
      </w:r>
      <w:r>
        <w:t>¿Refuerzo este contenido en 4º? O como las construyo en 3º, en 4º lo que trabajo es con las multiplicaciones en sí</w:t>
      </w:r>
    </w:p>
  </w:comment>
  <w:comment w:id="18" w:author="Anónimo" w:date="2026-02-03T08:51:00Z" w:initials="ESP">
    <w:p w14:paraId="0BE225B5" w14:textId="77777777" w:rsidR="00D76FF6" w:rsidRDefault="00D76FF6" w:rsidP="00D76FF6">
      <w:pPr>
        <w:pStyle w:val="Textocomentario"/>
      </w:pPr>
      <w:r>
        <w:rPr>
          <w:rStyle w:val="Refdecomentario"/>
        </w:rPr>
        <w:annotationRef/>
      </w:r>
      <w:r>
        <w:t xml:space="preserve">Buena observación. Las tablas de multiplicar son iimportantes y suelen dar problemas… si justificas que se construyen en 3º, aunque en 4º se siguen trabajando (en las casillas superiores tienes estrategias para resolver multiiplicaciones (de cálculo mental y no mental), creo que es importante que en 4º le dediques un espacio a repasar las tablas. Puedes justificar que como ya se construyeron CE (del CEMA) en 3º, en 4º vas a abordarlas en la MA (del CEMA) con recursos de los tres últimos escalones de la piramide de Alsina. Yo si lo pondria de nuevo en 4º como repaso. </w:t>
      </w:r>
    </w:p>
  </w:comment>
  <w:comment w:id="19" w:author="Marta Velasco" w:date="2026-01-11T19:07:00Z" w:initials="MV">
    <w:p w14:paraId="5EAF8704" w14:textId="0BA0B21C" w:rsidR="00E262ED" w:rsidRDefault="00E262ED" w:rsidP="00586610">
      <w:pPr>
        <w:pStyle w:val="Textocomentario"/>
      </w:pPr>
      <w:r>
        <w:rPr>
          <w:rStyle w:val="Refdecomentario"/>
        </w:rPr>
        <w:annotationRef/>
      </w:r>
      <w:r>
        <w:t>Este contenido lo he dejado en 3º porque ya lo trabajan también en el primer ciclo</w:t>
      </w:r>
    </w:p>
  </w:comment>
  <w:comment w:id="20" w:author="Anónimo" w:date="2026-02-03T09:11:00Z" w:initials="ESP">
    <w:p w14:paraId="5A1745AD" w14:textId="77777777" w:rsidR="00CA4EFD" w:rsidRDefault="00CA4EFD" w:rsidP="00CA4EFD">
      <w:pPr>
        <w:pStyle w:val="Textocomentario"/>
      </w:pPr>
      <w:r>
        <w:rPr>
          <w:rStyle w:val="Refdecomentario"/>
        </w:rPr>
        <w:annotationRef/>
      </w:r>
      <w:r>
        <w:t>Ok pero no te olvides que en 4º también tienen que ordenar y comparar números decimales y para eso es importante partir del andamio anterior con números naturales. De hecho, en la primera casilla de esta columna, en la pagina anterior, tienes puesto un contenido referido a los signos “menor, mayor e igual” por lo tanto, es algo que vas a estar usando en 4º también</w:t>
      </w:r>
    </w:p>
  </w:comment>
  <w:comment w:id="21" w:author="Marta Velasco" w:date="2026-01-10T13:12:00Z" w:initials="MV">
    <w:p w14:paraId="3F8C02D0" w14:textId="1BFC769F" w:rsidR="004113B8" w:rsidRDefault="004113B8" w:rsidP="004113B8">
      <w:pPr>
        <w:pStyle w:val="Textocomentario"/>
      </w:pPr>
      <w:r>
        <w:rPr>
          <w:rStyle w:val="Refdecomentario"/>
        </w:rPr>
        <w:annotationRef/>
      </w:r>
      <w:r>
        <w:t>¿Cambio amplitud de ángulo a 3º y así en geometría en vocabulario también dejo los tipos de ángulos en 3º?</w:t>
      </w:r>
    </w:p>
  </w:comment>
  <w:comment w:id="22" w:author="Anónimo" w:date="2026-02-03T09:17:00Z" w:initials="ESP">
    <w:p w14:paraId="3F5F7858" w14:textId="77777777" w:rsidR="00CA4EFD" w:rsidRDefault="00CA4EFD" w:rsidP="00CA4EFD">
      <w:pPr>
        <w:pStyle w:val="Textocomentario"/>
      </w:pPr>
      <w:r>
        <w:rPr>
          <w:rStyle w:val="Refdecomentario"/>
        </w:rPr>
        <w:annotationRef/>
      </w:r>
      <w:r>
        <w:t>Como veas. Creo que en 3º se pueden trabajar los ángulos y los tipos de ángulo por comparacion con el recto (mayor que el recto, menor que el recto) y dandoles el nombre agudo, obtuso y llano, pero sin tener que entrar en usar el transportador y medir su amplitud exacta. El transportador lo puedes dejar para 4º en donde descubren que el recto mide 90º (antes solo identificaban el recto por su forma al cruzar una horizontal y una vertical)- Creo que puedes poner el concepto de amplitud e ángulo como algo nuevo en 3º (como te digo, sin llegar a abordar la medida en grados) y retomarlo en 4º para ampliarlo con el transportador</w:t>
      </w:r>
    </w:p>
  </w:comment>
  <w:comment w:id="23" w:author="Marta Velasco" w:date="2026-01-10T13:01:00Z" w:initials="MV">
    <w:p w14:paraId="3176745E" w14:textId="33D3089D" w:rsidR="001217D6" w:rsidRDefault="001217D6" w:rsidP="001217D6">
      <w:pPr>
        <w:pStyle w:val="Textocomentario"/>
      </w:pPr>
      <w:r>
        <w:rPr>
          <w:rStyle w:val="Refdecomentario"/>
        </w:rPr>
        <w:annotationRef/>
      </w:r>
      <w:r>
        <w:t>Este contenido me genera dudas de si dejarlo entero en 4º o meter algo en 3º. Porque si en 3º van a hacer mediciones con instrumentos, deberían expresar las mediciones de alguna forma, ¿no?</w:t>
      </w:r>
    </w:p>
  </w:comment>
  <w:comment w:id="25" w:author="Marta Velasco" w:date="2026-01-12T18:08:00Z" w:initials="MV">
    <w:p w14:paraId="5E548E42" w14:textId="77777777" w:rsidR="00B4458E" w:rsidRDefault="00B4458E" w:rsidP="00B4458E">
      <w:pPr>
        <w:pStyle w:val="Textocomentario"/>
      </w:pPr>
      <w:r>
        <w:rPr>
          <w:rStyle w:val="Refdecomentario"/>
        </w:rPr>
        <w:annotationRef/>
      </w:r>
      <w:r>
        <w:t>Esto lo he modificado para dejar en 4º solo las 3D</w:t>
      </w:r>
    </w:p>
  </w:comment>
  <w:comment w:id="24" w:author="Anónimo" w:date="2026-02-03T09:19:00Z" w:initials="ESP">
    <w:p w14:paraId="7FAB1273" w14:textId="77777777" w:rsidR="00CA4EFD" w:rsidRDefault="00CA4EFD" w:rsidP="00CA4EFD">
      <w:pPr>
        <w:pStyle w:val="Textocomentario"/>
      </w:pPr>
      <w:r>
        <w:rPr>
          <w:rStyle w:val="Refdecomentario"/>
        </w:rPr>
        <w:annotationRef/>
      </w:r>
      <w:r>
        <w:t>Ok pero para identificar y clasificar las figuras de 3D vas a necesitar recurrir a los polígonos que forman las caras y eso son figuras en 2D. No pasa nada, dejalo así pero tenlo en cuenta. DE hehco, dos casillas más abajo pones polígonos… y esas son figuras de 2D.</w:t>
      </w:r>
    </w:p>
  </w:comment>
  <w:comment w:id="26" w:author="Anónimo" w:date="2026-02-03T09:20:00Z" w:initials="ESP">
    <w:p w14:paraId="2CF50199" w14:textId="77777777" w:rsidR="00CA4EFD" w:rsidRDefault="00CA4EFD" w:rsidP="00CA4EFD">
      <w:pPr>
        <w:pStyle w:val="Textocomentario"/>
      </w:pPr>
      <w:r>
        <w:rPr>
          <w:rStyle w:val="Refdecomentario"/>
        </w:rPr>
        <w:annotationRef/>
      </w:r>
      <w:r>
        <w:t xml:space="preserve">Lo correcto es decir “con relación a” o “en relacion con” </w:t>
      </w:r>
    </w:p>
  </w:comment>
  <w:comment w:id="28" w:author="Marta Velasco" w:date="2026-01-11T19:18:00Z" w:initials="MV">
    <w:p w14:paraId="22F5688A" w14:textId="7CD9C415" w:rsidR="005968F4" w:rsidRDefault="005968F4" w:rsidP="005968F4">
      <w:pPr>
        <w:pStyle w:val="Textocomentario"/>
      </w:pPr>
      <w:r>
        <w:rPr>
          <w:rStyle w:val="Refdecomentario"/>
        </w:rPr>
        <w:annotationRef/>
      </w:r>
      <w:r>
        <w:t>Este contenido me genera duda porque también aparece en el primer ciclo.</w:t>
      </w:r>
    </w:p>
  </w:comment>
  <w:comment w:id="27" w:author="Anónimo" w:date="2026-02-03T09:22:00Z" w:initials="ESP">
    <w:p w14:paraId="06B01811" w14:textId="77777777" w:rsidR="008239F4" w:rsidRDefault="008239F4" w:rsidP="008239F4">
      <w:pPr>
        <w:pStyle w:val="Textocomentario"/>
      </w:pPr>
      <w:r>
        <w:rPr>
          <w:rStyle w:val="Refdecomentario"/>
        </w:rPr>
        <w:annotationRef/>
      </w:r>
      <w:r>
        <w:t xml:space="preserve">Esto es algo muy importante que debe ir ampliándose en dificultad a medida que pasan los cursos. Sacar modelos o patrones, se puede hacer con algo muy sencillo como ABABABAB… o con algo más complejo como ABAABBAAABBBAAAABBBB…. (te lo pongo con letras pero podrian ser acciones de la vida diaria). Por eso se aborda en todos los cursos. Como los contenidos del bloque F. </w:t>
      </w:r>
    </w:p>
  </w:comment>
  <w:comment w:id="29" w:author="Anónimo" w:date="2026-02-03T09:05:00Z" w:initials="ESP">
    <w:p w14:paraId="31E9867F" w14:textId="6A676EED" w:rsidR="009100AE" w:rsidRDefault="009100AE" w:rsidP="009100AE">
      <w:pPr>
        <w:pStyle w:val="Textocomentario"/>
      </w:pPr>
      <w:r>
        <w:rPr>
          <w:rStyle w:val="Refdecomentario"/>
        </w:rPr>
        <w:annotationRef/>
      </w:r>
      <w:r>
        <w:t xml:space="preserve">En el bloque E he maquetado la tabla con una propuesta distinta de maquetación poniendo el texto en vertical en las dos primeras columnas para que ocupe menos y puedas ampliar el ancho de las columnas dediciadas a 3º y 4º. Además, he separado la tabla  del resto de los bloques para que haya una tabla por bloque y así sea más fácil de ver. Si no te gusta como queda, vuelve a la versiñon anteirior y si te gusta, aplícalo en el resto de las tablas. </w:t>
      </w:r>
    </w:p>
  </w:comment>
  <w:comment w:id="30" w:author="Marta Velasco" w:date="2026-01-11T19:37:00Z" w:initials="MV">
    <w:p w14:paraId="346D7DC7" w14:textId="1B94DB20" w:rsidR="00266849" w:rsidRDefault="00266849" w:rsidP="00266849">
      <w:pPr>
        <w:pStyle w:val="Textocomentario"/>
      </w:pPr>
      <w:r>
        <w:rPr>
          <w:rStyle w:val="Refdecomentario"/>
        </w:rPr>
        <w:annotationRef/>
      </w:r>
      <w:r>
        <w:t>A lo mejor no tiene sentido dejar los cuantitativos para 4º cuando en el primer ciclo se ven tanto cuantitativos como cualitativos. ¿O puedo justificarlo si en cuantitativos incluyo números decimales?</w:t>
      </w:r>
    </w:p>
  </w:comment>
  <w:comment w:id="31" w:author="Anónimo" w:date="2026-02-03T09:55:00Z" w:initials="ESP">
    <w:p w14:paraId="4678AFC2" w14:textId="77777777" w:rsidR="000F6D7B" w:rsidRDefault="000F6D7B" w:rsidP="000F6D7B">
      <w:pPr>
        <w:pStyle w:val="Textocomentario"/>
      </w:pPr>
      <w:r>
        <w:rPr>
          <w:rStyle w:val="Refdecomentario"/>
        </w:rPr>
        <w:annotationRef/>
      </w:r>
      <w:r>
        <w:t>Claro que si. Déjalo asi porque puedes incluir datos con numeros decimales y recoger datos cuantitativos en 4º tiene sentido</w:t>
      </w:r>
    </w:p>
  </w:comment>
  <w:comment w:id="32" w:author="Marta Velasco" w:date="2026-01-02T12:59:00Z" w:initials="MV">
    <w:p w14:paraId="00C528ED" w14:textId="04F63032" w:rsidR="00763AF0" w:rsidRDefault="002F7359" w:rsidP="00763AF0">
      <w:pPr>
        <w:pStyle w:val="Textocomentario"/>
      </w:pPr>
      <w:r>
        <w:rPr>
          <w:rStyle w:val="Refdecomentario"/>
        </w:rPr>
        <w:annotationRef/>
      </w:r>
      <w:r w:rsidR="00763AF0">
        <w:t>Esta tabla es nueva de la entrega 260126</w:t>
      </w:r>
    </w:p>
  </w:comment>
  <w:comment w:id="33" w:author="Anónimo" w:date="2026-02-03T09:00:00Z" w:initials="ESP">
    <w:p w14:paraId="68E0824D" w14:textId="77777777" w:rsidR="00D76FF6" w:rsidRDefault="00D76FF6" w:rsidP="00D76FF6">
      <w:pPr>
        <w:pStyle w:val="Textocomentario"/>
      </w:pPr>
      <w:r>
        <w:rPr>
          <w:rStyle w:val="Refdecomentario"/>
        </w:rPr>
        <w:annotationRef/>
      </w:r>
      <w:r>
        <w:t xml:space="preserve">Los numeros entre parentesis de la primera columna ¿te refieres a número de sesiones? Si es asi, deberias añadirlo porque no se entiende. Queda una tabla muy grande y es dificil identificar las cruces… sugiero que, ya que tienes puestos colores, aproveches y en lugar de poner cruces en las casillas, pongas sombreado de ese color en la casilla que ahora haya cruz. Tambien quitaria el color de la primera columna porque es el mismo que el del bloque F y queda raro. En otro comentario anterior te sugeria que  hicieras una tabla con el numero de sesiones de cada unidad y otras informaciones (fecha inicio y fin, actividades especiales, acontecimientos señalados… creo que si tienes esa tabla, puedes quitar el numero de sesiones de ésta. </w:t>
      </w:r>
    </w:p>
  </w:comment>
  <w:comment w:id="34" w:author="Marta Velasco" w:date="2026-01-22T18:29:00Z" w:initials="MV">
    <w:p w14:paraId="4DF91C40" w14:textId="3C58E89E" w:rsidR="00763AF0" w:rsidRDefault="009842EC" w:rsidP="00763AF0">
      <w:pPr>
        <w:pStyle w:val="Textocomentario"/>
      </w:pPr>
      <w:r>
        <w:rPr>
          <w:rStyle w:val="Refdecomentario"/>
        </w:rPr>
        <w:annotationRef/>
      </w:r>
      <w:r w:rsidR="00763AF0">
        <w:t>Esto es nuevo de la entrega 260126</w:t>
      </w:r>
    </w:p>
  </w:comment>
  <w:comment w:id="35" w:author="Anónimo" w:date="2026-02-03T09:57:00Z" w:initials="ESP">
    <w:p w14:paraId="5ED19A4D" w14:textId="77777777" w:rsidR="000F6D7B" w:rsidRDefault="000F6D7B" w:rsidP="000F6D7B">
      <w:pPr>
        <w:pStyle w:val="Textocomentario"/>
      </w:pPr>
      <w:r>
        <w:rPr>
          <w:rStyle w:val="Refdecomentario"/>
        </w:rPr>
        <w:annotationRef/>
      </w:r>
      <w:r>
        <w:t xml:space="preserve">Cuando tengas el TFG completo, las tablas deberan llevar numeracion correlativa para que puedas referirte a cada una por sus numeros y además, puedas preparar un índice de tablas. Mi recomendación es que de momento vayas poniendo tabla x (sombreado para que no te olvides de quitar luego la x y poner el numero que toque) y añadas un pie de tabla con la descripción del contenido de la tabla. En este caso, la tabla tendria un pie que diria </w:t>
      </w:r>
    </w:p>
    <w:p w14:paraId="2A19573D" w14:textId="77777777" w:rsidR="000F6D7B" w:rsidRDefault="000F6D7B" w:rsidP="000F6D7B">
      <w:pPr>
        <w:pStyle w:val="Textocomentario"/>
      </w:pPr>
    </w:p>
    <w:p w14:paraId="0C4FB309" w14:textId="77777777" w:rsidR="000F6D7B" w:rsidRDefault="000F6D7B" w:rsidP="000F6D7B">
      <w:pPr>
        <w:pStyle w:val="Textocomentario"/>
      </w:pPr>
      <w:r>
        <w:rPr>
          <w:highlight w:val="yellow"/>
        </w:rPr>
        <w:t>Tabla x</w:t>
      </w:r>
      <w:r>
        <w:t xml:space="preserve">. Criterios utilizados para el reparto de contenidos del bloque F </w:t>
      </w:r>
    </w:p>
  </w:comment>
  <w:comment w:id="36" w:author="Anónimo" w:date="2026-02-03T09:59:00Z" w:initials="ESP">
    <w:p w14:paraId="4C66EF50" w14:textId="77777777" w:rsidR="000F6D7B" w:rsidRDefault="000F6D7B" w:rsidP="000F6D7B">
      <w:pPr>
        <w:pStyle w:val="Textocomentario"/>
      </w:pPr>
      <w:r>
        <w:rPr>
          <w:rStyle w:val="Refdecomentario"/>
        </w:rPr>
        <w:annotationRef/>
      </w:r>
      <w:r>
        <w:t>Cuando te refieras al libro del Pricipito debes añadir (autor, año) o sino, ponerlo en cursiva y en la primera vez que aparezca en el TFG, pongas una nota al pie de página explicando que debido a que este cuento se va a usar como hilo conductor de toda la programación, no se va a aplicar la normativa APA para citarlo pero que siempre que aparezca lo hará en cursiva y refiriéndose a la referencia….. Y la pones completa tal y como vaya a aparecer en las referencias del final. Que por cierto, no lo has incluido de momento….</w:t>
      </w:r>
    </w:p>
  </w:comment>
  <w:comment w:id="37" w:author="Marta Velasco" w:date="2026-01-22T18:35:00Z" w:initials="MV">
    <w:p w14:paraId="1BCDF0D1" w14:textId="5A389ED3" w:rsidR="002668A0" w:rsidRDefault="002668A0" w:rsidP="002668A0">
      <w:pPr>
        <w:pStyle w:val="Textocomentario"/>
      </w:pPr>
      <w:r>
        <w:rPr>
          <w:rStyle w:val="Refdecomentario"/>
        </w:rPr>
        <w:annotationRef/>
      </w:r>
      <w:r>
        <w:t>He encontrado este libro sobre cálculo mental para el 2º ciclo, no sé si está bien</w:t>
      </w:r>
    </w:p>
  </w:comment>
  <w:comment w:id="39" w:author="Marta Velasco" w:date="2026-01-24T12:31:00Z" w:initials="MV">
    <w:p w14:paraId="033FBD43" w14:textId="77777777" w:rsidR="008810E3" w:rsidRDefault="008810E3" w:rsidP="008810E3">
      <w:pPr>
        <w:pStyle w:val="Textocomentario"/>
      </w:pPr>
      <w:r>
        <w:rPr>
          <w:rStyle w:val="Refdecomentario"/>
        </w:rPr>
        <w:annotationRef/>
      </w:r>
      <w:r>
        <w:t>En el marco teórico incluiré una descripción de este marco</w:t>
      </w:r>
    </w:p>
  </w:comment>
  <w:comment w:id="40" w:author="Anónimo" w:date="2026-02-03T08:56:00Z" w:initials="ESP">
    <w:p w14:paraId="04A1A016" w14:textId="77777777" w:rsidR="00D76FF6" w:rsidRDefault="00D76FF6" w:rsidP="00D76FF6">
      <w:pPr>
        <w:pStyle w:val="Textocomentario"/>
      </w:pPr>
      <w:r>
        <w:rPr>
          <w:rStyle w:val="Refdecomentario"/>
        </w:rPr>
        <w:annotationRef/>
      </w:r>
      <w:r>
        <w:t>Perfecto, pero trata de encontrar algún articulo más reciente para apoyar la importancia del pensamiento computacional (ademas de este) para tener referencias bibliográficas recientes. Supongo que sabes buscar en ERIC, o en la base de datos de la biblioteca de Comillas, si no, dimelo y lo vemos juntas.</w:t>
      </w:r>
    </w:p>
  </w:comment>
  <w:comment w:id="38" w:author="Anónimo" w:date="2026-01-27T09:42:00Z" w:initials="ESP">
    <w:p w14:paraId="2F52C994" w14:textId="6E3F6FC8" w:rsidR="00E4420E" w:rsidRDefault="00E4420E" w:rsidP="00E4420E">
      <w:pPr>
        <w:pStyle w:val="Textocomentario"/>
      </w:pPr>
      <w:r>
        <w:rPr>
          <w:rStyle w:val="Refdecomentario"/>
        </w:rPr>
        <w:annotationRef/>
      </w:r>
      <w:r>
        <w:rPr>
          <w:color w:val="000000"/>
        </w:rPr>
        <w:t xml:space="preserve">Como también sigues poniendo que vas a usar el pensamiento computacional, te recuerdo que deberías (eso es importante para darle credibilidad a la propuesta) explorar la web </w:t>
      </w:r>
      <w:hyperlink r:id="rId1" w:history="1">
        <w:r w:rsidRPr="00EE3F99">
          <w:rPr>
            <w:rStyle w:val="Hipervnculo"/>
          </w:rPr>
          <w:t>code.org </w:t>
        </w:r>
      </w:hyperlink>
      <w:r>
        <w:rPr>
          <w:color w:val="000000"/>
        </w:rPr>
        <w:t>porque hay muchas actividades ya programadas que puedes/debes incluir en tu programación. </w:t>
      </w:r>
    </w:p>
    <w:p w14:paraId="160BF48E" w14:textId="77777777" w:rsidR="00E4420E" w:rsidRDefault="00E4420E" w:rsidP="00E4420E">
      <w:pPr>
        <w:pStyle w:val="Textocomentario"/>
      </w:pPr>
      <w:r>
        <w:rPr>
          <w:color w:val="000000"/>
        </w:rPr>
        <w:br/>
      </w:r>
    </w:p>
    <w:p w14:paraId="4CE5632C" w14:textId="77777777" w:rsidR="00E4420E" w:rsidRDefault="00E4420E" w:rsidP="00E4420E">
      <w:pPr>
        <w:pStyle w:val="Textocomentario"/>
      </w:pPr>
      <w:hyperlink r:id="rId2" w:history="1">
        <w:r w:rsidRPr="00EE3F99">
          <w:rPr>
            <w:rStyle w:val="Hipervnculo"/>
          </w:rPr>
          <w:t>Plan de estudios de informática para primaria | Code.org</w:t>
        </w:r>
      </w:hyperlink>
    </w:p>
  </w:comment>
  <w:comment w:id="41" w:author="Marta Velasco" w:date="2026-01-22T18:29:00Z" w:initials="MV">
    <w:p w14:paraId="195AC4E2" w14:textId="32F31AAC" w:rsidR="009842EC" w:rsidRDefault="009842EC" w:rsidP="009842EC">
      <w:pPr>
        <w:pStyle w:val="Textocomentario"/>
      </w:pPr>
      <w:r>
        <w:rPr>
          <w:rStyle w:val="Refdecomentario"/>
        </w:rPr>
        <w:annotationRef/>
      </w:r>
      <w:r>
        <w:t>Esto lo pongo aquí para que luego no se me olvide añadirlo en el doc final en el apartado de bibliografía</w:t>
      </w:r>
    </w:p>
  </w:comment>
  <w:comment w:id="42" w:author="Anónimo" w:date="2026-02-03T08:55:00Z" w:initials="ESP">
    <w:p w14:paraId="756EB5DC" w14:textId="77777777" w:rsidR="00D76FF6" w:rsidRDefault="00D76FF6" w:rsidP="00D76FF6">
      <w:pPr>
        <w:pStyle w:val="Textocomentario"/>
      </w:pPr>
      <w:r>
        <w:rPr>
          <w:rStyle w:val="Refdecomentario"/>
        </w:rPr>
        <w:annotationRef/>
      </w:r>
      <w:r>
        <w:t>Estupendo. Intenta elegir algunas referencias de los ultimos 5 años y que tengan DOI para poner la URL y que se puedan consultar. Si miras la rubrica de evaluación del TFG estos son indicadores de calidad de la bibliografia</w:t>
      </w:r>
    </w:p>
  </w:comment>
  <w:comment w:id="43" w:author="Marta Velasco" w:date="2026-01-24T12:07:00Z" w:initials="MV">
    <w:p w14:paraId="5813808E" w14:textId="2E052EA2" w:rsidR="00763AF0" w:rsidRDefault="008A50FF" w:rsidP="00763AF0">
      <w:pPr>
        <w:pStyle w:val="Textocomentario"/>
      </w:pPr>
      <w:r>
        <w:rPr>
          <w:rStyle w:val="Refdecomentario"/>
        </w:rPr>
        <w:annotationRef/>
      </w:r>
      <w:r w:rsidR="00763AF0">
        <w:t>Esta tabla es  nueva de le entrega 260126</w:t>
      </w:r>
    </w:p>
  </w:comment>
  <w:comment w:id="44" w:author="Anónimo" w:date="2026-02-03T10:01:00Z" w:initials="ESP">
    <w:p w14:paraId="51064678" w14:textId="77777777" w:rsidR="00C01A3D" w:rsidRDefault="00C01A3D" w:rsidP="00C01A3D">
      <w:pPr>
        <w:pStyle w:val="Textocomentario"/>
      </w:pPr>
      <w:r>
        <w:rPr>
          <w:rStyle w:val="Refdecomentario"/>
        </w:rPr>
        <w:annotationRef/>
      </w:r>
      <w:r>
        <w:t xml:space="preserve">Me encanta que ya tengas los titulos de las unidades y el reparto por trimestres del hilo conductor. Me vuelve a sonar raro que en lugar de poner “al” pongas a El Principito. A lo mejor basta con que añadas “El Principito” con comillas y en cursiva </w:t>
      </w:r>
    </w:p>
  </w:comment>
  <w:comment w:id="45" w:author="Anónimo" w:date="2026-02-03T10:03:00Z" w:initials="ESP">
    <w:p w14:paraId="0503ACA3" w14:textId="77777777" w:rsidR="00C01A3D" w:rsidRDefault="00C01A3D" w:rsidP="00C01A3D">
      <w:pPr>
        <w:pStyle w:val="Textocomentario"/>
      </w:pPr>
      <w:r>
        <w:rPr>
          <w:rStyle w:val="Refdecomentario"/>
        </w:rPr>
        <w:annotationRef/>
      </w:r>
      <w:r>
        <w:t>Veo que habias hecho lo que yo te decia en un comentario anterior!!! Me alegra!!! Te he añadido el resaltado en amarillo para que no se vaya a olvidar luego cambiar la X (que ya ha pasado en algun TFG de otros años!)</w:t>
      </w:r>
    </w:p>
  </w:comment>
  <w:comment w:id="46" w:author="Marta Velasco" w:date="2026-01-20T20:56:00Z" w:initials="MV">
    <w:p w14:paraId="070120F9" w14:textId="6DC6737C" w:rsidR="00763AF0" w:rsidRDefault="00EA43BB" w:rsidP="00763AF0">
      <w:pPr>
        <w:pStyle w:val="Textocomentario"/>
      </w:pPr>
      <w:r>
        <w:rPr>
          <w:rStyle w:val="Refdecomentario"/>
        </w:rPr>
        <w:annotationRef/>
      </w:r>
      <w:r w:rsidR="00763AF0">
        <w:t>Esta tabla es  nueva de le entrega 260126</w:t>
      </w:r>
    </w:p>
  </w:comment>
  <w:comment w:id="47" w:author="Anónimo" w:date="2026-02-03T10:04:00Z" w:initials="ESP">
    <w:p w14:paraId="71495E7F" w14:textId="77777777" w:rsidR="00C01A3D" w:rsidRDefault="00C01A3D" w:rsidP="00C01A3D">
      <w:pPr>
        <w:pStyle w:val="Textocomentario"/>
      </w:pPr>
      <w:r>
        <w:rPr>
          <w:rStyle w:val="Refdecomentario"/>
        </w:rPr>
        <w:annotationRef/>
      </w:r>
      <w:r>
        <w:t xml:space="preserve">Misma observacion que antes. Además, no me convence que el titulo lleve gerundios: viajando, conociendo… dale una vuelta porque no es dificil tener un titulo que diga lo mismo sin usar gerundios. </w:t>
      </w:r>
    </w:p>
  </w:comment>
  <w:comment w:id="48" w:author="Marta Velasco" w:date="2026-01-26T17:40:00Z" w:initials="MV">
    <w:p w14:paraId="08FA1B30" w14:textId="4D8D4EBF" w:rsidR="00C26BBC" w:rsidRDefault="00C26BBC" w:rsidP="00C26BBC">
      <w:pPr>
        <w:pStyle w:val="Textocomentario"/>
      </w:pPr>
      <w:r>
        <w:rPr>
          <w:rStyle w:val="Refdecomentario"/>
        </w:rPr>
        <w:annotationRef/>
      </w:r>
      <w:r>
        <w:t>La unidad 7 o la 8 es la que me gustaría desarrollar</w:t>
      </w:r>
    </w:p>
  </w:comment>
  <w:comment w:id="49" w:author="Anónimo" w:date="2026-02-03T10:06:00Z" w:initials="ESP">
    <w:p w14:paraId="4112C69C" w14:textId="77777777" w:rsidR="00C01A3D" w:rsidRDefault="00C01A3D" w:rsidP="00C01A3D">
      <w:pPr>
        <w:pStyle w:val="Textocomentario"/>
      </w:pPr>
      <w:r>
        <w:rPr>
          <w:rStyle w:val="Refdecomentario"/>
        </w:rPr>
        <w:annotationRef/>
      </w:r>
      <w:r>
        <w:t>No creo que haga falta poner rojo para calculo mental. Basta con que pongas el titulo de calculo mental para que se vea que estas trabajando el calculo mental. Los colorines de las lettras déjalos solo para resaltar los contenidos nuevos. Asi que aplica esta misma observacion a lo verde de Resolucion de problemas o a lo morado de pensmamiento computacional. Deja los textos pero quita los colores. Al menos esa es mi recomendación.</w:t>
      </w:r>
    </w:p>
  </w:comment>
  <w:comment w:id="50" w:author="Marta Velasco" w:date="2026-01-20T20:57:00Z" w:initials="MV">
    <w:p w14:paraId="278BDC79" w14:textId="68D12E8E" w:rsidR="00763AF0" w:rsidRDefault="00EA43BB" w:rsidP="00763AF0">
      <w:pPr>
        <w:pStyle w:val="Textocomentario"/>
      </w:pPr>
      <w:r>
        <w:rPr>
          <w:rStyle w:val="Refdecomentario"/>
        </w:rPr>
        <w:annotationRef/>
      </w:r>
      <w:r w:rsidR="00763AF0">
        <w:t>Esta tabla es nueva de la entrega 260126</w:t>
      </w:r>
    </w:p>
  </w:comment>
  <w:comment w:id="51" w:author="Marta Velasco" w:date="2026-01-12T18:39:00Z" w:initials="MV">
    <w:p w14:paraId="6D5CE6B2" w14:textId="64F5EC61" w:rsidR="002F7359" w:rsidRDefault="002F7359" w:rsidP="002F7359">
      <w:pPr>
        <w:pStyle w:val="Textocomentario"/>
      </w:pPr>
      <w:r>
        <w:rPr>
          <w:rStyle w:val="Refdecomentario"/>
        </w:rPr>
        <w:annotationRef/>
      </w:r>
      <w:r>
        <w:t>A partir de aquí no hay que revisar nada porque ya me lo has revisado en entregas anteriores</w:t>
      </w:r>
    </w:p>
  </w:comment>
  <w:comment w:id="52" w:author="Anónimo" w:date="2026-02-03T10:07:00Z" w:initials="ESP">
    <w:p w14:paraId="4F996380" w14:textId="77777777" w:rsidR="00A32681" w:rsidRDefault="00A32681" w:rsidP="00A32681">
      <w:pPr>
        <w:pStyle w:val="Textocomentario"/>
      </w:pPr>
      <w:r>
        <w:rPr>
          <w:rStyle w:val="Refdecomentario"/>
        </w:rPr>
        <w:annotationRef/>
      </w:r>
      <w:r>
        <w:t xml:space="preserve">Yo pondria negrita en el texto de esta columna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D16C250" w15:done="0"/>
  <w15:commentEx w15:paraId="5DE8DDAF" w15:done="0"/>
  <w15:commentEx w15:paraId="337A9728" w15:done="0"/>
  <w15:commentEx w15:paraId="31C8C094" w15:done="0"/>
  <w15:commentEx w15:paraId="765BEE63" w15:paraIdParent="31C8C094" w15:done="0"/>
  <w15:commentEx w15:paraId="01B7E9F2" w15:done="0"/>
  <w15:commentEx w15:paraId="6BBC764E" w15:paraIdParent="01B7E9F2" w15:done="0"/>
  <w15:commentEx w15:paraId="25D36792" w15:paraIdParent="01B7E9F2" w15:done="0"/>
  <w15:commentEx w15:paraId="6E9AFFBF" w15:paraIdParent="01B7E9F2" w15:done="0"/>
  <w15:commentEx w15:paraId="38A7294D" w15:done="0"/>
  <w15:commentEx w15:paraId="26C38CC8" w15:done="0"/>
  <w15:commentEx w15:paraId="5FFC4CA6" w15:paraIdParent="26C38CC8" w15:done="0"/>
  <w15:commentEx w15:paraId="0C2D8FF5" w15:done="0"/>
  <w15:commentEx w15:paraId="571893C3" w15:paraIdParent="0C2D8FF5" w15:done="0"/>
  <w15:commentEx w15:paraId="1167BEC7" w15:done="0"/>
  <w15:commentEx w15:paraId="75566D6F" w15:done="0"/>
  <w15:commentEx w15:paraId="48A8661F" w15:paraIdParent="75566D6F" w15:done="0"/>
  <w15:commentEx w15:paraId="4D49C566" w15:done="0"/>
  <w15:commentEx w15:paraId="0BE225B5" w15:paraIdParent="4D49C566" w15:done="0"/>
  <w15:commentEx w15:paraId="5EAF8704" w15:done="0"/>
  <w15:commentEx w15:paraId="5A1745AD" w15:paraIdParent="5EAF8704" w15:done="0"/>
  <w15:commentEx w15:paraId="3F8C02D0" w15:done="0"/>
  <w15:commentEx w15:paraId="3F5F7858" w15:paraIdParent="3F8C02D0" w15:done="0"/>
  <w15:commentEx w15:paraId="3176745E" w15:done="0"/>
  <w15:commentEx w15:paraId="5E548E42" w15:done="0"/>
  <w15:commentEx w15:paraId="7FAB1273" w15:paraIdParent="5E548E42" w15:done="0"/>
  <w15:commentEx w15:paraId="2CF50199" w15:done="0"/>
  <w15:commentEx w15:paraId="22F5688A" w15:done="0"/>
  <w15:commentEx w15:paraId="06B01811" w15:paraIdParent="22F5688A" w15:done="0"/>
  <w15:commentEx w15:paraId="31E9867F" w15:done="0"/>
  <w15:commentEx w15:paraId="346D7DC7" w15:done="0"/>
  <w15:commentEx w15:paraId="4678AFC2" w15:paraIdParent="346D7DC7" w15:done="0"/>
  <w15:commentEx w15:paraId="00C528ED" w15:done="0"/>
  <w15:commentEx w15:paraId="68E0824D" w15:paraIdParent="00C528ED" w15:done="0"/>
  <w15:commentEx w15:paraId="4DF91C40" w15:done="0"/>
  <w15:commentEx w15:paraId="0C4FB309" w15:done="0"/>
  <w15:commentEx w15:paraId="4C66EF50" w15:done="0"/>
  <w15:commentEx w15:paraId="1BCDF0D1" w15:done="0"/>
  <w15:commentEx w15:paraId="033FBD43" w15:done="0"/>
  <w15:commentEx w15:paraId="04A1A016" w15:paraIdParent="033FBD43" w15:done="0"/>
  <w15:commentEx w15:paraId="4CE5632C" w15:done="0"/>
  <w15:commentEx w15:paraId="195AC4E2" w15:done="0"/>
  <w15:commentEx w15:paraId="756EB5DC" w15:paraIdParent="195AC4E2" w15:done="0"/>
  <w15:commentEx w15:paraId="5813808E" w15:done="0"/>
  <w15:commentEx w15:paraId="51064678" w15:paraIdParent="5813808E" w15:done="0"/>
  <w15:commentEx w15:paraId="0503ACA3" w15:done="0"/>
  <w15:commentEx w15:paraId="070120F9" w15:done="0"/>
  <w15:commentEx w15:paraId="71495E7F" w15:paraIdParent="070120F9" w15:done="0"/>
  <w15:commentEx w15:paraId="08FA1B30" w15:done="0"/>
  <w15:commentEx w15:paraId="4112C69C" w15:done="0"/>
  <w15:commentEx w15:paraId="278BDC79" w15:done="0"/>
  <w15:commentEx w15:paraId="6D5CE6B2" w15:done="0"/>
  <w15:commentEx w15:paraId="4F99638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4BF64B1" w16cex:dateUtc="2026-01-27T08:26:00Z"/>
  <w16cex:commentExtensible w16cex:durableId="36321641" w16cex:dateUtc="2026-02-02T12:21:00Z"/>
  <w16cex:commentExtensible w16cex:durableId="4438EED5" w16cex:dateUtc="2026-01-12T17:42:00Z"/>
  <w16cex:commentExtensible w16cex:durableId="3288A0E4" w16cex:dateUtc="2026-01-08T11:23:00Z"/>
  <w16cex:commentExtensible w16cex:durableId="11D68E97" w16cex:dateUtc="2026-02-03T07:43:00Z"/>
  <w16cex:commentExtensible w16cex:durableId="2F03C298" w16cex:dateUtc="2026-01-11T18:19:00Z"/>
  <w16cex:commentExtensible w16cex:durableId="40142D1F" w16cex:dateUtc="2026-02-02T12:25:00Z"/>
  <w16cex:commentExtensible w16cex:durableId="3D272E6A" w16cex:dateUtc="2026-02-02T12:26:00Z"/>
  <w16cex:commentExtensible w16cex:durableId="0BFE9452" w16cex:dateUtc="2026-02-02T12:31:00Z"/>
  <w16cex:commentExtensible w16cex:durableId="232EAE78" w16cex:dateUtc="2026-02-03T08:07:00Z"/>
  <w16cex:commentExtensible w16cex:durableId="34AEBDE3" w16cex:dateUtc="2026-01-20T19:47:00Z"/>
  <w16cex:commentExtensible w16cex:durableId="2B313EE0" w16cex:dateUtc="2026-02-03T07:45:00Z"/>
  <w16cex:commentExtensible w16cex:durableId="13540F98" w16cex:dateUtc="2026-01-10T12:08:00Z"/>
  <w16cex:commentExtensible w16cex:durableId="010F6324" w16cex:dateUtc="2026-02-02T12:39:00Z"/>
  <w16cex:commentExtensible w16cex:durableId="400F6FB3" w16cex:dateUtc="2026-01-11T18:19:00Z">
    <w16cex:extLst>
      <w16:ext w16:uri="{CE6994B0-6A32-4C9F-8C6B-6E91EDA988CE}">
        <cr:reactions xmlns:cr="http://schemas.microsoft.com/office/comments/2020/reactions">
          <cr:reaction reactionType="1">
            <cr:reactionInfo dateUtc="2026-02-02T12:34:16Z">
              <cr:user userId="Anónimo" userProvider="None" userName="Anónimo"/>
            </cr:reactionInfo>
          </cr:reaction>
        </cr:reactions>
      </w16:ext>
    </w16cex:extLst>
  </w16cex:commentExtensible>
  <w16cex:commentExtensible w16cex:durableId="060E053F" w16cex:dateUtc="2026-01-11T17:57:00Z"/>
  <w16cex:commentExtensible w16cex:durableId="7B55A97C" w16cex:dateUtc="2026-02-03T07:47:00Z"/>
  <w16cex:commentExtensible w16cex:durableId="4D8CABCC" w16cex:dateUtc="2026-01-11T17:59:00Z"/>
  <w16cex:commentExtensible w16cex:durableId="754160EF" w16cex:dateUtc="2026-02-03T07:51:00Z"/>
  <w16cex:commentExtensible w16cex:durableId="5C43323B" w16cex:dateUtc="2026-01-11T18:07:00Z"/>
  <w16cex:commentExtensible w16cex:durableId="7787EBF5" w16cex:dateUtc="2026-02-03T08:11:00Z"/>
  <w16cex:commentExtensible w16cex:durableId="5BAE323D" w16cex:dateUtc="2026-01-10T12:12:00Z"/>
  <w16cex:commentExtensible w16cex:durableId="714FBC14" w16cex:dateUtc="2026-02-03T08:17:00Z"/>
  <w16cex:commentExtensible w16cex:durableId="0B15AAA1" w16cex:dateUtc="2026-01-10T12:01:00Z"/>
  <w16cex:commentExtensible w16cex:durableId="3A14EC70" w16cex:dateUtc="2026-01-12T17:08:00Z"/>
  <w16cex:commentExtensible w16cex:durableId="4E61D5FA" w16cex:dateUtc="2026-02-03T08:19:00Z"/>
  <w16cex:commentExtensible w16cex:durableId="7B50E8F4" w16cex:dateUtc="2026-02-03T08:20:00Z"/>
  <w16cex:commentExtensible w16cex:durableId="293BEAE5" w16cex:dateUtc="2026-01-11T18:18:00Z"/>
  <w16cex:commentExtensible w16cex:durableId="3C6B7C28" w16cex:dateUtc="2026-02-03T08:22:00Z"/>
  <w16cex:commentExtensible w16cex:durableId="7320E262" w16cex:dateUtc="2026-02-03T08:05:00Z"/>
  <w16cex:commentExtensible w16cex:durableId="603D5965" w16cex:dateUtc="2026-01-11T18:37:00Z"/>
  <w16cex:commentExtensible w16cex:durableId="2811986C" w16cex:dateUtc="2026-02-03T08:55:00Z"/>
  <w16cex:commentExtensible w16cex:durableId="624059C6" w16cex:dateUtc="2026-01-02T11:59:00Z"/>
  <w16cex:commentExtensible w16cex:durableId="51D4B297" w16cex:dateUtc="2026-02-03T08:00:00Z"/>
  <w16cex:commentExtensible w16cex:durableId="3A5724DC" w16cex:dateUtc="2026-01-22T17:29:00Z"/>
  <w16cex:commentExtensible w16cex:durableId="367D6BC5" w16cex:dateUtc="2026-02-03T08:57:00Z"/>
  <w16cex:commentExtensible w16cex:durableId="4A74F9CD" w16cex:dateUtc="2026-02-03T08:59:00Z"/>
  <w16cex:commentExtensible w16cex:durableId="5CD070A7" w16cex:dateUtc="2026-01-22T17:35:00Z"/>
  <w16cex:commentExtensible w16cex:durableId="614E283C" w16cex:dateUtc="2026-01-24T11:31:00Z"/>
  <w16cex:commentExtensible w16cex:durableId="48A1734C" w16cex:dateUtc="2026-02-03T07:56:00Z"/>
  <w16cex:commentExtensible w16cex:durableId="34337D5A" w16cex:dateUtc="2026-01-27T08:42:00Z"/>
  <w16cex:commentExtensible w16cex:durableId="3F0326D6" w16cex:dateUtc="2026-01-22T17:29:00Z"/>
  <w16cex:commentExtensible w16cex:durableId="482860D6" w16cex:dateUtc="2026-02-03T07:55:00Z"/>
  <w16cex:commentExtensible w16cex:durableId="7BF2A8A4" w16cex:dateUtc="2026-01-24T11:07:00Z"/>
  <w16cex:commentExtensible w16cex:durableId="220C0139" w16cex:dateUtc="2026-02-03T09:01:00Z"/>
  <w16cex:commentExtensible w16cex:durableId="073FDAB7" w16cex:dateUtc="2026-02-03T09:03:00Z"/>
  <w16cex:commentExtensible w16cex:durableId="05F6D371" w16cex:dateUtc="2026-01-20T19:56:00Z"/>
  <w16cex:commentExtensible w16cex:durableId="224B8CE4" w16cex:dateUtc="2026-02-03T09:04:00Z"/>
  <w16cex:commentExtensible w16cex:durableId="54C146ED" w16cex:dateUtc="2026-01-26T16:40:00Z"/>
  <w16cex:commentExtensible w16cex:durableId="20164503" w16cex:dateUtc="2026-02-03T09:06:00Z"/>
  <w16cex:commentExtensible w16cex:durableId="168207DE" w16cex:dateUtc="2026-01-20T19:57:00Z"/>
  <w16cex:commentExtensible w16cex:durableId="24E071F9" w16cex:dateUtc="2026-01-12T17:39:00Z"/>
  <w16cex:commentExtensible w16cex:durableId="105607B4" w16cex:dateUtc="2026-02-03T09:0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D16C250" w16cid:durableId="14BF64B1"/>
  <w16cid:commentId w16cid:paraId="5DE8DDAF" w16cid:durableId="36321641"/>
  <w16cid:commentId w16cid:paraId="337A9728" w16cid:durableId="4438EED5"/>
  <w16cid:commentId w16cid:paraId="31C8C094" w16cid:durableId="3288A0E4"/>
  <w16cid:commentId w16cid:paraId="765BEE63" w16cid:durableId="11D68E97"/>
  <w16cid:commentId w16cid:paraId="01B7E9F2" w16cid:durableId="2F03C298"/>
  <w16cid:commentId w16cid:paraId="6BBC764E" w16cid:durableId="40142D1F"/>
  <w16cid:commentId w16cid:paraId="25D36792" w16cid:durableId="3D272E6A"/>
  <w16cid:commentId w16cid:paraId="6E9AFFBF" w16cid:durableId="0BFE9452"/>
  <w16cid:commentId w16cid:paraId="38A7294D" w16cid:durableId="232EAE78"/>
  <w16cid:commentId w16cid:paraId="26C38CC8" w16cid:durableId="34AEBDE3"/>
  <w16cid:commentId w16cid:paraId="5FFC4CA6" w16cid:durableId="2B313EE0"/>
  <w16cid:commentId w16cid:paraId="0C2D8FF5" w16cid:durableId="13540F98"/>
  <w16cid:commentId w16cid:paraId="571893C3" w16cid:durableId="010F6324"/>
  <w16cid:commentId w16cid:paraId="1167BEC7" w16cid:durableId="400F6FB3"/>
  <w16cid:commentId w16cid:paraId="75566D6F" w16cid:durableId="060E053F"/>
  <w16cid:commentId w16cid:paraId="48A8661F" w16cid:durableId="7B55A97C"/>
  <w16cid:commentId w16cid:paraId="4D49C566" w16cid:durableId="4D8CABCC"/>
  <w16cid:commentId w16cid:paraId="0BE225B5" w16cid:durableId="754160EF"/>
  <w16cid:commentId w16cid:paraId="5EAF8704" w16cid:durableId="5C43323B"/>
  <w16cid:commentId w16cid:paraId="5A1745AD" w16cid:durableId="7787EBF5"/>
  <w16cid:commentId w16cid:paraId="3F8C02D0" w16cid:durableId="5BAE323D"/>
  <w16cid:commentId w16cid:paraId="3F5F7858" w16cid:durableId="714FBC14"/>
  <w16cid:commentId w16cid:paraId="3176745E" w16cid:durableId="0B15AAA1"/>
  <w16cid:commentId w16cid:paraId="5E548E42" w16cid:durableId="3A14EC70"/>
  <w16cid:commentId w16cid:paraId="7FAB1273" w16cid:durableId="4E61D5FA"/>
  <w16cid:commentId w16cid:paraId="2CF50199" w16cid:durableId="7B50E8F4"/>
  <w16cid:commentId w16cid:paraId="22F5688A" w16cid:durableId="293BEAE5"/>
  <w16cid:commentId w16cid:paraId="06B01811" w16cid:durableId="3C6B7C28"/>
  <w16cid:commentId w16cid:paraId="31E9867F" w16cid:durableId="7320E262"/>
  <w16cid:commentId w16cid:paraId="346D7DC7" w16cid:durableId="603D5965"/>
  <w16cid:commentId w16cid:paraId="4678AFC2" w16cid:durableId="2811986C"/>
  <w16cid:commentId w16cid:paraId="00C528ED" w16cid:durableId="624059C6"/>
  <w16cid:commentId w16cid:paraId="68E0824D" w16cid:durableId="51D4B297"/>
  <w16cid:commentId w16cid:paraId="4DF91C40" w16cid:durableId="3A5724DC"/>
  <w16cid:commentId w16cid:paraId="0C4FB309" w16cid:durableId="367D6BC5"/>
  <w16cid:commentId w16cid:paraId="4C66EF50" w16cid:durableId="4A74F9CD"/>
  <w16cid:commentId w16cid:paraId="1BCDF0D1" w16cid:durableId="5CD070A7"/>
  <w16cid:commentId w16cid:paraId="033FBD43" w16cid:durableId="614E283C"/>
  <w16cid:commentId w16cid:paraId="04A1A016" w16cid:durableId="48A1734C"/>
  <w16cid:commentId w16cid:paraId="4CE5632C" w16cid:durableId="34337D5A"/>
  <w16cid:commentId w16cid:paraId="195AC4E2" w16cid:durableId="3F0326D6"/>
  <w16cid:commentId w16cid:paraId="756EB5DC" w16cid:durableId="482860D6"/>
  <w16cid:commentId w16cid:paraId="5813808E" w16cid:durableId="7BF2A8A4"/>
  <w16cid:commentId w16cid:paraId="51064678" w16cid:durableId="220C0139"/>
  <w16cid:commentId w16cid:paraId="0503ACA3" w16cid:durableId="073FDAB7"/>
  <w16cid:commentId w16cid:paraId="070120F9" w16cid:durableId="05F6D371"/>
  <w16cid:commentId w16cid:paraId="71495E7F" w16cid:durableId="224B8CE4"/>
  <w16cid:commentId w16cid:paraId="08FA1B30" w16cid:durableId="54C146ED"/>
  <w16cid:commentId w16cid:paraId="4112C69C" w16cid:durableId="20164503"/>
  <w16cid:commentId w16cid:paraId="278BDC79" w16cid:durableId="168207DE"/>
  <w16cid:commentId w16cid:paraId="6D5CE6B2" w16cid:durableId="24E071F9"/>
  <w16cid:commentId w16cid:paraId="4F996380" w16cid:durableId="105607B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D486ED" w14:textId="77777777" w:rsidR="007B1543" w:rsidRDefault="007B1543" w:rsidP="00D32E87">
      <w:pPr>
        <w:spacing w:after="0" w:line="240" w:lineRule="auto"/>
      </w:pPr>
      <w:r>
        <w:separator/>
      </w:r>
    </w:p>
  </w:endnote>
  <w:endnote w:type="continuationSeparator" w:id="0">
    <w:p w14:paraId="238F2E97" w14:textId="77777777" w:rsidR="007B1543" w:rsidRDefault="007B1543" w:rsidP="00D32E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441504" w14:textId="77777777" w:rsidR="007B1543" w:rsidRDefault="007B1543" w:rsidP="00D32E87">
      <w:pPr>
        <w:spacing w:after="0" w:line="240" w:lineRule="auto"/>
      </w:pPr>
      <w:r>
        <w:separator/>
      </w:r>
    </w:p>
  </w:footnote>
  <w:footnote w:type="continuationSeparator" w:id="0">
    <w:p w14:paraId="2E522142" w14:textId="77777777" w:rsidR="007B1543" w:rsidRDefault="007B1543" w:rsidP="00D32E8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E59EB"/>
    <w:multiLevelType w:val="hybridMultilevel"/>
    <w:tmpl w:val="CD2ED560"/>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90D6500"/>
    <w:multiLevelType w:val="hybridMultilevel"/>
    <w:tmpl w:val="886E68C4"/>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CA007A6"/>
    <w:multiLevelType w:val="hybridMultilevel"/>
    <w:tmpl w:val="AE6E52AA"/>
    <w:lvl w:ilvl="0" w:tplc="E8FEF556">
      <w:start w:val="1"/>
      <w:numFmt w:val="upp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 w15:restartNumberingAfterBreak="0">
    <w:nsid w:val="0CB37379"/>
    <w:multiLevelType w:val="hybridMultilevel"/>
    <w:tmpl w:val="DA94087E"/>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FD055AB"/>
    <w:multiLevelType w:val="hybridMultilevel"/>
    <w:tmpl w:val="E90AA9B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17914137"/>
    <w:multiLevelType w:val="hybridMultilevel"/>
    <w:tmpl w:val="E15041B4"/>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1E195B52"/>
    <w:multiLevelType w:val="hybridMultilevel"/>
    <w:tmpl w:val="B53A26BA"/>
    <w:lvl w:ilvl="0" w:tplc="0C0A0015">
      <w:start w:val="4"/>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21A26D14"/>
    <w:multiLevelType w:val="hybridMultilevel"/>
    <w:tmpl w:val="3A985312"/>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24E104FF"/>
    <w:multiLevelType w:val="hybridMultilevel"/>
    <w:tmpl w:val="CF22D1FA"/>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25D5261C"/>
    <w:multiLevelType w:val="hybridMultilevel"/>
    <w:tmpl w:val="64AEC536"/>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295853CB"/>
    <w:multiLevelType w:val="hybridMultilevel"/>
    <w:tmpl w:val="10841C7C"/>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59720C9"/>
    <w:multiLevelType w:val="hybridMultilevel"/>
    <w:tmpl w:val="0C0430A4"/>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36DC580E"/>
    <w:multiLevelType w:val="hybridMultilevel"/>
    <w:tmpl w:val="C66C981C"/>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397042A0"/>
    <w:multiLevelType w:val="hybridMultilevel"/>
    <w:tmpl w:val="41ACC742"/>
    <w:lvl w:ilvl="0" w:tplc="6BE6E4C6">
      <w:start w:val="1"/>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3B8103E1"/>
    <w:multiLevelType w:val="hybridMultilevel"/>
    <w:tmpl w:val="13528A3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476534A8"/>
    <w:multiLevelType w:val="hybridMultilevel"/>
    <w:tmpl w:val="50EE149A"/>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498E1B52"/>
    <w:multiLevelType w:val="multilevel"/>
    <w:tmpl w:val="910C0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DF04627"/>
    <w:multiLevelType w:val="hybridMultilevel"/>
    <w:tmpl w:val="9DA8D944"/>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54562371"/>
    <w:multiLevelType w:val="hybridMultilevel"/>
    <w:tmpl w:val="26CCD9F0"/>
    <w:lvl w:ilvl="0" w:tplc="0C0A0015">
      <w:start w:val="1"/>
      <w:numFmt w:val="upperLetter"/>
      <w:lvlText w:val="%1."/>
      <w:lvlJc w:val="lef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555C7BC8"/>
    <w:multiLevelType w:val="hybridMultilevel"/>
    <w:tmpl w:val="AF501574"/>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5583578C"/>
    <w:multiLevelType w:val="hybridMultilevel"/>
    <w:tmpl w:val="DB1C812A"/>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C4B7802"/>
    <w:multiLevelType w:val="hybridMultilevel"/>
    <w:tmpl w:val="683AEB2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5ECF01B3"/>
    <w:multiLevelType w:val="hybridMultilevel"/>
    <w:tmpl w:val="4092A842"/>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5EE004FF"/>
    <w:multiLevelType w:val="hybridMultilevel"/>
    <w:tmpl w:val="B95EFB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64030480"/>
    <w:multiLevelType w:val="hybridMultilevel"/>
    <w:tmpl w:val="76680D50"/>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669E188F"/>
    <w:multiLevelType w:val="hybridMultilevel"/>
    <w:tmpl w:val="1C6EF81C"/>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693436A3"/>
    <w:multiLevelType w:val="hybridMultilevel"/>
    <w:tmpl w:val="F1586D12"/>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15:restartNumberingAfterBreak="0">
    <w:nsid w:val="6DDE25B8"/>
    <w:multiLevelType w:val="hybridMultilevel"/>
    <w:tmpl w:val="1D10581E"/>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6E1A30E9"/>
    <w:multiLevelType w:val="hybridMultilevel"/>
    <w:tmpl w:val="71BEDEBC"/>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7A1C5438"/>
    <w:multiLevelType w:val="hybridMultilevel"/>
    <w:tmpl w:val="44DE5A88"/>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392236164">
    <w:abstractNumId w:val="19"/>
  </w:num>
  <w:num w:numId="2" w16cid:durableId="1851220320">
    <w:abstractNumId w:val="0"/>
  </w:num>
  <w:num w:numId="3" w16cid:durableId="1785034905">
    <w:abstractNumId w:val="17"/>
  </w:num>
  <w:num w:numId="4" w16cid:durableId="106118041">
    <w:abstractNumId w:val="7"/>
  </w:num>
  <w:num w:numId="5" w16cid:durableId="1947541347">
    <w:abstractNumId w:val="1"/>
  </w:num>
  <w:num w:numId="6" w16cid:durableId="457800107">
    <w:abstractNumId w:val="5"/>
  </w:num>
  <w:num w:numId="7" w16cid:durableId="1641224178">
    <w:abstractNumId w:val="21"/>
  </w:num>
  <w:num w:numId="8" w16cid:durableId="336659650">
    <w:abstractNumId w:val="14"/>
  </w:num>
  <w:num w:numId="9" w16cid:durableId="601571928">
    <w:abstractNumId w:val="23"/>
  </w:num>
  <w:num w:numId="10" w16cid:durableId="1401562567">
    <w:abstractNumId w:val="4"/>
  </w:num>
  <w:num w:numId="11" w16cid:durableId="1994941577">
    <w:abstractNumId w:val="13"/>
  </w:num>
  <w:num w:numId="12" w16cid:durableId="10500447">
    <w:abstractNumId w:val="16"/>
  </w:num>
  <w:num w:numId="13" w16cid:durableId="623192263">
    <w:abstractNumId w:val="25"/>
  </w:num>
  <w:num w:numId="14" w16cid:durableId="1953049857">
    <w:abstractNumId w:val="28"/>
  </w:num>
  <w:num w:numId="15" w16cid:durableId="456142162">
    <w:abstractNumId w:val="20"/>
  </w:num>
  <w:num w:numId="16" w16cid:durableId="1616211338">
    <w:abstractNumId w:val="11"/>
  </w:num>
  <w:num w:numId="17" w16cid:durableId="1585602807">
    <w:abstractNumId w:val="22"/>
  </w:num>
  <w:num w:numId="18" w16cid:durableId="117380169">
    <w:abstractNumId w:val="26"/>
  </w:num>
  <w:num w:numId="19" w16cid:durableId="120072167">
    <w:abstractNumId w:val="18"/>
  </w:num>
  <w:num w:numId="20" w16cid:durableId="1455364528">
    <w:abstractNumId w:val="9"/>
  </w:num>
  <w:num w:numId="21" w16cid:durableId="748422960">
    <w:abstractNumId w:val="2"/>
  </w:num>
  <w:num w:numId="22" w16cid:durableId="993753080">
    <w:abstractNumId w:val="15"/>
  </w:num>
  <w:num w:numId="23" w16cid:durableId="819661650">
    <w:abstractNumId w:val="10"/>
  </w:num>
  <w:num w:numId="24" w16cid:durableId="753552193">
    <w:abstractNumId w:val="24"/>
  </w:num>
  <w:num w:numId="25" w16cid:durableId="1496723948">
    <w:abstractNumId w:val="3"/>
  </w:num>
  <w:num w:numId="26" w16cid:durableId="1523474443">
    <w:abstractNumId w:val="12"/>
  </w:num>
  <w:num w:numId="27" w16cid:durableId="1064137651">
    <w:abstractNumId w:val="8"/>
  </w:num>
  <w:num w:numId="28" w16cid:durableId="1027676691">
    <w:abstractNumId w:val="27"/>
  </w:num>
  <w:num w:numId="29" w16cid:durableId="631984315">
    <w:abstractNumId w:val="6"/>
  </w:num>
  <w:num w:numId="30" w16cid:durableId="465858311">
    <w:abstractNumId w:val="2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nónimo">
    <w15:presenceInfo w15:providerId="None" w15:userId="Anónimo"/>
  </w15:person>
  <w15:person w15:author="Marta Velasco">
    <w15:presenceInfo w15:providerId="Windows Live" w15:userId="e2f125774682401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3560"/>
    <w:rsid w:val="000007FF"/>
    <w:rsid w:val="00000ABA"/>
    <w:rsid w:val="00004715"/>
    <w:rsid w:val="0000639A"/>
    <w:rsid w:val="000074AA"/>
    <w:rsid w:val="00010AEB"/>
    <w:rsid w:val="00011F70"/>
    <w:rsid w:val="000124C6"/>
    <w:rsid w:val="00013A05"/>
    <w:rsid w:val="0001433F"/>
    <w:rsid w:val="000144D4"/>
    <w:rsid w:val="00020FBA"/>
    <w:rsid w:val="00022338"/>
    <w:rsid w:val="000302E6"/>
    <w:rsid w:val="00030EC9"/>
    <w:rsid w:val="00031446"/>
    <w:rsid w:val="00031534"/>
    <w:rsid w:val="00032894"/>
    <w:rsid w:val="00036AAC"/>
    <w:rsid w:val="00037E88"/>
    <w:rsid w:val="00043619"/>
    <w:rsid w:val="00046487"/>
    <w:rsid w:val="000478C0"/>
    <w:rsid w:val="00047B6A"/>
    <w:rsid w:val="000515EB"/>
    <w:rsid w:val="0005321C"/>
    <w:rsid w:val="000579B2"/>
    <w:rsid w:val="000626B6"/>
    <w:rsid w:val="00065A0D"/>
    <w:rsid w:val="00070CD1"/>
    <w:rsid w:val="00071411"/>
    <w:rsid w:val="00074DF5"/>
    <w:rsid w:val="00080F08"/>
    <w:rsid w:val="0008192C"/>
    <w:rsid w:val="00082E89"/>
    <w:rsid w:val="000868CB"/>
    <w:rsid w:val="00091EF3"/>
    <w:rsid w:val="00095F32"/>
    <w:rsid w:val="000A0570"/>
    <w:rsid w:val="000A2168"/>
    <w:rsid w:val="000A29AE"/>
    <w:rsid w:val="000A2E7F"/>
    <w:rsid w:val="000A76D6"/>
    <w:rsid w:val="000B0340"/>
    <w:rsid w:val="000B0983"/>
    <w:rsid w:val="000B29CA"/>
    <w:rsid w:val="000B345A"/>
    <w:rsid w:val="000B3D8F"/>
    <w:rsid w:val="000B45CB"/>
    <w:rsid w:val="000B53FC"/>
    <w:rsid w:val="000B6706"/>
    <w:rsid w:val="000B6C3E"/>
    <w:rsid w:val="000B7227"/>
    <w:rsid w:val="000C0619"/>
    <w:rsid w:val="000C0EDF"/>
    <w:rsid w:val="000C1026"/>
    <w:rsid w:val="000C1230"/>
    <w:rsid w:val="000C4886"/>
    <w:rsid w:val="000C55B4"/>
    <w:rsid w:val="000C7CCC"/>
    <w:rsid w:val="000D36D8"/>
    <w:rsid w:val="000D3973"/>
    <w:rsid w:val="000D3D9A"/>
    <w:rsid w:val="000D53B6"/>
    <w:rsid w:val="000D63A4"/>
    <w:rsid w:val="000E5151"/>
    <w:rsid w:val="000E73F8"/>
    <w:rsid w:val="000F6D7B"/>
    <w:rsid w:val="000F6E1E"/>
    <w:rsid w:val="00102095"/>
    <w:rsid w:val="0010211B"/>
    <w:rsid w:val="00103BC3"/>
    <w:rsid w:val="001044DA"/>
    <w:rsid w:val="001109B4"/>
    <w:rsid w:val="00112327"/>
    <w:rsid w:val="00112473"/>
    <w:rsid w:val="00113D5B"/>
    <w:rsid w:val="00120539"/>
    <w:rsid w:val="001217D6"/>
    <w:rsid w:val="00121B93"/>
    <w:rsid w:val="001229B3"/>
    <w:rsid w:val="00122B35"/>
    <w:rsid w:val="00123859"/>
    <w:rsid w:val="00124AD5"/>
    <w:rsid w:val="001303DE"/>
    <w:rsid w:val="001304E3"/>
    <w:rsid w:val="00130589"/>
    <w:rsid w:val="00133C4D"/>
    <w:rsid w:val="001378DB"/>
    <w:rsid w:val="0014134C"/>
    <w:rsid w:val="00142A25"/>
    <w:rsid w:val="001433DA"/>
    <w:rsid w:val="001442EF"/>
    <w:rsid w:val="00146CAF"/>
    <w:rsid w:val="00147EE0"/>
    <w:rsid w:val="001529F3"/>
    <w:rsid w:val="00153125"/>
    <w:rsid w:val="00160620"/>
    <w:rsid w:val="00161BE0"/>
    <w:rsid w:val="00162528"/>
    <w:rsid w:val="00166A65"/>
    <w:rsid w:val="00167D5B"/>
    <w:rsid w:val="0017329E"/>
    <w:rsid w:val="00173ED4"/>
    <w:rsid w:val="001760B0"/>
    <w:rsid w:val="00182022"/>
    <w:rsid w:val="00183A73"/>
    <w:rsid w:val="00184024"/>
    <w:rsid w:val="00185374"/>
    <w:rsid w:val="00186CCA"/>
    <w:rsid w:val="001904DB"/>
    <w:rsid w:val="0019325F"/>
    <w:rsid w:val="00197B10"/>
    <w:rsid w:val="001A0F47"/>
    <w:rsid w:val="001A100D"/>
    <w:rsid w:val="001A2271"/>
    <w:rsid w:val="001A24E0"/>
    <w:rsid w:val="001A5515"/>
    <w:rsid w:val="001B12CE"/>
    <w:rsid w:val="001B1CC4"/>
    <w:rsid w:val="001B6EA7"/>
    <w:rsid w:val="001C2035"/>
    <w:rsid w:val="001C21DC"/>
    <w:rsid w:val="001C5384"/>
    <w:rsid w:val="001D3CCE"/>
    <w:rsid w:val="001E08EC"/>
    <w:rsid w:val="001E1E4D"/>
    <w:rsid w:val="001E289A"/>
    <w:rsid w:val="001E343A"/>
    <w:rsid w:val="001E58DB"/>
    <w:rsid w:val="001E5A6D"/>
    <w:rsid w:val="001F0AD1"/>
    <w:rsid w:val="001F14F3"/>
    <w:rsid w:val="001F2BA4"/>
    <w:rsid w:val="001F4BD8"/>
    <w:rsid w:val="001F5216"/>
    <w:rsid w:val="001F6A90"/>
    <w:rsid w:val="001F6DBC"/>
    <w:rsid w:val="001F6F48"/>
    <w:rsid w:val="00202030"/>
    <w:rsid w:val="002032EA"/>
    <w:rsid w:val="00204037"/>
    <w:rsid w:val="0020446A"/>
    <w:rsid w:val="00204591"/>
    <w:rsid w:val="00211106"/>
    <w:rsid w:val="00226B63"/>
    <w:rsid w:val="002323B7"/>
    <w:rsid w:val="00233372"/>
    <w:rsid w:val="00236146"/>
    <w:rsid w:val="00241A9B"/>
    <w:rsid w:val="00243ED0"/>
    <w:rsid w:val="0025281E"/>
    <w:rsid w:val="00254100"/>
    <w:rsid w:val="002555F2"/>
    <w:rsid w:val="002651BD"/>
    <w:rsid w:val="00266849"/>
    <w:rsid w:val="002668A0"/>
    <w:rsid w:val="00266BC6"/>
    <w:rsid w:val="00266F7A"/>
    <w:rsid w:val="0027115A"/>
    <w:rsid w:val="002815BE"/>
    <w:rsid w:val="00281D9D"/>
    <w:rsid w:val="00281DBA"/>
    <w:rsid w:val="00281FBF"/>
    <w:rsid w:val="002872BA"/>
    <w:rsid w:val="002879E1"/>
    <w:rsid w:val="002903AE"/>
    <w:rsid w:val="00293CBD"/>
    <w:rsid w:val="00294D42"/>
    <w:rsid w:val="00296F8D"/>
    <w:rsid w:val="00297B3B"/>
    <w:rsid w:val="002A32E1"/>
    <w:rsid w:val="002A56FB"/>
    <w:rsid w:val="002A5986"/>
    <w:rsid w:val="002B0C86"/>
    <w:rsid w:val="002B60FF"/>
    <w:rsid w:val="002B722F"/>
    <w:rsid w:val="002B7562"/>
    <w:rsid w:val="002C0539"/>
    <w:rsid w:val="002C0916"/>
    <w:rsid w:val="002C0E14"/>
    <w:rsid w:val="002C154F"/>
    <w:rsid w:val="002C3C87"/>
    <w:rsid w:val="002D4C3A"/>
    <w:rsid w:val="002D5D6D"/>
    <w:rsid w:val="002E104E"/>
    <w:rsid w:val="002E245C"/>
    <w:rsid w:val="002E70D7"/>
    <w:rsid w:val="002F2AAD"/>
    <w:rsid w:val="002F30C6"/>
    <w:rsid w:val="002F426E"/>
    <w:rsid w:val="002F5DF8"/>
    <w:rsid w:val="002F70BE"/>
    <w:rsid w:val="002F7359"/>
    <w:rsid w:val="0030218B"/>
    <w:rsid w:val="003029F3"/>
    <w:rsid w:val="00304325"/>
    <w:rsid w:val="0031306C"/>
    <w:rsid w:val="0031385B"/>
    <w:rsid w:val="0031437C"/>
    <w:rsid w:val="0031497D"/>
    <w:rsid w:val="0031522E"/>
    <w:rsid w:val="0031564F"/>
    <w:rsid w:val="003159B1"/>
    <w:rsid w:val="0031675B"/>
    <w:rsid w:val="00325679"/>
    <w:rsid w:val="00333787"/>
    <w:rsid w:val="00335CF9"/>
    <w:rsid w:val="003468EE"/>
    <w:rsid w:val="00350662"/>
    <w:rsid w:val="003539BA"/>
    <w:rsid w:val="003549FF"/>
    <w:rsid w:val="00356973"/>
    <w:rsid w:val="003574C9"/>
    <w:rsid w:val="00364703"/>
    <w:rsid w:val="003648C7"/>
    <w:rsid w:val="003651C8"/>
    <w:rsid w:val="0037162D"/>
    <w:rsid w:val="00371A16"/>
    <w:rsid w:val="00376BF3"/>
    <w:rsid w:val="003773F5"/>
    <w:rsid w:val="003878F9"/>
    <w:rsid w:val="003929A6"/>
    <w:rsid w:val="003948AC"/>
    <w:rsid w:val="00396BC5"/>
    <w:rsid w:val="00397C39"/>
    <w:rsid w:val="003A0DF7"/>
    <w:rsid w:val="003A6946"/>
    <w:rsid w:val="003A7B12"/>
    <w:rsid w:val="003B1542"/>
    <w:rsid w:val="003B7943"/>
    <w:rsid w:val="003C5F00"/>
    <w:rsid w:val="003C77B3"/>
    <w:rsid w:val="003D2160"/>
    <w:rsid w:val="003D26C0"/>
    <w:rsid w:val="003D3BAA"/>
    <w:rsid w:val="003D620D"/>
    <w:rsid w:val="003D75E0"/>
    <w:rsid w:val="003E2922"/>
    <w:rsid w:val="003E6C73"/>
    <w:rsid w:val="003F0FBE"/>
    <w:rsid w:val="003F1066"/>
    <w:rsid w:val="003F13D9"/>
    <w:rsid w:val="003F298E"/>
    <w:rsid w:val="004007DF"/>
    <w:rsid w:val="00406B31"/>
    <w:rsid w:val="00406B8C"/>
    <w:rsid w:val="00406D61"/>
    <w:rsid w:val="004113B8"/>
    <w:rsid w:val="00412C87"/>
    <w:rsid w:val="004136FC"/>
    <w:rsid w:val="00414995"/>
    <w:rsid w:val="00414ACD"/>
    <w:rsid w:val="00417935"/>
    <w:rsid w:val="004225A0"/>
    <w:rsid w:val="00425C6C"/>
    <w:rsid w:val="00427B69"/>
    <w:rsid w:val="00430415"/>
    <w:rsid w:val="0043070C"/>
    <w:rsid w:val="004308AE"/>
    <w:rsid w:val="00433ED9"/>
    <w:rsid w:val="004347BD"/>
    <w:rsid w:val="00437652"/>
    <w:rsid w:val="00437D1D"/>
    <w:rsid w:val="00442054"/>
    <w:rsid w:val="004437C0"/>
    <w:rsid w:val="004448D7"/>
    <w:rsid w:val="00445C0A"/>
    <w:rsid w:val="00455558"/>
    <w:rsid w:val="004565E9"/>
    <w:rsid w:val="00456770"/>
    <w:rsid w:val="00456B56"/>
    <w:rsid w:val="00456DEA"/>
    <w:rsid w:val="00457BB1"/>
    <w:rsid w:val="004631A3"/>
    <w:rsid w:val="004632E5"/>
    <w:rsid w:val="00465FC9"/>
    <w:rsid w:val="00467220"/>
    <w:rsid w:val="00470125"/>
    <w:rsid w:val="00472AD3"/>
    <w:rsid w:val="004760E9"/>
    <w:rsid w:val="004767D2"/>
    <w:rsid w:val="00477952"/>
    <w:rsid w:val="00477D39"/>
    <w:rsid w:val="00483C53"/>
    <w:rsid w:val="004876B7"/>
    <w:rsid w:val="004901C1"/>
    <w:rsid w:val="00490319"/>
    <w:rsid w:val="00493895"/>
    <w:rsid w:val="00495FF2"/>
    <w:rsid w:val="00497D3F"/>
    <w:rsid w:val="004A0F29"/>
    <w:rsid w:val="004A271E"/>
    <w:rsid w:val="004A2C77"/>
    <w:rsid w:val="004B1E13"/>
    <w:rsid w:val="004B3584"/>
    <w:rsid w:val="004B4CDB"/>
    <w:rsid w:val="004B6972"/>
    <w:rsid w:val="004C4867"/>
    <w:rsid w:val="004C5667"/>
    <w:rsid w:val="004C7096"/>
    <w:rsid w:val="004D215F"/>
    <w:rsid w:val="004D2B68"/>
    <w:rsid w:val="004D2D3A"/>
    <w:rsid w:val="004D2DDD"/>
    <w:rsid w:val="004D544D"/>
    <w:rsid w:val="004D68D4"/>
    <w:rsid w:val="004D6CE7"/>
    <w:rsid w:val="004E0F33"/>
    <w:rsid w:val="004E2DA6"/>
    <w:rsid w:val="004F0D57"/>
    <w:rsid w:val="004F3074"/>
    <w:rsid w:val="004F583E"/>
    <w:rsid w:val="004F6353"/>
    <w:rsid w:val="004F709F"/>
    <w:rsid w:val="00500DB9"/>
    <w:rsid w:val="0050249B"/>
    <w:rsid w:val="005063EF"/>
    <w:rsid w:val="00511B85"/>
    <w:rsid w:val="00512030"/>
    <w:rsid w:val="00522ACC"/>
    <w:rsid w:val="00522AF1"/>
    <w:rsid w:val="00524A41"/>
    <w:rsid w:val="005360E0"/>
    <w:rsid w:val="005420DB"/>
    <w:rsid w:val="005424D4"/>
    <w:rsid w:val="005448B4"/>
    <w:rsid w:val="00544A7E"/>
    <w:rsid w:val="005464AD"/>
    <w:rsid w:val="005467DD"/>
    <w:rsid w:val="00551F32"/>
    <w:rsid w:val="00552A9F"/>
    <w:rsid w:val="00553413"/>
    <w:rsid w:val="00553895"/>
    <w:rsid w:val="005543BE"/>
    <w:rsid w:val="00557BB6"/>
    <w:rsid w:val="00563560"/>
    <w:rsid w:val="00566370"/>
    <w:rsid w:val="005713C4"/>
    <w:rsid w:val="00573BFD"/>
    <w:rsid w:val="00574F6F"/>
    <w:rsid w:val="00577002"/>
    <w:rsid w:val="00577EE0"/>
    <w:rsid w:val="00580E2A"/>
    <w:rsid w:val="00583726"/>
    <w:rsid w:val="00584D7C"/>
    <w:rsid w:val="00584E57"/>
    <w:rsid w:val="00586610"/>
    <w:rsid w:val="005874FA"/>
    <w:rsid w:val="005902F4"/>
    <w:rsid w:val="0059403B"/>
    <w:rsid w:val="005968F4"/>
    <w:rsid w:val="0059717C"/>
    <w:rsid w:val="005A3E7A"/>
    <w:rsid w:val="005B2793"/>
    <w:rsid w:val="005B5346"/>
    <w:rsid w:val="005B5F4D"/>
    <w:rsid w:val="005B787E"/>
    <w:rsid w:val="005C0C79"/>
    <w:rsid w:val="005C27AC"/>
    <w:rsid w:val="005C392A"/>
    <w:rsid w:val="005D01FB"/>
    <w:rsid w:val="005D29F8"/>
    <w:rsid w:val="005D4CB6"/>
    <w:rsid w:val="005D7B2A"/>
    <w:rsid w:val="005E039C"/>
    <w:rsid w:val="005E64DD"/>
    <w:rsid w:val="005F171F"/>
    <w:rsid w:val="005F4E4C"/>
    <w:rsid w:val="00600C30"/>
    <w:rsid w:val="00601C32"/>
    <w:rsid w:val="00604473"/>
    <w:rsid w:val="00604E09"/>
    <w:rsid w:val="0060597A"/>
    <w:rsid w:val="00610512"/>
    <w:rsid w:val="006106A7"/>
    <w:rsid w:val="006117B3"/>
    <w:rsid w:val="00611D5E"/>
    <w:rsid w:val="00612508"/>
    <w:rsid w:val="0061518E"/>
    <w:rsid w:val="00621CC1"/>
    <w:rsid w:val="00623CC5"/>
    <w:rsid w:val="0062500F"/>
    <w:rsid w:val="00631557"/>
    <w:rsid w:val="00635449"/>
    <w:rsid w:val="00636063"/>
    <w:rsid w:val="006360EE"/>
    <w:rsid w:val="0064154E"/>
    <w:rsid w:val="0064483B"/>
    <w:rsid w:val="00644CCA"/>
    <w:rsid w:val="00646F94"/>
    <w:rsid w:val="00651768"/>
    <w:rsid w:val="00651900"/>
    <w:rsid w:val="0065499F"/>
    <w:rsid w:val="00667090"/>
    <w:rsid w:val="0066785A"/>
    <w:rsid w:val="0068252A"/>
    <w:rsid w:val="0068381F"/>
    <w:rsid w:val="00683D0B"/>
    <w:rsid w:val="006855CF"/>
    <w:rsid w:val="00687F01"/>
    <w:rsid w:val="0069309D"/>
    <w:rsid w:val="006968B5"/>
    <w:rsid w:val="00697B2C"/>
    <w:rsid w:val="006A171F"/>
    <w:rsid w:val="006A1A1F"/>
    <w:rsid w:val="006A1E47"/>
    <w:rsid w:val="006A2C7E"/>
    <w:rsid w:val="006A620D"/>
    <w:rsid w:val="006B30F7"/>
    <w:rsid w:val="006B3F9E"/>
    <w:rsid w:val="006B63A2"/>
    <w:rsid w:val="006B74DE"/>
    <w:rsid w:val="006C4C43"/>
    <w:rsid w:val="006C5C5A"/>
    <w:rsid w:val="006C6509"/>
    <w:rsid w:val="006C6D59"/>
    <w:rsid w:val="006D2002"/>
    <w:rsid w:val="006D3ECF"/>
    <w:rsid w:val="006D5F86"/>
    <w:rsid w:val="006D6E2E"/>
    <w:rsid w:val="006E0E8B"/>
    <w:rsid w:val="006E0F68"/>
    <w:rsid w:val="006F01F7"/>
    <w:rsid w:val="006F4603"/>
    <w:rsid w:val="006F4CB3"/>
    <w:rsid w:val="006F4E6A"/>
    <w:rsid w:val="006F552D"/>
    <w:rsid w:val="006F77C5"/>
    <w:rsid w:val="007048F3"/>
    <w:rsid w:val="00705AEE"/>
    <w:rsid w:val="00705F65"/>
    <w:rsid w:val="007066DB"/>
    <w:rsid w:val="007074A6"/>
    <w:rsid w:val="00710EB3"/>
    <w:rsid w:val="007118F2"/>
    <w:rsid w:val="00720707"/>
    <w:rsid w:val="00720A3F"/>
    <w:rsid w:val="00721DC8"/>
    <w:rsid w:val="00722766"/>
    <w:rsid w:val="007234CD"/>
    <w:rsid w:val="00726239"/>
    <w:rsid w:val="00726DD3"/>
    <w:rsid w:val="00727599"/>
    <w:rsid w:val="007304F7"/>
    <w:rsid w:val="00732ADE"/>
    <w:rsid w:val="007339A8"/>
    <w:rsid w:val="0073407C"/>
    <w:rsid w:val="00734240"/>
    <w:rsid w:val="007351A2"/>
    <w:rsid w:val="0074289C"/>
    <w:rsid w:val="00744084"/>
    <w:rsid w:val="007500EB"/>
    <w:rsid w:val="007503C1"/>
    <w:rsid w:val="00754206"/>
    <w:rsid w:val="00754543"/>
    <w:rsid w:val="00755E36"/>
    <w:rsid w:val="00756EC8"/>
    <w:rsid w:val="00756FBA"/>
    <w:rsid w:val="00757F17"/>
    <w:rsid w:val="00763AF0"/>
    <w:rsid w:val="00764C56"/>
    <w:rsid w:val="00766DC1"/>
    <w:rsid w:val="00767694"/>
    <w:rsid w:val="00772EED"/>
    <w:rsid w:val="0077656C"/>
    <w:rsid w:val="007810EF"/>
    <w:rsid w:val="00786706"/>
    <w:rsid w:val="00786A01"/>
    <w:rsid w:val="00787AF3"/>
    <w:rsid w:val="007900C9"/>
    <w:rsid w:val="00791B11"/>
    <w:rsid w:val="00793025"/>
    <w:rsid w:val="00793B4E"/>
    <w:rsid w:val="00794A72"/>
    <w:rsid w:val="00795A42"/>
    <w:rsid w:val="00796443"/>
    <w:rsid w:val="00797D53"/>
    <w:rsid w:val="007A18EF"/>
    <w:rsid w:val="007A1ECB"/>
    <w:rsid w:val="007A2529"/>
    <w:rsid w:val="007A5A6A"/>
    <w:rsid w:val="007A7D30"/>
    <w:rsid w:val="007B1543"/>
    <w:rsid w:val="007B41F2"/>
    <w:rsid w:val="007B56EA"/>
    <w:rsid w:val="007B6F2D"/>
    <w:rsid w:val="007B761A"/>
    <w:rsid w:val="007B77DB"/>
    <w:rsid w:val="007C0BC2"/>
    <w:rsid w:val="007C1F5A"/>
    <w:rsid w:val="007C44D0"/>
    <w:rsid w:val="007C6DD8"/>
    <w:rsid w:val="007C780A"/>
    <w:rsid w:val="007D6D95"/>
    <w:rsid w:val="007E56B7"/>
    <w:rsid w:val="007E6901"/>
    <w:rsid w:val="007F1337"/>
    <w:rsid w:val="007F31D1"/>
    <w:rsid w:val="007F4ACB"/>
    <w:rsid w:val="007F5F45"/>
    <w:rsid w:val="00800325"/>
    <w:rsid w:val="00801FA2"/>
    <w:rsid w:val="0080285A"/>
    <w:rsid w:val="008035B2"/>
    <w:rsid w:val="008058AF"/>
    <w:rsid w:val="00805D85"/>
    <w:rsid w:val="008066B5"/>
    <w:rsid w:val="008106DF"/>
    <w:rsid w:val="00813425"/>
    <w:rsid w:val="00814637"/>
    <w:rsid w:val="00815D4E"/>
    <w:rsid w:val="00815F4A"/>
    <w:rsid w:val="00816145"/>
    <w:rsid w:val="00817BFF"/>
    <w:rsid w:val="008238F0"/>
    <w:rsid w:val="008239F4"/>
    <w:rsid w:val="00824165"/>
    <w:rsid w:val="0082495B"/>
    <w:rsid w:val="00824FEE"/>
    <w:rsid w:val="00827C48"/>
    <w:rsid w:val="008301CC"/>
    <w:rsid w:val="00833252"/>
    <w:rsid w:val="0083449C"/>
    <w:rsid w:val="00835027"/>
    <w:rsid w:val="0083506A"/>
    <w:rsid w:val="0083510D"/>
    <w:rsid w:val="008418DF"/>
    <w:rsid w:val="00841CFD"/>
    <w:rsid w:val="008429CB"/>
    <w:rsid w:val="008439E1"/>
    <w:rsid w:val="00844EE1"/>
    <w:rsid w:val="0084601B"/>
    <w:rsid w:val="00846549"/>
    <w:rsid w:val="00851EF1"/>
    <w:rsid w:val="00853B6C"/>
    <w:rsid w:val="008558EC"/>
    <w:rsid w:val="00856C8F"/>
    <w:rsid w:val="00860562"/>
    <w:rsid w:val="00861E09"/>
    <w:rsid w:val="00862199"/>
    <w:rsid w:val="00863D28"/>
    <w:rsid w:val="00864546"/>
    <w:rsid w:val="008672B3"/>
    <w:rsid w:val="00867C85"/>
    <w:rsid w:val="008707B7"/>
    <w:rsid w:val="00870B91"/>
    <w:rsid w:val="00871222"/>
    <w:rsid w:val="0087322F"/>
    <w:rsid w:val="00873BFB"/>
    <w:rsid w:val="00873C0B"/>
    <w:rsid w:val="008810E3"/>
    <w:rsid w:val="008823D3"/>
    <w:rsid w:val="008836BF"/>
    <w:rsid w:val="00895422"/>
    <w:rsid w:val="008A15F6"/>
    <w:rsid w:val="008A30A9"/>
    <w:rsid w:val="008A3D23"/>
    <w:rsid w:val="008A4289"/>
    <w:rsid w:val="008A50FF"/>
    <w:rsid w:val="008A5D0F"/>
    <w:rsid w:val="008B0753"/>
    <w:rsid w:val="008B1244"/>
    <w:rsid w:val="008B2977"/>
    <w:rsid w:val="008B6EED"/>
    <w:rsid w:val="008C01F6"/>
    <w:rsid w:val="008C04BC"/>
    <w:rsid w:val="008C0862"/>
    <w:rsid w:val="008C1433"/>
    <w:rsid w:val="008C2175"/>
    <w:rsid w:val="008D51A7"/>
    <w:rsid w:val="008D650F"/>
    <w:rsid w:val="008E1F6F"/>
    <w:rsid w:val="008E5B92"/>
    <w:rsid w:val="008F0023"/>
    <w:rsid w:val="008F1136"/>
    <w:rsid w:val="008F209A"/>
    <w:rsid w:val="008F43E8"/>
    <w:rsid w:val="008F5429"/>
    <w:rsid w:val="008F5CE7"/>
    <w:rsid w:val="008F6CC7"/>
    <w:rsid w:val="00901261"/>
    <w:rsid w:val="0090516F"/>
    <w:rsid w:val="00906996"/>
    <w:rsid w:val="009100AE"/>
    <w:rsid w:val="009153EA"/>
    <w:rsid w:val="0091579E"/>
    <w:rsid w:val="0091697E"/>
    <w:rsid w:val="00917B3D"/>
    <w:rsid w:val="00921CC3"/>
    <w:rsid w:val="0092374C"/>
    <w:rsid w:val="00927108"/>
    <w:rsid w:val="00927168"/>
    <w:rsid w:val="0093088A"/>
    <w:rsid w:val="009315FA"/>
    <w:rsid w:val="009321DC"/>
    <w:rsid w:val="00932D75"/>
    <w:rsid w:val="00935521"/>
    <w:rsid w:val="00935747"/>
    <w:rsid w:val="009376A2"/>
    <w:rsid w:val="009376CF"/>
    <w:rsid w:val="00952B81"/>
    <w:rsid w:val="0095383F"/>
    <w:rsid w:val="0095400E"/>
    <w:rsid w:val="0095479A"/>
    <w:rsid w:val="009556AD"/>
    <w:rsid w:val="0096533F"/>
    <w:rsid w:val="00965E19"/>
    <w:rsid w:val="00966F01"/>
    <w:rsid w:val="009672E0"/>
    <w:rsid w:val="00973D1E"/>
    <w:rsid w:val="00977348"/>
    <w:rsid w:val="009779BE"/>
    <w:rsid w:val="00981E57"/>
    <w:rsid w:val="0098259B"/>
    <w:rsid w:val="0098299A"/>
    <w:rsid w:val="009842EC"/>
    <w:rsid w:val="00996423"/>
    <w:rsid w:val="009A22B7"/>
    <w:rsid w:val="009A3698"/>
    <w:rsid w:val="009A4228"/>
    <w:rsid w:val="009A483A"/>
    <w:rsid w:val="009A53CC"/>
    <w:rsid w:val="009A5D2C"/>
    <w:rsid w:val="009A65B7"/>
    <w:rsid w:val="009B01E7"/>
    <w:rsid w:val="009B1DE8"/>
    <w:rsid w:val="009B3B06"/>
    <w:rsid w:val="009B7149"/>
    <w:rsid w:val="009C131C"/>
    <w:rsid w:val="009C397C"/>
    <w:rsid w:val="009C4953"/>
    <w:rsid w:val="009C4B4D"/>
    <w:rsid w:val="009C5A55"/>
    <w:rsid w:val="009D18EC"/>
    <w:rsid w:val="009D315C"/>
    <w:rsid w:val="009D4F3B"/>
    <w:rsid w:val="009D5CE8"/>
    <w:rsid w:val="009D63CE"/>
    <w:rsid w:val="009D7144"/>
    <w:rsid w:val="009D77C3"/>
    <w:rsid w:val="009E03C0"/>
    <w:rsid w:val="009E5679"/>
    <w:rsid w:val="009E56FF"/>
    <w:rsid w:val="009F48CD"/>
    <w:rsid w:val="009F526F"/>
    <w:rsid w:val="009F52E3"/>
    <w:rsid w:val="009F5D07"/>
    <w:rsid w:val="009F625E"/>
    <w:rsid w:val="009F7851"/>
    <w:rsid w:val="00A012A3"/>
    <w:rsid w:val="00A0288A"/>
    <w:rsid w:val="00A02F6D"/>
    <w:rsid w:val="00A06065"/>
    <w:rsid w:val="00A066D8"/>
    <w:rsid w:val="00A0702A"/>
    <w:rsid w:val="00A108A6"/>
    <w:rsid w:val="00A20205"/>
    <w:rsid w:val="00A20FFF"/>
    <w:rsid w:val="00A27435"/>
    <w:rsid w:val="00A3070F"/>
    <w:rsid w:val="00A31D23"/>
    <w:rsid w:val="00A32681"/>
    <w:rsid w:val="00A32B7E"/>
    <w:rsid w:val="00A335AC"/>
    <w:rsid w:val="00A336A0"/>
    <w:rsid w:val="00A349A1"/>
    <w:rsid w:val="00A35420"/>
    <w:rsid w:val="00A3663D"/>
    <w:rsid w:val="00A36CD2"/>
    <w:rsid w:val="00A4155B"/>
    <w:rsid w:val="00A56B5E"/>
    <w:rsid w:val="00A600E1"/>
    <w:rsid w:val="00A6044B"/>
    <w:rsid w:val="00A61157"/>
    <w:rsid w:val="00A635F1"/>
    <w:rsid w:val="00A645F6"/>
    <w:rsid w:val="00A74568"/>
    <w:rsid w:val="00A7704E"/>
    <w:rsid w:val="00A81A03"/>
    <w:rsid w:val="00A82367"/>
    <w:rsid w:val="00A866CD"/>
    <w:rsid w:val="00A91F3C"/>
    <w:rsid w:val="00A979A3"/>
    <w:rsid w:val="00AA022E"/>
    <w:rsid w:val="00AA2F69"/>
    <w:rsid w:val="00AA7173"/>
    <w:rsid w:val="00AB12CD"/>
    <w:rsid w:val="00AB18AE"/>
    <w:rsid w:val="00AB1A83"/>
    <w:rsid w:val="00AB263F"/>
    <w:rsid w:val="00AB3D35"/>
    <w:rsid w:val="00AB3D68"/>
    <w:rsid w:val="00AB411B"/>
    <w:rsid w:val="00AB6635"/>
    <w:rsid w:val="00AB6BC6"/>
    <w:rsid w:val="00AB793D"/>
    <w:rsid w:val="00AC6743"/>
    <w:rsid w:val="00AC70CE"/>
    <w:rsid w:val="00AD4C89"/>
    <w:rsid w:val="00AD50AB"/>
    <w:rsid w:val="00AE4A55"/>
    <w:rsid w:val="00AE6176"/>
    <w:rsid w:val="00AF04AC"/>
    <w:rsid w:val="00AF05B0"/>
    <w:rsid w:val="00AF0EF4"/>
    <w:rsid w:val="00AF1963"/>
    <w:rsid w:val="00AF64A3"/>
    <w:rsid w:val="00B007EA"/>
    <w:rsid w:val="00B00FBB"/>
    <w:rsid w:val="00B10981"/>
    <w:rsid w:val="00B113A2"/>
    <w:rsid w:val="00B11647"/>
    <w:rsid w:val="00B13877"/>
    <w:rsid w:val="00B14749"/>
    <w:rsid w:val="00B1597F"/>
    <w:rsid w:val="00B15D4B"/>
    <w:rsid w:val="00B17F14"/>
    <w:rsid w:val="00B212E2"/>
    <w:rsid w:val="00B3166F"/>
    <w:rsid w:val="00B3670A"/>
    <w:rsid w:val="00B376BD"/>
    <w:rsid w:val="00B4458E"/>
    <w:rsid w:val="00B44804"/>
    <w:rsid w:val="00B44811"/>
    <w:rsid w:val="00B52339"/>
    <w:rsid w:val="00B57339"/>
    <w:rsid w:val="00B61DEA"/>
    <w:rsid w:val="00B62975"/>
    <w:rsid w:val="00B6312D"/>
    <w:rsid w:val="00B63511"/>
    <w:rsid w:val="00B6511E"/>
    <w:rsid w:val="00B65913"/>
    <w:rsid w:val="00B70F31"/>
    <w:rsid w:val="00B73369"/>
    <w:rsid w:val="00B75D39"/>
    <w:rsid w:val="00B75E67"/>
    <w:rsid w:val="00B77D9C"/>
    <w:rsid w:val="00B81C87"/>
    <w:rsid w:val="00B8364F"/>
    <w:rsid w:val="00B83817"/>
    <w:rsid w:val="00B90C17"/>
    <w:rsid w:val="00B925CF"/>
    <w:rsid w:val="00B93F00"/>
    <w:rsid w:val="00B96028"/>
    <w:rsid w:val="00B97431"/>
    <w:rsid w:val="00B975EC"/>
    <w:rsid w:val="00BA1771"/>
    <w:rsid w:val="00BA1D80"/>
    <w:rsid w:val="00BA23A7"/>
    <w:rsid w:val="00BA241E"/>
    <w:rsid w:val="00BA3964"/>
    <w:rsid w:val="00BA5070"/>
    <w:rsid w:val="00BA701F"/>
    <w:rsid w:val="00BA70F4"/>
    <w:rsid w:val="00BB0CD5"/>
    <w:rsid w:val="00BB114E"/>
    <w:rsid w:val="00BB143C"/>
    <w:rsid w:val="00BB2C14"/>
    <w:rsid w:val="00BB73CF"/>
    <w:rsid w:val="00BC0CEA"/>
    <w:rsid w:val="00BC328E"/>
    <w:rsid w:val="00BC5394"/>
    <w:rsid w:val="00BC6B51"/>
    <w:rsid w:val="00BD0C38"/>
    <w:rsid w:val="00BD1BDB"/>
    <w:rsid w:val="00BD266D"/>
    <w:rsid w:val="00BD781C"/>
    <w:rsid w:val="00BD7BC8"/>
    <w:rsid w:val="00BD7F05"/>
    <w:rsid w:val="00BE0617"/>
    <w:rsid w:val="00BE12D7"/>
    <w:rsid w:val="00BE175C"/>
    <w:rsid w:val="00BE434D"/>
    <w:rsid w:val="00BF143D"/>
    <w:rsid w:val="00BF28C9"/>
    <w:rsid w:val="00BF319C"/>
    <w:rsid w:val="00BF41DC"/>
    <w:rsid w:val="00BF668E"/>
    <w:rsid w:val="00BF6A34"/>
    <w:rsid w:val="00BF7FAF"/>
    <w:rsid w:val="00C01594"/>
    <w:rsid w:val="00C01A3D"/>
    <w:rsid w:val="00C0423D"/>
    <w:rsid w:val="00C05268"/>
    <w:rsid w:val="00C072FC"/>
    <w:rsid w:val="00C07B10"/>
    <w:rsid w:val="00C118A8"/>
    <w:rsid w:val="00C12669"/>
    <w:rsid w:val="00C206B8"/>
    <w:rsid w:val="00C24C58"/>
    <w:rsid w:val="00C257D4"/>
    <w:rsid w:val="00C26BBC"/>
    <w:rsid w:val="00C31C12"/>
    <w:rsid w:val="00C36D3B"/>
    <w:rsid w:val="00C412D1"/>
    <w:rsid w:val="00C42B6A"/>
    <w:rsid w:val="00C44BB8"/>
    <w:rsid w:val="00C50B97"/>
    <w:rsid w:val="00C517B9"/>
    <w:rsid w:val="00C525C4"/>
    <w:rsid w:val="00C552A9"/>
    <w:rsid w:val="00C55F75"/>
    <w:rsid w:val="00C5630A"/>
    <w:rsid w:val="00C5788A"/>
    <w:rsid w:val="00C6159B"/>
    <w:rsid w:val="00C615EB"/>
    <w:rsid w:val="00C64502"/>
    <w:rsid w:val="00C64A55"/>
    <w:rsid w:val="00C65F1E"/>
    <w:rsid w:val="00C70B19"/>
    <w:rsid w:val="00C72062"/>
    <w:rsid w:val="00C73170"/>
    <w:rsid w:val="00C73258"/>
    <w:rsid w:val="00C743D2"/>
    <w:rsid w:val="00C773C0"/>
    <w:rsid w:val="00C80F3C"/>
    <w:rsid w:val="00C83116"/>
    <w:rsid w:val="00C865A2"/>
    <w:rsid w:val="00C876BC"/>
    <w:rsid w:val="00C92129"/>
    <w:rsid w:val="00C95FFC"/>
    <w:rsid w:val="00C97A97"/>
    <w:rsid w:val="00CA4093"/>
    <w:rsid w:val="00CA457A"/>
    <w:rsid w:val="00CA4EFD"/>
    <w:rsid w:val="00CA758F"/>
    <w:rsid w:val="00CB2B15"/>
    <w:rsid w:val="00CB3F58"/>
    <w:rsid w:val="00CB7639"/>
    <w:rsid w:val="00CC33DE"/>
    <w:rsid w:val="00CC49FC"/>
    <w:rsid w:val="00CD4816"/>
    <w:rsid w:val="00CD78D6"/>
    <w:rsid w:val="00CE4A2A"/>
    <w:rsid w:val="00CF069D"/>
    <w:rsid w:val="00CF08AD"/>
    <w:rsid w:val="00CF1E8D"/>
    <w:rsid w:val="00CF64C2"/>
    <w:rsid w:val="00CF74B0"/>
    <w:rsid w:val="00D0071D"/>
    <w:rsid w:val="00D0633B"/>
    <w:rsid w:val="00D0781A"/>
    <w:rsid w:val="00D109D0"/>
    <w:rsid w:val="00D134CF"/>
    <w:rsid w:val="00D1682A"/>
    <w:rsid w:val="00D21492"/>
    <w:rsid w:val="00D252FF"/>
    <w:rsid w:val="00D25EAB"/>
    <w:rsid w:val="00D26BF2"/>
    <w:rsid w:val="00D27046"/>
    <w:rsid w:val="00D279F6"/>
    <w:rsid w:val="00D27A05"/>
    <w:rsid w:val="00D30C7B"/>
    <w:rsid w:val="00D3183D"/>
    <w:rsid w:val="00D32220"/>
    <w:rsid w:val="00D32241"/>
    <w:rsid w:val="00D32B0A"/>
    <w:rsid w:val="00D32E87"/>
    <w:rsid w:val="00D34840"/>
    <w:rsid w:val="00D35827"/>
    <w:rsid w:val="00D35F1E"/>
    <w:rsid w:val="00D36DF4"/>
    <w:rsid w:val="00D37A16"/>
    <w:rsid w:val="00D37DC0"/>
    <w:rsid w:val="00D40AED"/>
    <w:rsid w:val="00D41CF0"/>
    <w:rsid w:val="00D4242A"/>
    <w:rsid w:val="00D44939"/>
    <w:rsid w:val="00D46530"/>
    <w:rsid w:val="00D46C2C"/>
    <w:rsid w:val="00D50655"/>
    <w:rsid w:val="00D52169"/>
    <w:rsid w:val="00D56A04"/>
    <w:rsid w:val="00D61944"/>
    <w:rsid w:val="00D632AD"/>
    <w:rsid w:val="00D7559C"/>
    <w:rsid w:val="00D76BB1"/>
    <w:rsid w:val="00D76FF6"/>
    <w:rsid w:val="00D81270"/>
    <w:rsid w:val="00D82CE0"/>
    <w:rsid w:val="00D82F51"/>
    <w:rsid w:val="00D84985"/>
    <w:rsid w:val="00D8624D"/>
    <w:rsid w:val="00D86583"/>
    <w:rsid w:val="00D871E2"/>
    <w:rsid w:val="00D900B3"/>
    <w:rsid w:val="00D931EC"/>
    <w:rsid w:val="00D96B1A"/>
    <w:rsid w:val="00D97221"/>
    <w:rsid w:val="00D9729A"/>
    <w:rsid w:val="00DA184B"/>
    <w:rsid w:val="00DB068F"/>
    <w:rsid w:val="00DB0B6F"/>
    <w:rsid w:val="00DB0FED"/>
    <w:rsid w:val="00DB1FF4"/>
    <w:rsid w:val="00DB312A"/>
    <w:rsid w:val="00DC06CC"/>
    <w:rsid w:val="00DC1E56"/>
    <w:rsid w:val="00DC2488"/>
    <w:rsid w:val="00DC2BF8"/>
    <w:rsid w:val="00DC2E17"/>
    <w:rsid w:val="00DC4BC0"/>
    <w:rsid w:val="00DC77CC"/>
    <w:rsid w:val="00DD127F"/>
    <w:rsid w:val="00DD14E0"/>
    <w:rsid w:val="00DD34B5"/>
    <w:rsid w:val="00DD757A"/>
    <w:rsid w:val="00DE0533"/>
    <w:rsid w:val="00DE412C"/>
    <w:rsid w:val="00DE5D2B"/>
    <w:rsid w:val="00DE6A2F"/>
    <w:rsid w:val="00DE70D2"/>
    <w:rsid w:val="00DE7668"/>
    <w:rsid w:val="00DF193A"/>
    <w:rsid w:val="00DF32D2"/>
    <w:rsid w:val="00DF459B"/>
    <w:rsid w:val="00E02B98"/>
    <w:rsid w:val="00E03A0E"/>
    <w:rsid w:val="00E101E8"/>
    <w:rsid w:val="00E11F7B"/>
    <w:rsid w:val="00E12280"/>
    <w:rsid w:val="00E13A06"/>
    <w:rsid w:val="00E16EF9"/>
    <w:rsid w:val="00E20BD3"/>
    <w:rsid w:val="00E22AE4"/>
    <w:rsid w:val="00E238BF"/>
    <w:rsid w:val="00E23A62"/>
    <w:rsid w:val="00E23F2A"/>
    <w:rsid w:val="00E24CC2"/>
    <w:rsid w:val="00E262ED"/>
    <w:rsid w:val="00E2753F"/>
    <w:rsid w:val="00E277D0"/>
    <w:rsid w:val="00E301E8"/>
    <w:rsid w:val="00E31F25"/>
    <w:rsid w:val="00E324FA"/>
    <w:rsid w:val="00E34727"/>
    <w:rsid w:val="00E4125D"/>
    <w:rsid w:val="00E43219"/>
    <w:rsid w:val="00E441BE"/>
    <w:rsid w:val="00E4420E"/>
    <w:rsid w:val="00E4548D"/>
    <w:rsid w:val="00E45EEB"/>
    <w:rsid w:val="00E47A6D"/>
    <w:rsid w:val="00E51D84"/>
    <w:rsid w:val="00E543D0"/>
    <w:rsid w:val="00E554DF"/>
    <w:rsid w:val="00E55F67"/>
    <w:rsid w:val="00E60493"/>
    <w:rsid w:val="00E6099D"/>
    <w:rsid w:val="00E61746"/>
    <w:rsid w:val="00E6337E"/>
    <w:rsid w:val="00E6453D"/>
    <w:rsid w:val="00E66052"/>
    <w:rsid w:val="00E70C10"/>
    <w:rsid w:val="00E72BE4"/>
    <w:rsid w:val="00E74C45"/>
    <w:rsid w:val="00E75D96"/>
    <w:rsid w:val="00E76F64"/>
    <w:rsid w:val="00E770A8"/>
    <w:rsid w:val="00E841AD"/>
    <w:rsid w:val="00E86C3C"/>
    <w:rsid w:val="00E9074A"/>
    <w:rsid w:val="00E91640"/>
    <w:rsid w:val="00E91999"/>
    <w:rsid w:val="00E959AE"/>
    <w:rsid w:val="00EA0FDE"/>
    <w:rsid w:val="00EA2719"/>
    <w:rsid w:val="00EA2E38"/>
    <w:rsid w:val="00EA43BB"/>
    <w:rsid w:val="00EA4600"/>
    <w:rsid w:val="00EA510E"/>
    <w:rsid w:val="00EA77CD"/>
    <w:rsid w:val="00EA7ED7"/>
    <w:rsid w:val="00EB0F16"/>
    <w:rsid w:val="00EB2898"/>
    <w:rsid w:val="00EB3FB3"/>
    <w:rsid w:val="00EB6804"/>
    <w:rsid w:val="00EB700C"/>
    <w:rsid w:val="00EC0D42"/>
    <w:rsid w:val="00EC2056"/>
    <w:rsid w:val="00ED02C8"/>
    <w:rsid w:val="00ED2601"/>
    <w:rsid w:val="00ED5A3D"/>
    <w:rsid w:val="00EE1B5E"/>
    <w:rsid w:val="00EE2940"/>
    <w:rsid w:val="00EE4915"/>
    <w:rsid w:val="00EE6968"/>
    <w:rsid w:val="00EF25D3"/>
    <w:rsid w:val="00EF3F4E"/>
    <w:rsid w:val="00EF4485"/>
    <w:rsid w:val="00EF4B8E"/>
    <w:rsid w:val="00EF5C79"/>
    <w:rsid w:val="00F001D5"/>
    <w:rsid w:val="00F01AAD"/>
    <w:rsid w:val="00F03C65"/>
    <w:rsid w:val="00F07C09"/>
    <w:rsid w:val="00F11C60"/>
    <w:rsid w:val="00F15531"/>
    <w:rsid w:val="00F16145"/>
    <w:rsid w:val="00F239BD"/>
    <w:rsid w:val="00F26C29"/>
    <w:rsid w:val="00F3552E"/>
    <w:rsid w:val="00F35CDF"/>
    <w:rsid w:val="00F3710A"/>
    <w:rsid w:val="00F40D65"/>
    <w:rsid w:val="00F42AA3"/>
    <w:rsid w:val="00F431E1"/>
    <w:rsid w:val="00F448D1"/>
    <w:rsid w:val="00F454C0"/>
    <w:rsid w:val="00F46C26"/>
    <w:rsid w:val="00F52873"/>
    <w:rsid w:val="00F52E9A"/>
    <w:rsid w:val="00F53666"/>
    <w:rsid w:val="00F55D08"/>
    <w:rsid w:val="00F56910"/>
    <w:rsid w:val="00F57B87"/>
    <w:rsid w:val="00F6648C"/>
    <w:rsid w:val="00F761AD"/>
    <w:rsid w:val="00F76CF7"/>
    <w:rsid w:val="00F77BF1"/>
    <w:rsid w:val="00F81C54"/>
    <w:rsid w:val="00F85EFD"/>
    <w:rsid w:val="00F907AF"/>
    <w:rsid w:val="00F9421A"/>
    <w:rsid w:val="00F942FF"/>
    <w:rsid w:val="00F95FA9"/>
    <w:rsid w:val="00F96EAF"/>
    <w:rsid w:val="00FA1680"/>
    <w:rsid w:val="00FA4190"/>
    <w:rsid w:val="00FA4B6D"/>
    <w:rsid w:val="00FA50CC"/>
    <w:rsid w:val="00FB37AB"/>
    <w:rsid w:val="00FB3B7F"/>
    <w:rsid w:val="00FB5DA5"/>
    <w:rsid w:val="00FB7A34"/>
    <w:rsid w:val="00FC0B92"/>
    <w:rsid w:val="00FC3233"/>
    <w:rsid w:val="00FC59B4"/>
    <w:rsid w:val="00FC7003"/>
    <w:rsid w:val="00FD1DEB"/>
    <w:rsid w:val="00FD4AA2"/>
    <w:rsid w:val="00FD5F61"/>
    <w:rsid w:val="00FD67F9"/>
    <w:rsid w:val="00FD6E7B"/>
    <w:rsid w:val="00FE0697"/>
    <w:rsid w:val="00FE3A37"/>
    <w:rsid w:val="00FF0D46"/>
    <w:rsid w:val="00FF42EF"/>
    <w:rsid w:val="00FF50D3"/>
    <w:rsid w:val="00FF5DF5"/>
    <w:rsid w:val="00FF61D9"/>
    <w:rsid w:val="00FF6CC8"/>
    <w:rsid w:val="00FF7D2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CC5987"/>
  <w15:chartTrackingRefBased/>
  <w15:docId w15:val="{6DD4D2CE-6CBD-49C6-905C-461714A301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56356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56356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563560"/>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56356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56356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56356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56356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56356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563560"/>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63560"/>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563560"/>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563560"/>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563560"/>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563560"/>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56356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56356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56356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563560"/>
    <w:rPr>
      <w:rFonts w:eastAsiaTheme="majorEastAsia" w:cstheme="majorBidi"/>
      <w:color w:val="272727" w:themeColor="text1" w:themeTint="D8"/>
    </w:rPr>
  </w:style>
  <w:style w:type="paragraph" w:styleId="Ttulo">
    <w:name w:val="Title"/>
    <w:basedOn w:val="Normal"/>
    <w:next w:val="Normal"/>
    <w:link w:val="TtuloCar"/>
    <w:uiPriority w:val="10"/>
    <w:qFormat/>
    <w:rsid w:val="0056356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56356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563560"/>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56356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563560"/>
    <w:pPr>
      <w:spacing w:before="160"/>
      <w:jc w:val="center"/>
    </w:pPr>
    <w:rPr>
      <w:i/>
      <w:iCs/>
      <w:color w:val="404040" w:themeColor="text1" w:themeTint="BF"/>
    </w:rPr>
  </w:style>
  <w:style w:type="character" w:customStyle="1" w:styleId="CitaCar">
    <w:name w:val="Cita Car"/>
    <w:basedOn w:val="Fuentedeprrafopredeter"/>
    <w:link w:val="Cita"/>
    <w:uiPriority w:val="29"/>
    <w:rsid w:val="00563560"/>
    <w:rPr>
      <w:i/>
      <w:iCs/>
      <w:color w:val="404040" w:themeColor="text1" w:themeTint="BF"/>
    </w:rPr>
  </w:style>
  <w:style w:type="paragraph" w:styleId="Prrafodelista">
    <w:name w:val="List Paragraph"/>
    <w:basedOn w:val="Normal"/>
    <w:uiPriority w:val="34"/>
    <w:qFormat/>
    <w:rsid w:val="00563560"/>
    <w:pPr>
      <w:ind w:left="720"/>
      <w:contextualSpacing/>
    </w:pPr>
  </w:style>
  <w:style w:type="character" w:styleId="nfasisintenso">
    <w:name w:val="Intense Emphasis"/>
    <w:basedOn w:val="Fuentedeprrafopredeter"/>
    <w:uiPriority w:val="21"/>
    <w:qFormat/>
    <w:rsid w:val="00563560"/>
    <w:rPr>
      <w:i/>
      <w:iCs/>
      <w:color w:val="0F4761" w:themeColor="accent1" w:themeShade="BF"/>
    </w:rPr>
  </w:style>
  <w:style w:type="paragraph" w:styleId="Citadestacada">
    <w:name w:val="Intense Quote"/>
    <w:basedOn w:val="Normal"/>
    <w:next w:val="Normal"/>
    <w:link w:val="CitadestacadaCar"/>
    <w:uiPriority w:val="30"/>
    <w:qFormat/>
    <w:rsid w:val="0056356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563560"/>
    <w:rPr>
      <w:i/>
      <w:iCs/>
      <w:color w:val="0F4761" w:themeColor="accent1" w:themeShade="BF"/>
    </w:rPr>
  </w:style>
  <w:style w:type="character" w:styleId="Referenciaintensa">
    <w:name w:val="Intense Reference"/>
    <w:basedOn w:val="Fuentedeprrafopredeter"/>
    <w:uiPriority w:val="32"/>
    <w:qFormat/>
    <w:rsid w:val="00563560"/>
    <w:rPr>
      <w:b/>
      <w:bCs/>
      <w:smallCaps/>
      <w:color w:val="0F4761" w:themeColor="accent1" w:themeShade="BF"/>
      <w:spacing w:val="5"/>
    </w:rPr>
  </w:style>
  <w:style w:type="paragraph" w:customStyle="1" w:styleId="Default">
    <w:name w:val="Default"/>
    <w:rsid w:val="001E08EC"/>
    <w:pPr>
      <w:autoSpaceDE w:val="0"/>
      <w:autoSpaceDN w:val="0"/>
      <w:adjustRightInd w:val="0"/>
      <w:spacing w:after="0" w:line="240" w:lineRule="auto"/>
    </w:pPr>
    <w:rPr>
      <w:rFonts w:ascii="Arial" w:hAnsi="Arial" w:cs="Arial"/>
      <w:color w:val="000000"/>
      <w:kern w:val="0"/>
      <w:sz w:val="24"/>
      <w:szCs w:val="24"/>
      <w14:ligatures w14:val="none"/>
    </w:rPr>
  </w:style>
  <w:style w:type="table" w:styleId="Tablaconcuadrcula">
    <w:name w:val="Table Grid"/>
    <w:basedOn w:val="Tablanormal"/>
    <w:uiPriority w:val="39"/>
    <w:rsid w:val="009F52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0B0340"/>
    <w:rPr>
      <w:sz w:val="16"/>
      <w:szCs w:val="16"/>
    </w:rPr>
  </w:style>
  <w:style w:type="paragraph" w:styleId="Textocomentario">
    <w:name w:val="annotation text"/>
    <w:basedOn w:val="Normal"/>
    <w:link w:val="TextocomentarioCar"/>
    <w:uiPriority w:val="99"/>
    <w:unhideWhenUsed/>
    <w:rsid w:val="000B0340"/>
    <w:pPr>
      <w:spacing w:line="240" w:lineRule="auto"/>
    </w:pPr>
    <w:rPr>
      <w:sz w:val="20"/>
      <w:szCs w:val="20"/>
    </w:rPr>
  </w:style>
  <w:style w:type="character" w:customStyle="1" w:styleId="TextocomentarioCar">
    <w:name w:val="Texto comentario Car"/>
    <w:basedOn w:val="Fuentedeprrafopredeter"/>
    <w:link w:val="Textocomentario"/>
    <w:uiPriority w:val="99"/>
    <w:rsid w:val="000B0340"/>
    <w:rPr>
      <w:sz w:val="20"/>
      <w:szCs w:val="20"/>
    </w:rPr>
  </w:style>
  <w:style w:type="paragraph" w:styleId="Asuntodelcomentario">
    <w:name w:val="annotation subject"/>
    <w:basedOn w:val="Textocomentario"/>
    <w:next w:val="Textocomentario"/>
    <w:link w:val="AsuntodelcomentarioCar"/>
    <w:uiPriority w:val="99"/>
    <w:semiHidden/>
    <w:unhideWhenUsed/>
    <w:rsid w:val="000B0340"/>
    <w:rPr>
      <w:b/>
      <w:bCs/>
    </w:rPr>
  </w:style>
  <w:style w:type="character" w:customStyle="1" w:styleId="AsuntodelcomentarioCar">
    <w:name w:val="Asunto del comentario Car"/>
    <w:basedOn w:val="TextocomentarioCar"/>
    <w:link w:val="Asuntodelcomentario"/>
    <w:uiPriority w:val="99"/>
    <w:semiHidden/>
    <w:rsid w:val="000B0340"/>
    <w:rPr>
      <w:b/>
      <w:bCs/>
      <w:sz w:val="20"/>
      <w:szCs w:val="20"/>
    </w:rPr>
  </w:style>
  <w:style w:type="character" w:styleId="Hipervnculo">
    <w:name w:val="Hyperlink"/>
    <w:basedOn w:val="Fuentedeprrafopredeter"/>
    <w:uiPriority w:val="99"/>
    <w:unhideWhenUsed/>
    <w:rsid w:val="009D18EC"/>
    <w:rPr>
      <w:color w:val="467886" w:themeColor="hyperlink"/>
      <w:u w:val="single"/>
    </w:rPr>
  </w:style>
  <w:style w:type="character" w:styleId="Mencinsinresolver">
    <w:name w:val="Unresolved Mention"/>
    <w:basedOn w:val="Fuentedeprrafopredeter"/>
    <w:uiPriority w:val="99"/>
    <w:semiHidden/>
    <w:unhideWhenUsed/>
    <w:rsid w:val="009D18EC"/>
    <w:rPr>
      <w:color w:val="605E5C"/>
      <w:shd w:val="clear" w:color="auto" w:fill="E1DFDD"/>
    </w:rPr>
  </w:style>
  <w:style w:type="paragraph" w:styleId="Encabezado">
    <w:name w:val="header"/>
    <w:basedOn w:val="Normal"/>
    <w:link w:val="EncabezadoCar"/>
    <w:uiPriority w:val="99"/>
    <w:unhideWhenUsed/>
    <w:rsid w:val="00D32E87"/>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D32E87"/>
  </w:style>
  <w:style w:type="paragraph" w:styleId="Piedepgina">
    <w:name w:val="footer"/>
    <w:basedOn w:val="Normal"/>
    <w:link w:val="PiedepginaCar"/>
    <w:uiPriority w:val="99"/>
    <w:unhideWhenUsed/>
    <w:rsid w:val="00D32E87"/>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D32E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comments.xml.rels><?xml version="1.0" encoding="UTF-8" standalone="yes"?>
<Relationships xmlns="http://schemas.openxmlformats.org/package/2006/relationships"><Relationship Id="rId2" Type="http://schemas.openxmlformats.org/officeDocument/2006/relationships/hyperlink" Target="https://code.org/es/curriculum/elementary-school" TargetMode="External"/><Relationship Id="rId1" Type="http://schemas.openxmlformats.org/officeDocument/2006/relationships/hyperlink" Target="https://code.org/es" TargetMode="External"/></Relationship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theme" Target="theme/theme1.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microsoft.com/office/2011/relationships/people" Target="peop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DFB1F0-42F2-4AC2-BD00-601111A297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237</TotalTime>
  <Pages>29</Pages>
  <Words>8372</Words>
  <Characters>46052</Characters>
  <Application>Microsoft Office Word</Application>
  <DocSecurity>0</DocSecurity>
  <Lines>383</Lines>
  <Paragraphs>108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Velasco</dc:creator>
  <cp:keywords/>
  <dc:description/>
  <cp:lastModifiedBy>Anónimo</cp:lastModifiedBy>
  <cp:revision>13</cp:revision>
  <dcterms:created xsi:type="dcterms:W3CDTF">2026-01-27T08:45:00Z</dcterms:created>
  <dcterms:modified xsi:type="dcterms:W3CDTF">2026-02-03T09:07:00Z</dcterms:modified>
</cp:coreProperties>
</file>