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444FD" w14:textId="0A6E6820" w:rsidR="00D91DED" w:rsidRDefault="00297527">
      <w:r w:rsidRPr="00297527">
        <w:rPr>
          <w:noProof/>
        </w:rPr>
        <w:drawing>
          <wp:inline distT="0" distB="0" distL="0" distR="0" wp14:anchorId="0E3834E6" wp14:editId="1D521C5F">
            <wp:extent cx="5153744" cy="1819529"/>
            <wp:effectExtent l="0" t="0" r="8890" b="9525"/>
            <wp:docPr id="1121536341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2D21F" w14:textId="77777777" w:rsidR="00590BD8" w:rsidRDefault="00590BD8" w:rsidP="00904540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2D62DD57" w14:textId="2D13708C" w:rsidR="00590BD8" w:rsidRPr="00590BD8" w:rsidRDefault="00904540" w:rsidP="00590BD8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297527">
        <w:rPr>
          <w:rFonts w:ascii="Times New Roman" w:hAnsi="Times New Roman" w:cs="Times New Roman"/>
          <w:b/>
          <w:bCs/>
          <w:sz w:val="56"/>
          <w:szCs w:val="56"/>
        </w:rPr>
        <w:t>TRABAJO DE FIN DE GRADO</w:t>
      </w:r>
    </w:p>
    <w:p w14:paraId="7C48E2B1" w14:textId="12C23819" w:rsidR="00297527" w:rsidRPr="00590BD8" w:rsidRDefault="00297527" w:rsidP="00297527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590BD8">
        <w:rPr>
          <w:rFonts w:ascii="Times New Roman" w:hAnsi="Times New Roman" w:cs="Times New Roman"/>
          <w:b/>
          <w:bCs/>
          <w:sz w:val="44"/>
          <w:szCs w:val="44"/>
        </w:rPr>
        <w:t xml:space="preserve">Grado en </w:t>
      </w:r>
      <w:r w:rsidR="001C75CA">
        <w:rPr>
          <w:rFonts w:ascii="Times New Roman" w:hAnsi="Times New Roman" w:cs="Times New Roman"/>
          <w:b/>
          <w:bCs/>
          <w:sz w:val="44"/>
          <w:szCs w:val="44"/>
        </w:rPr>
        <w:t xml:space="preserve">Ciencias de la Actividad Física y el Deporte + Educación </w:t>
      </w:r>
      <w:r w:rsidRPr="00590BD8">
        <w:rPr>
          <w:rFonts w:ascii="Times New Roman" w:hAnsi="Times New Roman" w:cs="Times New Roman"/>
          <w:b/>
          <w:bCs/>
          <w:sz w:val="44"/>
          <w:szCs w:val="44"/>
        </w:rPr>
        <w:t>Primaria</w:t>
      </w:r>
    </w:p>
    <w:p w14:paraId="0D73B252" w14:textId="77777777" w:rsidR="00297527" w:rsidRDefault="00297527" w:rsidP="0029752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7E35A1B3" w14:textId="1123500A" w:rsidR="00297527" w:rsidRPr="00904540" w:rsidRDefault="001C75CA" w:rsidP="00297527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i/>
          <w:iCs/>
          <w:sz w:val="36"/>
          <w:szCs w:val="36"/>
        </w:rPr>
        <w:t>Programación didáctica dirigida a 6º de Primaria de Educación Física</w:t>
      </w:r>
    </w:p>
    <w:p w14:paraId="61F5A851" w14:textId="77777777" w:rsidR="00904540" w:rsidRDefault="00904540" w:rsidP="00297527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096B9DF3" w14:textId="2847100E" w:rsidR="00904540" w:rsidRPr="00904540" w:rsidRDefault="00904540" w:rsidP="00904540">
      <w:pPr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904540">
        <w:rPr>
          <w:rFonts w:ascii="Times New Roman" w:hAnsi="Times New Roman" w:cs="Times New Roman"/>
          <w:b/>
          <w:bCs/>
          <w:i/>
          <w:iCs/>
          <w:sz w:val="36"/>
          <w:szCs w:val="36"/>
        </w:rPr>
        <w:t>“Título”</w:t>
      </w:r>
    </w:p>
    <w:p w14:paraId="413DD138" w14:textId="77777777" w:rsidR="00904540" w:rsidRDefault="00904540" w:rsidP="00297527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7D7CA276" w14:textId="1BA198D5" w:rsidR="00297527" w:rsidRPr="00297527" w:rsidRDefault="00297527" w:rsidP="00904540">
      <w:pPr>
        <w:jc w:val="center"/>
        <w:rPr>
          <w:rFonts w:ascii="Times New Roman" w:hAnsi="Times New Roman" w:cs="Times New Roman"/>
          <w:sz w:val="28"/>
          <w:szCs w:val="28"/>
        </w:rPr>
      </w:pPr>
      <w:r w:rsidRPr="001C75CA">
        <w:rPr>
          <w:rFonts w:ascii="Times New Roman" w:hAnsi="Times New Roman" w:cs="Times New Roman"/>
          <w:b/>
          <w:bCs/>
          <w:sz w:val="28"/>
          <w:szCs w:val="28"/>
        </w:rPr>
        <w:t>Autor</w:t>
      </w:r>
      <w:r w:rsidRPr="00297527">
        <w:rPr>
          <w:rFonts w:ascii="Times New Roman" w:hAnsi="Times New Roman" w:cs="Times New Roman"/>
          <w:sz w:val="28"/>
          <w:szCs w:val="28"/>
        </w:rPr>
        <w:t>:</w:t>
      </w:r>
      <w:r w:rsidR="001C75CA">
        <w:rPr>
          <w:rFonts w:ascii="Times New Roman" w:hAnsi="Times New Roman" w:cs="Times New Roman"/>
          <w:sz w:val="28"/>
          <w:szCs w:val="28"/>
        </w:rPr>
        <w:t xml:space="preserve"> David Tarifa Villa</w:t>
      </w:r>
    </w:p>
    <w:p w14:paraId="69FA3010" w14:textId="735953C2" w:rsidR="00297527" w:rsidRPr="00297527" w:rsidRDefault="00297527" w:rsidP="00904540">
      <w:pPr>
        <w:jc w:val="center"/>
        <w:rPr>
          <w:rFonts w:ascii="Times New Roman" w:hAnsi="Times New Roman" w:cs="Times New Roman"/>
          <w:sz w:val="28"/>
          <w:szCs w:val="28"/>
        </w:rPr>
      </w:pPr>
      <w:r w:rsidRPr="001C75CA">
        <w:rPr>
          <w:rFonts w:ascii="Times New Roman" w:hAnsi="Times New Roman" w:cs="Times New Roman"/>
          <w:b/>
          <w:bCs/>
          <w:sz w:val="28"/>
          <w:szCs w:val="28"/>
        </w:rPr>
        <w:t>Director</w:t>
      </w:r>
      <w:r w:rsidRPr="00297527">
        <w:rPr>
          <w:rFonts w:ascii="Times New Roman" w:hAnsi="Times New Roman" w:cs="Times New Roman"/>
          <w:sz w:val="28"/>
          <w:szCs w:val="28"/>
        </w:rPr>
        <w:t>:</w:t>
      </w:r>
      <w:r w:rsidR="001C75CA">
        <w:rPr>
          <w:rFonts w:ascii="Times New Roman" w:hAnsi="Times New Roman" w:cs="Times New Roman"/>
          <w:sz w:val="28"/>
          <w:szCs w:val="28"/>
        </w:rPr>
        <w:t xml:space="preserve"> Tatiana Tylor</w:t>
      </w:r>
    </w:p>
    <w:p w14:paraId="016C852A" w14:textId="7E6F315F" w:rsidR="00297527" w:rsidRDefault="00297527" w:rsidP="00904540">
      <w:pPr>
        <w:jc w:val="center"/>
        <w:rPr>
          <w:rFonts w:ascii="Times New Roman" w:hAnsi="Times New Roman" w:cs="Times New Roman"/>
          <w:sz w:val="28"/>
          <w:szCs w:val="28"/>
        </w:rPr>
      </w:pPr>
      <w:r w:rsidRPr="001C75CA">
        <w:rPr>
          <w:rFonts w:ascii="Times New Roman" w:hAnsi="Times New Roman" w:cs="Times New Roman"/>
          <w:b/>
          <w:bCs/>
          <w:sz w:val="28"/>
          <w:szCs w:val="28"/>
        </w:rPr>
        <w:t>Curso académico</w:t>
      </w:r>
      <w:r>
        <w:rPr>
          <w:rFonts w:ascii="Times New Roman" w:hAnsi="Times New Roman" w:cs="Times New Roman"/>
          <w:sz w:val="28"/>
          <w:szCs w:val="28"/>
        </w:rPr>
        <w:t>:</w:t>
      </w:r>
      <w:r w:rsidR="001C75CA">
        <w:rPr>
          <w:rFonts w:ascii="Times New Roman" w:hAnsi="Times New Roman" w:cs="Times New Roman"/>
          <w:sz w:val="28"/>
          <w:szCs w:val="28"/>
        </w:rPr>
        <w:t xml:space="preserve"> 2025/2026</w:t>
      </w:r>
    </w:p>
    <w:p w14:paraId="2533683F" w14:textId="386751A2" w:rsidR="00F03D62" w:rsidRDefault="00297527" w:rsidP="00904540">
      <w:pPr>
        <w:jc w:val="center"/>
        <w:rPr>
          <w:rFonts w:ascii="Times New Roman" w:hAnsi="Times New Roman" w:cs="Times New Roman"/>
          <w:sz w:val="28"/>
          <w:szCs w:val="28"/>
        </w:rPr>
        <w:sectPr w:rsidR="00F03D6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1C75CA">
        <w:rPr>
          <w:rFonts w:ascii="Times New Roman" w:hAnsi="Times New Roman" w:cs="Times New Roman"/>
          <w:b/>
          <w:bCs/>
          <w:sz w:val="28"/>
          <w:szCs w:val="28"/>
        </w:rPr>
        <w:t>Fecha</w:t>
      </w:r>
      <w:r>
        <w:rPr>
          <w:rFonts w:ascii="Times New Roman" w:hAnsi="Times New Roman" w:cs="Times New Roman"/>
          <w:sz w:val="28"/>
          <w:szCs w:val="28"/>
        </w:rPr>
        <w:t>:</w:t>
      </w:r>
      <w:r w:rsidR="001C75CA">
        <w:rPr>
          <w:rFonts w:ascii="Times New Roman" w:hAnsi="Times New Roman" w:cs="Times New Roman"/>
          <w:sz w:val="28"/>
          <w:szCs w:val="28"/>
        </w:rPr>
        <w:t xml:space="preserve"> 25 de abril de 2026</w:t>
      </w:r>
    </w:p>
    <w:p w14:paraId="1DEB8BE8" w14:textId="50E0C0FA" w:rsidR="00297527" w:rsidRDefault="00297527" w:rsidP="00297527">
      <w:pPr>
        <w:jc w:val="center"/>
      </w:pPr>
    </w:p>
    <w:p w14:paraId="59BA6AAE" w14:textId="16CBC048" w:rsidR="001C75CA" w:rsidRDefault="001C75CA" w:rsidP="001C75CA">
      <w:pPr>
        <w:rPr>
          <w:rFonts w:ascii="Times New Roman" w:hAnsi="Times New Roman" w:cs="Times New Roman"/>
          <w:sz w:val="56"/>
          <w:szCs w:val="56"/>
        </w:rPr>
      </w:pPr>
      <w:r w:rsidRPr="001C75CA">
        <w:rPr>
          <w:rFonts w:ascii="Times New Roman" w:hAnsi="Times New Roman" w:cs="Times New Roman"/>
          <w:sz w:val="56"/>
          <w:szCs w:val="56"/>
        </w:rPr>
        <w:t>ÍNDICE</w:t>
      </w:r>
    </w:p>
    <w:p w14:paraId="719EF171" w14:textId="42CC9F80" w:rsidR="001C75CA" w:rsidRDefault="001C75CA" w:rsidP="001C75CA">
      <w:pPr>
        <w:rPr>
          <w:rFonts w:ascii="Times New Roman" w:hAnsi="Times New Roman" w:cs="Times New Roman"/>
          <w:sz w:val="24"/>
          <w:szCs w:val="24"/>
        </w:rPr>
      </w:pPr>
    </w:p>
    <w:p w14:paraId="59B9B424" w14:textId="0C090C59" w:rsidR="001C75CA" w:rsidRDefault="001C75CA" w:rsidP="001C75CA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INTRODUCCIÓN………………………………………………………………...</w:t>
      </w:r>
    </w:p>
    <w:p w14:paraId="78AC5BF4" w14:textId="5060533F" w:rsidR="00AB2723" w:rsidRPr="00AB2723" w:rsidRDefault="00AB2723" w:rsidP="00AB2723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2723">
        <w:rPr>
          <w:rFonts w:ascii="Times New Roman" w:hAnsi="Times New Roman" w:cs="Times New Roman"/>
          <w:sz w:val="24"/>
          <w:szCs w:val="24"/>
        </w:rPr>
        <w:t>FUNDAMENTACIÓN TEÓRICA-NORMATIVA</w:t>
      </w:r>
      <w:r>
        <w:rPr>
          <w:rFonts w:ascii="Times New Roman" w:hAnsi="Times New Roman" w:cs="Times New Roman"/>
          <w:sz w:val="24"/>
          <w:szCs w:val="24"/>
        </w:rPr>
        <w:t>……………………………...</w:t>
      </w:r>
    </w:p>
    <w:p w14:paraId="213000A1" w14:textId="370736E2" w:rsidR="00AB2723" w:rsidRDefault="00AB2723" w:rsidP="00960410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2723">
        <w:rPr>
          <w:rFonts w:ascii="Times New Roman" w:hAnsi="Times New Roman" w:cs="Times New Roman"/>
          <w:sz w:val="24"/>
          <w:szCs w:val="24"/>
        </w:rPr>
        <w:t>CONTEXTUALIZACIÓN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3A9E9E73" w14:textId="77777777" w:rsidR="00960410" w:rsidRPr="00960410" w:rsidRDefault="00960410" w:rsidP="00960410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626227" w14:textId="645C2112" w:rsidR="001C75CA" w:rsidRDefault="001C75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D14359" w14:textId="6235DB5B" w:rsidR="009E0AE9" w:rsidRPr="000613BE" w:rsidRDefault="001C75CA" w:rsidP="009E0AE9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0613BE">
        <w:rPr>
          <w:rFonts w:ascii="Times New Roman" w:hAnsi="Times New Roman" w:cs="Times New Roman"/>
          <w:sz w:val="32"/>
          <w:szCs w:val="32"/>
        </w:rPr>
        <w:lastRenderedPageBreak/>
        <w:t>INTRODUCCIÓN</w:t>
      </w:r>
    </w:p>
    <w:p w14:paraId="3F814949" w14:textId="3CC383C6" w:rsidR="001C75CA" w:rsidRDefault="0019755A" w:rsidP="000613B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presente Unidad Didáctica forma parte del área de Educación Física dentro de la etapa de Educación Primaria, concretamente va dirigida al alumnado de 6º curso. El bloque de contenidos </w:t>
      </w:r>
      <w:r w:rsidR="009E0AE9">
        <w:rPr>
          <w:rFonts w:ascii="Times New Roman" w:hAnsi="Times New Roman" w:cs="Times New Roman"/>
          <w:sz w:val="24"/>
          <w:szCs w:val="24"/>
        </w:rPr>
        <w:t>se enmarca en el</w:t>
      </w:r>
      <w:r>
        <w:rPr>
          <w:rFonts w:ascii="Times New Roman" w:hAnsi="Times New Roman" w:cs="Times New Roman"/>
          <w:sz w:val="24"/>
          <w:szCs w:val="24"/>
        </w:rPr>
        <w:t xml:space="preserve"> bloque de contenidos propuesto por el currículo de la Comunidad de Madrid (Decreto 61/2022, de 13 de julio), donde se orienta la enseñanza hacia el desarrollo integral del alumno, fusionando las dimensiones motrices, cognitivas, afectivas y sociales.</w:t>
      </w:r>
    </w:p>
    <w:p w14:paraId="5CF0C155" w14:textId="0D52824F" w:rsidR="0019755A" w:rsidRDefault="0019755A" w:rsidP="000613B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propósito de dicha unidad es favorecer la adquisición de hábitos de vida activa y saludable, además de promover el desarrollo de las competencias motrices para que les permita desenvolverse de forma autónoma y con responsabilidad en diferentes situaciones motrices, tanto dentro como fuera del centro escolar. Mediante la práctica deportiva, se pretende contribuir también a la educación en valores, el respeto, la convivencia y la inclusión, viendo la actividad física como un medio para la mejora personal y colectiva.</w:t>
      </w:r>
    </w:p>
    <w:p w14:paraId="75A61F3B" w14:textId="08CC0D7D" w:rsidR="0019755A" w:rsidRDefault="009E0AE9" w:rsidP="000613B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Asimismo, la propuesta se adapta a las características del centro educativo y del grupo-clase, teniendo en cuenta la realidad escolar, la diversidad del alumnado y los recursos disponibles. Se proyecta, por tanto, una programación viva, contextualizada y flexible, favoreciendo la participación equitativa y la atención a las diferencias individuales., especialmente en un marco de educación inclusiva.</w:t>
      </w:r>
    </w:p>
    <w:p w14:paraId="6218D17D" w14:textId="5686DED4" w:rsidR="009E0AE9" w:rsidRDefault="009E0AE9" w:rsidP="000613B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finalizar, esta Unidad Didáctica favorece al desarrollo global del alumno desde una metodología activa y participativa, centrada en el aprendizaje a través del movimiento, la experimentación</w:t>
      </w:r>
      <w:r w:rsidR="00D02DE9">
        <w:rPr>
          <w:rFonts w:ascii="Times New Roman" w:hAnsi="Times New Roman" w:cs="Times New Roman"/>
          <w:sz w:val="24"/>
          <w:szCs w:val="24"/>
        </w:rPr>
        <w:t xml:space="preserve"> y el juego. La Educación Física en esta etapa tiene una dimensión formativa esencial, no solo en la mejora de las capacidades motrices y físicas, sino también en la gestión emocional, la construcción de la identidad personal, el fomento del trabajo cooperativo y la comprensión del valor social y cultural del deporte.</w:t>
      </w:r>
    </w:p>
    <w:p w14:paraId="5F4CB224" w14:textId="77777777" w:rsidR="00D02DE9" w:rsidRDefault="00D02DE9" w:rsidP="00D02DE9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BD3756C" w14:textId="77777777" w:rsidR="00D02DE9" w:rsidRDefault="00D02DE9" w:rsidP="001C75C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F2285E7" w14:textId="77777777" w:rsidR="00D02DE9" w:rsidRDefault="00D02DE9" w:rsidP="001C75C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E07A70C" w14:textId="77777777" w:rsidR="00D02DE9" w:rsidRDefault="00D02DE9" w:rsidP="001C75C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1408D37" w14:textId="79F4770E" w:rsidR="00D02DE9" w:rsidRPr="000613BE" w:rsidRDefault="000613BE" w:rsidP="000613BE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0613BE">
        <w:rPr>
          <w:rFonts w:ascii="Times New Roman" w:hAnsi="Times New Roman" w:cs="Times New Roman"/>
          <w:sz w:val="32"/>
          <w:szCs w:val="32"/>
        </w:rPr>
        <w:lastRenderedPageBreak/>
        <w:t>FUNDAMENTACIÓN TEÓRICA-NORMATIVA</w:t>
      </w:r>
    </w:p>
    <w:p w14:paraId="2201A2F7" w14:textId="1CBCC4B0" w:rsidR="00B30B2C" w:rsidRDefault="000613BE" w:rsidP="00DF483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Unidad Didáctica de </w:t>
      </w:r>
      <w:r w:rsidR="00DF483F">
        <w:rPr>
          <w:rFonts w:ascii="Times New Roman" w:hAnsi="Times New Roman" w:cs="Times New Roman"/>
          <w:sz w:val="24"/>
          <w:szCs w:val="24"/>
        </w:rPr>
        <w:t>el área de Educación Física</w:t>
      </w:r>
      <w:r w:rsidR="00966C35">
        <w:rPr>
          <w:rFonts w:ascii="Times New Roman" w:hAnsi="Times New Roman" w:cs="Times New Roman"/>
          <w:sz w:val="24"/>
          <w:szCs w:val="24"/>
        </w:rPr>
        <w:t xml:space="preserve"> para el nivel de Educación Primaria</w:t>
      </w:r>
      <w:r w:rsidR="002F0024">
        <w:rPr>
          <w:rFonts w:ascii="Times New Roman" w:hAnsi="Times New Roman" w:cs="Times New Roman"/>
          <w:sz w:val="24"/>
          <w:szCs w:val="24"/>
        </w:rPr>
        <w:t>, se apoya en un marco legal y teórico contemporáneo con la finalidad de dar respuesta a los nuevos desafíos educativos</w:t>
      </w:r>
      <w:r w:rsidR="009B0959">
        <w:rPr>
          <w:rFonts w:ascii="Times New Roman" w:hAnsi="Times New Roman" w:cs="Times New Roman"/>
          <w:sz w:val="24"/>
          <w:szCs w:val="24"/>
        </w:rPr>
        <w:t xml:space="preserve"> de nuestra época. Este marco </w:t>
      </w:r>
      <w:r w:rsidR="00505E94">
        <w:rPr>
          <w:rFonts w:ascii="Times New Roman" w:hAnsi="Times New Roman" w:cs="Times New Roman"/>
          <w:sz w:val="24"/>
          <w:szCs w:val="24"/>
        </w:rPr>
        <w:t>coordina las orientaciones normativas, los fundamentos</w:t>
      </w:r>
      <w:r w:rsidR="009C39AA">
        <w:rPr>
          <w:rFonts w:ascii="Times New Roman" w:hAnsi="Times New Roman" w:cs="Times New Roman"/>
          <w:sz w:val="24"/>
          <w:szCs w:val="24"/>
        </w:rPr>
        <w:t xml:space="preserve"> pedagógicos actuales y las aportaciones teóricas situando a los alumnos en el centro del</w:t>
      </w:r>
      <w:r w:rsidR="005C3813">
        <w:rPr>
          <w:rFonts w:ascii="Times New Roman" w:hAnsi="Times New Roman" w:cs="Times New Roman"/>
          <w:sz w:val="24"/>
          <w:szCs w:val="24"/>
        </w:rPr>
        <w:t xml:space="preserve"> proceso de enseñanza-aprendizaje.</w:t>
      </w:r>
    </w:p>
    <w:p w14:paraId="705D8468" w14:textId="7271E34A" w:rsidR="005C3813" w:rsidRDefault="005C3813" w:rsidP="00DF483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punto de partida lo forma la Ley Orgánica 3/2020</w:t>
      </w:r>
      <w:r w:rsidR="00BB382E">
        <w:rPr>
          <w:rFonts w:ascii="Times New Roman" w:hAnsi="Times New Roman" w:cs="Times New Roman"/>
          <w:sz w:val="24"/>
          <w:szCs w:val="24"/>
        </w:rPr>
        <w:t xml:space="preserve">, de 29 de diciembre, por la que se modifica la Ley Orgánica 2/2006, de 3 de mayo de Educación (LOMLOE). </w:t>
      </w:r>
      <w:r w:rsidR="00751ABA">
        <w:rPr>
          <w:rFonts w:ascii="Times New Roman" w:hAnsi="Times New Roman" w:cs="Times New Roman"/>
          <w:sz w:val="24"/>
          <w:szCs w:val="24"/>
        </w:rPr>
        <w:t>La ley establece un modelo educativo que se basa en el aprendizaje competencial, atención a la diversidad</w:t>
      </w:r>
      <w:r w:rsidR="009C3A72">
        <w:rPr>
          <w:rFonts w:ascii="Times New Roman" w:hAnsi="Times New Roman" w:cs="Times New Roman"/>
          <w:sz w:val="24"/>
          <w:szCs w:val="24"/>
        </w:rPr>
        <w:t xml:space="preserve"> y la inclusión, para reforzar la idea que la educación </w:t>
      </w:r>
      <w:r w:rsidR="000B0523">
        <w:rPr>
          <w:rFonts w:ascii="Times New Roman" w:hAnsi="Times New Roman" w:cs="Times New Roman"/>
          <w:sz w:val="24"/>
          <w:szCs w:val="24"/>
        </w:rPr>
        <w:t>tiene que ofrecer experiencias para contribuir el desarrollo integral del alumno</w:t>
      </w:r>
      <w:r w:rsidR="006C29DB">
        <w:rPr>
          <w:rFonts w:ascii="Times New Roman" w:hAnsi="Times New Roman" w:cs="Times New Roman"/>
          <w:sz w:val="24"/>
          <w:szCs w:val="24"/>
        </w:rPr>
        <w:t>. La Educación Física</w:t>
      </w:r>
      <w:r w:rsidR="008062FB">
        <w:rPr>
          <w:rFonts w:ascii="Times New Roman" w:hAnsi="Times New Roman" w:cs="Times New Roman"/>
          <w:sz w:val="24"/>
          <w:szCs w:val="24"/>
        </w:rPr>
        <w:t>, en este marco, alcanza una dimensión no solo motriz, sino también social</w:t>
      </w:r>
      <w:r w:rsidR="00001D46">
        <w:rPr>
          <w:rFonts w:ascii="Times New Roman" w:hAnsi="Times New Roman" w:cs="Times New Roman"/>
          <w:sz w:val="24"/>
          <w:szCs w:val="24"/>
        </w:rPr>
        <w:t>, cognitivo y emocional, gracias a la capacidad de fomentar la cooperación</w:t>
      </w:r>
      <w:r w:rsidR="00F93D84">
        <w:rPr>
          <w:rFonts w:ascii="Times New Roman" w:hAnsi="Times New Roman" w:cs="Times New Roman"/>
          <w:sz w:val="24"/>
          <w:szCs w:val="24"/>
        </w:rPr>
        <w:t>, el respeto, los valores…</w:t>
      </w:r>
    </w:p>
    <w:p w14:paraId="534DF2F6" w14:textId="19D8AEA1" w:rsidR="00F93D84" w:rsidRDefault="00D2726D" w:rsidP="00DF483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cuanto al ámbito estatal, </w:t>
      </w:r>
      <w:r w:rsidR="00285949">
        <w:rPr>
          <w:rFonts w:ascii="Times New Roman" w:hAnsi="Times New Roman" w:cs="Times New Roman"/>
          <w:sz w:val="24"/>
          <w:szCs w:val="24"/>
        </w:rPr>
        <w:t>el desarrollo curricular se centra en el Real Decreto 157/2022, de 1 de marzo, el cual regula</w:t>
      </w:r>
      <w:r w:rsidR="006F6DEB">
        <w:rPr>
          <w:rFonts w:ascii="Times New Roman" w:hAnsi="Times New Roman" w:cs="Times New Roman"/>
          <w:sz w:val="24"/>
          <w:szCs w:val="24"/>
        </w:rPr>
        <w:t xml:space="preserve"> la ordenanza y las enseñanzas mínimas durante la etapa de Educación Primaria</w:t>
      </w:r>
      <w:r w:rsidR="00E62AD0">
        <w:rPr>
          <w:rFonts w:ascii="Times New Roman" w:hAnsi="Times New Roman" w:cs="Times New Roman"/>
          <w:sz w:val="24"/>
          <w:szCs w:val="24"/>
        </w:rPr>
        <w:t>. El decreto resalta que la enseñanza de Educación Física debe de promover</w:t>
      </w:r>
      <w:r w:rsidR="003404CB">
        <w:rPr>
          <w:rFonts w:ascii="Times New Roman" w:hAnsi="Times New Roman" w:cs="Times New Roman"/>
          <w:sz w:val="24"/>
          <w:szCs w:val="24"/>
        </w:rPr>
        <w:t xml:space="preserve"> hábitos saludables, autorregulación emocional, inclusión social y trabajo en equipo</w:t>
      </w:r>
      <w:r w:rsidR="00E769F3">
        <w:rPr>
          <w:rFonts w:ascii="Times New Roman" w:hAnsi="Times New Roman" w:cs="Times New Roman"/>
          <w:sz w:val="24"/>
          <w:szCs w:val="24"/>
        </w:rPr>
        <w:t>, poniéndose en común con los objetivos educativos europeos</w:t>
      </w:r>
      <w:r w:rsidR="00D72ADF">
        <w:rPr>
          <w:rFonts w:ascii="Times New Roman" w:hAnsi="Times New Roman" w:cs="Times New Roman"/>
          <w:sz w:val="24"/>
          <w:szCs w:val="24"/>
        </w:rPr>
        <w:t xml:space="preserve"> y las recomendaciones de la UNESCO sobre el bienestar y la actividad física.</w:t>
      </w:r>
    </w:p>
    <w:p w14:paraId="06E23EBB" w14:textId="17B47EC1" w:rsidR="00D72ADF" w:rsidRDefault="00B03869" w:rsidP="00DF483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otro lado, en el contexto autonómico, en este caso la Comunidad de Madrid</w:t>
      </w:r>
      <w:r w:rsidR="00243C4E">
        <w:rPr>
          <w:rFonts w:ascii="Times New Roman" w:hAnsi="Times New Roman" w:cs="Times New Roman"/>
          <w:sz w:val="24"/>
          <w:szCs w:val="24"/>
        </w:rPr>
        <w:t>, se desarrolla a través del Decreto 61/2022, de 13 de julio</w:t>
      </w:r>
      <w:r w:rsidR="00F11B7A">
        <w:rPr>
          <w:rFonts w:ascii="Times New Roman" w:hAnsi="Times New Roman" w:cs="Times New Roman"/>
          <w:sz w:val="24"/>
          <w:szCs w:val="24"/>
        </w:rPr>
        <w:t xml:space="preserve">, </w:t>
      </w:r>
      <w:r w:rsidR="007E4C53">
        <w:rPr>
          <w:rFonts w:ascii="Times New Roman" w:hAnsi="Times New Roman" w:cs="Times New Roman"/>
          <w:sz w:val="24"/>
          <w:szCs w:val="24"/>
        </w:rPr>
        <w:t>que constituye el currículo de la etapa y de la Orden 130/2023, de 23 de enero</w:t>
      </w:r>
      <w:r w:rsidR="007E69CA">
        <w:rPr>
          <w:rFonts w:ascii="Times New Roman" w:hAnsi="Times New Roman" w:cs="Times New Roman"/>
          <w:sz w:val="24"/>
          <w:szCs w:val="24"/>
        </w:rPr>
        <w:t>, organizando la evaluación y la autonomía pedagógica de los centros</w:t>
      </w:r>
      <w:r w:rsidR="006008F9">
        <w:rPr>
          <w:rFonts w:ascii="Times New Roman" w:hAnsi="Times New Roman" w:cs="Times New Roman"/>
          <w:sz w:val="24"/>
          <w:szCs w:val="24"/>
        </w:rPr>
        <w:t xml:space="preserve">. </w:t>
      </w:r>
      <w:r w:rsidR="001276F9">
        <w:rPr>
          <w:rFonts w:ascii="Times New Roman" w:hAnsi="Times New Roman" w:cs="Times New Roman"/>
          <w:sz w:val="24"/>
          <w:szCs w:val="24"/>
        </w:rPr>
        <w:t>Se refuerza la relevancia de los aprendizajes competenciales y cooperativos, como la importancia de que el sector de la Educación Física</w:t>
      </w:r>
      <w:r w:rsidR="00B510AE">
        <w:rPr>
          <w:rFonts w:ascii="Times New Roman" w:hAnsi="Times New Roman" w:cs="Times New Roman"/>
          <w:sz w:val="24"/>
          <w:szCs w:val="24"/>
        </w:rPr>
        <w:t xml:space="preserve"> aporte a la inclusión y la igualdad de oportunidades.</w:t>
      </w:r>
    </w:p>
    <w:p w14:paraId="0A75F70B" w14:textId="06C4DB03" w:rsidR="00B510AE" w:rsidRDefault="00C85B32" w:rsidP="00DF483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 marco se encuentra en coherencia con los</w:t>
      </w:r>
      <w:r w:rsidR="003D314C">
        <w:rPr>
          <w:rFonts w:ascii="Times New Roman" w:hAnsi="Times New Roman" w:cs="Times New Roman"/>
          <w:sz w:val="24"/>
          <w:szCs w:val="24"/>
        </w:rPr>
        <w:t xml:space="preserve"> Objetivos de Desarrollo Sostenible (ODS)</w:t>
      </w:r>
      <w:r w:rsidR="008909F2">
        <w:rPr>
          <w:rFonts w:ascii="Times New Roman" w:hAnsi="Times New Roman" w:cs="Times New Roman"/>
          <w:sz w:val="24"/>
          <w:szCs w:val="24"/>
        </w:rPr>
        <w:t xml:space="preserve"> enunciados en la Agenda 2030 de la ONU, concretamente con </w:t>
      </w:r>
      <w:r w:rsidR="008909F2">
        <w:rPr>
          <w:rFonts w:ascii="Times New Roman" w:hAnsi="Times New Roman" w:cs="Times New Roman"/>
          <w:sz w:val="24"/>
          <w:szCs w:val="24"/>
        </w:rPr>
        <w:lastRenderedPageBreak/>
        <w:t>el ODS 3 (Salud y bienestar) y el ODS 4</w:t>
      </w:r>
      <w:r w:rsidR="00F9249F">
        <w:rPr>
          <w:rFonts w:ascii="Times New Roman" w:hAnsi="Times New Roman" w:cs="Times New Roman"/>
          <w:sz w:val="24"/>
          <w:szCs w:val="24"/>
        </w:rPr>
        <w:t xml:space="preserve"> (Educación de calidad), promoviendo modelos orientados a hábitos saludables</w:t>
      </w:r>
      <w:r w:rsidR="002A0A4D">
        <w:rPr>
          <w:rFonts w:ascii="Times New Roman" w:hAnsi="Times New Roman" w:cs="Times New Roman"/>
          <w:sz w:val="24"/>
          <w:szCs w:val="24"/>
        </w:rPr>
        <w:t xml:space="preserve"> y ele desarrollo integral de la persona. </w:t>
      </w:r>
      <w:r w:rsidR="00055298">
        <w:rPr>
          <w:rFonts w:ascii="Times New Roman" w:hAnsi="Times New Roman" w:cs="Times New Roman"/>
          <w:sz w:val="24"/>
          <w:szCs w:val="24"/>
        </w:rPr>
        <w:t>Des</w:t>
      </w:r>
      <w:r w:rsidR="00FD561C">
        <w:rPr>
          <w:rFonts w:ascii="Times New Roman" w:hAnsi="Times New Roman" w:cs="Times New Roman"/>
          <w:sz w:val="24"/>
          <w:szCs w:val="24"/>
        </w:rPr>
        <w:t>de este enfoque,</w:t>
      </w:r>
      <w:r w:rsidR="00E77D4F">
        <w:rPr>
          <w:rFonts w:ascii="Times New Roman" w:hAnsi="Times New Roman" w:cs="Times New Roman"/>
          <w:sz w:val="24"/>
          <w:szCs w:val="24"/>
        </w:rPr>
        <w:t xml:space="preserve"> mediante la práctica motriz y dinámicas cooperativas</w:t>
      </w:r>
      <w:r w:rsidR="005A7F15">
        <w:rPr>
          <w:rFonts w:ascii="Times New Roman" w:hAnsi="Times New Roman" w:cs="Times New Roman"/>
          <w:sz w:val="24"/>
          <w:szCs w:val="24"/>
        </w:rPr>
        <w:t xml:space="preserve"> forman una herramienta para mejorar el bienestar emocional y la gestión de las emociones.</w:t>
      </w:r>
    </w:p>
    <w:p w14:paraId="17DB8219" w14:textId="64CC76A0" w:rsidR="000501C3" w:rsidRDefault="0051374C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fundamentación teórica de esta unidad se </w:t>
      </w:r>
      <w:r w:rsidR="00AB1238">
        <w:rPr>
          <w:rFonts w:ascii="Times New Roman" w:hAnsi="Times New Roman" w:cs="Times New Roman"/>
          <w:sz w:val="24"/>
          <w:szCs w:val="24"/>
        </w:rPr>
        <w:t>basa en un enfoque constructivista y sociocultural del aprendizaje, donde el movimiento</w:t>
      </w:r>
      <w:r w:rsidR="000F3C20">
        <w:rPr>
          <w:rFonts w:ascii="Times New Roman" w:hAnsi="Times New Roman" w:cs="Times New Roman"/>
          <w:sz w:val="24"/>
          <w:szCs w:val="24"/>
        </w:rPr>
        <w:t>, el juego y la interacción social son los medios principales para adquirir</w:t>
      </w:r>
      <w:r w:rsidR="008D43A7">
        <w:rPr>
          <w:rFonts w:ascii="Times New Roman" w:hAnsi="Times New Roman" w:cs="Times New Roman"/>
          <w:sz w:val="24"/>
          <w:szCs w:val="24"/>
        </w:rPr>
        <w:t xml:space="preserve"> conocimientos y habilidades.</w:t>
      </w:r>
      <w:r w:rsidR="009D33C9">
        <w:rPr>
          <w:rFonts w:ascii="Times New Roman" w:hAnsi="Times New Roman" w:cs="Times New Roman"/>
          <w:sz w:val="24"/>
          <w:szCs w:val="24"/>
        </w:rPr>
        <w:t xml:space="preserve"> Hay autores como</w:t>
      </w:r>
      <w:r w:rsidR="0095707F">
        <w:rPr>
          <w:rFonts w:ascii="Times New Roman" w:hAnsi="Times New Roman" w:cs="Times New Roman"/>
          <w:sz w:val="24"/>
          <w:szCs w:val="24"/>
        </w:rPr>
        <w:t xml:space="preserve"> Piaget (1975) y Vygotsky</w:t>
      </w:r>
      <w:r w:rsidR="00127442">
        <w:rPr>
          <w:rFonts w:ascii="Times New Roman" w:hAnsi="Times New Roman" w:cs="Times New Roman"/>
          <w:sz w:val="24"/>
          <w:szCs w:val="24"/>
        </w:rPr>
        <w:t xml:space="preserve"> (1978)</w:t>
      </w:r>
      <w:r w:rsidR="00E85E71">
        <w:rPr>
          <w:rFonts w:ascii="Times New Roman" w:hAnsi="Times New Roman" w:cs="Times New Roman"/>
          <w:sz w:val="24"/>
          <w:szCs w:val="24"/>
        </w:rPr>
        <w:t xml:space="preserve"> </w:t>
      </w:r>
      <w:r w:rsidR="0003149A">
        <w:rPr>
          <w:rFonts w:ascii="Times New Roman" w:hAnsi="Times New Roman" w:cs="Times New Roman"/>
          <w:sz w:val="24"/>
          <w:szCs w:val="24"/>
        </w:rPr>
        <w:t xml:space="preserve">que hablan sobre la importancia </w:t>
      </w:r>
      <w:r w:rsidR="00515D8D">
        <w:rPr>
          <w:rFonts w:ascii="Times New Roman" w:hAnsi="Times New Roman" w:cs="Times New Roman"/>
          <w:sz w:val="24"/>
          <w:szCs w:val="24"/>
        </w:rPr>
        <w:t>de la acción y la colaboración para conseguir aprendizajes significativ</w:t>
      </w:r>
      <w:r w:rsidR="00FD69F4">
        <w:rPr>
          <w:rFonts w:ascii="Times New Roman" w:hAnsi="Times New Roman" w:cs="Times New Roman"/>
          <w:sz w:val="24"/>
          <w:szCs w:val="24"/>
        </w:rPr>
        <w:t>os. A su vez</w:t>
      </w:r>
      <w:r w:rsidR="00E5765F">
        <w:rPr>
          <w:rFonts w:ascii="Times New Roman" w:hAnsi="Times New Roman" w:cs="Times New Roman"/>
          <w:sz w:val="24"/>
          <w:szCs w:val="24"/>
        </w:rPr>
        <w:t>, Johnson y Holubec</w:t>
      </w:r>
      <w:r w:rsidR="000501C3">
        <w:rPr>
          <w:rFonts w:ascii="Times New Roman" w:hAnsi="Times New Roman" w:cs="Times New Roman"/>
          <w:sz w:val="24"/>
          <w:szCs w:val="24"/>
        </w:rPr>
        <w:t xml:space="preserve"> </w:t>
      </w:r>
      <w:r w:rsidR="00E5765F">
        <w:rPr>
          <w:rFonts w:ascii="Times New Roman" w:hAnsi="Times New Roman" w:cs="Times New Roman"/>
          <w:sz w:val="24"/>
          <w:szCs w:val="24"/>
        </w:rPr>
        <w:t>(1999),</w:t>
      </w:r>
      <w:r w:rsidR="00835C0B">
        <w:rPr>
          <w:rFonts w:ascii="Times New Roman" w:hAnsi="Times New Roman" w:cs="Times New Roman"/>
          <w:sz w:val="24"/>
          <w:szCs w:val="24"/>
        </w:rPr>
        <w:t xml:space="preserve"> defienden</w:t>
      </w:r>
      <w:r w:rsidR="00AF01D5">
        <w:rPr>
          <w:rFonts w:ascii="Times New Roman" w:hAnsi="Times New Roman" w:cs="Times New Roman"/>
          <w:sz w:val="24"/>
          <w:szCs w:val="24"/>
        </w:rPr>
        <w:t xml:space="preserve"> que la interdependencia positiva y el trabajo en grupo llevan a mejorar tanto el rendimiento</w:t>
      </w:r>
      <w:r w:rsidR="000501C3">
        <w:rPr>
          <w:rFonts w:ascii="Times New Roman" w:hAnsi="Times New Roman" w:cs="Times New Roman"/>
          <w:sz w:val="24"/>
          <w:szCs w:val="24"/>
        </w:rPr>
        <w:t xml:space="preserve"> académico como la convivencia escolar.</w:t>
      </w:r>
    </w:p>
    <w:p w14:paraId="09B626DC" w14:textId="7DF53067" w:rsidR="00770384" w:rsidRDefault="00770384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</w:t>
      </w:r>
      <w:r w:rsidR="00C831E8">
        <w:rPr>
          <w:rFonts w:ascii="Times New Roman" w:hAnsi="Times New Roman" w:cs="Times New Roman"/>
          <w:sz w:val="24"/>
          <w:szCs w:val="24"/>
        </w:rPr>
        <w:t xml:space="preserve">estas aportaciones, el sector de la Educación </w:t>
      </w:r>
      <w:r w:rsidR="00FF0592">
        <w:rPr>
          <w:rFonts w:ascii="Times New Roman" w:hAnsi="Times New Roman" w:cs="Times New Roman"/>
          <w:sz w:val="24"/>
          <w:szCs w:val="24"/>
        </w:rPr>
        <w:t>Física</w:t>
      </w:r>
      <w:r w:rsidR="00924E27">
        <w:rPr>
          <w:rFonts w:ascii="Times New Roman" w:hAnsi="Times New Roman" w:cs="Times New Roman"/>
          <w:sz w:val="24"/>
          <w:szCs w:val="24"/>
        </w:rPr>
        <w:t xml:space="preserve"> se sitúa como un espacio privilegiado para la </w:t>
      </w:r>
      <w:r w:rsidR="00DB77DE">
        <w:rPr>
          <w:rFonts w:ascii="Times New Roman" w:hAnsi="Times New Roman" w:cs="Times New Roman"/>
          <w:sz w:val="24"/>
          <w:szCs w:val="24"/>
        </w:rPr>
        <w:t>educación en valores, la construcción de hábitos saludables y el autoconocimiento emocional.</w:t>
      </w:r>
      <w:r w:rsidR="00FF0592">
        <w:rPr>
          <w:rFonts w:ascii="Times New Roman" w:hAnsi="Times New Roman" w:cs="Times New Roman"/>
          <w:sz w:val="24"/>
          <w:szCs w:val="24"/>
        </w:rPr>
        <w:t xml:space="preserve"> Autores como</w:t>
      </w:r>
      <w:r w:rsidR="00C32C01">
        <w:rPr>
          <w:rFonts w:ascii="Times New Roman" w:hAnsi="Times New Roman" w:cs="Times New Roman"/>
          <w:sz w:val="24"/>
          <w:szCs w:val="24"/>
        </w:rPr>
        <w:t xml:space="preserve"> Castejón (2011) y Velázquez (2019), el aprendizaje cooperativo</w:t>
      </w:r>
      <w:r w:rsidR="00BF17AC">
        <w:rPr>
          <w:rFonts w:ascii="Times New Roman" w:hAnsi="Times New Roman" w:cs="Times New Roman"/>
          <w:sz w:val="24"/>
          <w:szCs w:val="24"/>
        </w:rPr>
        <w:t xml:space="preserve"> en lo motriz potencia la motivación intrínseca, la </w:t>
      </w:r>
      <w:proofErr w:type="gramStart"/>
      <w:r w:rsidR="008C3F28">
        <w:rPr>
          <w:rFonts w:ascii="Times New Roman" w:hAnsi="Times New Roman" w:cs="Times New Roman"/>
          <w:sz w:val="24"/>
          <w:szCs w:val="24"/>
        </w:rPr>
        <w:t>participación</w:t>
      </w:r>
      <w:r w:rsidR="00BF17AC">
        <w:rPr>
          <w:rFonts w:ascii="Times New Roman" w:hAnsi="Times New Roman" w:cs="Times New Roman"/>
          <w:sz w:val="24"/>
          <w:szCs w:val="24"/>
        </w:rPr>
        <w:t xml:space="preserve"> </w:t>
      </w:r>
      <w:r w:rsidR="008C3F28">
        <w:rPr>
          <w:rFonts w:ascii="Times New Roman" w:hAnsi="Times New Roman" w:cs="Times New Roman"/>
          <w:sz w:val="24"/>
          <w:szCs w:val="24"/>
        </w:rPr>
        <w:t>activa</w:t>
      </w:r>
      <w:proofErr w:type="gramEnd"/>
      <w:r w:rsidR="008C3F28">
        <w:rPr>
          <w:rFonts w:ascii="Times New Roman" w:hAnsi="Times New Roman" w:cs="Times New Roman"/>
          <w:sz w:val="24"/>
          <w:szCs w:val="24"/>
        </w:rPr>
        <w:t xml:space="preserve"> </w:t>
      </w:r>
      <w:r w:rsidR="00BF17AC">
        <w:rPr>
          <w:rFonts w:ascii="Times New Roman" w:hAnsi="Times New Roman" w:cs="Times New Roman"/>
          <w:sz w:val="24"/>
          <w:szCs w:val="24"/>
        </w:rPr>
        <w:t>y la empatía</w:t>
      </w:r>
      <w:r w:rsidR="00D87804">
        <w:rPr>
          <w:rFonts w:ascii="Times New Roman" w:hAnsi="Times New Roman" w:cs="Times New Roman"/>
          <w:sz w:val="24"/>
          <w:szCs w:val="24"/>
        </w:rPr>
        <w:t>, haciendo que cada alumno viva experiencias</w:t>
      </w:r>
      <w:r w:rsidR="009911BE">
        <w:rPr>
          <w:rFonts w:ascii="Times New Roman" w:hAnsi="Times New Roman" w:cs="Times New Roman"/>
          <w:sz w:val="24"/>
          <w:szCs w:val="24"/>
        </w:rPr>
        <w:t xml:space="preserve"> en función de sus capacidades.</w:t>
      </w:r>
    </w:p>
    <w:p w14:paraId="66DA2906" w14:textId="77777777" w:rsidR="008C3F28" w:rsidRDefault="008C3F28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DE11B9E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4115A47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D1DFD2D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82EB8A1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10658EE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2D09853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71466F2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15BDD5C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D182459" w14:textId="77777777" w:rsidR="00603C25" w:rsidRDefault="00603C25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B3BFAC5" w14:textId="6108DD53" w:rsidR="00603C25" w:rsidRPr="008F23BC" w:rsidRDefault="00BA028E" w:rsidP="00BA028E">
      <w:pPr>
        <w:pStyle w:val="Prrafodelist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CONTEXTUALIZACIÓN</w:t>
      </w:r>
    </w:p>
    <w:p w14:paraId="52346D7F" w14:textId="013FF254" w:rsidR="00BA028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Contextualización del centr</w:t>
      </w:r>
      <w:r w:rsidR="008F23BC" w:rsidRPr="008F23BC">
        <w:rPr>
          <w:rFonts w:ascii="Times New Roman" w:hAnsi="Times New Roman" w:cs="Times New Roman"/>
          <w:b/>
          <w:bCs/>
          <w:sz w:val="24"/>
          <w:szCs w:val="24"/>
        </w:rPr>
        <w:t>o.</w:t>
      </w:r>
    </w:p>
    <w:p w14:paraId="32714376" w14:textId="636DE513" w:rsidR="00BA07F3" w:rsidRPr="001C3667" w:rsidRDefault="001C3667" w:rsidP="00BA07F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UD se desarrolla en el </w:t>
      </w:r>
      <w:r w:rsidR="00E9330D">
        <w:rPr>
          <w:rFonts w:ascii="Times New Roman" w:hAnsi="Times New Roman" w:cs="Times New Roman"/>
          <w:sz w:val="24"/>
          <w:szCs w:val="24"/>
        </w:rPr>
        <w:t xml:space="preserve">CEIP </w:t>
      </w:r>
      <w:proofErr w:type="spellStart"/>
      <w:r w:rsidR="00942B3F">
        <w:rPr>
          <w:rFonts w:ascii="Times New Roman" w:hAnsi="Times New Roman" w:cs="Times New Roman"/>
          <w:sz w:val="24"/>
          <w:szCs w:val="24"/>
        </w:rPr>
        <w:t>Alsano</w:t>
      </w:r>
      <w:proofErr w:type="spellEnd"/>
      <w:r w:rsidR="00942B3F">
        <w:rPr>
          <w:rFonts w:ascii="Times New Roman" w:hAnsi="Times New Roman" w:cs="Times New Roman"/>
          <w:sz w:val="24"/>
          <w:szCs w:val="24"/>
        </w:rPr>
        <w:t>, un colegio público de la Comunidad de Madrid</w:t>
      </w:r>
      <w:r w:rsidR="001C7826">
        <w:rPr>
          <w:rFonts w:ascii="Times New Roman" w:hAnsi="Times New Roman" w:cs="Times New Roman"/>
          <w:sz w:val="24"/>
          <w:szCs w:val="24"/>
        </w:rPr>
        <w:t>, situado en el sur de la comunidad, Fuenlabrada</w:t>
      </w:r>
      <w:r w:rsidR="00393A31">
        <w:rPr>
          <w:rFonts w:ascii="Times New Roman" w:hAnsi="Times New Roman" w:cs="Times New Roman"/>
          <w:sz w:val="24"/>
          <w:szCs w:val="24"/>
        </w:rPr>
        <w:t>. Se caracteriza por tener una metodología</w:t>
      </w:r>
      <w:r w:rsidR="00C405B2">
        <w:rPr>
          <w:rFonts w:ascii="Times New Roman" w:hAnsi="Times New Roman" w:cs="Times New Roman"/>
          <w:sz w:val="24"/>
          <w:szCs w:val="24"/>
        </w:rPr>
        <w:t xml:space="preserve"> inclusiva, al ser un Centro de Escolaridad Preferente para alumnos con Trastorno del Espectro </w:t>
      </w:r>
      <w:r w:rsidR="00CF0C54">
        <w:rPr>
          <w:rFonts w:ascii="Times New Roman" w:hAnsi="Times New Roman" w:cs="Times New Roman"/>
          <w:sz w:val="24"/>
          <w:szCs w:val="24"/>
        </w:rPr>
        <w:t>Autista (TEA).</w:t>
      </w:r>
      <w:r w:rsidR="00FD6704">
        <w:rPr>
          <w:rFonts w:ascii="Times New Roman" w:hAnsi="Times New Roman" w:cs="Times New Roman"/>
          <w:sz w:val="24"/>
          <w:szCs w:val="24"/>
        </w:rPr>
        <w:t xml:space="preserve"> Esta condición</w:t>
      </w:r>
      <w:r w:rsidR="002B0070">
        <w:rPr>
          <w:rFonts w:ascii="Times New Roman" w:hAnsi="Times New Roman" w:cs="Times New Roman"/>
          <w:sz w:val="24"/>
          <w:szCs w:val="24"/>
        </w:rPr>
        <w:t xml:space="preserve"> define al centro con una sensibilidad especial hacia la diversidad, la creación de entornos seguros</w:t>
      </w:r>
      <w:r w:rsidR="00F04477">
        <w:rPr>
          <w:rFonts w:ascii="Times New Roman" w:hAnsi="Times New Roman" w:cs="Times New Roman"/>
          <w:sz w:val="24"/>
          <w:szCs w:val="24"/>
        </w:rPr>
        <w:t>, adaptación de propuestas motrices</w:t>
      </w:r>
      <w:r w:rsidR="00AF545A">
        <w:rPr>
          <w:rFonts w:ascii="Times New Roman" w:hAnsi="Times New Roman" w:cs="Times New Roman"/>
          <w:sz w:val="24"/>
          <w:szCs w:val="24"/>
        </w:rPr>
        <w:t xml:space="preserve"> pata todos los alumnos.</w:t>
      </w:r>
    </w:p>
    <w:p w14:paraId="3C6393CC" w14:textId="0AEAAC25" w:rsidR="00BA028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Ubicación.</w:t>
      </w:r>
    </w:p>
    <w:p w14:paraId="298E70A2" w14:textId="2AFFB147" w:rsidR="00BA07F3" w:rsidRPr="007405B8" w:rsidRDefault="007405B8" w:rsidP="00AF545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CEIP </w:t>
      </w:r>
      <w:proofErr w:type="spellStart"/>
      <w:r>
        <w:rPr>
          <w:rFonts w:ascii="Times New Roman" w:hAnsi="Times New Roman" w:cs="Times New Roman"/>
          <w:sz w:val="24"/>
          <w:szCs w:val="24"/>
        </w:rPr>
        <w:t>Alsano</w:t>
      </w:r>
      <w:proofErr w:type="spellEnd"/>
      <w:r w:rsidR="00AE4A17">
        <w:rPr>
          <w:rFonts w:ascii="Times New Roman" w:hAnsi="Times New Roman" w:cs="Times New Roman"/>
          <w:sz w:val="24"/>
          <w:szCs w:val="24"/>
        </w:rPr>
        <w:t xml:space="preserve"> está ubicado en el barrio de El Naranjo, en la localidad de Fuenlabrada. Una zona </w:t>
      </w:r>
      <w:r w:rsidR="007C1BB2">
        <w:rPr>
          <w:rFonts w:ascii="Times New Roman" w:hAnsi="Times New Roman" w:cs="Times New Roman"/>
          <w:sz w:val="24"/>
          <w:szCs w:val="24"/>
        </w:rPr>
        <w:t xml:space="preserve">urbana, bien comunicada gracias al transporte público y con fácil acceso </w:t>
      </w:r>
      <w:r w:rsidR="00914764">
        <w:rPr>
          <w:rFonts w:ascii="Times New Roman" w:hAnsi="Times New Roman" w:cs="Times New Roman"/>
          <w:sz w:val="24"/>
          <w:szCs w:val="24"/>
        </w:rPr>
        <w:t xml:space="preserve">desde las principales vías de la ciudad. </w:t>
      </w:r>
      <w:r w:rsidR="00E86292">
        <w:rPr>
          <w:rFonts w:ascii="Times New Roman" w:hAnsi="Times New Roman" w:cs="Times New Roman"/>
          <w:sz w:val="24"/>
          <w:szCs w:val="24"/>
        </w:rPr>
        <w:t xml:space="preserve">Se localiza en </w:t>
      </w:r>
      <w:r w:rsidR="002532B1">
        <w:rPr>
          <w:rFonts w:ascii="Times New Roman" w:hAnsi="Times New Roman" w:cs="Times New Roman"/>
          <w:sz w:val="24"/>
          <w:szCs w:val="24"/>
        </w:rPr>
        <w:t>un entorno residencial</w:t>
      </w:r>
      <w:r w:rsidR="00813D2C">
        <w:rPr>
          <w:rFonts w:ascii="Times New Roman" w:hAnsi="Times New Roman" w:cs="Times New Roman"/>
          <w:sz w:val="24"/>
          <w:szCs w:val="24"/>
        </w:rPr>
        <w:t>, facilitando la cercanía entre familias y escuela</w:t>
      </w:r>
      <w:r w:rsidR="008F5025">
        <w:rPr>
          <w:rFonts w:ascii="Times New Roman" w:hAnsi="Times New Roman" w:cs="Times New Roman"/>
          <w:sz w:val="24"/>
          <w:szCs w:val="24"/>
        </w:rPr>
        <w:t>, contribuyendo a tener una relación educativa estrecha y constante.</w:t>
      </w:r>
    </w:p>
    <w:p w14:paraId="4F6C6215" w14:textId="1F72BC39" w:rsidR="00BA028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Descripción del entorno.</w:t>
      </w:r>
    </w:p>
    <w:p w14:paraId="5F87DE80" w14:textId="597029EA" w:rsidR="00BA07F3" w:rsidRDefault="008F5025" w:rsidP="005E2C18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centro se encuentra en un barrio obrero, de clase trabajadora, con una amplia diversidad cultural. Esta situación se </w:t>
      </w:r>
      <w:r w:rsidR="00616DE4">
        <w:rPr>
          <w:rFonts w:ascii="Times New Roman" w:hAnsi="Times New Roman" w:cs="Times New Roman"/>
          <w:sz w:val="24"/>
          <w:szCs w:val="24"/>
        </w:rPr>
        <w:t>traducía en las aulas, conviviendo alumnos de distintos orígenes (musulmanes, gitanos</w:t>
      </w:r>
      <w:r w:rsidR="00170142">
        <w:rPr>
          <w:rFonts w:ascii="Times New Roman" w:hAnsi="Times New Roman" w:cs="Times New Roman"/>
          <w:sz w:val="24"/>
          <w:szCs w:val="24"/>
        </w:rPr>
        <w:t>, latinoamericanos), enriqueciendo</w:t>
      </w:r>
      <w:r w:rsidR="00606FA0">
        <w:rPr>
          <w:rFonts w:ascii="Times New Roman" w:hAnsi="Times New Roman" w:cs="Times New Roman"/>
          <w:sz w:val="24"/>
          <w:szCs w:val="24"/>
        </w:rPr>
        <w:t xml:space="preserve"> la convivencia y reforzando la educación </w:t>
      </w:r>
      <w:r w:rsidR="00AE5F02">
        <w:rPr>
          <w:rFonts w:ascii="Times New Roman" w:hAnsi="Times New Roman" w:cs="Times New Roman"/>
          <w:sz w:val="24"/>
          <w:szCs w:val="24"/>
        </w:rPr>
        <w:t>en valores como el respeto, la solidaridad, la tolerancia.</w:t>
      </w:r>
    </w:p>
    <w:p w14:paraId="3907EE16" w14:textId="66064641" w:rsidR="00AE5F02" w:rsidRPr="008F5025" w:rsidRDefault="00BB3A2E" w:rsidP="005E2C18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r w:rsidR="005B0A67">
        <w:rPr>
          <w:rFonts w:ascii="Times New Roman" w:hAnsi="Times New Roman" w:cs="Times New Roman"/>
          <w:sz w:val="24"/>
          <w:szCs w:val="24"/>
        </w:rPr>
        <w:t>entorno</w:t>
      </w:r>
      <w:r>
        <w:rPr>
          <w:rFonts w:ascii="Times New Roman" w:hAnsi="Times New Roman" w:cs="Times New Roman"/>
          <w:sz w:val="24"/>
          <w:szCs w:val="24"/>
        </w:rPr>
        <w:t xml:space="preserve"> cuenta con varios espacios verdes, bibliotecas, centros culturales e instalaciones municipales</w:t>
      </w:r>
      <w:r w:rsidR="003E113A">
        <w:rPr>
          <w:rFonts w:ascii="Times New Roman" w:hAnsi="Times New Roman" w:cs="Times New Roman"/>
          <w:sz w:val="24"/>
          <w:szCs w:val="24"/>
        </w:rPr>
        <w:t>, permitiendo</w:t>
      </w:r>
      <w:r w:rsidR="00FB7004">
        <w:rPr>
          <w:rFonts w:ascii="Times New Roman" w:hAnsi="Times New Roman" w:cs="Times New Roman"/>
          <w:sz w:val="24"/>
          <w:szCs w:val="24"/>
        </w:rPr>
        <w:t xml:space="preserve"> a los docentes aprovechar los recursos externos para complementar con sus clases.</w:t>
      </w:r>
    </w:p>
    <w:p w14:paraId="329BF182" w14:textId="139B394D" w:rsidR="009911B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Perfil de las familias.</w:t>
      </w:r>
    </w:p>
    <w:p w14:paraId="4D797E85" w14:textId="16C5A64B" w:rsidR="00BA07F3" w:rsidRPr="00C436EF" w:rsidRDefault="00C436EF" w:rsidP="0054192C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familias </w:t>
      </w:r>
      <w:r w:rsidR="00252F41">
        <w:rPr>
          <w:rFonts w:ascii="Times New Roman" w:hAnsi="Times New Roman" w:cs="Times New Roman"/>
          <w:sz w:val="24"/>
          <w:szCs w:val="24"/>
        </w:rPr>
        <w:t>forman parte mayoritariamente de un contexto socio</w:t>
      </w:r>
      <w:r w:rsidR="00432373">
        <w:rPr>
          <w:rFonts w:ascii="Times New Roman" w:hAnsi="Times New Roman" w:cs="Times New Roman"/>
          <w:sz w:val="24"/>
          <w:szCs w:val="24"/>
        </w:rPr>
        <w:t>económico medio-bajo, con profesiones de carácter t</w:t>
      </w:r>
      <w:r w:rsidR="00DD2813">
        <w:rPr>
          <w:rFonts w:ascii="Times New Roman" w:hAnsi="Times New Roman" w:cs="Times New Roman"/>
          <w:sz w:val="24"/>
          <w:szCs w:val="24"/>
        </w:rPr>
        <w:t>écnico, manual o comercial. Por lo general</w:t>
      </w:r>
      <w:r w:rsidR="00E12CB3">
        <w:rPr>
          <w:rFonts w:ascii="Times New Roman" w:hAnsi="Times New Roman" w:cs="Times New Roman"/>
          <w:sz w:val="24"/>
          <w:szCs w:val="24"/>
        </w:rPr>
        <w:t xml:space="preserve">, presentan una actitud colaboradora con el centro y con los docentes, especialmente en actividades solidarias. </w:t>
      </w:r>
      <w:r w:rsidR="00153C9A">
        <w:rPr>
          <w:rFonts w:ascii="Times New Roman" w:hAnsi="Times New Roman" w:cs="Times New Roman"/>
          <w:sz w:val="24"/>
          <w:szCs w:val="24"/>
        </w:rPr>
        <w:t xml:space="preserve">Debido a estas características, las </w:t>
      </w:r>
      <w:r w:rsidR="007471CF">
        <w:rPr>
          <w:rFonts w:ascii="Times New Roman" w:hAnsi="Times New Roman" w:cs="Times New Roman"/>
          <w:sz w:val="24"/>
          <w:szCs w:val="24"/>
        </w:rPr>
        <w:t>familias</w:t>
      </w:r>
      <w:r w:rsidR="00153C9A">
        <w:rPr>
          <w:rFonts w:ascii="Times New Roman" w:hAnsi="Times New Roman" w:cs="Times New Roman"/>
          <w:sz w:val="24"/>
          <w:szCs w:val="24"/>
        </w:rPr>
        <w:t xml:space="preserve"> necesitan una orientación y apoyo para el seguimiento académico</w:t>
      </w:r>
      <w:r w:rsidR="00BA4B16">
        <w:rPr>
          <w:rFonts w:ascii="Times New Roman" w:hAnsi="Times New Roman" w:cs="Times New Roman"/>
          <w:sz w:val="24"/>
          <w:szCs w:val="24"/>
        </w:rPr>
        <w:t xml:space="preserve"> de sus hijos, atendiendo sus necesidades mediante tutorías</w:t>
      </w:r>
      <w:r w:rsidR="00080948">
        <w:rPr>
          <w:rFonts w:ascii="Times New Roman" w:hAnsi="Times New Roman" w:cs="Times New Roman"/>
          <w:sz w:val="24"/>
          <w:szCs w:val="24"/>
        </w:rPr>
        <w:t>, reuniones y atención individualizada.</w:t>
      </w:r>
    </w:p>
    <w:p w14:paraId="1067DD88" w14:textId="50AEC937" w:rsidR="00BA028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lastRenderedPageBreak/>
        <w:t>Perfil del alumnado del centro</w:t>
      </w:r>
      <w:r w:rsidR="00BA07F3" w:rsidRPr="008F23B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D259E5D" w14:textId="73192CA3" w:rsidR="00BA07F3" w:rsidRPr="002B11B7" w:rsidRDefault="002B11B7" w:rsidP="007471CF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clases del CEIP </w:t>
      </w:r>
      <w:proofErr w:type="spellStart"/>
      <w:r>
        <w:rPr>
          <w:rFonts w:ascii="Times New Roman" w:hAnsi="Times New Roman" w:cs="Times New Roman"/>
          <w:sz w:val="24"/>
          <w:szCs w:val="24"/>
        </w:rPr>
        <w:t>Alsano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presentan una gran </w:t>
      </w:r>
      <w:r w:rsidR="002B19A4">
        <w:rPr>
          <w:rFonts w:ascii="Times New Roman" w:hAnsi="Times New Roman" w:cs="Times New Roman"/>
          <w:sz w:val="24"/>
          <w:szCs w:val="24"/>
        </w:rPr>
        <w:t>heterogeneidad en cuanto a ritmos de aprendizaje, contextos familiares y competencia curricular</w:t>
      </w:r>
      <w:r w:rsidR="00586BEC">
        <w:rPr>
          <w:rFonts w:ascii="Times New Roman" w:hAnsi="Times New Roman" w:cs="Times New Roman"/>
          <w:sz w:val="24"/>
          <w:szCs w:val="24"/>
        </w:rPr>
        <w:t>. Además</w:t>
      </w:r>
      <w:r w:rsidR="00C5006E">
        <w:rPr>
          <w:rFonts w:ascii="Times New Roman" w:hAnsi="Times New Roman" w:cs="Times New Roman"/>
          <w:sz w:val="24"/>
          <w:szCs w:val="24"/>
        </w:rPr>
        <w:t xml:space="preserve">, </w:t>
      </w:r>
      <w:r w:rsidR="00266B75">
        <w:rPr>
          <w:rFonts w:ascii="Times New Roman" w:hAnsi="Times New Roman" w:cs="Times New Roman"/>
          <w:sz w:val="24"/>
          <w:szCs w:val="24"/>
        </w:rPr>
        <w:t>el centro acoge</w:t>
      </w:r>
      <w:r w:rsidR="00DD6EE2">
        <w:rPr>
          <w:rFonts w:ascii="Times New Roman" w:hAnsi="Times New Roman" w:cs="Times New Roman"/>
          <w:sz w:val="24"/>
          <w:szCs w:val="24"/>
        </w:rPr>
        <w:t xml:space="preserve"> alumnado con necesidades educativas especiales del trastorno del desarrollo (TEA)</w:t>
      </w:r>
      <w:r w:rsidR="00AE6353">
        <w:rPr>
          <w:rFonts w:ascii="Times New Roman" w:hAnsi="Times New Roman" w:cs="Times New Roman"/>
          <w:sz w:val="24"/>
          <w:szCs w:val="24"/>
        </w:rPr>
        <w:t>, situaciones sociofamiliares complejas o dificultades espe</w:t>
      </w:r>
      <w:r w:rsidR="00EA7EBA">
        <w:rPr>
          <w:rFonts w:ascii="Times New Roman" w:hAnsi="Times New Roman" w:cs="Times New Roman"/>
          <w:sz w:val="24"/>
          <w:szCs w:val="24"/>
        </w:rPr>
        <w:t>cíficas del aprendizaje.</w:t>
      </w:r>
      <w:r w:rsidR="001C64FA">
        <w:rPr>
          <w:rFonts w:ascii="Times New Roman" w:hAnsi="Times New Roman" w:cs="Times New Roman"/>
          <w:sz w:val="24"/>
          <w:szCs w:val="24"/>
        </w:rPr>
        <w:t xml:space="preserve"> </w:t>
      </w:r>
      <w:r w:rsidR="000F708F">
        <w:rPr>
          <w:rFonts w:ascii="Times New Roman" w:hAnsi="Times New Roman" w:cs="Times New Roman"/>
          <w:sz w:val="24"/>
          <w:szCs w:val="24"/>
        </w:rPr>
        <w:t>Debido a esta diversidad</w:t>
      </w:r>
      <w:r w:rsidR="000C1DED">
        <w:rPr>
          <w:rFonts w:ascii="Times New Roman" w:hAnsi="Times New Roman" w:cs="Times New Roman"/>
          <w:sz w:val="24"/>
          <w:szCs w:val="24"/>
        </w:rPr>
        <w:t xml:space="preserve"> exige una práctica educativa que se basa en una metodología flexible</w:t>
      </w:r>
      <w:r w:rsidR="00266B75">
        <w:rPr>
          <w:rFonts w:ascii="Times New Roman" w:hAnsi="Times New Roman" w:cs="Times New Roman"/>
          <w:sz w:val="24"/>
          <w:szCs w:val="24"/>
        </w:rPr>
        <w:t>, personalización de la enseñanza y atención a ala diversidad</w:t>
      </w:r>
      <w:r w:rsidR="0004527B">
        <w:rPr>
          <w:rFonts w:ascii="Times New Roman" w:hAnsi="Times New Roman" w:cs="Times New Roman"/>
          <w:sz w:val="24"/>
          <w:szCs w:val="24"/>
        </w:rPr>
        <w:t xml:space="preserve">, aspectos que se ven reflejados también en la programación de Educación </w:t>
      </w:r>
      <w:r w:rsidR="00474F43">
        <w:rPr>
          <w:rFonts w:ascii="Times New Roman" w:hAnsi="Times New Roman" w:cs="Times New Roman"/>
          <w:sz w:val="24"/>
          <w:szCs w:val="24"/>
        </w:rPr>
        <w:t>Física</w:t>
      </w:r>
      <w:r w:rsidR="0004527B">
        <w:rPr>
          <w:rFonts w:ascii="Times New Roman" w:hAnsi="Times New Roman" w:cs="Times New Roman"/>
          <w:sz w:val="24"/>
          <w:szCs w:val="24"/>
        </w:rPr>
        <w:t>.</w:t>
      </w:r>
    </w:p>
    <w:p w14:paraId="00F2A64A" w14:textId="006A0301" w:rsidR="00BA028E" w:rsidRPr="008F23BC" w:rsidRDefault="00BA028E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Curso.</w:t>
      </w:r>
    </w:p>
    <w:p w14:paraId="727283C0" w14:textId="3B370412" w:rsidR="00BA07F3" w:rsidRPr="004A5209" w:rsidRDefault="004A5209" w:rsidP="0004527B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Unidad Didáctica está programada para el alumnado de 6º de Primaria, etapa donde </w:t>
      </w:r>
      <w:r w:rsidR="004D7B87">
        <w:rPr>
          <w:rFonts w:ascii="Times New Roman" w:hAnsi="Times New Roman" w:cs="Times New Roman"/>
          <w:sz w:val="24"/>
          <w:szCs w:val="24"/>
        </w:rPr>
        <w:t>el área de Educación Física busca una consolidación</w:t>
      </w:r>
      <w:r w:rsidR="00C571B4">
        <w:rPr>
          <w:rFonts w:ascii="Times New Roman" w:hAnsi="Times New Roman" w:cs="Times New Roman"/>
          <w:sz w:val="24"/>
          <w:szCs w:val="24"/>
        </w:rPr>
        <w:t xml:space="preserve"> de hábitos de práctica física, reforzar valores como la cooperación</w:t>
      </w:r>
      <w:r w:rsidR="00AF38BA">
        <w:rPr>
          <w:rFonts w:ascii="Times New Roman" w:hAnsi="Times New Roman" w:cs="Times New Roman"/>
          <w:sz w:val="24"/>
          <w:szCs w:val="24"/>
        </w:rPr>
        <w:t xml:space="preserve">, esfuerzo, autonomía </w:t>
      </w:r>
      <w:r w:rsidR="0080130F">
        <w:rPr>
          <w:rFonts w:ascii="Times New Roman" w:hAnsi="Times New Roman" w:cs="Times New Roman"/>
          <w:sz w:val="24"/>
          <w:szCs w:val="24"/>
        </w:rPr>
        <w:t>personal y</w:t>
      </w:r>
      <w:r w:rsidR="00C571B4">
        <w:rPr>
          <w:rFonts w:ascii="Times New Roman" w:hAnsi="Times New Roman" w:cs="Times New Roman"/>
          <w:sz w:val="24"/>
          <w:szCs w:val="24"/>
        </w:rPr>
        <w:t xml:space="preserve"> ampliar la competencia motriz</w:t>
      </w:r>
      <w:r w:rsidR="0080130F">
        <w:rPr>
          <w:rFonts w:ascii="Times New Roman" w:hAnsi="Times New Roman" w:cs="Times New Roman"/>
          <w:sz w:val="24"/>
          <w:szCs w:val="24"/>
        </w:rPr>
        <w:t>.</w:t>
      </w:r>
    </w:p>
    <w:p w14:paraId="2DB1C090" w14:textId="33EFDD69" w:rsidR="00BA028E" w:rsidRPr="008F23BC" w:rsidRDefault="00BA07F3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Perfil de los alumnos del curso seleccionado.</w:t>
      </w:r>
    </w:p>
    <w:p w14:paraId="0E5291E2" w14:textId="6B0B8F4D" w:rsidR="00875473" w:rsidRPr="007A7C9E" w:rsidRDefault="007A7C9E" w:rsidP="00182847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grupo de </w:t>
      </w:r>
      <w:r w:rsidR="00623CF5">
        <w:rPr>
          <w:rFonts w:ascii="Times New Roman" w:hAnsi="Times New Roman" w:cs="Times New Roman"/>
          <w:sz w:val="24"/>
          <w:szCs w:val="24"/>
        </w:rPr>
        <w:t>sexto esta formado por 22 estudiantes, con una distribución</w:t>
      </w:r>
      <w:r w:rsidR="00F92BBC">
        <w:rPr>
          <w:rFonts w:ascii="Times New Roman" w:hAnsi="Times New Roman" w:cs="Times New Roman"/>
          <w:sz w:val="24"/>
          <w:szCs w:val="24"/>
        </w:rPr>
        <w:t xml:space="preserve"> equitativa entre niños y niñas</w:t>
      </w:r>
      <w:r w:rsidR="00A971FE">
        <w:rPr>
          <w:rFonts w:ascii="Times New Roman" w:hAnsi="Times New Roman" w:cs="Times New Roman"/>
          <w:sz w:val="24"/>
          <w:szCs w:val="24"/>
        </w:rPr>
        <w:t xml:space="preserve">. </w:t>
      </w:r>
      <w:r w:rsidR="00FB7649">
        <w:rPr>
          <w:rFonts w:ascii="Times New Roman" w:hAnsi="Times New Roman" w:cs="Times New Roman"/>
          <w:sz w:val="24"/>
          <w:szCs w:val="24"/>
        </w:rPr>
        <w:t>La clase presenta diferentes niveles de destreza motriz</w:t>
      </w:r>
      <w:r w:rsidR="004D07DD">
        <w:rPr>
          <w:rFonts w:ascii="Times New Roman" w:hAnsi="Times New Roman" w:cs="Times New Roman"/>
          <w:sz w:val="24"/>
          <w:szCs w:val="24"/>
        </w:rPr>
        <w:t xml:space="preserve">, pero por lo general todos muestran una actitud participativa y receptiva hacia la asignatura. </w:t>
      </w:r>
      <w:r w:rsidR="00C72097">
        <w:rPr>
          <w:rFonts w:ascii="Times New Roman" w:hAnsi="Times New Roman" w:cs="Times New Roman"/>
          <w:sz w:val="24"/>
          <w:szCs w:val="24"/>
        </w:rPr>
        <w:t xml:space="preserve">En </w:t>
      </w:r>
      <w:r w:rsidR="00DC1BD7">
        <w:rPr>
          <w:rFonts w:ascii="Times New Roman" w:hAnsi="Times New Roman" w:cs="Times New Roman"/>
          <w:sz w:val="24"/>
          <w:szCs w:val="24"/>
        </w:rPr>
        <w:t>el grupo hay un alumno TEA, el cual participa</w:t>
      </w:r>
      <w:r w:rsidR="00B70C51">
        <w:rPr>
          <w:rFonts w:ascii="Times New Roman" w:hAnsi="Times New Roman" w:cs="Times New Roman"/>
          <w:sz w:val="24"/>
          <w:szCs w:val="24"/>
        </w:rPr>
        <w:t xml:space="preserve"> en las clases con la ayuda</w:t>
      </w:r>
      <w:r w:rsidR="006E723A">
        <w:rPr>
          <w:rFonts w:ascii="Times New Roman" w:hAnsi="Times New Roman" w:cs="Times New Roman"/>
          <w:sz w:val="24"/>
          <w:szCs w:val="24"/>
        </w:rPr>
        <w:t xml:space="preserve"> de un auxiliar educativo</w:t>
      </w:r>
      <w:r w:rsidR="002D1638">
        <w:rPr>
          <w:rFonts w:ascii="Times New Roman" w:hAnsi="Times New Roman" w:cs="Times New Roman"/>
          <w:sz w:val="24"/>
          <w:szCs w:val="24"/>
        </w:rPr>
        <w:t>, proporcionado por la Comunidad de Madrid</w:t>
      </w:r>
      <w:r w:rsidR="00E30D6E">
        <w:rPr>
          <w:rFonts w:ascii="Times New Roman" w:hAnsi="Times New Roman" w:cs="Times New Roman"/>
          <w:sz w:val="24"/>
          <w:szCs w:val="24"/>
        </w:rPr>
        <w:t>, al igual que los alumnos con necesidades de refuerzo pedagógico</w:t>
      </w:r>
      <w:r w:rsidR="00875473">
        <w:rPr>
          <w:rFonts w:ascii="Times New Roman" w:hAnsi="Times New Roman" w:cs="Times New Roman"/>
          <w:sz w:val="24"/>
          <w:szCs w:val="24"/>
        </w:rPr>
        <w:t xml:space="preserve">, recibiendo apoyo dentro del aula. </w:t>
      </w:r>
      <w:r w:rsidR="00182847">
        <w:rPr>
          <w:rFonts w:ascii="Times New Roman" w:hAnsi="Times New Roman" w:cs="Times New Roman"/>
          <w:sz w:val="24"/>
          <w:szCs w:val="24"/>
        </w:rPr>
        <w:t xml:space="preserve"> </w:t>
      </w:r>
      <w:r w:rsidR="00875473">
        <w:rPr>
          <w:rFonts w:ascii="Times New Roman" w:hAnsi="Times New Roman" w:cs="Times New Roman"/>
          <w:sz w:val="24"/>
          <w:szCs w:val="24"/>
        </w:rPr>
        <w:t>El comportamiento de los alumnos</w:t>
      </w:r>
      <w:r w:rsidR="000C1834">
        <w:rPr>
          <w:rFonts w:ascii="Times New Roman" w:hAnsi="Times New Roman" w:cs="Times New Roman"/>
          <w:sz w:val="24"/>
          <w:szCs w:val="24"/>
        </w:rPr>
        <w:t xml:space="preserve"> es </w:t>
      </w:r>
      <w:r w:rsidR="003E2E85">
        <w:rPr>
          <w:rFonts w:ascii="Times New Roman" w:hAnsi="Times New Roman" w:cs="Times New Roman"/>
          <w:sz w:val="24"/>
          <w:szCs w:val="24"/>
        </w:rPr>
        <w:t>positivo</w:t>
      </w:r>
      <w:r w:rsidR="00F322CF">
        <w:rPr>
          <w:rFonts w:ascii="Times New Roman" w:hAnsi="Times New Roman" w:cs="Times New Roman"/>
          <w:sz w:val="24"/>
          <w:szCs w:val="24"/>
        </w:rPr>
        <w:t xml:space="preserve">, predomina la colaboración, el trabajo en equipo y la curiosidad por aprender, aunque algunos alumnos presentan dificultades </w:t>
      </w:r>
      <w:r w:rsidR="00914E84">
        <w:rPr>
          <w:rFonts w:ascii="Times New Roman" w:hAnsi="Times New Roman" w:cs="Times New Roman"/>
          <w:sz w:val="24"/>
          <w:szCs w:val="24"/>
        </w:rPr>
        <w:t>para concentrarse en tareas que requieren coordinación o gestión emocional.</w:t>
      </w:r>
    </w:p>
    <w:p w14:paraId="7DC698D0" w14:textId="135D7FBE" w:rsidR="00BA07F3" w:rsidRPr="008F23BC" w:rsidRDefault="00BA07F3" w:rsidP="00BA028E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Planes y/o proyectos.</w:t>
      </w:r>
    </w:p>
    <w:p w14:paraId="667C54C0" w14:textId="647139E8" w:rsidR="00BA07F3" w:rsidRPr="002F4473" w:rsidRDefault="002F4473" w:rsidP="00182847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CEIP </w:t>
      </w:r>
      <w:proofErr w:type="spellStart"/>
      <w:r>
        <w:rPr>
          <w:rFonts w:ascii="Times New Roman" w:hAnsi="Times New Roman" w:cs="Times New Roman"/>
          <w:sz w:val="24"/>
          <w:szCs w:val="24"/>
        </w:rPr>
        <w:t>Alsano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4E47">
        <w:rPr>
          <w:rFonts w:ascii="Times New Roman" w:hAnsi="Times New Roman" w:cs="Times New Roman"/>
          <w:sz w:val="24"/>
          <w:szCs w:val="24"/>
        </w:rPr>
        <w:t>realiza varios planes</w:t>
      </w:r>
      <w:r w:rsidR="00F05125">
        <w:rPr>
          <w:rFonts w:ascii="Times New Roman" w:hAnsi="Times New Roman" w:cs="Times New Roman"/>
          <w:sz w:val="24"/>
          <w:szCs w:val="24"/>
        </w:rPr>
        <w:t xml:space="preserve"> y proyectos de innovación educativa</w:t>
      </w:r>
      <w:r w:rsidR="00633A5C">
        <w:rPr>
          <w:rFonts w:ascii="Times New Roman" w:hAnsi="Times New Roman" w:cs="Times New Roman"/>
          <w:sz w:val="24"/>
          <w:szCs w:val="24"/>
        </w:rPr>
        <w:t xml:space="preserve">, entre ellos encontramos patios activos, que ayudan a dinamizar los recreos </w:t>
      </w:r>
      <w:r w:rsidR="004C04A8">
        <w:rPr>
          <w:rFonts w:ascii="Times New Roman" w:hAnsi="Times New Roman" w:cs="Times New Roman"/>
          <w:sz w:val="24"/>
          <w:szCs w:val="24"/>
        </w:rPr>
        <w:t xml:space="preserve">a través de </w:t>
      </w:r>
      <w:r w:rsidR="00EB4589">
        <w:rPr>
          <w:rFonts w:ascii="Times New Roman" w:hAnsi="Times New Roman" w:cs="Times New Roman"/>
          <w:sz w:val="24"/>
          <w:szCs w:val="24"/>
        </w:rPr>
        <w:t>zonas deportivas que se organizan semanalmente</w:t>
      </w:r>
      <w:r w:rsidR="00447058">
        <w:rPr>
          <w:rFonts w:ascii="Times New Roman" w:hAnsi="Times New Roman" w:cs="Times New Roman"/>
          <w:sz w:val="24"/>
          <w:szCs w:val="24"/>
        </w:rPr>
        <w:t>. Además, el colegio participa en proyectos educativos para la salud</w:t>
      </w:r>
      <w:r w:rsidR="0072348A">
        <w:rPr>
          <w:rFonts w:ascii="Times New Roman" w:hAnsi="Times New Roman" w:cs="Times New Roman"/>
          <w:sz w:val="24"/>
          <w:szCs w:val="24"/>
        </w:rPr>
        <w:t>, junto con experiencias de gamificación, aprendizaje cooperativo y taller</w:t>
      </w:r>
      <w:r w:rsidR="00747283">
        <w:rPr>
          <w:rFonts w:ascii="Times New Roman" w:hAnsi="Times New Roman" w:cs="Times New Roman"/>
          <w:sz w:val="24"/>
          <w:szCs w:val="24"/>
        </w:rPr>
        <w:t>es integrados entre áreas.</w:t>
      </w:r>
    </w:p>
    <w:p w14:paraId="20DB4665" w14:textId="287C0C32" w:rsidR="00BA07F3" w:rsidRPr="008F23BC" w:rsidRDefault="00BA07F3" w:rsidP="00BA07F3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Recursos personales.</w:t>
      </w:r>
    </w:p>
    <w:p w14:paraId="6AFB49B5" w14:textId="621565E0" w:rsidR="00BA07F3" w:rsidRPr="00465131" w:rsidRDefault="00465131" w:rsidP="0074728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claustro lo componen</w:t>
      </w:r>
      <w:r w:rsidR="004A2ECC">
        <w:rPr>
          <w:rFonts w:ascii="Times New Roman" w:hAnsi="Times New Roman" w:cs="Times New Roman"/>
          <w:sz w:val="24"/>
          <w:szCs w:val="24"/>
        </w:rPr>
        <w:t xml:space="preserve"> maestros tutores, especialistas de Educación Física, Música, </w:t>
      </w:r>
      <w:r w:rsidR="00FE0A0E">
        <w:rPr>
          <w:rFonts w:ascii="Times New Roman" w:hAnsi="Times New Roman" w:cs="Times New Roman"/>
          <w:sz w:val="24"/>
          <w:szCs w:val="24"/>
        </w:rPr>
        <w:t>inglés</w:t>
      </w:r>
      <w:r w:rsidR="004A2ECC">
        <w:rPr>
          <w:rFonts w:ascii="Times New Roman" w:hAnsi="Times New Roman" w:cs="Times New Roman"/>
          <w:sz w:val="24"/>
          <w:szCs w:val="24"/>
        </w:rPr>
        <w:t xml:space="preserve"> y Pedagogía Terapéutica (PT)</w:t>
      </w:r>
      <w:r w:rsidR="00226DF0">
        <w:rPr>
          <w:rFonts w:ascii="Times New Roman" w:hAnsi="Times New Roman" w:cs="Times New Roman"/>
          <w:sz w:val="24"/>
          <w:szCs w:val="24"/>
        </w:rPr>
        <w:t xml:space="preserve">, </w:t>
      </w:r>
      <w:r w:rsidR="006953D2">
        <w:rPr>
          <w:rFonts w:ascii="Times New Roman" w:hAnsi="Times New Roman" w:cs="Times New Roman"/>
          <w:sz w:val="24"/>
          <w:szCs w:val="24"/>
        </w:rPr>
        <w:t>auxiliares técnicos educativos (ATE) que sirven de apoyo</w:t>
      </w:r>
      <w:r w:rsidR="00367712">
        <w:rPr>
          <w:rFonts w:ascii="Times New Roman" w:hAnsi="Times New Roman" w:cs="Times New Roman"/>
          <w:sz w:val="24"/>
          <w:szCs w:val="24"/>
        </w:rPr>
        <w:t xml:space="preserve"> para los alumnos con necesidades específicas. Por otro lado, el centro cuenta</w:t>
      </w:r>
      <w:r w:rsidR="0088693A">
        <w:rPr>
          <w:rFonts w:ascii="Times New Roman" w:hAnsi="Times New Roman" w:cs="Times New Roman"/>
          <w:sz w:val="24"/>
          <w:szCs w:val="24"/>
        </w:rPr>
        <w:t xml:space="preserve"> con un equipo de orientación psicopedagógica q</w:t>
      </w:r>
      <w:r w:rsidR="00FD4275">
        <w:rPr>
          <w:rFonts w:ascii="Times New Roman" w:hAnsi="Times New Roman" w:cs="Times New Roman"/>
          <w:sz w:val="24"/>
          <w:szCs w:val="24"/>
        </w:rPr>
        <w:t>ue trabajan junto a los docentes además de un personal de servicios generales que se</w:t>
      </w:r>
      <w:r w:rsidR="00B73DCC">
        <w:rPr>
          <w:rFonts w:ascii="Times New Roman" w:hAnsi="Times New Roman" w:cs="Times New Roman"/>
          <w:sz w:val="24"/>
          <w:szCs w:val="24"/>
        </w:rPr>
        <w:t xml:space="preserve"> </w:t>
      </w:r>
      <w:r w:rsidR="00FE0A0E">
        <w:rPr>
          <w:rFonts w:ascii="Times New Roman" w:hAnsi="Times New Roman" w:cs="Times New Roman"/>
          <w:sz w:val="24"/>
          <w:szCs w:val="24"/>
        </w:rPr>
        <w:t>encargan</w:t>
      </w:r>
      <w:r w:rsidR="00B73DCC">
        <w:rPr>
          <w:rFonts w:ascii="Times New Roman" w:hAnsi="Times New Roman" w:cs="Times New Roman"/>
          <w:sz w:val="24"/>
          <w:szCs w:val="24"/>
        </w:rPr>
        <w:t xml:space="preserve"> del mantenimiento</w:t>
      </w:r>
      <w:r w:rsidR="00171AEF">
        <w:rPr>
          <w:rFonts w:ascii="Times New Roman" w:hAnsi="Times New Roman" w:cs="Times New Roman"/>
          <w:sz w:val="24"/>
          <w:szCs w:val="24"/>
        </w:rPr>
        <w:t>. La implicación de los profesores es alta y predomina un ambiente colaborativo y un interés por la innovación</w:t>
      </w:r>
      <w:r w:rsidR="00FE0A0E">
        <w:rPr>
          <w:rFonts w:ascii="Times New Roman" w:hAnsi="Times New Roman" w:cs="Times New Roman"/>
          <w:sz w:val="24"/>
          <w:szCs w:val="24"/>
        </w:rPr>
        <w:t>.</w:t>
      </w:r>
    </w:p>
    <w:p w14:paraId="44B78A98" w14:textId="6175F54A" w:rsidR="00BA07F3" w:rsidRPr="008F23BC" w:rsidRDefault="00BA07F3" w:rsidP="00BA07F3">
      <w:pPr>
        <w:pStyle w:val="Prrafodelista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23BC">
        <w:rPr>
          <w:rFonts w:ascii="Times New Roman" w:hAnsi="Times New Roman" w:cs="Times New Roman"/>
          <w:b/>
          <w:bCs/>
          <w:sz w:val="24"/>
          <w:szCs w:val="24"/>
        </w:rPr>
        <w:t>Recursos materiales</w:t>
      </w:r>
    </w:p>
    <w:p w14:paraId="6F107103" w14:textId="2DBFC922" w:rsidR="000501C3" w:rsidRPr="000613BE" w:rsidRDefault="007B04FD" w:rsidP="000501C3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colegio cuenta con instalaciones </w:t>
      </w:r>
      <w:r w:rsidR="00AC7833">
        <w:rPr>
          <w:rFonts w:ascii="Times New Roman" w:hAnsi="Times New Roman" w:cs="Times New Roman"/>
          <w:sz w:val="24"/>
          <w:szCs w:val="24"/>
        </w:rPr>
        <w:t>adecuadas,</w:t>
      </w:r>
      <w:r w:rsidR="00F55B45">
        <w:rPr>
          <w:rFonts w:ascii="Times New Roman" w:hAnsi="Times New Roman" w:cs="Times New Roman"/>
          <w:sz w:val="24"/>
          <w:szCs w:val="24"/>
        </w:rPr>
        <w:t xml:space="preserve"> pero algo limitadas para la práctica deportiva en la asignatura de Educación Física, concretamente los días de lluvia. </w:t>
      </w:r>
      <w:r w:rsidR="00AC7833">
        <w:rPr>
          <w:rFonts w:ascii="Times New Roman" w:hAnsi="Times New Roman" w:cs="Times New Roman"/>
          <w:sz w:val="24"/>
          <w:szCs w:val="24"/>
        </w:rPr>
        <w:t xml:space="preserve">Cuenta con un pabellón pequeño cubierto, además de un porche semicubierto que </w:t>
      </w:r>
      <w:r w:rsidR="00F05103">
        <w:rPr>
          <w:rFonts w:ascii="Times New Roman" w:hAnsi="Times New Roman" w:cs="Times New Roman"/>
          <w:sz w:val="24"/>
          <w:szCs w:val="24"/>
        </w:rPr>
        <w:t>se utiliza de forma puntual, aunque su funcionalidad es reducida</w:t>
      </w:r>
      <w:r w:rsidR="00314330">
        <w:rPr>
          <w:rFonts w:ascii="Times New Roman" w:hAnsi="Times New Roman" w:cs="Times New Roman"/>
          <w:sz w:val="24"/>
          <w:szCs w:val="24"/>
        </w:rPr>
        <w:t xml:space="preserve"> ya que </w:t>
      </w:r>
      <w:r w:rsidR="0082418E">
        <w:rPr>
          <w:rFonts w:ascii="Times New Roman" w:hAnsi="Times New Roman" w:cs="Times New Roman"/>
          <w:sz w:val="24"/>
          <w:szCs w:val="24"/>
        </w:rPr>
        <w:t>se acumula agua en día de mal tiempo. Asimismo, hay dos pistas polideportivas</w:t>
      </w:r>
      <w:r w:rsidR="00CB422C">
        <w:rPr>
          <w:rFonts w:ascii="Times New Roman" w:hAnsi="Times New Roman" w:cs="Times New Roman"/>
          <w:sz w:val="24"/>
          <w:szCs w:val="24"/>
        </w:rPr>
        <w:t xml:space="preserve"> exteriores. En cuanto al material también limitado, tienen lo básico, como aros, cuerdas, conos, pelotas, pica</w:t>
      </w:r>
      <w:r w:rsidR="0052758B">
        <w:rPr>
          <w:rFonts w:ascii="Times New Roman" w:hAnsi="Times New Roman" w:cs="Times New Roman"/>
          <w:sz w:val="24"/>
          <w:szCs w:val="24"/>
        </w:rPr>
        <w:t>s, colchonetas</w:t>
      </w:r>
      <w:r w:rsidR="001B0622">
        <w:rPr>
          <w:rFonts w:ascii="Times New Roman" w:hAnsi="Times New Roman" w:cs="Times New Roman"/>
          <w:sz w:val="24"/>
          <w:szCs w:val="24"/>
        </w:rPr>
        <w:t>, recursos digitales en especial, pizarras digitales, videos didácticos</w:t>
      </w:r>
      <w:r w:rsidR="00450566">
        <w:rPr>
          <w:rFonts w:ascii="Times New Roman" w:hAnsi="Times New Roman" w:cs="Times New Roman"/>
          <w:sz w:val="24"/>
          <w:szCs w:val="24"/>
        </w:rPr>
        <w:t xml:space="preserve"> que favorecen la motivación y entendimiento de los conceptos motores.</w:t>
      </w:r>
    </w:p>
    <w:p w14:paraId="5808CDD0" w14:textId="77777777" w:rsidR="00D02DE9" w:rsidRDefault="00D02DE9" w:rsidP="001C75C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C41E1FA" w14:textId="77777777" w:rsidR="00D02DE9" w:rsidRPr="001C75CA" w:rsidRDefault="00D02DE9" w:rsidP="001C75CA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sectPr w:rsidR="00D02DE9" w:rsidRPr="001C75C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CB7E4" w14:textId="77777777" w:rsidR="00387714" w:rsidRDefault="00387714" w:rsidP="00F03D62">
      <w:pPr>
        <w:spacing w:after="0" w:line="240" w:lineRule="auto"/>
      </w:pPr>
      <w:r>
        <w:separator/>
      </w:r>
    </w:p>
  </w:endnote>
  <w:endnote w:type="continuationSeparator" w:id="0">
    <w:p w14:paraId="7C1B7BE7" w14:textId="77777777" w:rsidR="00387714" w:rsidRDefault="00387714" w:rsidP="00F03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F8A0E" w14:textId="77777777" w:rsidR="00387714" w:rsidRDefault="00387714" w:rsidP="00F03D62">
      <w:pPr>
        <w:spacing w:after="0" w:line="240" w:lineRule="auto"/>
      </w:pPr>
      <w:r>
        <w:separator/>
      </w:r>
    </w:p>
  </w:footnote>
  <w:footnote w:type="continuationSeparator" w:id="0">
    <w:p w14:paraId="454F4713" w14:textId="77777777" w:rsidR="00387714" w:rsidRDefault="00387714" w:rsidP="00F03D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547A6" w14:textId="7DC58D12" w:rsidR="00F03D62" w:rsidRPr="00F03D62" w:rsidRDefault="00F03D62" w:rsidP="00F03D62">
    <w:pPr>
      <w:pStyle w:val="Encabezado"/>
      <w:jc w:val="center"/>
      <w:rPr>
        <w:rFonts w:ascii="Times New Roman" w:hAnsi="Times New Roman" w:cs="Times New Roman"/>
        <w:b/>
        <w:bCs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E37AD"/>
    <w:multiLevelType w:val="hybridMultilevel"/>
    <w:tmpl w:val="850A7A9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E55F2A"/>
    <w:multiLevelType w:val="multilevel"/>
    <w:tmpl w:val="DD6E7B2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789B1AD8"/>
    <w:multiLevelType w:val="hybridMultilevel"/>
    <w:tmpl w:val="B74433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2890157">
    <w:abstractNumId w:val="2"/>
  </w:num>
  <w:num w:numId="2" w16cid:durableId="1421872543">
    <w:abstractNumId w:val="0"/>
  </w:num>
  <w:num w:numId="3" w16cid:durableId="1153718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527"/>
    <w:rsid w:val="00001D46"/>
    <w:rsid w:val="0003149A"/>
    <w:rsid w:val="0004527B"/>
    <w:rsid w:val="000501C3"/>
    <w:rsid w:val="00055298"/>
    <w:rsid w:val="000613BE"/>
    <w:rsid w:val="00080948"/>
    <w:rsid w:val="000B0523"/>
    <w:rsid w:val="000C1834"/>
    <w:rsid w:val="000C1DED"/>
    <w:rsid w:val="000F3C20"/>
    <w:rsid w:val="000F708F"/>
    <w:rsid w:val="00127442"/>
    <w:rsid w:val="001276F9"/>
    <w:rsid w:val="00153C9A"/>
    <w:rsid w:val="00170142"/>
    <w:rsid w:val="00171AEF"/>
    <w:rsid w:val="00182847"/>
    <w:rsid w:val="001863BA"/>
    <w:rsid w:val="00194568"/>
    <w:rsid w:val="0019755A"/>
    <w:rsid w:val="001B0622"/>
    <w:rsid w:val="001C3667"/>
    <w:rsid w:val="001C64FA"/>
    <w:rsid w:val="001C75CA"/>
    <w:rsid w:val="001C7826"/>
    <w:rsid w:val="00226DF0"/>
    <w:rsid w:val="00235001"/>
    <w:rsid w:val="00243C4E"/>
    <w:rsid w:val="00252F41"/>
    <w:rsid w:val="002532B1"/>
    <w:rsid w:val="00266B75"/>
    <w:rsid w:val="00285949"/>
    <w:rsid w:val="00297527"/>
    <w:rsid w:val="002A0A4D"/>
    <w:rsid w:val="002B0070"/>
    <w:rsid w:val="002B11B7"/>
    <w:rsid w:val="002B19A4"/>
    <w:rsid w:val="002D1638"/>
    <w:rsid w:val="002F0024"/>
    <w:rsid w:val="002F4473"/>
    <w:rsid w:val="002F5C19"/>
    <w:rsid w:val="00314330"/>
    <w:rsid w:val="00321124"/>
    <w:rsid w:val="003404CB"/>
    <w:rsid w:val="00367712"/>
    <w:rsid w:val="00387714"/>
    <w:rsid w:val="00393A31"/>
    <w:rsid w:val="003D314C"/>
    <w:rsid w:val="003E113A"/>
    <w:rsid w:val="003E2E85"/>
    <w:rsid w:val="00432373"/>
    <w:rsid w:val="00447058"/>
    <w:rsid w:val="00450566"/>
    <w:rsid w:val="00465131"/>
    <w:rsid w:val="00474F43"/>
    <w:rsid w:val="004A2ECC"/>
    <w:rsid w:val="004A5209"/>
    <w:rsid w:val="004C04A8"/>
    <w:rsid w:val="004D07DD"/>
    <w:rsid w:val="004D7B87"/>
    <w:rsid w:val="00505E94"/>
    <w:rsid w:val="0051374C"/>
    <w:rsid w:val="00515D8D"/>
    <w:rsid w:val="0052758B"/>
    <w:rsid w:val="0054192C"/>
    <w:rsid w:val="00550688"/>
    <w:rsid w:val="00553F8C"/>
    <w:rsid w:val="00586BEC"/>
    <w:rsid w:val="00590BD8"/>
    <w:rsid w:val="005A7F15"/>
    <w:rsid w:val="005B0A67"/>
    <w:rsid w:val="005C3813"/>
    <w:rsid w:val="005E2C18"/>
    <w:rsid w:val="006008F9"/>
    <w:rsid w:val="00603C25"/>
    <w:rsid w:val="00606FA0"/>
    <w:rsid w:val="00616DE4"/>
    <w:rsid w:val="00623CF5"/>
    <w:rsid w:val="00633A5C"/>
    <w:rsid w:val="006953D2"/>
    <w:rsid w:val="006C29DB"/>
    <w:rsid w:val="006E723A"/>
    <w:rsid w:val="006F6DEB"/>
    <w:rsid w:val="0072348A"/>
    <w:rsid w:val="007405B8"/>
    <w:rsid w:val="007471CF"/>
    <w:rsid w:val="00747283"/>
    <w:rsid w:val="00751ABA"/>
    <w:rsid w:val="00770384"/>
    <w:rsid w:val="007A7C9E"/>
    <w:rsid w:val="007B04FD"/>
    <w:rsid w:val="007C1BB2"/>
    <w:rsid w:val="007E4C53"/>
    <w:rsid w:val="007E69CA"/>
    <w:rsid w:val="0080130F"/>
    <w:rsid w:val="00802C55"/>
    <w:rsid w:val="008062FB"/>
    <w:rsid w:val="00813D2C"/>
    <w:rsid w:val="0082418E"/>
    <w:rsid w:val="00835C0B"/>
    <w:rsid w:val="00875473"/>
    <w:rsid w:val="0088693A"/>
    <w:rsid w:val="008909F2"/>
    <w:rsid w:val="008C3F28"/>
    <w:rsid w:val="008D43A7"/>
    <w:rsid w:val="008F23BC"/>
    <w:rsid w:val="008F5025"/>
    <w:rsid w:val="00904540"/>
    <w:rsid w:val="00914764"/>
    <w:rsid w:val="00914E84"/>
    <w:rsid w:val="00924E27"/>
    <w:rsid w:val="00942B3F"/>
    <w:rsid w:val="0095707F"/>
    <w:rsid w:val="00960410"/>
    <w:rsid w:val="00966C35"/>
    <w:rsid w:val="009911BE"/>
    <w:rsid w:val="009B0959"/>
    <w:rsid w:val="009C39AA"/>
    <w:rsid w:val="009C3A72"/>
    <w:rsid w:val="009D33C9"/>
    <w:rsid w:val="009E0AE9"/>
    <w:rsid w:val="00A971FE"/>
    <w:rsid w:val="00AB1238"/>
    <w:rsid w:val="00AB2723"/>
    <w:rsid w:val="00AC7833"/>
    <w:rsid w:val="00AE4A17"/>
    <w:rsid w:val="00AE5F02"/>
    <w:rsid w:val="00AE6353"/>
    <w:rsid w:val="00AF01D5"/>
    <w:rsid w:val="00AF38BA"/>
    <w:rsid w:val="00AF545A"/>
    <w:rsid w:val="00B03869"/>
    <w:rsid w:val="00B30B2C"/>
    <w:rsid w:val="00B510AE"/>
    <w:rsid w:val="00B70C51"/>
    <w:rsid w:val="00B73DCC"/>
    <w:rsid w:val="00BA028E"/>
    <w:rsid w:val="00BA07F3"/>
    <w:rsid w:val="00BA4B16"/>
    <w:rsid w:val="00BB382E"/>
    <w:rsid w:val="00BB3A2E"/>
    <w:rsid w:val="00BF17AC"/>
    <w:rsid w:val="00C32C01"/>
    <w:rsid w:val="00C405B2"/>
    <w:rsid w:val="00C436EF"/>
    <w:rsid w:val="00C5006E"/>
    <w:rsid w:val="00C571B4"/>
    <w:rsid w:val="00C72097"/>
    <w:rsid w:val="00C831E8"/>
    <w:rsid w:val="00C85B32"/>
    <w:rsid w:val="00CB422C"/>
    <w:rsid w:val="00CF0C54"/>
    <w:rsid w:val="00D02DE9"/>
    <w:rsid w:val="00D2726D"/>
    <w:rsid w:val="00D457C7"/>
    <w:rsid w:val="00D72ADF"/>
    <w:rsid w:val="00D87804"/>
    <w:rsid w:val="00D91DED"/>
    <w:rsid w:val="00DA4E59"/>
    <w:rsid w:val="00DB77DE"/>
    <w:rsid w:val="00DC1BD7"/>
    <w:rsid w:val="00DD2813"/>
    <w:rsid w:val="00DD6EE2"/>
    <w:rsid w:val="00DD7349"/>
    <w:rsid w:val="00DF483F"/>
    <w:rsid w:val="00E12CB3"/>
    <w:rsid w:val="00E30D6E"/>
    <w:rsid w:val="00E44E47"/>
    <w:rsid w:val="00E5765F"/>
    <w:rsid w:val="00E62AD0"/>
    <w:rsid w:val="00E769F3"/>
    <w:rsid w:val="00E77D4F"/>
    <w:rsid w:val="00E85E71"/>
    <w:rsid w:val="00E86292"/>
    <w:rsid w:val="00E9330D"/>
    <w:rsid w:val="00EA7EBA"/>
    <w:rsid w:val="00EB4589"/>
    <w:rsid w:val="00ED5E80"/>
    <w:rsid w:val="00EF5E90"/>
    <w:rsid w:val="00F03D62"/>
    <w:rsid w:val="00F04477"/>
    <w:rsid w:val="00F05103"/>
    <w:rsid w:val="00F05125"/>
    <w:rsid w:val="00F11B7A"/>
    <w:rsid w:val="00F322CF"/>
    <w:rsid w:val="00F46D16"/>
    <w:rsid w:val="00F55B45"/>
    <w:rsid w:val="00F9249F"/>
    <w:rsid w:val="00F92BBC"/>
    <w:rsid w:val="00F93D84"/>
    <w:rsid w:val="00FB7004"/>
    <w:rsid w:val="00FB7649"/>
    <w:rsid w:val="00FD065E"/>
    <w:rsid w:val="00FD4275"/>
    <w:rsid w:val="00FD561C"/>
    <w:rsid w:val="00FD6704"/>
    <w:rsid w:val="00FD69F4"/>
    <w:rsid w:val="00FE0A0E"/>
    <w:rsid w:val="00FE2039"/>
    <w:rsid w:val="00FF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C44AE"/>
  <w15:chartTrackingRefBased/>
  <w15:docId w15:val="{F132FDEB-268B-4697-AED5-C49686AF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975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75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975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75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75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75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75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75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75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75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75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975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752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752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752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752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752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752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975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975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975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975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975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9752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9752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9752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975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9752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9752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297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F0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3D62"/>
  </w:style>
  <w:style w:type="paragraph" w:styleId="Piedepgina">
    <w:name w:val="footer"/>
    <w:basedOn w:val="Normal"/>
    <w:link w:val="PiedepginaCar"/>
    <w:uiPriority w:val="99"/>
    <w:unhideWhenUsed/>
    <w:rsid w:val="00F0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3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87D5E-663A-433A-B989-838D51B55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1703</Words>
  <Characters>9371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Fernández Rivas</dc:creator>
  <cp:keywords/>
  <dc:description/>
  <cp:lastModifiedBy>David Tarifa</cp:lastModifiedBy>
  <cp:revision>2</cp:revision>
  <dcterms:created xsi:type="dcterms:W3CDTF">2026-04-13T11:28:00Z</dcterms:created>
  <dcterms:modified xsi:type="dcterms:W3CDTF">2026-04-13T11:28:00Z</dcterms:modified>
</cp:coreProperties>
</file>